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7415" w14:textId="113D851A" w:rsidR="0074477F" w:rsidRDefault="0074477F" w:rsidP="0074477F">
      <w:pPr>
        <w:jc w:val="center"/>
      </w:pPr>
    </w:p>
    <w:p w14:paraId="0027EFEB" w14:textId="77777777" w:rsidR="003C5618" w:rsidRPr="00B4108E" w:rsidRDefault="003C5618" w:rsidP="0074477F">
      <w:pPr>
        <w:jc w:val="center"/>
        <w:rPr>
          <w:b/>
          <w:bCs/>
        </w:rPr>
      </w:pPr>
    </w:p>
    <w:p w14:paraId="134259EF" w14:textId="7FF83C6C" w:rsidR="00C13A9B" w:rsidRPr="00B4108E" w:rsidRDefault="00B4108E" w:rsidP="00C13A9B">
      <w:pPr>
        <w:pStyle w:val="Titre1"/>
        <w:keepNext w:val="0"/>
        <w:keepLines w:val="0"/>
        <w:widowControl w:val="0"/>
        <w:tabs>
          <w:tab w:val="left" w:pos="2893"/>
        </w:tabs>
        <w:autoSpaceDE w:val="0"/>
        <w:autoSpaceDN w:val="0"/>
        <w:spacing w:before="89" w:line="240" w:lineRule="auto"/>
        <w:ind w:left="3540"/>
        <w:rPr>
          <w:b/>
          <w:bCs/>
        </w:rPr>
      </w:pPr>
      <w:r w:rsidRPr="00B4108E">
        <w:rPr>
          <w:b/>
          <w:bCs/>
          <w:color w:val="006FC0"/>
        </w:rPr>
        <w:t>A. COVER</w:t>
      </w:r>
      <w:r w:rsidR="00C13A9B" w:rsidRPr="00B4108E">
        <w:rPr>
          <w:b/>
          <w:bCs/>
          <w:color w:val="006FC0"/>
        </w:rPr>
        <w:t xml:space="preserve"> PAGE</w:t>
      </w:r>
    </w:p>
    <w:p w14:paraId="2C436109" w14:textId="77777777" w:rsidR="0074477F" w:rsidRPr="006C003F" w:rsidRDefault="0074477F" w:rsidP="0074477F">
      <w:pPr>
        <w:jc w:val="center"/>
        <w:rPr>
          <w:sz w:val="36"/>
          <w:szCs w:val="36"/>
        </w:rPr>
      </w:pPr>
    </w:p>
    <w:p w14:paraId="0CEFD0FF" w14:textId="67316EB9" w:rsidR="001234E5" w:rsidRDefault="001234E5" w:rsidP="0074477F">
      <w:pPr>
        <w:jc w:val="center"/>
      </w:pPr>
    </w:p>
    <w:p w14:paraId="203C360E" w14:textId="77777777" w:rsidR="007C0A1B" w:rsidRPr="00C52DA4" w:rsidRDefault="007C0A1B" w:rsidP="00BE15DC">
      <w:pPr>
        <w:pStyle w:val="Paragraphedeliste"/>
        <w:numPr>
          <w:ilvl w:val="0"/>
          <w:numId w:val="1"/>
        </w:numPr>
        <w:tabs>
          <w:tab w:val="left" w:pos="284"/>
        </w:tabs>
        <w:spacing w:before="99"/>
        <w:ind w:left="284" w:firstLine="0"/>
        <w:rPr>
          <w:sz w:val="20"/>
        </w:rPr>
      </w:pPr>
      <w:r w:rsidRPr="00C52DA4">
        <w:rPr>
          <w:b/>
          <w:sz w:val="20"/>
        </w:rPr>
        <w:t>Fund</w:t>
      </w:r>
      <w:r w:rsidRPr="00C52DA4">
        <w:rPr>
          <w:b/>
          <w:spacing w:val="-2"/>
          <w:sz w:val="20"/>
        </w:rPr>
        <w:t xml:space="preserve"> </w:t>
      </w:r>
      <w:r w:rsidRPr="00C52DA4">
        <w:rPr>
          <w:b/>
          <w:sz w:val="20"/>
        </w:rPr>
        <w:t>Name</w:t>
      </w:r>
      <w:r w:rsidRPr="00C52DA4">
        <w:rPr>
          <w:sz w:val="20"/>
        </w:rPr>
        <w:t>:</w:t>
      </w:r>
      <w:r w:rsidRPr="00C52DA4">
        <w:rPr>
          <w:spacing w:val="-1"/>
          <w:sz w:val="20"/>
        </w:rPr>
        <w:t xml:space="preserve"> </w:t>
      </w:r>
      <w:r w:rsidRPr="00C52DA4">
        <w:rPr>
          <w:sz w:val="20"/>
        </w:rPr>
        <w:t>Joint</w:t>
      </w:r>
      <w:r w:rsidRPr="00C52DA4">
        <w:rPr>
          <w:spacing w:val="-2"/>
          <w:sz w:val="20"/>
        </w:rPr>
        <w:t xml:space="preserve"> </w:t>
      </w:r>
      <w:r w:rsidRPr="00C52DA4">
        <w:rPr>
          <w:sz w:val="20"/>
        </w:rPr>
        <w:t>SDG</w:t>
      </w:r>
      <w:r w:rsidRPr="00C52DA4">
        <w:rPr>
          <w:spacing w:val="-2"/>
          <w:sz w:val="20"/>
        </w:rPr>
        <w:t xml:space="preserve"> </w:t>
      </w:r>
      <w:r w:rsidRPr="00C52DA4">
        <w:rPr>
          <w:sz w:val="20"/>
        </w:rPr>
        <w:t>Fund</w:t>
      </w:r>
    </w:p>
    <w:p w14:paraId="40F27294" w14:textId="77777777" w:rsidR="007C0A1B" w:rsidRPr="00C52DA4" w:rsidRDefault="007C0A1B" w:rsidP="00BE15DC">
      <w:pPr>
        <w:pStyle w:val="Corpsdetexte"/>
        <w:tabs>
          <w:tab w:val="left" w:pos="284"/>
        </w:tabs>
        <w:spacing w:before="1"/>
        <w:ind w:left="284"/>
        <w:jc w:val="both"/>
      </w:pPr>
    </w:p>
    <w:p w14:paraId="30227A26" w14:textId="77777777" w:rsidR="007C0A1B" w:rsidRPr="00C52DA4" w:rsidRDefault="007C0A1B" w:rsidP="00BE15DC">
      <w:pPr>
        <w:pStyle w:val="Titre3"/>
        <w:numPr>
          <w:ilvl w:val="0"/>
          <w:numId w:val="1"/>
        </w:numPr>
        <w:tabs>
          <w:tab w:val="left" w:pos="284"/>
        </w:tabs>
        <w:ind w:left="284" w:firstLine="0"/>
        <w:jc w:val="both"/>
        <w:rPr>
          <w:b w:val="0"/>
        </w:rPr>
      </w:pPr>
      <w:r w:rsidRPr="00C52DA4">
        <w:t>MPTFO</w:t>
      </w:r>
      <w:r w:rsidRPr="00C52DA4">
        <w:rPr>
          <w:spacing w:val="-5"/>
        </w:rPr>
        <w:t xml:space="preserve"> </w:t>
      </w:r>
      <w:r w:rsidRPr="00C52DA4">
        <w:t>Project</w:t>
      </w:r>
      <w:r w:rsidRPr="00C52DA4">
        <w:rPr>
          <w:spacing w:val="-3"/>
        </w:rPr>
        <w:t xml:space="preserve"> </w:t>
      </w:r>
      <w:r w:rsidRPr="00C52DA4">
        <w:t>Reference</w:t>
      </w:r>
      <w:r w:rsidRPr="00C52DA4">
        <w:rPr>
          <w:spacing w:val="-3"/>
        </w:rPr>
        <w:t xml:space="preserve"> </w:t>
      </w:r>
      <w:r w:rsidRPr="00C52DA4">
        <w:t>Number</w:t>
      </w:r>
      <w:r w:rsidRPr="00C52DA4">
        <w:rPr>
          <w:b w:val="0"/>
        </w:rPr>
        <w:t>:</w:t>
      </w:r>
    </w:p>
    <w:p w14:paraId="35B4CA3D" w14:textId="77777777" w:rsidR="007C0A1B" w:rsidRPr="00C52DA4" w:rsidRDefault="007C0A1B" w:rsidP="00BE15DC">
      <w:pPr>
        <w:pStyle w:val="Corpsdetexte"/>
        <w:tabs>
          <w:tab w:val="left" w:pos="284"/>
        </w:tabs>
        <w:spacing w:before="11"/>
        <w:ind w:left="284"/>
        <w:jc w:val="both"/>
        <w:rPr>
          <w:sz w:val="19"/>
        </w:rPr>
      </w:pPr>
    </w:p>
    <w:p w14:paraId="73BF561B" w14:textId="77777777" w:rsidR="007C0A1B" w:rsidRPr="00C52DA4" w:rsidRDefault="007C0A1B" w:rsidP="00BE15DC">
      <w:pPr>
        <w:pStyle w:val="Paragraphedeliste"/>
        <w:numPr>
          <w:ilvl w:val="0"/>
          <w:numId w:val="1"/>
        </w:numPr>
        <w:tabs>
          <w:tab w:val="left" w:pos="284"/>
          <w:tab w:val="left" w:pos="584"/>
        </w:tabs>
        <w:ind w:left="284" w:firstLine="0"/>
        <w:rPr>
          <w:sz w:val="20"/>
        </w:rPr>
      </w:pPr>
      <w:r w:rsidRPr="00C52DA4">
        <w:rPr>
          <w:b/>
          <w:sz w:val="20"/>
        </w:rPr>
        <w:t>Joint</w:t>
      </w:r>
      <w:r w:rsidRPr="00C52DA4">
        <w:rPr>
          <w:b/>
          <w:spacing w:val="60"/>
          <w:sz w:val="20"/>
        </w:rPr>
        <w:t xml:space="preserve"> </w:t>
      </w:r>
      <w:proofErr w:type="spellStart"/>
      <w:r w:rsidRPr="00C52DA4">
        <w:rPr>
          <w:b/>
          <w:sz w:val="20"/>
        </w:rPr>
        <w:t>programme</w:t>
      </w:r>
      <w:proofErr w:type="spellEnd"/>
      <w:r w:rsidRPr="00C52DA4">
        <w:rPr>
          <w:b/>
          <w:spacing w:val="60"/>
          <w:sz w:val="20"/>
        </w:rPr>
        <w:t xml:space="preserve"> </w:t>
      </w:r>
      <w:r w:rsidRPr="00C52DA4">
        <w:rPr>
          <w:b/>
          <w:sz w:val="20"/>
        </w:rPr>
        <w:t>title</w:t>
      </w:r>
      <w:r w:rsidRPr="00C52DA4">
        <w:rPr>
          <w:sz w:val="20"/>
        </w:rPr>
        <w:t>:</w:t>
      </w:r>
      <w:r w:rsidRPr="00C52DA4">
        <w:rPr>
          <w:spacing w:val="62"/>
          <w:sz w:val="20"/>
        </w:rPr>
        <w:t xml:space="preserve"> </w:t>
      </w:r>
      <w:r w:rsidRPr="00C52DA4">
        <w:rPr>
          <w:b/>
          <w:sz w:val="20"/>
        </w:rPr>
        <w:t>W</w:t>
      </w:r>
      <w:r w:rsidRPr="00C52DA4">
        <w:rPr>
          <w:bCs/>
          <w:sz w:val="20"/>
        </w:rPr>
        <w:t xml:space="preserve">omen and children’s </w:t>
      </w:r>
      <w:r w:rsidRPr="00C52DA4">
        <w:rPr>
          <w:b/>
          <w:sz w:val="20"/>
        </w:rPr>
        <w:t>A</w:t>
      </w:r>
      <w:r w:rsidRPr="00C52DA4">
        <w:rPr>
          <w:bCs/>
          <w:sz w:val="20"/>
        </w:rPr>
        <w:t xml:space="preserve">ccess to justice by digital </w:t>
      </w:r>
      <w:r w:rsidRPr="00C52DA4">
        <w:rPr>
          <w:b/>
          <w:sz w:val="20"/>
        </w:rPr>
        <w:t>I</w:t>
      </w:r>
      <w:r w:rsidRPr="00C52DA4">
        <w:rPr>
          <w:bCs/>
          <w:sz w:val="20"/>
        </w:rPr>
        <w:t xml:space="preserve">nnovation </w:t>
      </w:r>
      <w:r w:rsidRPr="00C52DA4">
        <w:rPr>
          <w:b/>
          <w:sz w:val="20"/>
        </w:rPr>
        <w:t>A</w:t>
      </w:r>
      <w:r w:rsidRPr="00C52DA4">
        <w:rPr>
          <w:bCs/>
          <w:sz w:val="20"/>
        </w:rPr>
        <w:t>dvancement</w:t>
      </w:r>
    </w:p>
    <w:p w14:paraId="0E5742BF" w14:textId="77777777" w:rsidR="007C0A1B" w:rsidRPr="00C52DA4" w:rsidRDefault="007C0A1B" w:rsidP="00BE15DC">
      <w:pPr>
        <w:pStyle w:val="Corpsdetexte"/>
        <w:tabs>
          <w:tab w:val="left" w:pos="284"/>
        </w:tabs>
        <w:ind w:left="284"/>
        <w:jc w:val="both"/>
      </w:pPr>
    </w:p>
    <w:p w14:paraId="44A85375" w14:textId="77777777" w:rsidR="007C0A1B" w:rsidRPr="00C52DA4" w:rsidRDefault="007C0A1B" w:rsidP="00BE15DC">
      <w:pPr>
        <w:pStyle w:val="Paragraphedeliste"/>
        <w:numPr>
          <w:ilvl w:val="0"/>
          <w:numId w:val="1"/>
        </w:numPr>
        <w:tabs>
          <w:tab w:val="left" w:pos="284"/>
        </w:tabs>
        <w:ind w:left="284" w:firstLine="0"/>
        <w:rPr>
          <w:sz w:val="20"/>
        </w:rPr>
      </w:pPr>
      <w:r w:rsidRPr="00C52DA4">
        <w:rPr>
          <w:b/>
          <w:sz w:val="20"/>
        </w:rPr>
        <w:t>Short</w:t>
      </w:r>
      <w:r w:rsidRPr="00C52DA4">
        <w:rPr>
          <w:b/>
          <w:spacing w:val="-1"/>
          <w:sz w:val="20"/>
        </w:rPr>
        <w:t xml:space="preserve"> </w:t>
      </w:r>
      <w:r w:rsidRPr="00C52DA4">
        <w:rPr>
          <w:b/>
          <w:sz w:val="20"/>
        </w:rPr>
        <w:t>title</w:t>
      </w:r>
      <w:r w:rsidRPr="00C52DA4">
        <w:rPr>
          <w:sz w:val="20"/>
        </w:rPr>
        <w:t xml:space="preserve">: </w:t>
      </w:r>
      <w:r w:rsidRPr="00C52DA4">
        <w:rPr>
          <w:b/>
          <w:sz w:val="20"/>
        </w:rPr>
        <w:t xml:space="preserve">WAIA </w:t>
      </w:r>
    </w:p>
    <w:p w14:paraId="08968094" w14:textId="77777777" w:rsidR="007C0A1B" w:rsidRPr="00C52DA4" w:rsidRDefault="007C0A1B" w:rsidP="00BE15DC">
      <w:pPr>
        <w:pStyle w:val="Paragraphedeliste"/>
        <w:tabs>
          <w:tab w:val="left" w:pos="284"/>
        </w:tabs>
        <w:ind w:left="284" w:firstLine="0"/>
        <w:rPr>
          <w:b/>
          <w:bCs/>
          <w:sz w:val="20"/>
        </w:rPr>
      </w:pPr>
    </w:p>
    <w:p w14:paraId="01E5F5C4" w14:textId="153AD669" w:rsidR="007C0A1B" w:rsidRPr="00C52DA4" w:rsidRDefault="007C0A1B" w:rsidP="00BE15DC">
      <w:pPr>
        <w:pStyle w:val="Paragraphedeliste"/>
        <w:tabs>
          <w:tab w:val="left" w:pos="284"/>
        </w:tabs>
        <w:ind w:left="284" w:firstLine="0"/>
      </w:pPr>
      <w:r w:rsidRPr="00C52DA4">
        <w:rPr>
          <w:b/>
          <w:bCs/>
        </w:rPr>
        <w:t>Waia</w:t>
      </w:r>
      <w:r w:rsidRPr="00C52DA4">
        <w:t xml:space="preserve">: </w:t>
      </w:r>
      <w:r w:rsidRPr="00C52DA4">
        <w:rPr>
          <w:rStyle w:val="hgkelc"/>
          <w:rFonts w:cs="Arial"/>
          <w:sz w:val="28"/>
          <w:szCs w:val="28"/>
          <w:rtl/>
          <w:lang w:bidi="ar"/>
        </w:rPr>
        <w:t>واعية</w:t>
      </w:r>
      <w:r w:rsidRPr="00C52DA4">
        <w:t xml:space="preserve"> Which means in Arabic “Aware” in an empowering, confidence and respect-inspiring way.</w:t>
      </w:r>
    </w:p>
    <w:p w14:paraId="6E120298" w14:textId="77777777" w:rsidR="007C0A1B" w:rsidRPr="00C52DA4" w:rsidRDefault="007C0A1B" w:rsidP="00BE15DC">
      <w:pPr>
        <w:pStyle w:val="Corpsdetexte"/>
        <w:tabs>
          <w:tab w:val="left" w:pos="284"/>
        </w:tabs>
        <w:spacing w:before="1"/>
        <w:ind w:left="284"/>
        <w:jc w:val="both"/>
      </w:pPr>
    </w:p>
    <w:p w14:paraId="43FA695F" w14:textId="77777777" w:rsidR="007C0A1B" w:rsidRPr="00C52DA4" w:rsidRDefault="007C0A1B" w:rsidP="00BE15DC">
      <w:pPr>
        <w:pStyle w:val="Paragraphedeliste"/>
        <w:numPr>
          <w:ilvl w:val="0"/>
          <w:numId w:val="1"/>
        </w:numPr>
        <w:tabs>
          <w:tab w:val="left" w:pos="284"/>
        </w:tabs>
        <w:spacing w:before="1"/>
        <w:ind w:left="284" w:firstLine="0"/>
        <w:rPr>
          <w:sz w:val="20"/>
        </w:rPr>
      </w:pPr>
      <w:r w:rsidRPr="00C52DA4">
        <w:rPr>
          <w:b/>
          <w:sz w:val="20"/>
        </w:rPr>
        <w:t>Country</w:t>
      </w:r>
      <w:r w:rsidRPr="00C52DA4">
        <w:rPr>
          <w:b/>
          <w:spacing w:val="-1"/>
          <w:sz w:val="20"/>
        </w:rPr>
        <w:t xml:space="preserve"> </w:t>
      </w:r>
      <w:r w:rsidRPr="00C52DA4">
        <w:rPr>
          <w:b/>
          <w:sz w:val="20"/>
        </w:rPr>
        <w:t>and</w:t>
      </w:r>
      <w:r w:rsidRPr="00C52DA4">
        <w:rPr>
          <w:b/>
          <w:spacing w:val="-3"/>
          <w:sz w:val="20"/>
        </w:rPr>
        <w:t xml:space="preserve"> </w:t>
      </w:r>
      <w:r w:rsidRPr="00C52DA4">
        <w:rPr>
          <w:b/>
          <w:sz w:val="20"/>
        </w:rPr>
        <w:t>region:</w:t>
      </w:r>
      <w:r w:rsidRPr="00C52DA4">
        <w:rPr>
          <w:b/>
          <w:spacing w:val="-3"/>
          <w:sz w:val="20"/>
        </w:rPr>
        <w:t xml:space="preserve"> </w:t>
      </w:r>
      <w:r w:rsidRPr="00C52DA4">
        <w:rPr>
          <w:sz w:val="20"/>
        </w:rPr>
        <w:t>Morocco,</w:t>
      </w:r>
      <w:r w:rsidRPr="00C52DA4">
        <w:rPr>
          <w:spacing w:val="-3"/>
          <w:sz w:val="20"/>
        </w:rPr>
        <w:t xml:space="preserve"> </w:t>
      </w:r>
      <w:r w:rsidRPr="00C52DA4">
        <w:rPr>
          <w:sz w:val="20"/>
        </w:rPr>
        <w:t>Arab</w:t>
      </w:r>
      <w:r w:rsidRPr="00C52DA4">
        <w:rPr>
          <w:spacing w:val="-2"/>
          <w:sz w:val="20"/>
        </w:rPr>
        <w:t xml:space="preserve"> </w:t>
      </w:r>
      <w:r w:rsidRPr="00C52DA4">
        <w:rPr>
          <w:sz w:val="20"/>
        </w:rPr>
        <w:t>States</w:t>
      </w:r>
    </w:p>
    <w:p w14:paraId="78A93E7F" w14:textId="77777777" w:rsidR="007C0A1B" w:rsidRPr="00C52DA4" w:rsidRDefault="007C0A1B" w:rsidP="00BE15DC">
      <w:pPr>
        <w:pStyle w:val="Corpsdetexte"/>
        <w:tabs>
          <w:tab w:val="left" w:pos="284"/>
        </w:tabs>
        <w:spacing w:before="10"/>
        <w:ind w:left="284"/>
        <w:jc w:val="both"/>
        <w:rPr>
          <w:sz w:val="19"/>
        </w:rPr>
      </w:pPr>
    </w:p>
    <w:p w14:paraId="0FCF77F0" w14:textId="77777777" w:rsidR="007C0A1B" w:rsidRPr="00C52DA4" w:rsidRDefault="007C0A1B" w:rsidP="00BE15DC">
      <w:pPr>
        <w:pStyle w:val="Paragraphedeliste"/>
        <w:numPr>
          <w:ilvl w:val="0"/>
          <w:numId w:val="1"/>
        </w:numPr>
        <w:tabs>
          <w:tab w:val="left" w:pos="284"/>
        </w:tabs>
        <w:ind w:left="284" w:firstLine="0"/>
        <w:rPr>
          <w:sz w:val="20"/>
        </w:rPr>
      </w:pPr>
      <w:r w:rsidRPr="00C52DA4">
        <w:rPr>
          <w:b/>
          <w:sz w:val="20"/>
        </w:rPr>
        <w:t>Resident</w:t>
      </w:r>
      <w:r w:rsidRPr="00C52DA4">
        <w:rPr>
          <w:b/>
          <w:spacing w:val="-3"/>
          <w:sz w:val="20"/>
        </w:rPr>
        <w:t xml:space="preserve"> </w:t>
      </w:r>
      <w:r w:rsidRPr="00C52DA4">
        <w:rPr>
          <w:b/>
          <w:sz w:val="20"/>
        </w:rPr>
        <w:t>Coordinator</w:t>
      </w:r>
      <w:r w:rsidRPr="00C52DA4">
        <w:rPr>
          <w:sz w:val="20"/>
        </w:rPr>
        <w:t>:</w:t>
      </w:r>
      <w:r w:rsidRPr="00C52DA4">
        <w:rPr>
          <w:spacing w:val="-4"/>
          <w:sz w:val="20"/>
        </w:rPr>
        <w:t xml:space="preserve"> </w:t>
      </w:r>
    </w:p>
    <w:p w14:paraId="2538F7F3" w14:textId="77777777" w:rsidR="007C0A1B" w:rsidRPr="00C52DA4" w:rsidRDefault="007C0A1B" w:rsidP="00BE15DC">
      <w:pPr>
        <w:pStyle w:val="Corpsdetexte"/>
        <w:tabs>
          <w:tab w:val="left" w:pos="284"/>
        </w:tabs>
        <w:ind w:left="284"/>
        <w:jc w:val="both"/>
        <w:rPr>
          <w:sz w:val="12"/>
        </w:rPr>
      </w:pPr>
    </w:p>
    <w:p w14:paraId="158CDCE1" w14:textId="77777777" w:rsidR="007C0A1B" w:rsidRPr="00C52DA4" w:rsidRDefault="007C0A1B" w:rsidP="00BE15DC">
      <w:pPr>
        <w:pStyle w:val="Titre3"/>
        <w:numPr>
          <w:ilvl w:val="0"/>
          <w:numId w:val="1"/>
        </w:numPr>
        <w:tabs>
          <w:tab w:val="left" w:pos="284"/>
        </w:tabs>
        <w:spacing w:before="99" w:line="243" w:lineRule="exact"/>
        <w:ind w:left="284" w:firstLine="0"/>
        <w:jc w:val="both"/>
      </w:pPr>
      <w:r w:rsidRPr="00C52DA4">
        <w:t>UN</w:t>
      </w:r>
      <w:r w:rsidRPr="00C52DA4">
        <w:rPr>
          <w:spacing w:val="-4"/>
        </w:rPr>
        <w:t xml:space="preserve"> </w:t>
      </w:r>
      <w:r w:rsidRPr="00C52DA4">
        <w:t>Joint</w:t>
      </w:r>
      <w:r w:rsidRPr="00C52DA4">
        <w:rPr>
          <w:spacing w:val="-2"/>
        </w:rPr>
        <w:t xml:space="preserve"> </w:t>
      </w:r>
      <w:proofErr w:type="spellStart"/>
      <w:r w:rsidRPr="00C52DA4">
        <w:t>programme</w:t>
      </w:r>
      <w:proofErr w:type="spellEnd"/>
      <w:r w:rsidRPr="00C52DA4">
        <w:rPr>
          <w:spacing w:val="-5"/>
        </w:rPr>
        <w:t xml:space="preserve"> </w:t>
      </w:r>
      <w:r w:rsidRPr="00C52DA4">
        <w:t>focal</w:t>
      </w:r>
      <w:r w:rsidRPr="00C52DA4">
        <w:rPr>
          <w:spacing w:val="-6"/>
        </w:rPr>
        <w:t xml:space="preserve"> </w:t>
      </w:r>
      <w:r w:rsidRPr="00C52DA4">
        <w:t>point</w:t>
      </w:r>
    </w:p>
    <w:p w14:paraId="58024EAC" w14:textId="77777777" w:rsidR="007C0A1B" w:rsidRPr="00C52DA4" w:rsidRDefault="007C0A1B" w:rsidP="00BE15DC">
      <w:pPr>
        <w:pStyle w:val="Corpsdetexte"/>
        <w:tabs>
          <w:tab w:val="left" w:pos="284"/>
        </w:tabs>
        <w:spacing w:line="242" w:lineRule="exact"/>
        <w:ind w:left="284"/>
        <w:jc w:val="both"/>
      </w:pPr>
      <w:r w:rsidRPr="00C52DA4">
        <w:rPr>
          <w:u w:val="single"/>
        </w:rPr>
        <w:t>RCO</w:t>
      </w:r>
      <w:r w:rsidRPr="00C52DA4">
        <w:rPr>
          <w:spacing w:val="-4"/>
          <w:u w:val="single"/>
        </w:rPr>
        <w:t xml:space="preserve"> </w:t>
      </w:r>
      <w:r w:rsidRPr="00C52DA4">
        <w:rPr>
          <w:u w:val="single"/>
        </w:rPr>
        <w:t>focal point:</w:t>
      </w:r>
    </w:p>
    <w:p w14:paraId="6B90F965" w14:textId="77777777" w:rsidR="007C0A1B" w:rsidRPr="00C52DA4" w:rsidRDefault="007C0A1B" w:rsidP="00BE15DC">
      <w:pPr>
        <w:pStyle w:val="Paragraphedeliste"/>
        <w:numPr>
          <w:ilvl w:val="1"/>
          <w:numId w:val="1"/>
        </w:numPr>
        <w:tabs>
          <w:tab w:val="left" w:pos="284"/>
          <w:tab w:val="left" w:pos="960"/>
          <w:tab w:val="left" w:pos="961"/>
        </w:tabs>
        <w:spacing w:line="243" w:lineRule="exact"/>
        <w:ind w:left="284" w:firstLine="0"/>
        <w:rPr>
          <w:sz w:val="20"/>
          <w:u w:val="single"/>
        </w:rPr>
      </w:pPr>
      <w:bookmarkStart w:id="0" w:name="_Hlk129808196"/>
      <w:bookmarkStart w:id="1" w:name="_Hlk129808217"/>
      <w:proofErr w:type="gramStart"/>
      <w:r w:rsidRPr="00C52DA4">
        <w:rPr>
          <w:sz w:val="20"/>
        </w:rPr>
        <w:t>Name ,</w:t>
      </w:r>
      <w:proofErr w:type="gramEnd"/>
      <w:r w:rsidRPr="00C52DA4">
        <w:rPr>
          <w:sz w:val="20"/>
        </w:rPr>
        <w:t xml:space="preserve"> title, email </w:t>
      </w:r>
      <w:bookmarkEnd w:id="0"/>
    </w:p>
    <w:p w14:paraId="33BC7A86" w14:textId="77777777" w:rsidR="007C0A1B" w:rsidRPr="00C52DA4" w:rsidRDefault="007C0A1B" w:rsidP="00BE15DC">
      <w:pPr>
        <w:pStyle w:val="Paragraphedeliste"/>
        <w:numPr>
          <w:ilvl w:val="1"/>
          <w:numId w:val="1"/>
        </w:numPr>
        <w:tabs>
          <w:tab w:val="left" w:pos="284"/>
          <w:tab w:val="left" w:pos="960"/>
          <w:tab w:val="left" w:pos="961"/>
        </w:tabs>
        <w:spacing w:line="243" w:lineRule="exact"/>
        <w:ind w:left="284" w:firstLine="0"/>
        <w:rPr>
          <w:sz w:val="20"/>
          <w:u w:val="single"/>
        </w:rPr>
      </w:pPr>
      <w:proofErr w:type="gramStart"/>
      <w:r w:rsidRPr="00C52DA4">
        <w:rPr>
          <w:sz w:val="20"/>
        </w:rPr>
        <w:t>Name ,</w:t>
      </w:r>
      <w:proofErr w:type="gramEnd"/>
      <w:r w:rsidRPr="00C52DA4">
        <w:rPr>
          <w:sz w:val="20"/>
        </w:rPr>
        <w:t xml:space="preserve"> title, email </w:t>
      </w:r>
    </w:p>
    <w:bookmarkEnd w:id="1"/>
    <w:p w14:paraId="60B530A2" w14:textId="77777777" w:rsidR="007C0A1B" w:rsidRPr="00C52DA4" w:rsidRDefault="007C0A1B" w:rsidP="00BE15DC">
      <w:pPr>
        <w:pStyle w:val="Paragraphedeliste"/>
        <w:numPr>
          <w:ilvl w:val="1"/>
          <w:numId w:val="1"/>
        </w:numPr>
        <w:tabs>
          <w:tab w:val="left" w:pos="284"/>
          <w:tab w:val="left" w:pos="960"/>
          <w:tab w:val="left" w:pos="961"/>
        </w:tabs>
        <w:spacing w:before="2"/>
        <w:ind w:left="284" w:firstLine="0"/>
        <w:rPr>
          <w:sz w:val="20"/>
        </w:rPr>
      </w:pPr>
      <w:r w:rsidRPr="00C52DA4">
        <w:rPr>
          <w:sz w:val="20"/>
          <w:u w:val="single"/>
        </w:rPr>
        <w:t>Lead</w:t>
      </w:r>
      <w:r w:rsidRPr="00C52DA4">
        <w:rPr>
          <w:spacing w:val="-1"/>
          <w:sz w:val="20"/>
          <w:u w:val="single"/>
        </w:rPr>
        <w:t xml:space="preserve"> </w:t>
      </w:r>
      <w:r w:rsidRPr="00C52DA4">
        <w:rPr>
          <w:sz w:val="20"/>
          <w:u w:val="single"/>
        </w:rPr>
        <w:t>agency</w:t>
      </w:r>
      <w:r w:rsidRPr="00C52DA4">
        <w:rPr>
          <w:spacing w:val="1"/>
          <w:sz w:val="20"/>
          <w:u w:val="single"/>
        </w:rPr>
        <w:t xml:space="preserve"> </w:t>
      </w:r>
      <w:r w:rsidRPr="00C52DA4">
        <w:rPr>
          <w:sz w:val="20"/>
          <w:u w:val="single"/>
        </w:rPr>
        <w:t>focal point:</w:t>
      </w:r>
    </w:p>
    <w:p w14:paraId="22179B68" w14:textId="77777777" w:rsidR="007C0A1B" w:rsidRPr="00C52DA4" w:rsidRDefault="007C0A1B" w:rsidP="00BE15DC">
      <w:pPr>
        <w:pStyle w:val="Paragraphedeliste"/>
        <w:numPr>
          <w:ilvl w:val="1"/>
          <w:numId w:val="1"/>
        </w:numPr>
        <w:tabs>
          <w:tab w:val="left" w:pos="284"/>
          <w:tab w:val="left" w:pos="960"/>
          <w:tab w:val="left" w:pos="961"/>
        </w:tabs>
        <w:spacing w:line="243" w:lineRule="exact"/>
        <w:ind w:left="284" w:firstLine="0"/>
        <w:rPr>
          <w:sz w:val="20"/>
          <w:u w:val="single"/>
        </w:rPr>
      </w:pPr>
      <w:proofErr w:type="gramStart"/>
      <w:r w:rsidRPr="00C52DA4">
        <w:rPr>
          <w:sz w:val="20"/>
        </w:rPr>
        <w:t>Name ,</w:t>
      </w:r>
      <w:proofErr w:type="gramEnd"/>
      <w:r w:rsidRPr="00C52DA4">
        <w:rPr>
          <w:sz w:val="20"/>
        </w:rPr>
        <w:t xml:space="preserve"> title, email </w:t>
      </w:r>
    </w:p>
    <w:p w14:paraId="7EB1B57A" w14:textId="77777777" w:rsidR="007C0A1B" w:rsidRPr="00C52DA4" w:rsidRDefault="007C0A1B" w:rsidP="00BE15DC">
      <w:pPr>
        <w:pStyle w:val="Paragraphedeliste"/>
        <w:numPr>
          <w:ilvl w:val="1"/>
          <w:numId w:val="1"/>
        </w:numPr>
        <w:tabs>
          <w:tab w:val="left" w:pos="284"/>
          <w:tab w:val="left" w:pos="960"/>
          <w:tab w:val="left" w:pos="961"/>
        </w:tabs>
        <w:spacing w:line="243" w:lineRule="exact"/>
        <w:ind w:left="284" w:firstLine="0"/>
        <w:rPr>
          <w:sz w:val="20"/>
          <w:u w:val="single"/>
        </w:rPr>
      </w:pPr>
      <w:proofErr w:type="gramStart"/>
      <w:r w:rsidRPr="00C52DA4">
        <w:rPr>
          <w:sz w:val="20"/>
        </w:rPr>
        <w:t>Name ,</w:t>
      </w:r>
      <w:proofErr w:type="gramEnd"/>
      <w:r w:rsidRPr="00C52DA4">
        <w:rPr>
          <w:sz w:val="20"/>
        </w:rPr>
        <w:t xml:space="preserve"> title, email </w:t>
      </w:r>
    </w:p>
    <w:p w14:paraId="028BFB37" w14:textId="77777777" w:rsidR="007C0A1B" w:rsidRPr="00C52DA4" w:rsidRDefault="007C0A1B" w:rsidP="00BE15DC">
      <w:pPr>
        <w:pStyle w:val="Corpsdetexte"/>
        <w:tabs>
          <w:tab w:val="left" w:pos="284"/>
        </w:tabs>
        <w:spacing w:before="8"/>
        <w:ind w:left="284"/>
        <w:jc w:val="both"/>
        <w:rPr>
          <w:sz w:val="11"/>
        </w:rPr>
      </w:pPr>
    </w:p>
    <w:p w14:paraId="4F31240D" w14:textId="77777777" w:rsidR="007C0A1B" w:rsidRPr="00C52DA4" w:rsidRDefault="007C0A1B" w:rsidP="00BE15DC">
      <w:pPr>
        <w:pStyle w:val="Paragraphedeliste"/>
        <w:numPr>
          <w:ilvl w:val="0"/>
          <w:numId w:val="1"/>
        </w:numPr>
        <w:tabs>
          <w:tab w:val="left" w:pos="284"/>
        </w:tabs>
        <w:spacing w:before="99"/>
        <w:ind w:left="284" w:firstLine="0"/>
        <w:rPr>
          <w:sz w:val="20"/>
        </w:rPr>
      </w:pPr>
      <w:r w:rsidRPr="00C52DA4">
        <w:rPr>
          <w:b/>
          <w:w w:val="95"/>
          <w:sz w:val="20"/>
        </w:rPr>
        <w:t xml:space="preserve">Government Joint </w:t>
      </w:r>
      <w:proofErr w:type="spellStart"/>
      <w:r w:rsidRPr="00C52DA4">
        <w:rPr>
          <w:b/>
          <w:w w:val="95"/>
          <w:sz w:val="20"/>
        </w:rPr>
        <w:t>Programme</w:t>
      </w:r>
      <w:proofErr w:type="spellEnd"/>
      <w:r w:rsidRPr="00C52DA4">
        <w:rPr>
          <w:b/>
          <w:w w:val="95"/>
          <w:sz w:val="20"/>
        </w:rPr>
        <w:t xml:space="preserve"> focal point: </w:t>
      </w:r>
      <w:proofErr w:type="gramStart"/>
      <w:r w:rsidRPr="00C52DA4">
        <w:rPr>
          <w:w w:val="95"/>
          <w:sz w:val="20"/>
        </w:rPr>
        <w:t>M. .</w:t>
      </w:r>
      <w:proofErr w:type="gramEnd"/>
      <w:r w:rsidRPr="00C52DA4">
        <w:rPr>
          <w:w w:val="95"/>
          <w:sz w:val="20"/>
        </w:rPr>
        <w:t>, Director of cooperation</w:t>
      </w:r>
      <w:r w:rsidRPr="00C52DA4">
        <w:rPr>
          <w:sz w:val="20"/>
        </w:rPr>
        <w:t>,</w:t>
      </w:r>
      <w:r w:rsidRPr="00C52DA4">
        <w:rPr>
          <w:spacing w:val="1"/>
          <w:sz w:val="20"/>
        </w:rPr>
        <w:t xml:space="preserve"> </w:t>
      </w:r>
      <w:r w:rsidRPr="00C52DA4">
        <w:rPr>
          <w:sz w:val="20"/>
        </w:rPr>
        <w:t>Ministry</w:t>
      </w:r>
      <w:r w:rsidRPr="00C52DA4">
        <w:rPr>
          <w:spacing w:val="1"/>
          <w:sz w:val="20"/>
        </w:rPr>
        <w:t xml:space="preserve"> </w:t>
      </w:r>
      <w:r w:rsidRPr="00C52DA4">
        <w:rPr>
          <w:sz w:val="20"/>
        </w:rPr>
        <w:t>of</w:t>
      </w:r>
      <w:r w:rsidRPr="00C52DA4">
        <w:rPr>
          <w:spacing w:val="1"/>
          <w:sz w:val="20"/>
        </w:rPr>
        <w:t xml:space="preserve"> </w:t>
      </w:r>
      <w:r w:rsidRPr="00C52DA4">
        <w:rPr>
          <w:sz w:val="20"/>
        </w:rPr>
        <w:t>justice,</w:t>
      </w:r>
      <w:r w:rsidRPr="00C52DA4">
        <w:rPr>
          <w:spacing w:val="1"/>
          <w:sz w:val="20"/>
        </w:rPr>
        <w:t xml:space="preserve"> </w:t>
      </w:r>
      <w:r w:rsidRPr="00C52DA4">
        <w:rPr>
          <w:sz w:val="20"/>
        </w:rPr>
        <w:t>email</w:t>
      </w:r>
    </w:p>
    <w:p w14:paraId="2B40F3F9" w14:textId="77777777" w:rsidR="007C0A1B" w:rsidRPr="00C52DA4" w:rsidRDefault="007C0A1B" w:rsidP="00BE15DC">
      <w:pPr>
        <w:pStyle w:val="Corpsdetexte"/>
        <w:tabs>
          <w:tab w:val="left" w:pos="284"/>
        </w:tabs>
        <w:spacing w:before="10"/>
        <w:ind w:left="284"/>
        <w:jc w:val="both"/>
        <w:rPr>
          <w:sz w:val="11"/>
        </w:rPr>
      </w:pPr>
    </w:p>
    <w:p w14:paraId="75DC5B7D" w14:textId="42FB4B49" w:rsidR="007C0A1B" w:rsidRPr="00C52DA4" w:rsidRDefault="007C0A1B" w:rsidP="00BE15DC">
      <w:pPr>
        <w:pStyle w:val="Titre3"/>
        <w:numPr>
          <w:ilvl w:val="0"/>
          <w:numId w:val="1"/>
        </w:numPr>
        <w:tabs>
          <w:tab w:val="left" w:pos="284"/>
        </w:tabs>
        <w:spacing w:before="100"/>
        <w:ind w:left="284" w:firstLine="0"/>
        <w:jc w:val="both"/>
        <w:rPr>
          <w:b w:val="0"/>
        </w:rPr>
      </w:pPr>
      <w:r w:rsidRPr="00C52DA4">
        <w:t>Short</w:t>
      </w:r>
      <w:r w:rsidRPr="00C52DA4">
        <w:rPr>
          <w:spacing w:val="-5"/>
        </w:rPr>
        <w:t xml:space="preserve"> </w:t>
      </w:r>
      <w:r w:rsidRPr="00C52DA4">
        <w:t>description</w:t>
      </w:r>
      <w:r w:rsidRPr="00C52DA4">
        <w:rPr>
          <w:b w:val="0"/>
        </w:rPr>
        <w:t>:</w:t>
      </w:r>
    </w:p>
    <w:p w14:paraId="0B5F9781" w14:textId="77777777" w:rsidR="00B2677B" w:rsidRPr="00C52DA4" w:rsidRDefault="00B2677B" w:rsidP="00BE15DC">
      <w:pPr>
        <w:pStyle w:val="Paragraphedeliste"/>
        <w:tabs>
          <w:tab w:val="left" w:pos="284"/>
        </w:tabs>
        <w:ind w:left="284" w:firstLine="0"/>
        <w:rPr>
          <w:b/>
        </w:rPr>
      </w:pPr>
    </w:p>
    <w:p w14:paraId="3D83FBCC" w14:textId="77777777" w:rsidR="00B2677B" w:rsidRPr="00C52DA4" w:rsidRDefault="00B2677B" w:rsidP="00BE15DC">
      <w:pPr>
        <w:pStyle w:val="Titre3"/>
        <w:tabs>
          <w:tab w:val="left" w:pos="284"/>
        </w:tabs>
        <w:spacing w:before="100"/>
        <w:ind w:left="284"/>
        <w:jc w:val="both"/>
        <w:rPr>
          <w:b w:val="0"/>
        </w:rPr>
      </w:pPr>
    </w:p>
    <w:p w14:paraId="0A11A0D6" w14:textId="77777777" w:rsidR="00B2677B" w:rsidRPr="00C52DA4" w:rsidRDefault="00B2677B" w:rsidP="00BE15DC">
      <w:pPr>
        <w:tabs>
          <w:tab w:val="left" w:pos="284"/>
        </w:tabs>
        <w:ind w:left="284"/>
        <w:jc w:val="both"/>
      </w:pPr>
      <w:r w:rsidRPr="00C52DA4">
        <w:t xml:space="preserve">In response to the surge in justice needs and the shift in digital legal solutions arising out of Covid 19 and as part of UNDP Morocco’s newly signed Memorandum of Understanding (MoU) with the Ministry of Justice (MoJ) that seeks to innovate justice for development and transform legal services in Morocco. “Waia” is a project that employs a user-centric digital solution designed to improve access to justice for millions of vulnerable and </w:t>
      </w:r>
      <w:proofErr w:type="spellStart"/>
      <w:r w:rsidRPr="00C52DA4">
        <w:t>marginalised</w:t>
      </w:r>
      <w:proofErr w:type="spellEnd"/>
      <w:r w:rsidRPr="00C52DA4">
        <w:t xml:space="preserve"> women and their children.  Combining legal advice, evidenced features and technology-based justice services, “Waia” also taps into the startlingly underused 43 million USD Family Aid Fund</w:t>
      </w:r>
      <w:r w:rsidRPr="00C52DA4">
        <w:rPr>
          <w:rStyle w:val="Appelnotedebasdep"/>
        </w:rPr>
        <w:footnoteReference w:id="1"/>
      </w:r>
      <w:r w:rsidRPr="00C52DA4">
        <w:t xml:space="preserve"> for (2022-2023) to provide massive compensation opportunities that cover unpaid alimonies in a digitized and seamless way.</w:t>
      </w:r>
    </w:p>
    <w:p w14:paraId="6FA46AB3" w14:textId="77777777" w:rsidR="00943615" w:rsidRPr="00C52DA4" w:rsidRDefault="00943615" w:rsidP="00BE15DC">
      <w:pPr>
        <w:pStyle w:val="Titre3"/>
        <w:numPr>
          <w:ilvl w:val="0"/>
          <w:numId w:val="1"/>
        </w:numPr>
        <w:tabs>
          <w:tab w:val="left" w:pos="284"/>
          <w:tab w:val="left" w:pos="663"/>
        </w:tabs>
        <w:spacing w:before="119" w:line="243" w:lineRule="exact"/>
        <w:ind w:left="284" w:firstLine="0"/>
        <w:jc w:val="both"/>
      </w:pPr>
      <w:r w:rsidRPr="00C52DA4">
        <w:lastRenderedPageBreak/>
        <w:t>Keywords:</w:t>
      </w:r>
    </w:p>
    <w:p w14:paraId="119E57EE" w14:textId="1ED4153C" w:rsidR="00943615" w:rsidRPr="00C52DA4" w:rsidRDefault="00943615" w:rsidP="00BE15DC">
      <w:pPr>
        <w:pStyle w:val="Corpsdetexte"/>
        <w:tabs>
          <w:tab w:val="left" w:pos="284"/>
        </w:tabs>
        <w:ind w:left="284"/>
        <w:jc w:val="both"/>
      </w:pPr>
      <w:r w:rsidRPr="00C52DA4">
        <w:rPr>
          <w:w w:val="95"/>
        </w:rPr>
        <w:t xml:space="preserve">Access to justice, </w:t>
      </w:r>
      <w:proofErr w:type="gramStart"/>
      <w:r w:rsidRPr="00C52DA4">
        <w:rPr>
          <w:w w:val="95"/>
        </w:rPr>
        <w:t>Financial</w:t>
      </w:r>
      <w:proofErr w:type="gramEnd"/>
      <w:r w:rsidRPr="00C52DA4">
        <w:rPr>
          <w:w w:val="95"/>
        </w:rPr>
        <w:t xml:space="preserve"> inclusion, Digital inclusion, resilience and social protection, private sector involvement,</w:t>
      </w:r>
      <w:r w:rsidRPr="00C52DA4">
        <w:rPr>
          <w:spacing w:val="1"/>
          <w:w w:val="95"/>
        </w:rPr>
        <w:t xml:space="preserve"> </w:t>
      </w:r>
      <w:r w:rsidRPr="00C52DA4">
        <w:rPr>
          <w:w w:val="95"/>
        </w:rPr>
        <w:t>resource mobilization</w:t>
      </w:r>
      <w:r w:rsidR="00FC7B84">
        <w:rPr>
          <w:w w:val="95"/>
        </w:rPr>
        <w:t>…</w:t>
      </w:r>
    </w:p>
    <w:p w14:paraId="02A00587" w14:textId="77777777" w:rsidR="00943615" w:rsidRPr="00C52DA4" w:rsidRDefault="00943615" w:rsidP="00BE15DC">
      <w:pPr>
        <w:pStyle w:val="Titre3"/>
        <w:numPr>
          <w:ilvl w:val="0"/>
          <w:numId w:val="1"/>
        </w:numPr>
        <w:tabs>
          <w:tab w:val="left" w:pos="284"/>
          <w:tab w:val="left" w:pos="663"/>
        </w:tabs>
        <w:spacing w:before="120"/>
        <w:ind w:left="284" w:firstLine="0"/>
        <w:jc w:val="both"/>
      </w:pPr>
      <w:r w:rsidRPr="00C52DA4">
        <w:t>Overview</w:t>
      </w:r>
      <w:r w:rsidRPr="00C52DA4">
        <w:rPr>
          <w:spacing w:val="-4"/>
        </w:rPr>
        <w:t xml:space="preserve"> </w:t>
      </w:r>
      <w:r w:rsidRPr="00C52DA4">
        <w:t>of</w:t>
      </w:r>
      <w:r w:rsidRPr="00C52DA4">
        <w:rPr>
          <w:spacing w:val="-3"/>
        </w:rPr>
        <w:t xml:space="preserve"> </w:t>
      </w:r>
      <w:r w:rsidRPr="00C52DA4">
        <w:t>budget</w:t>
      </w:r>
    </w:p>
    <w:tbl>
      <w:tblPr>
        <w:tblStyle w:val="TableNormal"/>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6"/>
        <w:gridCol w:w="2161"/>
      </w:tblGrid>
      <w:tr w:rsidR="00C52DA4" w:rsidRPr="00C52DA4" w14:paraId="75AD515A" w14:textId="77777777" w:rsidTr="00AE1435">
        <w:trPr>
          <w:trHeight w:val="486"/>
        </w:trPr>
        <w:tc>
          <w:tcPr>
            <w:tcW w:w="4676" w:type="dxa"/>
          </w:tcPr>
          <w:p w14:paraId="5000CB22" w14:textId="77777777" w:rsidR="00943615" w:rsidRPr="00C52DA4" w:rsidRDefault="00943615" w:rsidP="00BE15DC">
            <w:pPr>
              <w:pStyle w:val="TableParagraph"/>
              <w:tabs>
                <w:tab w:val="left" w:pos="284"/>
              </w:tabs>
              <w:ind w:left="284"/>
              <w:jc w:val="both"/>
              <w:rPr>
                <w:b/>
                <w:sz w:val="20"/>
              </w:rPr>
            </w:pPr>
            <w:r w:rsidRPr="00C52DA4">
              <w:rPr>
                <w:b/>
                <w:sz w:val="20"/>
              </w:rPr>
              <w:t>Joint</w:t>
            </w:r>
            <w:r w:rsidRPr="00C52DA4">
              <w:rPr>
                <w:b/>
                <w:spacing w:val="-5"/>
                <w:sz w:val="20"/>
              </w:rPr>
              <w:t xml:space="preserve"> </w:t>
            </w:r>
            <w:r w:rsidRPr="00C52DA4">
              <w:rPr>
                <w:b/>
                <w:sz w:val="20"/>
              </w:rPr>
              <w:t>SDG</w:t>
            </w:r>
            <w:r w:rsidRPr="00C52DA4">
              <w:rPr>
                <w:b/>
                <w:spacing w:val="-7"/>
                <w:sz w:val="20"/>
              </w:rPr>
              <w:t xml:space="preserve"> </w:t>
            </w:r>
            <w:r w:rsidRPr="00C52DA4">
              <w:rPr>
                <w:b/>
                <w:sz w:val="20"/>
              </w:rPr>
              <w:t>Fund</w:t>
            </w:r>
            <w:r w:rsidRPr="00C52DA4">
              <w:rPr>
                <w:b/>
                <w:spacing w:val="-5"/>
                <w:sz w:val="20"/>
              </w:rPr>
              <w:t xml:space="preserve"> </w:t>
            </w:r>
            <w:r w:rsidRPr="00C52DA4">
              <w:rPr>
                <w:b/>
                <w:sz w:val="20"/>
              </w:rPr>
              <w:t>contribution</w:t>
            </w:r>
          </w:p>
        </w:tc>
        <w:tc>
          <w:tcPr>
            <w:tcW w:w="2161" w:type="dxa"/>
          </w:tcPr>
          <w:p w14:paraId="497DAEF2" w14:textId="77777777" w:rsidR="00943615" w:rsidRPr="00C52DA4" w:rsidRDefault="00943615" w:rsidP="00BE15DC">
            <w:pPr>
              <w:pStyle w:val="TableParagraph"/>
              <w:tabs>
                <w:tab w:val="left" w:pos="284"/>
              </w:tabs>
              <w:spacing w:line="242" w:lineRule="exact"/>
              <w:ind w:left="284"/>
              <w:jc w:val="both"/>
              <w:rPr>
                <w:b/>
                <w:sz w:val="20"/>
              </w:rPr>
            </w:pPr>
            <w:r w:rsidRPr="00C52DA4">
              <w:rPr>
                <w:b/>
                <w:spacing w:val="-1"/>
                <w:sz w:val="20"/>
              </w:rPr>
              <w:t>USD</w:t>
            </w:r>
            <w:r w:rsidRPr="00C52DA4">
              <w:rPr>
                <w:b/>
                <w:spacing w:val="-67"/>
                <w:sz w:val="20"/>
              </w:rPr>
              <w:t xml:space="preserve"> </w:t>
            </w:r>
            <w:r w:rsidRPr="00C52DA4">
              <w:rPr>
                <w:b/>
                <w:spacing w:val="-1"/>
                <w:sz w:val="20"/>
              </w:rPr>
              <w:t>3,000,000.00</w:t>
            </w:r>
          </w:p>
        </w:tc>
      </w:tr>
      <w:tr w:rsidR="00C52DA4" w:rsidRPr="00C52DA4" w14:paraId="368D5FA0" w14:textId="77777777" w:rsidTr="00AE1435">
        <w:trPr>
          <w:trHeight w:val="242"/>
        </w:trPr>
        <w:tc>
          <w:tcPr>
            <w:tcW w:w="4676" w:type="dxa"/>
          </w:tcPr>
          <w:p w14:paraId="1516E8ED" w14:textId="77777777" w:rsidR="00943615" w:rsidRPr="00C52DA4" w:rsidRDefault="00943615" w:rsidP="00BE15DC">
            <w:pPr>
              <w:pStyle w:val="TableParagraph"/>
              <w:tabs>
                <w:tab w:val="left" w:pos="284"/>
              </w:tabs>
              <w:spacing w:before="1" w:line="222" w:lineRule="exact"/>
              <w:ind w:left="284"/>
              <w:jc w:val="both"/>
              <w:rPr>
                <w:sz w:val="20"/>
              </w:rPr>
            </w:pPr>
            <w:r w:rsidRPr="00C52DA4">
              <w:rPr>
                <w:sz w:val="20"/>
              </w:rPr>
              <w:t>Contribution</w:t>
            </w:r>
            <w:r w:rsidRPr="00C52DA4">
              <w:rPr>
                <w:spacing w:val="-4"/>
                <w:sz w:val="20"/>
              </w:rPr>
              <w:t xml:space="preserve"> </w:t>
            </w:r>
            <w:r w:rsidRPr="00C52DA4">
              <w:rPr>
                <w:sz w:val="20"/>
              </w:rPr>
              <w:t>UNDP</w:t>
            </w:r>
          </w:p>
        </w:tc>
        <w:tc>
          <w:tcPr>
            <w:tcW w:w="2161" w:type="dxa"/>
          </w:tcPr>
          <w:p w14:paraId="2AF2900F" w14:textId="77777777" w:rsidR="00943615" w:rsidRPr="00C52DA4" w:rsidRDefault="00943615" w:rsidP="00BE15DC">
            <w:pPr>
              <w:pStyle w:val="TableParagraph"/>
              <w:tabs>
                <w:tab w:val="left" w:pos="284"/>
              </w:tabs>
              <w:spacing w:before="1" w:line="222" w:lineRule="exact"/>
              <w:ind w:left="284"/>
              <w:jc w:val="both"/>
              <w:rPr>
                <w:sz w:val="20"/>
              </w:rPr>
            </w:pPr>
            <w:r w:rsidRPr="00C52DA4">
              <w:rPr>
                <w:sz w:val="20"/>
              </w:rPr>
              <w:t>USD</w:t>
            </w:r>
            <w:r w:rsidRPr="00C52DA4">
              <w:rPr>
                <w:spacing w:val="-3"/>
                <w:sz w:val="20"/>
              </w:rPr>
              <w:t xml:space="preserve"> </w:t>
            </w:r>
            <w:r w:rsidRPr="00C52DA4">
              <w:rPr>
                <w:sz w:val="20"/>
              </w:rPr>
              <w:t>0,000.00</w:t>
            </w:r>
          </w:p>
        </w:tc>
      </w:tr>
      <w:tr w:rsidR="00C52DA4" w:rsidRPr="00C52DA4" w14:paraId="77BBAFE3" w14:textId="77777777" w:rsidTr="00AE1435">
        <w:trPr>
          <w:trHeight w:val="244"/>
        </w:trPr>
        <w:tc>
          <w:tcPr>
            <w:tcW w:w="4676" w:type="dxa"/>
          </w:tcPr>
          <w:p w14:paraId="689A3E3C" w14:textId="77777777" w:rsidR="00943615" w:rsidRPr="00C52DA4" w:rsidRDefault="00943615" w:rsidP="00BE15DC">
            <w:pPr>
              <w:pStyle w:val="TableParagraph"/>
              <w:tabs>
                <w:tab w:val="left" w:pos="284"/>
              </w:tabs>
              <w:spacing w:line="224" w:lineRule="exact"/>
              <w:ind w:left="284"/>
              <w:jc w:val="both"/>
              <w:rPr>
                <w:sz w:val="20"/>
              </w:rPr>
            </w:pPr>
            <w:r w:rsidRPr="00C52DA4">
              <w:rPr>
                <w:sz w:val="20"/>
              </w:rPr>
              <w:t>Contribution</w:t>
            </w:r>
            <w:r w:rsidRPr="00C52DA4">
              <w:rPr>
                <w:spacing w:val="-5"/>
                <w:sz w:val="20"/>
              </w:rPr>
              <w:t xml:space="preserve"> </w:t>
            </w:r>
            <w:proofErr w:type="spellStart"/>
            <w:r w:rsidRPr="00C52DA4">
              <w:rPr>
                <w:sz w:val="20"/>
              </w:rPr>
              <w:t>UNWomen</w:t>
            </w:r>
            <w:proofErr w:type="spellEnd"/>
          </w:p>
        </w:tc>
        <w:tc>
          <w:tcPr>
            <w:tcW w:w="2161" w:type="dxa"/>
          </w:tcPr>
          <w:p w14:paraId="00527E16" w14:textId="77777777" w:rsidR="00943615" w:rsidRPr="00C52DA4" w:rsidRDefault="00943615" w:rsidP="00BE15DC">
            <w:pPr>
              <w:pStyle w:val="TableParagraph"/>
              <w:tabs>
                <w:tab w:val="left" w:pos="284"/>
              </w:tabs>
              <w:spacing w:line="224" w:lineRule="exact"/>
              <w:ind w:left="284"/>
              <w:jc w:val="both"/>
              <w:rPr>
                <w:sz w:val="20"/>
              </w:rPr>
            </w:pPr>
            <w:r w:rsidRPr="00C52DA4">
              <w:rPr>
                <w:sz w:val="20"/>
              </w:rPr>
              <w:t>USD</w:t>
            </w:r>
            <w:r w:rsidRPr="00C52DA4">
              <w:rPr>
                <w:spacing w:val="-3"/>
                <w:sz w:val="20"/>
              </w:rPr>
              <w:t xml:space="preserve"> </w:t>
            </w:r>
            <w:r w:rsidRPr="00C52DA4">
              <w:rPr>
                <w:sz w:val="20"/>
              </w:rPr>
              <w:t>0,000.00</w:t>
            </w:r>
          </w:p>
        </w:tc>
      </w:tr>
      <w:tr w:rsidR="00C52DA4" w:rsidRPr="00C52DA4" w14:paraId="0D5383CC" w14:textId="77777777" w:rsidTr="00AE1435">
        <w:trPr>
          <w:trHeight w:val="242"/>
        </w:trPr>
        <w:tc>
          <w:tcPr>
            <w:tcW w:w="4676" w:type="dxa"/>
          </w:tcPr>
          <w:p w14:paraId="76578383" w14:textId="77777777" w:rsidR="00943615" w:rsidRPr="00C52DA4" w:rsidRDefault="00943615" w:rsidP="00BE15DC">
            <w:pPr>
              <w:pStyle w:val="TableParagraph"/>
              <w:tabs>
                <w:tab w:val="left" w:pos="284"/>
              </w:tabs>
              <w:spacing w:line="222" w:lineRule="exact"/>
              <w:ind w:left="284"/>
              <w:jc w:val="both"/>
              <w:rPr>
                <w:sz w:val="20"/>
              </w:rPr>
            </w:pPr>
            <w:r w:rsidRPr="00C52DA4">
              <w:rPr>
                <w:sz w:val="20"/>
              </w:rPr>
              <w:t>Contribution</w:t>
            </w:r>
            <w:r w:rsidRPr="00C52DA4">
              <w:rPr>
                <w:spacing w:val="-5"/>
                <w:sz w:val="20"/>
              </w:rPr>
              <w:t xml:space="preserve"> </w:t>
            </w:r>
            <w:r w:rsidRPr="00C52DA4">
              <w:rPr>
                <w:sz w:val="20"/>
              </w:rPr>
              <w:t>UNICEF</w:t>
            </w:r>
          </w:p>
        </w:tc>
        <w:tc>
          <w:tcPr>
            <w:tcW w:w="2161" w:type="dxa"/>
          </w:tcPr>
          <w:p w14:paraId="165D1DF8" w14:textId="77777777" w:rsidR="00943615" w:rsidRPr="00C52DA4" w:rsidRDefault="00943615" w:rsidP="00BE15DC">
            <w:pPr>
              <w:pStyle w:val="TableParagraph"/>
              <w:tabs>
                <w:tab w:val="left" w:pos="284"/>
              </w:tabs>
              <w:spacing w:line="222" w:lineRule="exact"/>
              <w:ind w:left="284"/>
              <w:jc w:val="both"/>
              <w:rPr>
                <w:sz w:val="20"/>
              </w:rPr>
            </w:pPr>
            <w:r w:rsidRPr="00C52DA4">
              <w:rPr>
                <w:sz w:val="20"/>
              </w:rPr>
              <w:t>USD</w:t>
            </w:r>
            <w:r w:rsidRPr="00C52DA4">
              <w:rPr>
                <w:spacing w:val="-3"/>
                <w:sz w:val="20"/>
              </w:rPr>
              <w:t xml:space="preserve"> </w:t>
            </w:r>
            <w:r w:rsidRPr="00C52DA4">
              <w:rPr>
                <w:sz w:val="20"/>
              </w:rPr>
              <w:t>0,000.00</w:t>
            </w:r>
          </w:p>
        </w:tc>
      </w:tr>
      <w:tr w:rsidR="00943615" w:rsidRPr="00C52DA4" w14:paraId="29887B88" w14:textId="77777777" w:rsidTr="00AE1435">
        <w:trPr>
          <w:trHeight w:val="485"/>
        </w:trPr>
        <w:tc>
          <w:tcPr>
            <w:tcW w:w="4676" w:type="dxa"/>
          </w:tcPr>
          <w:p w14:paraId="57F3CE46" w14:textId="77777777" w:rsidR="00943615" w:rsidRPr="00C52DA4" w:rsidRDefault="00943615" w:rsidP="00BE15DC">
            <w:pPr>
              <w:pStyle w:val="TableParagraph"/>
              <w:tabs>
                <w:tab w:val="left" w:pos="284"/>
              </w:tabs>
              <w:spacing w:line="242" w:lineRule="exact"/>
              <w:ind w:left="284"/>
              <w:jc w:val="both"/>
              <w:rPr>
                <w:b/>
                <w:sz w:val="20"/>
              </w:rPr>
            </w:pPr>
            <w:r w:rsidRPr="00C52DA4">
              <w:rPr>
                <w:b/>
                <w:sz w:val="20"/>
              </w:rPr>
              <w:t>TOTAL</w:t>
            </w:r>
          </w:p>
        </w:tc>
        <w:tc>
          <w:tcPr>
            <w:tcW w:w="2161" w:type="dxa"/>
          </w:tcPr>
          <w:p w14:paraId="3F3D30DE" w14:textId="77777777" w:rsidR="00943615" w:rsidRPr="00C52DA4" w:rsidRDefault="00943615" w:rsidP="00BE15DC">
            <w:pPr>
              <w:pStyle w:val="TableParagraph"/>
              <w:tabs>
                <w:tab w:val="left" w:pos="284"/>
              </w:tabs>
              <w:spacing w:line="242" w:lineRule="exact"/>
              <w:ind w:left="284"/>
              <w:jc w:val="both"/>
              <w:rPr>
                <w:b/>
                <w:sz w:val="20"/>
              </w:rPr>
            </w:pPr>
            <w:r w:rsidRPr="00C52DA4">
              <w:rPr>
                <w:b/>
                <w:spacing w:val="-1"/>
                <w:sz w:val="20"/>
              </w:rPr>
              <w:t>USD</w:t>
            </w:r>
            <w:r w:rsidRPr="00C52DA4">
              <w:rPr>
                <w:b/>
                <w:spacing w:val="-66"/>
                <w:sz w:val="20"/>
              </w:rPr>
              <w:t xml:space="preserve"> </w:t>
            </w:r>
            <w:r w:rsidRPr="00C52DA4">
              <w:rPr>
                <w:b/>
                <w:w w:val="95"/>
                <w:sz w:val="20"/>
                <w:highlight w:val="yellow"/>
              </w:rPr>
              <w:t>0,000,000.00</w:t>
            </w:r>
          </w:p>
        </w:tc>
      </w:tr>
    </w:tbl>
    <w:p w14:paraId="73F7E3CC" w14:textId="77777777" w:rsidR="00943615" w:rsidRPr="00C52DA4" w:rsidRDefault="00943615" w:rsidP="00BE15DC">
      <w:pPr>
        <w:pStyle w:val="Corpsdetexte"/>
        <w:tabs>
          <w:tab w:val="left" w:pos="284"/>
        </w:tabs>
        <w:spacing w:before="11"/>
        <w:ind w:left="284"/>
        <w:jc w:val="both"/>
        <w:rPr>
          <w:b/>
          <w:sz w:val="19"/>
        </w:rPr>
      </w:pPr>
    </w:p>
    <w:p w14:paraId="07EB0FAF" w14:textId="77777777" w:rsidR="00943615" w:rsidRPr="00C52DA4" w:rsidRDefault="00943615" w:rsidP="00BE15DC">
      <w:pPr>
        <w:pStyle w:val="Paragraphedeliste"/>
        <w:numPr>
          <w:ilvl w:val="0"/>
          <w:numId w:val="1"/>
        </w:numPr>
        <w:tabs>
          <w:tab w:val="left" w:pos="284"/>
          <w:tab w:val="left" w:pos="663"/>
        </w:tabs>
        <w:ind w:left="284" w:firstLine="0"/>
        <w:rPr>
          <w:b/>
          <w:sz w:val="20"/>
        </w:rPr>
      </w:pPr>
      <w:r w:rsidRPr="00C52DA4">
        <w:rPr>
          <w:b/>
          <w:sz w:val="20"/>
        </w:rPr>
        <w:t>Timeframe:</w:t>
      </w:r>
    </w:p>
    <w:tbl>
      <w:tblPr>
        <w:tblStyle w:val="TableNormal"/>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6"/>
        <w:gridCol w:w="1709"/>
        <w:gridCol w:w="3204"/>
      </w:tblGrid>
      <w:tr w:rsidR="00C52DA4" w:rsidRPr="00C52DA4" w14:paraId="2D5D9B60" w14:textId="77777777" w:rsidTr="00AE1435">
        <w:trPr>
          <w:trHeight w:val="244"/>
        </w:trPr>
        <w:tc>
          <w:tcPr>
            <w:tcW w:w="1886" w:type="dxa"/>
          </w:tcPr>
          <w:p w14:paraId="5FC568BD" w14:textId="77777777" w:rsidR="00943615" w:rsidRPr="00C52DA4" w:rsidRDefault="00943615" w:rsidP="00BE15DC">
            <w:pPr>
              <w:pStyle w:val="TableParagraph"/>
              <w:tabs>
                <w:tab w:val="left" w:pos="284"/>
              </w:tabs>
              <w:spacing w:line="224" w:lineRule="exact"/>
              <w:ind w:left="284"/>
              <w:jc w:val="both"/>
              <w:rPr>
                <w:b/>
                <w:sz w:val="20"/>
              </w:rPr>
            </w:pPr>
            <w:r w:rsidRPr="00C52DA4">
              <w:rPr>
                <w:b/>
                <w:sz w:val="20"/>
              </w:rPr>
              <w:t>Start</w:t>
            </w:r>
            <w:r w:rsidRPr="00C52DA4">
              <w:rPr>
                <w:b/>
                <w:spacing w:val="-4"/>
                <w:sz w:val="20"/>
              </w:rPr>
              <w:t xml:space="preserve"> </w:t>
            </w:r>
            <w:r w:rsidRPr="00C52DA4">
              <w:rPr>
                <w:b/>
                <w:sz w:val="20"/>
              </w:rPr>
              <w:t>date</w:t>
            </w:r>
          </w:p>
        </w:tc>
        <w:tc>
          <w:tcPr>
            <w:tcW w:w="1709" w:type="dxa"/>
          </w:tcPr>
          <w:p w14:paraId="33501565" w14:textId="77777777" w:rsidR="00943615" w:rsidRPr="00C52DA4" w:rsidRDefault="00943615" w:rsidP="00BE15DC">
            <w:pPr>
              <w:pStyle w:val="TableParagraph"/>
              <w:tabs>
                <w:tab w:val="left" w:pos="284"/>
              </w:tabs>
              <w:spacing w:line="224" w:lineRule="exact"/>
              <w:ind w:left="284"/>
              <w:jc w:val="both"/>
              <w:rPr>
                <w:b/>
                <w:sz w:val="20"/>
              </w:rPr>
            </w:pPr>
            <w:r w:rsidRPr="00C52DA4">
              <w:rPr>
                <w:b/>
                <w:sz w:val="20"/>
              </w:rPr>
              <w:t>End</w:t>
            </w:r>
            <w:r w:rsidRPr="00C52DA4">
              <w:rPr>
                <w:b/>
                <w:spacing w:val="-4"/>
                <w:sz w:val="20"/>
              </w:rPr>
              <w:t xml:space="preserve"> </w:t>
            </w:r>
            <w:r w:rsidRPr="00C52DA4">
              <w:rPr>
                <w:b/>
                <w:sz w:val="20"/>
              </w:rPr>
              <w:t>date</w:t>
            </w:r>
          </w:p>
        </w:tc>
        <w:tc>
          <w:tcPr>
            <w:tcW w:w="3204" w:type="dxa"/>
          </w:tcPr>
          <w:p w14:paraId="22518B66" w14:textId="77777777" w:rsidR="00943615" w:rsidRPr="00C52DA4" w:rsidRDefault="00943615" w:rsidP="00BE15DC">
            <w:pPr>
              <w:pStyle w:val="TableParagraph"/>
              <w:tabs>
                <w:tab w:val="left" w:pos="284"/>
              </w:tabs>
              <w:spacing w:line="224" w:lineRule="exact"/>
              <w:ind w:left="284"/>
              <w:jc w:val="both"/>
              <w:rPr>
                <w:sz w:val="20"/>
              </w:rPr>
            </w:pPr>
            <w:r w:rsidRPr="00C52DA4">
              <w:rPr>
                <w:b/>
                <w:sz w:val="20"/>
              </w:rPr>
              <w:t>Duration</w:t>
            </w:r>
            <w:r w:rsidRPr="00C52DA4">
              <w:rPr>
                <w:b/>
                <w:spacing w:val="-5"/>
                <w:sz w:val="20"/>
              </w:rPr>
              <w:t xml:space="preserve"> </w:t>
            </w:r>
            <w:r w:rsidRPr="00C52DA4">
              <w:rPr>
                <w:sz w:val="20"/>
              </w:rPr>
              <w:t>(in</w:t>
            </w:r>
            <w:r w:rsidRPr="00C52DA4">
              <w:rPr>
                <w:spacing w:val="-2"/>
                <w:sz w:val="20"/>
              </w:rPr>
              <w:t xml:space="preserve"> </w:t>
            </w:r>
            <w:r w:rsidRPr="00C52DA4">
              <w:rPr>
                <w:sz w:val="20"/>
              </w:rPr>
              <w:t>months)</w:t>
            </w:r>
          </w:p>
        </w:tc>
      </w:tr>
      <w:tr w:rsidR="00943615" w:rsidRPr="00C52DA4" w14:paraId="3C652C4B" w14:textId="77777777" w:rsidTr="00AE1435">
        <w:trPr>
          <w:trHeight w:val="242"/>
        </w:trPr>
        <w:tc>
          <w:tcPr>
            <w:tcW w:w="1886" w:type="dxa"/>
          </w:tcPr>
          <w:p w14:paraId="7B1E8B1C" w14:textId="77777777" w:rsidR="00943615" w:rsidRPr="00C52DA4" w:rsidRDefault="00943615" w:rsidP="00BE15DC">
            <w:pPr>
              <w:pStyle w:val="TableParagraph"/>
              <w:tabs>
                <w:tab w:val="left" w:pos="284"/>
              </w:tabs>
              <w:spacing w:line="222" w:lineRule="exact"/>
              <w:ind w:left="284"/>
              <w:jc w:val="both"/>
              <w:rPr>
                <w:sz w:val="20"/>
              </w:rPr>
            </w:pPr>
            <w:r w:rsidRPr="00C52DA4">
              <w:rPr>
                <w:sz w:val="20"/>
                <w:u w:val="single"/>
              </w:rPr>
              <w:t>June</w:t>
            </w:r>
            <w:r w:rsidRPr="00C52DA4">
              <w:rPr>
                <w:spacing w:val="-3"/>
                <w:sz w:val="20"/>
                <w:u w:val="single"/>
              </w:rPr>
              <w:t xml:space="preserve"> </w:t>
            </w:r>
            <w:r w:rsidRPr="00C52DA4">
              <w:rPr>
                <w:sz w:val="20"/>
                <w:u w:val="single"/>
              </w:rPr>
              <w:t>2023</w:t>
            </w:r>
          </w:p>
        </w:tc>
        <w:tc>
          <w:tcPr>
            <w:tcW w:w="1709" w:type="dxa"/>
          </w:tcPr>
          <w:p w14:paraId="5DCBBE2F" w14:textId="77777777" w:rsidR="00943615" w:rsidRPr="00C52DA4" w:rsidRDefault="00943615" w:rsidP="00BE15DC">
            <w:pPr>
              <w:pStyle w:val="TableParagraph"/>
              <w:tabs>
                <w:tab w:val="left" w:pos="284"/>
              </w:tabs>
              <w:spacing w:line="222" w:lineRule="exact"/>
              <w:ind w:left="284"/>
              <w:jc w:val="both"/>
              <w:rPr>
                <w:sz w:val="20"/>
              </w:rPr>
            </w:pPr>
            <w:r w:rsidRPr="00C52DA4">
              <w:rPr>
                <w:sz w:val="20"/>
                <w:u w:val="single"/>
              </w:rPr>
              <w:t>June</w:t>
            </w:r>
            <w:r w:rsidRPr="00C52DA4">
              <w:rPr>
                <w:spacing w:val="-3"/>
                <w:sz w:val="20"/>
                <w:u w:val="single"/>
              </w:rPr>
              <w:t xml:space="preserve"> </w:t>
            </w:r>
            <w:r w:rsidRPr="00C52DA4">
              <w:rPr>
                <w:sz w:val="20"/>
                <w:u w:val="single"/>
              </w:rPr>
              <w:t>2026</w:t>
            </w:r>
          </w:p>
        </w:tc>
        <w:tc>
          <w:tcPr>
            <w:tcW w:w="3204" w:type="dxa"/>
          </w:tcPr>
          <w:p w14:paraId="6C4C0B94" w14:textId="77777777" w:rsidR="00943615" w:rsidRPr="00C52DA4" w:rsidRDefault="00943615" w:rsidP="00BE15DC">
            <w:pPr>
              <w:pStyle w:val="TableParagraph"/>
              <w:tabs>
                <w:tab w:val="left" w:pos="284"/>
              </w:tabs>
              <w:spacing w:line="222" w:lineRule="exact"/>
              <w:ind w:left="284"/>
              <w:jc w:val="both"/>
              <w:rPr>
                <w:sz w:val="20"/>
              </w:rPr>
            </w:pPr>
            <w:r w:rsidRPr="00C52DA4">
              <w:rPr>
                <w:sz w:val="20"/>
                <w:u w:val="single"/>
              </w:rPr>
              <w:t>36</w:t>
            </w:r>
          </w:p>
        </w:tc>
      </w:tr>
    </w:tbl>
    <w:p w14:paraId="10611915" w14:textId="77777777" w:rsidR="00943615" w:rsidRPr="00C52DA4" w:rsidRDefault="00943615" w:rsidP="00BE15DC">
      <w:pPr>
        <w:pStyle w:val="Corpsdetexte"/>
        <w:tabs>
          <w:tab w:val="left" w:pos="284"/>
        </w:tabs>
        <w:spacing w:before="1"/>
        <w:ind w:left="284"/>
        <w:jc w:val="both"/>
        <w:rPr>
          <w:b/>
        </w:rPr>
      </w:pPr>
    </w:p>
    <w:p w14:paraId="780BFA51" w14:textId="5D63127F" w:rsidR="00943615" w:rsidRDefault="00943615" w:rsidP="00BE15DC">
      <w:pPr>
        <w:pStyle w:val="Titre3"/>
        <w:numPr>
          <w:ilvl w:val="0"/>
          <w:numId w:val="1"/>
        </w:numPr>
        <w:tabs>
          <w:tab w:val="left" w:pos="284"/>
          <w:tab w:val="left" w:pos="666"/>
        </w:tabs>
        <w:spacing w:line="243" w:lineRule="exact"/>
        <w:ind w:left="284" w:firstLine="0"/>
        <w:jc w:val="both"/>
        <w:rPr>
          <w:b w:val="0"/>
        </w:rPr>
      </w:pPr>
      <w:r w:rsidRPr="00C52DA4">
        <w:t>Gender</w:t>
      </w:r>
      <w:r w:rsidRPr="00C52DA4">
        <w:rPr>
          <w:spacing w:val="-5"/>
        </w:rPr>
        <w:t xml:space="preserve"> </w:t>
      </w:r>
      <w:r w:rsidRPr="00C52DA4">
        <w:t>Marker</w:t>
      </w:r>
      <w:r w:rsidRPr="00C52DA4">
        <w:rPr>
          <w:b w:val="0"/>
        </w:rPr>
        <w:t>:</w:t>
      </w:r>
    </w:p>
    <w:p w14:paraId="3CC98454" w14:textId="77777777" w:rsidR="00031CE0" w:rsidRPr="00C52DA4" w:rsidRDefault="00031CE0" w:rsidP="00031CE0">
      <w:pPr>
        <w:pStyle w:val="Titre3"/>
        <w:tabs>
          <w:tab w:val="left" w:pos="284"/>
          <w:tab w:val="left" w:pos="666"/>
        </w:tabs>
        <w:spacing w:line="243" w:lineRule="exact"/>
        <w:ind w:left="284"/>
        <w:jc w:val="both"/>
        <w:rPr>
          <w:b w:val="0"/>
        </w:rPr>
      </w:pPr>
    </w:p>
    <w:p w14:paraId="7E8EDE66" w14:textId="19E65D77" w:rsidR="00943615" w:rsidRDefault="00943615" w:rsidP="00BE15DC">
      <w:pPr>
        <w:pStyle w:val="Corpsdetexte"/>
        <w:tabs>
          <w:tab w:val="left" w:pos="284"/>
        </w:tabs>
        <w:spacing w:line="243" w:lineRule="exact"/>
        <w:ind w:left="284"/>
        <w:jc w:val="both"/>
        <w:rPr>
          <w:rStyle w:val="markedcontent"/>
          <w:rFonts w:cs="Arial"/>
        </w:rPr>
      </w:pPr>
      <w:r w:rsidRPr="00031CE0">
        <w:t>Gender</w:t>
      </w:r>
      <w:r w:rsidRPr="00031CE0">
        <w:rPr>
          <w:spacing w:val="-3"/>
        </w:rPr>
        <w:t xml:space="preserve"> </w:t>
      </w:r>
      <w:r w:rsidRPr="00031CE0">
        <w:t>Maker</w:t>
      </w:r>
      <w:r w:rsidRPr="00031CE0">
        <w:rPr>
          <w:spacing w:val="-1"/>
        </w:rPr>
        <w:t xml:space="preserve"> </w:t>
      </w:r>
      <w:r w:rsidRPr="00031CE0">
        <w:t>Score</w:t>
      </w:r>
      <w:r w:rsidRPr="00031CE0">
        <w:rPr>
          <w:spacing w:val="-5"/>
        </w:rPr>
        <w:t xml:space="preserve"> </w:t>
      </w:r>
      <w:r w:rsidRPr="00031CE0">
        <w:t>3: gender</w:t>
      </w:r>
      <w:r w:rsidRPr="00031CE0">
        <w:rPr>
          <w:spacing w:val="-2"/>
        </w:rPr>
        <w:t xml:space="preserve"> </w:t>
      </w:r>
      <w:r w:rsidRPr="00031CE0">
        <w:t>equality</w:t>
      </w:r>
      <w:r w:rsidRPr="00031CE0">
        <w:rPr>
          <w:spacing w:val="-3"/>
        </w:rPr>
        <w:t xml:space="preserve"> </w:t>
      </w:r>
      <w:r w:rsidRPr="00031CE0">
        <w:t>is</w:t>
      </w:r>
      <w:r w:rsidRPr="00031CE0">
        <w:rPr>
          <w:spacing w:val="-5"/>
        </w:rPr>
        <w:t xml:space="preserve"> </w:t>
      </w:r>
      <w:r w:rsidRPr="00031CE0">
        <w:t>a</w:t>
      </w:r>
      <w:r w:rsidRPr="00031CE0">
        <w:rPr>
          <w:spacing w:val="-1"/>
        </w:rPr>
        <w:t xml:space="preserve"> </w:t>
      </w:r>
      <w:r w:rsidRPr="00031CE0">
        <w:rPr>
          <w:rStyle w:val="markedcontent"/>
          <w:rFonts w:cs="Arial"/>
        </w:rPr>
        <w:t>principal objective.</w:t>
      </w:r>
    </w:p>
    <w:p w14:paraId="359C54A1" w14:textId="77777777" w:rsidR="00031CE0" w:rsidRPr="00031CE0" w:rsidRDefault="00031CE0" w:rsidP="00BE15DC">
      <w:pPr>
        <w:pStyle w:val="Corpsdetexte"/>
        <w:tabs>
          <w:tab w:val="left" w:pos="284"/>
        </w:tabs>
        <w:spacing w:line="243" w:lineRule="exact"/>
        <w:ind w:left="284"/>
        <w:jc w:val="both"/>
      </w:pPr>
    </w:p>
    <w:p w14:paraId="49F6DB53" w14:textId="77777777" w:rsidR="00943615" w:rsidRPr="00C52DA4" w:rsidRDefault="00943615" w:rsidP="00BE15DC">
      <w:pPr>
        <w:pStyle w:val="Titre3"/>
        <w:numPr>
          <w:ilvl w:val="0"/>
          <w:numId w:val="1"/>
        </w:numPr>
        <w:tabs>
          <w:tab w:val="left" w:pos="284"/>
          <w:tab w:val="left" w:pos="663"/>
        </w:tabs>
        <w:spacing w:before="120" w:line="243" w:lineRule="exact"/>
        <w:ind w:left="284" w:firstLine="0"/>
        <w:jc w:val="both"/>
      </w:pPr>
      <w:r w:rsidRPr="00C52DA4">
        <w:t>Participating</w:t>
      </w:r>
      <w:r w:rsidRPr="00C52DA4">
        <w:rPr>
          <w:spacing w:val="-5"/>
        </w:rPr>
        <w:t xml:space="preserve"> </w:t>
      </w:r>
      <w:r w:rsidRPr="00C52DA4">
        <w:t>UN</w:t>
      </w:r>
      <w:r w:rsidRPr="00C52DA4">
        <w:rPr>
          <w:spacing w:val="-4"/>
        </w:rPr>
        <w:t xml:space="preserve"> </w:t>
      </w:r>
      <w:r w:rsidRPr="00C52DA4">
        <w:t>Organizations</w:t>
      </w:r>
      <w:r w:rsidRPr="00C52DA4">
        <w:rPr>
          <w:spacing w:val="-4"/>
        </w:rPr>
        <w:t xml:space="preserve"> </w:t>
      </w:r>
      <w:r w:rsidRPr="00C52DA4">
        <w:t>(PUNO)</w:t>
      </w:r>
      <w:r w:rsidRPr="00C52DA4">
        <w:rPr>
          <w:spacing w:val="-6"/>
        </w:rPr>
        <w:t xml:space="preserve"> </w:t>
      </w:r>
      <w:r w:rsidRPr="00C52DA4">
        <w:t>and</w:t>
      </w:r>
      <w:r w:rsidRPr="00C52DA4">
        <w:rPr>
          <w:spacing w:val="-4"/>
        </w:rPr>
        <w:t xml:space="preserve"> </w:t>
      </w:r>
      <w:r w:rsidRPr="00C52DA4">
        <w:t>Partners:</w:t>
      </w:r>
    </w:p>
    <w:p w14:paraId="1E48EB20" w14:textId="77777777" w:rsidR="00943615" w:rsidRPr="00C52DA4" w:rsidRDefault="00943615" w:rsidP="00BE15DC">
      <w:pPr>
        <w:pStyle w:val="Titre4"/>
        <w:keepNext w:val="0"/>
        <w:keepLines w:val="0"/>
        <w:widowControl w:val="0"/>
        <w:numPr>
          <w:ilvl w:val="1"/>
          <w:numId w:val="2"/>
        </w:numPr>
        <w:tabs>
          <w:tab w:val="left" w:pos="284"/>
          <w:tab w:val="left" w:pos="1525"/>
        </w:tabs>
        <w:autoSpaceDE w:val="0"/>
        <w:autoSpaceDN w:val="0"/>
        <w:spacing w:before="0" w:line="243" w:lineRule="exact"/>
        <w:ind w:left="284" w:firstLine="0"/>
        <w:jc w:val="both"/>
        <w:rPr>
          <w:rFonts w:ascii="Verdana"/>
          <w:color w:val="auto"/>
        </w:rPr>
      </w:pPr>
      <w:r w:rsidRPr="00C52DA4">
        <w:rPr>
          <w:rFonts w:ascii="Verdana"/>
          <w:color w:val="auto"/>
        </w:rPr>
        <w:t>PUNO</w:t>
      </w:r>
    </w:p>
    <w:p w14:paraId="6E70FAA5" w14:textId="77777777" w:rsidR="00943615" w:rsidRPr="00C52DA4" w:rsidRDefault="00943615" w:rsidP="00BE15DC">
      <w:pPr>
        <w:pStyle w:val="Paragraphedeliste"/>
        <w:numPr>
          <w:ilvl w:val="2"/>
          <w:numId w:val="2"/>
        </w:numPr>
        <w:tabs>
          <w:tab w:val="left" w:pos="284"/>
          <w:tab w:val="left" w:pos="1591"/>
          <w:tab w:val="left" w:pos="1592"/>
          <w:tab w:val="left" w:pos="2874"/>
          <w:tab w:val="left" w:pos="3906"/>
          <w:tab w:val="left" w:pos="4776"/>
          <w:tab w:val="left" w:pos="5749"/>
          <w:tab w:val="left" w:pos="6925"/>
          <w:tab w:val="left" w:pos="8019"/>
        </w:tabs>
        <w:spacing w:before="2"/>
        <w:ind w:left="284" w:firstLine="0"/>
        <w:rPr>
          <w:sz w:val="20"/>
        </w:rPr>
      </w:pPr>
      <w:r w:rsidRPr="00C52DA4">
        <w:rPr>
          <w:sz w:val="20"/>
        </w:rPr>
        <w:t>Convening</w:t>
      </w:r>
      <w:r w:rsidRPr="00C52DA4">
        <w:rPr>
          <w:sz w:val="20"/>
        </w:rPr>
        <w:tab/>
        <w:t>agency:</w:t>
      </w:r>
      <w:r w:rsidRPr="00C52DA4">
        <w:rPr>
          <w:sz w:val="20"/>
        </w:rPr>
        <w:tab/>
        <w:t>UNDP,</w:t>
      </w:r>
      <w:r w:rsidRPr="00C52DA4">
        <w:rPr>
          <w:sz w:val="20"/>
        </w:rPr>
        <w:tab/>
        <w:t>Edward</w:t>
      </w:r>
      <w:r w:rsidRPr="00C52DA4">
        <w:rPr>
          <w:sz w:val="20"/>
        </w:rPr>
        <w:tab/>
        <w:t>Christow,</w:t>
      </w:r>
      <w:r w:rsidRPr="00C52DA4">
        <w:rPr>
          <w:sz w:val="20"/>
        </w:rPr>
        <w:tab/>
        <w:t>Resident</w:t>
      </w:r>
      <w:r w:rsidRPr="00C52DA4">
        <w:rPr>
          <w:sz w:val="20"/>
        </w:rPr>
        <w:tab/>
        <w:t>Representative,</w:t>
      </w:r>
      <w:r w:rsidRPr="00C52DA4">
        <w:rPr>
          <w:spacing w:val="-68"/>
          <w:sz w:val="20"/>
        </w:rPr>
        <w:t xml:space="preserve"> </w:t>
      </w:r>
      <w:hyperlink r:id="rId8" w:history="1">
        <w:r w:rsidRPr="00C52DA4">
          <w:rPr>
            <w:rStyle w:val="Lienhypertexte"/>
            <w:color w:val="auto"/>
            <w:sz w:val="20"/>
          </w:rPr>
          <w:t>edward.christow@undp.org</w:t>
        </w:r>
      </w:hyperlink>
      <w:r w:rsidRPr="00C52DA4">
        <w:rPr>
          <w:sz w:val="20"/>
          <w:u w:val="single" w:color="0000FF"/>
        </w:rPr>
        <w:t>;</w:t>
      </w:r>
    </w:p>
    <w:p w14:paraId="7F4C8BD7" w14:textId="77777777" w:rsidR="00943615" w:rsidRPr="00C52DA4" w:rsidRDefault="00943615" w:rsidP="00BE15DC">
      <w:pPr>
        <w:pStyle w:val="Paragraphedeliste"/>
        <w:numPr>
          <w:ilvl w:val="2"/>
          <w:numId w:val="2"/>
        </w:numPr>
        <w:tabs>
          <w:tab w:val="left" w:pos="284"/>
          <w:tab w:val="left" w:pos="1591"/>
          <w:tab w:val="left" w:pos="1592"/>
        </w:tabs>
        <w:spacing w:before="1" w:line="243" w:lineRule="exact"/>
        <w:ind w:left="284" w:firstLine="0"/>
        <w:rPr>
          <w:sz w:val="20"/>
        </w:rPr>
      </w:pPr>
      <w:r w:rsidRPr="00C52DA4">
        <w:rPr>
          <w:sz w:val="20"/>
        </w:rPr>
        <w:t>PUNO:</w:t>
      </w:r>
      <w:r w:rsidRPr="00C52DA4">
        <w:rPr>
          <w:spacing w:val="-4"/>
          <w:sz w:val="20"/>
        </w:rPr>
        <w:t xml:space="preserve"> </w:t>
      </w:r>
      <w:proofErr w:type="spellStart"/>
      <w:r w:rsidRPr="00C52DA4">
        <w:rPr>
          <w:sz w:val="20"/>
        </w:rPr>
        <w:t>UNWomen</w:t>
      </w:r>
      <w:proofErr w:type="spellEnd"/>
      <w:r w:rsidRPr="00C52DA4">
        <w:rPr>
          <w:sz w:val="20"/>
        </w:rPr>
        <w:t>,</w:t>
      </w:r>
      <w:r w:rsidRPr="00C52DA4">
        <w:rPr>
          <w:spacing w:val="-4"/>
          <w:sz w:val="20"/>
        </w:rPr>
        <w:t xml:space="preserve"> </w:t>
      </w:r>
      <w:r w:rsidRPr="00C52DA4">
        <w:rPr>
          <w:sz w:val="20"/>
        </w:rPr>
        <w:t>Name, title, email</w:t>
      </w:r>
      <w:r w:rsidRPr="00C52DA4">
        <w:rPr>
          <w:spacing w:val="-7"/>
          <w:sz w:val="20"/>
        </w:rPr>
        <w:t xml:space="preserve"> </w:t>
      </w:r>
    </w:p>
    <w:p w14:paraId="369DB9B5" w14:textId="77777777" w:rsidR="00943615" w:rsidRPr="00C52DA4" w:rsidRDefault="00943615" w:rsidP="00BE15DC">
      <w:pPr>
        <w:pStyle w:val="Paragraphedeliste"/>
        <w:numPr>
          <w:ilvl w:val="2"/>
          <w:numId w:val="2"/>
        </w:numPr>
        <w:tabs>
          <w:tab w:val="left" w:pos="284"/>
          <w:tab w:val="left" w:pos="1591"/>
          <w:tab w:val="left" w:pos="1592"/>
        </w:tabs>
        <w:spacing w:line="242" w:lineRule="exact"/>
        <w:ind w:left="284" w:firstLine="0"/>
        <w:rPr>
          <w:sz w:val="20"/>
        </w:rPr>
      </w:pPr>
      <w:r w:rsidRPr="00C52DA4">
        <w:rPr>
          <w:sz w:val="20"/>
        </w:rPr>
        <w:t>PUNO:</w:t>
      </w:r>
      <w:r w:rsidRPr="00C52DA4">
        <w:rPr>
          <w:spacing w:val="-6"/>
          <w:sz w:val="20"/>
        </w:rPr>
        <w:t xml:space="preserve"> </w:t>
      </w:r>
      <w:r w:rsidRPr="00C52DA4">
        <w:rPr>
          <w:sz w:val="20"/>
        </w:rPr>
        <w:t>UNICEF,</w:t>
      </w:r>
      <w:r w:rsidRPr="00C52DA4">
        <w:rPr>
          <w:spacing w:val="-3"/>
          <w:sz w:val="20"/>
        </w:rPr>
        <w:t xml:space="preserve"> </w:t>
      </w:r>
      <w:proofErr w:type="gramStart"/>
      <w:r w:rsidRPr="00C52DA4">
        <w:rPr>
          <w:sz w:val="20"/>
        </w:rPr>
        <w:t>Name ,</w:t>
      </w:r>
      <w:proofErr w:type="gramEnd"/>
      <w:r w:rsidRPr="00C52DA4">
        <w:rPr>
          <w:sz w:val="20"/>
        </w:rPr>
        <w:t xml:space="preserve"> title, email </w:t>
      </w:r>
    </w:p>
    <w:p w14:paraId="5BEA1F4E" w14:textId="77777777" w:rsidR="00943615" w:rsidRPr="00C52DA4" w:rsidRDefault="00943615" w:rsidP="00BE15DC">
      <w:pPr>
        <w:pStyle w:val="Paragraphedeliste"/>
        <w:numPr>
          <w:ilvl w:val="2"/>
          <w:numId w:val="2"/>
        </w:numPr>
        <w:tabs>
          <w:tab w:val="left" w:pos="284"/>
          <w:tab w:val="left" w:pos="1591"/>
          <w:tab w:val="left" w:pos="1592"/>
        </w:tabs>
        <w:spacing w:line="242" w:lineRule="exact"/>
        <w:ind w:left="284" w:firstLine="0"/>
        <w:rPr>
          <w:sz w:val="20"/>
          <w:lang w:val="fr-FR"/>
        </w:rPr>
      </w:pPr>
      <w:proofErr w:type="gramStart"/>
      <w:r w:rsidRPr="00C52DA4">
        <w:rPr>
          <w:sz w:val="20"/>
          <w:lang w:val="fr-FR"/>
        </w:rPr>
        <w:t>PUNO:</w:t>
      </w:r>
      <w:proofErr w:type="gramEnd"/>
      <w:r w:rsidRPr="00C52DA4">
        <w:rPr>
          <w:spacing w:val="-4"/>
          <w:sz w:val="20"/>
          <w:lang w:val="fr-FR"/>
        </w:rPr>
        <w:t xml:space="preserve"> </w:t>
      </w:r>
      <w:r w:rsidRPr="00C52DA4">
        <w:rPr>
          <w:sz w:val="20"/>
          <w:lang w:val="fr-FR"/>
        </w:rPr>
        <w:t>UNFPA,</w:t>
      </w:r>
      <w:r w:rsidRPr="00C52DA4">
        <w:rPr>
          <w:spacing w:val="-2"/>
          <w:sz w:val="20"/>
          <w:lang w:val="fr-FR"/>
        </w:rPr>
        <w:t xml:space="preserve"> </w:t>
      </w:r>
    </w:p>
    <w:p w14:paraId="3FBFE946" w14:textId="77777777" w:rsidR="00943615" w:rsidRPr="00C52DA4" w:rsidRDefault="00943615" w:rsidP="00BE15DC">
      <w:pPr>
        <w:pStyle w:val="Paragraphedeliste"/>
        <w:numPr>
          <w:ilvl w:val="2"/>
          <w:numId w:val="2"/>
        </w:numPr>
        <w:tabs>
          <w:tab w:val="left" w:pos="284"/>
          <w:tab w:val="left" w:pos="1591"/>
          <w:tab w:val="left" w:pos="1592"/>
        </w:tabs>
        <w:spacing w:line="242" w:lineRule="exact"/>
        <w:ind w:left="284" w:firstLine="0"/>
        <w:rPr>
          <w:sz w:val="20"/>
        </w:rPr>
      </w:pPr>
      <w:r w:rsidRPr="00C52DA4">
        <w:rPr>
          <w:sz w:val="20"/>
        </w:rPr>
        <w:t>PUNO:</w:t>
      </w:r>
      <w:r w:rsidRPr="00C52DA4">
        <w:rPr>
          <w:spacing w:val="-6"/>
          <w:sz w:val="20"/>
        </w:rPr>
        <w:t xml:space="preserve"> </w:t>
      </w:r>
      <w:r w:rsidRPr="00C52DA4">
        <w:rPr>
          <w:sz w:val="20"/>
        </w:rPr>
        <w:t>UNESCO,</w:t>
      </w:r>
      <w:r w:rsidRPr="00C52DA4">
        <w:rPr>
          <w:spacing w:val="-4"/>
          <w:sz w:val="20"/>
        </w:rPr>
        <w:t xml:space="preserve"> </w:t>
      </w:r>
    </w:p>
    <w:p w14:paraId="4064F886" w14:textId="77777777" w:rsidR="00943615" w:rsidRPr="00C52DA4" w:rsidRDefault="00943615" w:rsidP="00BE15DC">
      <w:pPr>
        <w:pStyle w:val="Titre4"/>
        <w:keepNext w:val="0"/>
        <w:keepLines w:val="0"/>
        <w:widowControl w:val="0"/>
        <w:numPr>
          <w:ilvl w:val="1"/>
          <w:numId w:val="2"/>
        </w:numPr>
        <w:tabs>
          <w:tab w:val="left" w:pos="284"/>
          <w:tab w:val="left" w:pos="1680"/>
          <w:tab w:val="left" w:pos="1681"/>
        </w:tabs>
        <w:autoSpaceDE w:val="0"/>
        <w:autoSpaceDN w:val="0"/>
        <w:spacing w:before="0" w:line="243" w:lineRule="exact"/>
        <w:ind w:left="284" w:firstLine="0"/>
        <w:jc w:val="both"/>
        <w:rPr>
          <w:rFonts w:ascii="Verdana"/>
          <w:color w:val="auto"/>
        </w:rPr>
      </w:pPr>
      <w:proofErr w:type="spellStart"/>
      <w:r w:rsidRPr="00C52DA4">
        <w:rPr>
          <w:rFonts w:ascii="Verdana"/>
          <w:color w:val="auto"/>
        </w:rPr>
        <w:t>Partners</w:t>
      </w:r>
      <w:proofErr w:type="spellEnd"/>
    </w:p>
    <w:p w14:paraId="7C9EFB33" w14:textId="77777777" w:rsidR="00943615" w:rsidRPr="00C52DA4" w:rsidRDefault="00943615" w:rsidP="00BE15DC">
      <w:pPr>
        <w:pStyle w:val="Paragraphedeliste"/>
        <w:numPr>
          <w:ilvl w:val="2"/>
          <w:numId w:val="2"/>
        </w:numPr>
        <w:tabs>
          <w:tab w:val="left" w:pos="284"/>
          <w:tab w:val="left" w:pos="1592"/>
        </w:tabs>
        <w:spacing w:before="2"/>
        <w:ind w:left="284" w:firstLine="0"/>
        <w:rPr>
          <w:sz w:val="20"/>
        </w:rPr>
      </w:pPr>
      <w:r w:rsidRPr="00C52DA4">
        <w:rPr>
          <w:sz w:val="20"/>
        </w:rPr>
        <w:t>Ministry</w:t>
      </w:r>
      <w:r w:rsidRPr="00C52DA4">
        <w:rPr>
          <w:spacing w:val="1"/>
          <w:sz w:val="20"/>
        </w:rPr>
        <w:t xml:space="preserve"> </w:t>
      </w:r>
      <w:r w:rsidRPr="00C52DA4">
        <w:rPr>
          <w:sz w:val="20"/>
        </w:rPr>
        <w:t>of</w:t>
      </w:r>
      <w:r w:rsidRPr="00C52DA4">
        <w:rPr>
          <w:spacing w:val="1"/>
          <w:sz w:val="20"/>
        </w:rPr>
        <w:t xml:space="preserve"> </w:t>
      </w:r>
      <w:r w:rsidRPr="00C52DA4">
        <w:rPr>
          <w:sz w:val="20"/>
        </w:rPr>
        <w:t>Foreign</w:t>
      </w:r>
      <w:r w:rsidRPr="00C52DA4">
        <w:rPr>
          <w:spacing w:val="1"/>
          <w:sz w:val="20"/>
        </w:rPr>
        <w:t xml:space="preserve"> </w:t>
      </w:r>
      <w:r w:rsidRPr="00C52DA4">
        <w:rPr>
          <w:sz w:val="20"/>
        </w:rPr>
        <w:t>Affairs,</w:t>
      </w:r>
      <w:r w:rsidRPr="00C52DA4">
        <w:rPr>
          <w:spacing w:val="1"/>
          <w:sz w:val="20"/>
        </w:rPr>
        <w:t xml:space="preserve"> </w:t>
      </w:r>
      <w:r w:rsidRPr="00C52DA4">
        <w:rPr>
          <w:sz w:val="20"/>
        </w:rPr>
        <w:t>Abdellah</w:t>
      </w:r>
      <w:r w:rsidRPr="00C52DA4">
        <w:rPr>
          <w:spacing w:val="1"/>
          <w:sz w:val="20"/>
        </w:rPr>
        <w:t xml:space="preserve"> </w:t>
      </w:r>
      <w:proofErr w:type="spellStart"/>
      <w:r w:rsidRPr="00C52DA4">
        <w:rPr>
          <w:sz w:val="20"/>
        </w:rPr>
        <w:t>Benmellouk</w:t>
      </w:r>
      <w:proofErr w:type="spellEnd"/>
      <w:r w:rsidRPr="00C52DA4">
        <w:rPr>
          <w:sz w:val="20"/>
        </w:rPr>
        <w:t>,</w:t>
      </w:r>
      <w:r w:rsidRPr="00C52DA4">
        <w:rPr>
          <w:spacing w:val="1"/>
          <w:sz w:val="20"/>
        </w:rPr>
        <w:t xml:space="preserve"> </w:t>
      </w:r>
      <w:r w:rsidRPr="00C52DA4">
        <w:rPr>
          <w:sz w:val="20"/>
        </w:rPr>
        <w:t>Director</w:t>
      </w:r>
      <w:r w:rsidRPr="00C52DA4">
        <w:rPr>
          <w:spacing w:val="1"/>
          <w:sz w:val="20"/>
        </w:rPr>
        <w:t xml:space="preserve"> </w:t>
      </w:r>
      <w:r w:rsidRPr="00C52DA4">
        <w:rPr>
          <w:sz w:val="20"/>
        </w:rPr>
        <w:t>of</w:t>
      </w:r>
      <w:r w:rsidRPr="00C52DA4">
        <w:rPr>
          <w:spacing w:val="1"/>
          <w:sz w:val="20"/>
        </w:rPr>
        <w:t xml:space="preserve"> </w:t>
      </w:r>
      <w:r w:rsidRPr="00C52DA4">
        <w:rPr>
          <w:sz w:val="20"/>
        </w:rPr>
        <w:t>Multilateral</w:t>
      </w:r>
      <w:r w:rsidRPr="00C52DA4">
        <w:rPr>
          <w:spacing w:val="1"/>
          <w:sz w:val="20"/>
        </w:rPr>
        <w:t xml:space="preserve"> </w:t>
      </w:r>
      <w:r w:rsidRPr="00C52DA4">
        <w:rPr>
          <w:sz w:val="20"/>
        </w:rPr>
        <w:t>Cooperation</w:t>
      </w:r>
      <w:r w:rsidRPr="00C52DA4">
        <w:rPr>
          <w:spacing w:val="-3"/>
          <w:sz w:val="20"/>
        </w:rPr>
        <w:t xml:space="preserve"> </w:t>
      </w:r>
      <w:r w:rsidRPr="00C52DA4">
        <w:rPr>
          <w:sz w:val="20"/>
        </w:rPr>
        <w:t>and</w:t>
      </w:r>
      <w:r w:rsidRPr="00C52DA4">
        <w:rPr>
          <w:spacing w:val="-3"/>
          <w:sz w:val="20"/>
        </w:rPr>
        <w:t xml:space="preserve"> </w:t>
      </w:r>
      <w:r w:rsidRPr="00C52DA4">
        <w:rPr>
          <w:sz w:val="20"/>
        </w:rPr>
        <w:t>International</w:t>
      </w:r>
      <w:r w:rsidRPr="00C52DA4">
        <w:rPr>
          <w:spacing w:val="-1"/>
          <w:sz w:val="20"/>
        </w:rPr>
        <w:t xml:space="preserve"> </w:t>
      </w:r>
      <w:r w:rsidRPr="00C52DA4">
        <w:rPr>
          <w:sz w:val="20"/>
        </w:rPr>
        <w:t>Economic</w:t>
      </w:r>
      <w:r w:rsidRPr="00C52DA4">
        <w:rPr>
          <w:spacing w:val="-5"/>
          <w:sz w:val="20"/>
        </w:rPr>
        <w:t xml:space="preserve"> </w:t>
      </w:r>
      <w:r w:rsidRPr="00C52DA4">
        <w:rPr>
          <w:sz w:val="20"/>
        </w:rPr>
        <w:t xml:space="preserve">Affairs, </w:t>
      </w:r>
      <w:hyperlink r:id="rId9">
        <w:r w:rsidRPr="00C52DA4">
          <w:rPr>
            <w:sz w:val="20"/>
            <w:u w:val="single" w:color="0000FF"/>
          </w:rPr>
          <w:t>benmellouk@maec.gov.ma</w:t>
        </w:r>
      </w:hyperlink>
      <w:r w:rsidRPr="00C52DA4">
        <w:rPr>
          <w:sz w:val="20"/>
          <w:u w:val="single" w:color="0000FF"/>
        </w:rPr>
        <w:t>;</w:t>
      </w:r>
    </w:p>
    <w:p w14:paraId="7A17E183" w14:textId="4D18F719" w:rsidR="00943615" w:rsidRPr="00C52DA4" w:rsidRDefault="00943615" w:rsidP="00BE15DC">
      <w:pPr>
        <w:pStyle w:val="Paragraphedeliste"/>
        <w:numPr>
          <w:ilvl w:val="2"/>
          <w:numId w:val="2"/>
        </w:numPr>
        <w:tabs>
          <w:tab w:val="left" w:pos="284"/>
          <w:tab w:val="left" w:pos="1592"/>
        </w:tabs>
        <w:spacing w:before="2"/>
        <w:ind w:left="284" w:firstLine="0"/>
        <w:rPr>
          <w:sz w:val="20"/>
        </w:rPr>
      </w:pPr>
      <w:proofErr w:type="spellStart"/>
      <w:r w:rsidRPr="00C52DA4">
        <w:rPr>
          <w:sz w:val="20"/>
          <w:u w:val="single" w:color="0000FF"/>
        </w:rPr>
        <w:t>Ministy</w:t>
      </w:r>
      <w:proofErr w:type="spellEnd"/>
      <w:r w:rsidRPr="00C52DA4">
        <w:rPr>
          <w:sz w:val="20"/>
          <w:u w:val="single" w:color="0000FF"/>
        </w:rPr>
        <w:t xml:space="preserve"> of justice,</w:t>
      </w:r>
    </w:p>
    <w:p w14:paraId="51CC5558" w14:textId="7EAC84E8" w:rsidR="00B60CD4" w:rsidRPr="00C52DA4" w:rsidRDefault="00B60CD4" w:rsidP="00BE15DC">
      <w:pPr>
        <w:pStyle w:val="Paragraphedeliste"/>
        <w:numPr>
          <w:ilvl w:val="2"/>
          <w:numId w:val="2"/>
        </w:numPr>
        <w:tabs>
          <w:tab w:val="left" w:pos="284"/>
          <w:tab w:val="left" w:pos="1592"/>
        </w:tabs>
        <w:spacing w:before="2"/>
        <w:ind w:left="284" w:firstLine="0"/>
        <w:rPr>
          <w:sz w:val="20"/>
        </w:rPr>
      </w:pPr>
      <w:r w:rsidRPr="00C52DA4">
        <w:rPr>
          <w:sz w:val="20"/>
          <w:u w:val="single" w:color="0000FF"/>
        </w:rPr>
        <w:t>Supreme judicial council</w:t>
      </w:r>
    </w:p>
    <w:p w14:paraId="3B73A7C6" w14:textId="5CEB782A" w:rsidR="00B60CD4" w:rsidRPr="00C52DA4" w:rsidRDefault="00B60CD4" w:rsidP="00BE15DC">
      <w:pPr>
        <w:pStyle w:val="Paragraphedeliste"/>
        <w:numPr>
          <w:ilvl w:val="2"/>
          <w:numId w:val="2"/>
        </w:numPr>
        <w:tabs>
          <w:tab w:val="left" w:pos="284"/>
          <w:tab w:val="left" w:pos="1592"/>
        </w:tabs>
        <w:spacing w:before="2"/>
        <w:ind w:left="284" w:firstLine="0"/>
        <w:rPr>
          <w:sz w:val="20"/>
        </w:rPr>
      </w:pPr>
      <w:r w:rsidRPr="00C52DA4">
        <w:rPr>
          <w:sz w:val="20"/>
          <w:u w:val="single" w:color="0000FF"/>
        </w:rPr>
        <w:t xml:space="preserve">Public prosecutor’s office </w:t>
      </w:r>
    </w:p>
    <w:p w14:paraId="506DDD17" w14:textId="1BCC2325" w:rsidR="00B60CD4" w:rsidRPr="00C52DA4" w:rsidRDefault="00503CC4" w:rsidP="00BE15DC">
      <w:pPr>
        <w:pStyle w:val="Paragraphedeliste"/>
        <w:numPr>
          <w:ilvl w:val="2"/>
          <w:numId w:val="2"/>
        </w:numPr>
        <w:tabs>
          <w:tab w:val="left" w:pos="284"/>
          <w:tab w:val="left" w:pos="1592"/>
        </w:tabs>
        <w:spacing w:before="2"/>
        <w:ind w:left="284" w:firstLine="0"/>
        <w:rPr>
          <w:sz w:val="20"/>
        </w:rPr>
      </w:pPr>
      <w:r w:rsidRPr="00C52DA4">
        <w:rPr>
          <w:sz w:val="20"/>
          <w:u w:val="single" w:color="0000FF"/>
        </w:rPr>
        <w:t xml:space="preserve">Ministry of reform of administration </w:t>
      </w:r>
    </w:p>
    <w:p w14:paraId="016D1611" w14:textId="75BFB07F" w:rsidR="00503CC4" w:rsidRPr="00C52DA4" w:rsidRDefault="00D03221" w:rsidP="00BE15DC">
      <w:pPr>
        <w:pStyle w:val="Paragraphedeliste"/>
        <w:numPr>
          <w:ilvl w:val="2"/>
          <w:numId w:val="2"/>
        </w:numPr>
        <w:tabs>
          <w:tab w:val="left" w:pos="284"/>
          <w:tab w:val="left" w:pos="1592"/>
        </w:tabs>
        <w:spacing w:before="2"/>
        <w:ind w:left="284" w:firstLine="0"/>
        <w:rPr>
          <w:sz w:val="20"/>
        </w:rPr>
      </w:pPr>
      <w:r w:rsidRPr="00C52DA4">
        <w:rPr>
          <w:sz w:val="20"/>
          <w:u w:val="single" w:color="0000FF"/>
        </w:rPr>
        <w:t>ADD</w:t>
      </w:r>
    </w:p>
    <w:p w14:paraId="55E2E648" w14:textId="0E45B209" w:rsidR="00D03221" w:rsidRPr="00C52DA4" w:rsidRDefault="00D03221" w:rsidP="00BE15DC">
      <w:pPr>
        <w:pStyle w:val="Paragraphedeliste"/>
        <w:numPr>
          <w:ilvl w:val="2"/>
          <w:numId w:val="2"/>
        </w:numPr>
        <w:tabs>
          <w:tab w:val="left" w:pos="284"/>
          <w:tab w:val="left" w:pos="1592"/>
        </w:tabs>
        <w:spacing w:before="2"/>
        <w:ind w:left="284" w:firstLine="0"/>
        <w:rPr>
          <w:sz w:val="20"/>
        </w:rPr>
      </w:pPr>
      <w:r w:rsidRPr="00C52DA4">
        <w:rPr>
          <w:sz w:val="20"/>
          <w:u w:val="single" w:color="0000FF"/>
        </w:rPr>
        <w:t>FEF</w:t>
      </w:r>
    </w:p>
    <w:p w14:paraId="22CBC68F" w14:textId="151CDC7E" w:rsidR="00D03221" w:rsidRPr="00C52DA4" w:rsidRDefault="00D03221" w:rsidP="00BE15DC">
      <w:pPr>
        <w:pStyle w:val="Paragraphedeliste"/>
        <w:numPr>
          <w:ilvl w:val="2"/>
          <w:numId w:val="2"/>
        </w:numPr>
        <w:tabs>
          <w:tab w:val="left" w:pos="284"/>
          <w:tab w:val="left" w:pos="1592"/>
        </w:tabs>
        <w:spacing w:before="2"/>
        <w:ind w:left="284" w:firstLine="0"/>
        <w:rPr>
          <w:sz w:val="20"/>
        </w:rPr>
      </w:pPr>
      <w:r w:rsidRPr="00C52DA4">
        <w:rPr>
          <w:sz w:val="20"/>
          <w:u w:val="single" w:color="0000FF"/>
        </w:rPr>
        <w:t>CDG</w:t>
      </w:r>
    </w:p>
    <w:p w14:paraId="0F438D3E" w14:textId="66B6A2E8" w:rsidR="00D03221" w:rsidRPr="00C52DA4" w:rsidRDefault="00D03221" w:rsidP="00BE15DC">
      <w:pPr>
        <w:pStyle w:val="Paragraphedeliste"/>
        <w:numPr>
          <w:ilvl w:val="2"/>
          <w:numId w:val="2"/>
        </w:numPr>
        <w:tabs>
          <w:tab w:val="left" w:pos="284"/>
          <w:tab w:val="left" w:pos="1592"/>
        </w:tabs>
        <w:spacing w:before="2"/>
        <w:ind w:left="284" w:firstLine="0"/>
        <w:rPr>
          <w:sz w:val="20"/>
        </w:rPr>
      </w:pPr>
      <w:r w:rsidRPr="00C52DA4">
        <w:rPr>
          <w:sz w:val="20"/>
          <w:u w:val="single" w:color="0000FF"/>
        </w:rPr>
        <w:t xml:space="preserve">Barid </w:t>
      </w:r>
      <w:proofErr w:type="spellStart"/>
      <w:r w:rsidRPr="00C52DA4">
        <w:rPr>
          <w:sz w:val="20"/>
          <w:u w:val="single" w:color="0000FF"/>
        </w:rPr>
        <w:t>el</w:t>
      </w:r>
      <w:proofErr w:type="spellEnd"/>
      <w:r w:rsidRPr="00C52DA4">
        <w:rPr>
          <w:sz w:val="20"/>
          <w:u w:val="single" w:color="0000FF"/>
        </w:rPr>
        <w:t xml:space="preserve"> </w:t>
      </w:r>
      <w:proofErr w:type="spellStart"/>
      <w:r w:rsidRPr="00C52DA4">
        <w:rPr>
          <w:sz w:val="20"/>
          <w:u w:val="single" w:color="0000FF"/>
        </w:rPr>
        <w:t>Magrib</w:t>
      </w:r>
      <w:proofErr w:type="spellEnd"/>
      <w:r w:rsidRPr="00C52DA4">
        <w:rPr>
          <w:sz w:val="20"/>
          <w:u w:val="single" w:color="0000FF"/>
        </w:rPr>
        <w:t xml:space="preserve"> </w:t>
      </w:r>
    </w:p>
    <w:p w14:paraId="07947BA5" w14:textId="665828DA" w:rsidR="00D03221" w:rsidRPr="00C52DA4" w:rsidRDefault="00D03221" w:rsidP="00BE15DC">
      <w:pPr>
        <w:pStyle w:val="Paragraphedeliste"/>
        <w:tabs>
          <w:tab w:val="left" w:pos="284"/>
          <w:tab w:val="left" w:pos="1592"/>
        </w:tabs>
        <w:spacing w:before="2"/>
        <w:ind w:left="284" w:firstLine="0"/>
        <w:rPr>
          <w:sz w:val="20"/>
          <w:u w:val="single" w:color="0000FF"/>
        </w:rPr>
      </w:pPr>
    </w:p>
    <w:p w14:paraId="5F243113" w14:textId="0A7B85BD" w:rsidR="00D03221" w:rsidRPr="00C52DA4" w:rsidRDefault="00D03221" w:rsidP="00BE15DC">
      <w:pPr>
        <w:pStyle w:val="Paragraphedeliste"/>
        <w:tabs>
          <w:tab w:val="left" w:pos="284"/>
          <w:tab w:val="left" w:pos="1592"/>
        </w:tabs>
        <w:spacing w:before="2"/>
        <w:ind w:left="284" w:firstLine="0"/>
        <w:rPr>
          <w:sz w:val="20"/>
          <w:u w:val="single" w:color="0000FF"/>
        </w:rPr>
      </w:pPr>
    </w:p>
    <w:p w14:paraId="3FC66359" w14:textId="38DE364F" w:rsidR="00D03221" w:rsidRPr="00C52DA4" w:rsidRDefault="00D03221" w:rsidP="00BE15DC">
      <w:pPr>
        <w:pStyle w:val="Paragraphedeliste"/>
        <w:tabs>
          <w:tab w:val="left" w:pos="284"/>
          <w:tab w:val="left" w:pos="1592"/>
        </w:tabs>
        <w:spacing w:before="2"/>
        <w:ind w:left="284" w:firstLine="0"/>
        <w:rPr>
          <w:sz w:val="20"/>
          <w:u w:val="single" w:color="0000FF"/>
        </w:rPr>
      </w:pPr>
    </w:p>
    <w:p w14:paraId="3FD63A88" w14:textId="18905856" w:rsidR="00D03221" w:rsidRPr="00C52DA4" w:rsidRDefault="00D03221" w:rsidP="00BE15DC">
      <w:pPr>
        <w:pStyle w:val="Paragraphedeliste"/>
        <w:tabs>
          <w:tab w:val="left" w:pos="284"/>
          <w:tab w:val="left" w:pos="1592"/>
        </w:tabs>
        <w:spacing w:before="2"/>
        <w:ind w:left="284" w:firstLine="0"/>
        <w:rPr>
          <w:sz w:val="20"/>
          <w:u w:val="single" w:color="0000FF"/>
        </w:rPr>
      </w:pPr>
    </w:p>
    <w:p w14:paraId="7499A86A" w14:textId="45DEEE28" w:rsidR="00D03221" w:rsidRPr="00C52DA4" w:rsidRDefault="00D03221" w:rsidP="00BE15DC">
      <w:pPr>
        <w:pStyle w:val="Paragraphedeliste"/>
        <w:tabs>
          <w:tab w:val="left" w:pos="284"/>
          <w:tab w:val="left" w:pos="1592"/>
        </w:tabs>
        <w:spacing w:before="2"/>
        <w:ind w:left="284" w:firstLine="0"/>
        <w:rPr>
          <w:sz w:val="20"/>
          <w:u w:val="single" w:color="0000FF"/>
        </w:rPr>
      </w:pPr>
    </w:p>
    <w:p w14:paraId="146353EB" w14:textId="41971A9D" w:rsidR="00D03221" w:rsidRPr="00C52DA4" w:rsidRDefault="00D03221" w:rsidP="00BE15DC">
      <w:pPr>
        <w:pStyle w:val="Paragraphedeliste"/>
        <w:tabs>
          <w:tab w:val="left" w:pos="284"/>
          <w:tab w:val="left" w:pos="1592"/>
        </w:tabs>
        <w:spacing w:before="2"/>
        <w:ind w:left="284" w:firstLine="0"/>
        <w:rPr>
          <w:sz w:val="20"/>
          <w:u w:val="single" w:color="0000FF"/>
        </w:rPr>
      </w:pPr>
    </w:p>
    <w:p w14:paraId="5CE4D45F" w14:textId="51B42A76" w:rsidR="00D03221" w:rsidRPr="00C52DA4" w:rsidRDefault="00D03221" w:rsidP="00BE15DC">
      <w:pPr>
        <w:pStyle w:val="Paragraphedeliste"/>
        <w:tabs>
          <w:tab w:val="left" w:pos="284"/>
          <w:tab w:val="left" w:pos="1592"/>
        </w:tabs>
        <w:spacing w:before="2"/>
        <w:ind w:left="284" w:firstLine="0"/>
        <w:rPr>
          <w:sz w:val="20"/>
          <w:u w:val="single" w:color="0000FF"/>
        </w:rPr>
      </w:pPr>
    </w:p>
    <w:p w14:paraId="07CDC491" w14:textId="7BFA9E07" w:rsidR="00D03221" w:rsidRPr="00C52DA4" w:rsidRDefault="00D03221" w:rsidP="00BE15DC">
      <w:pPr>
        <w:pStyle w:val="Paragraphedeliste"/>
        <w:tabs>
          <w:tab w:val="left" w:pos="284"/>
          <w:tab w:val="left" w:pos="1592"/>
        </w:tabs>
        <w:spacing w:before="2"/>
        <w:ind w:left="284" w:firstLine="0"/>
        <w:rPr>
          <w:sz w:val="20"/>
          <w:u w:val="single" w:color="0000FF"/>
        </w:rPr>
      </w:pPr>
    </w:p>
    <w:p w14:paraId="588D6AF4" w14:textId="444CE895" w:rsidR="00D03221" w:rsidRPr="00C52DA4" w:rsidRDefault="00D03221" w:rsidP="00BE15DC">
      <w:pPr>
        <w:pStyle w:val="Paragraphedeliste"/>
        <w:tabs>
          <w:tab w:val="left" w:pos="284"/>
          <w:tab w:val="left" w:pos="1592"/>
        </w:tabs>
        <w:spacing w:before="2"/>
        <w:ind w:left="284" w:firstLine="0"/>
        <w:rPr>
          <w:sz w:val="20"/>
          <w:u w:val="single" w:color="0000FF"/>
        </w:rPr>
      </w:pPr>
    </w:p>
    <w:p w14:paraId="55838314" w14:textId="31488623" w:rsidR="00D03221" w:rsidRPr="00C52DA4" w:rsidRDefault="00D03221" w:rsidP="00BE15DC">
      <w:pPr>
        <w:pStyle w:val="Paragraphedeliste"/>
        <w:tabs>
          <w:tab w:val="left" w:pos="284"/>
          <w:tab w:val="left" w:pos="1592"/>
        </w:tabs>
        <w:spacing w:before="2"/>
        <w:ind w:left="284" w:firstLine="0"/>
        <w:rPr>
          <w:sz w:val="20"/>
          <w:u w:val="single" w:color="0000FF"/>
        </w:rPr>
      </w:pPr>
    </w:p>
    <w:p w14:paraId="464EA775" w14:textId="527B1CED" w:rsidR="00D03221" w:rsidRPr="00C52DA4" w:rsidRDefault="00D03221" w:rsidP="00BE15DC">
      <w:pPr>
        <w:pStyle w:val="Paragraphedeliste"/>
        <w:tabs>
          <w:tab w:val="left" w:pos="284"/>
          <w:tab w:val="left" w:pos="1592"/>
        </w:tabs>
        <w:spacing w:before="2"/>
        <w:ind w:left="284" w:firstLine="0"/>
        <w:rPr>
          <w:sz w:val="20"/>
          <w:u w:val="single" w:color="0000FF"/>
        </w:rPr>
      </w:pPr>
    </w:p>
    <w:p w14:paraId="58119FBD" w14:textId="372A083A" w:rsidR="00D03221" w:rsidRPr="00C52DA4" w:rsidRDefault="00D03221" w:rsidP="00BE15DC">
      <w:pPr>
        <w:pStyle w:val="Paragraphedeliste"/>
        <w:tabs>
          <w:tab w:val="left" w:pos="284"/>
          <w:tab w:val="left" w:pos="1592"/>
        </w:tabs>
        <w:spacing w:before="2"/>
        <w:ind w:left="284" w:firstLine="0"/>
        <w:rPr>
          <w:sz w:val="20"/>
          <w:u w:val="single" w:color="0000FF"/>
        </w:rPr>
      </w:pPr>
    </w:p>
    <w:p w14:paraId="628A687E" w14:textId="72D7984A" w:rsidR="00D03221" w:rsidRPr="00C52DA4" w:rsidRDefault="00D03221" w:rsidP="00BE15DC">
      <w:pPr>
        <w:pStyle w:val="Paragraphedeliste"/>
        <w:tabs>
          <w:tab w:val="left" w:pos="284"/>
          <w:tab w:val="left" w:pos="1592"/>
        </w:tabs>
        <w:spacing w:before="2"/>
        <w:ind w:left="284" w:firstLine="0"/>
        <w:rPr>
          <w:sz w:val="20"/>
          <w:u w:val="single" w:color="0000FF"/>
        </w:rPr>
      </w:pPr>
    </w:p>
    <w:p w14:paraId="53FA4C03" w14:textId="4442F61E" w:rsidR="00D03221" w:rsidRPr="00C52DA4" w:rsidRDefault="00D03221" w:rsidP="00BE15DC">
      <w:pPr>
        <w:pStyle w:val="Paragraphedeliste"/>
        <w:tabs>
          <w:tab w:val="left" w:pos="284"/>
          <w:tab w:val="left" w:pos="1592"/>
        </w:tabs>
        <w:spacing w:before="2"/>
        <w:ind w:left="284" w:firstLine="0"/>
        <w:rPr>
          <w:sz w:val="20"/>
          <w:u w:val="single" w:color="0000FF"/>
        </w:rPr>
      </w:pPr>
    </w:p>
    <w:p w14:paraId="6E62B323" w14:textId="1A4C33D0" w:rsidR="00FC7B84" w:rsidRPr="00B4108E" w:rsidRDefault="00BB6C11" w:rsidP="00FC7B84">
      <w:pPr>
        <w:pStyle w:val="Titre1"/>
        <w:keepNext w:val="0"/>
        <w:keepLines w:val="0"/>
        <w:widowControl w:val="0"/>
        <w:numPr>
          <w:ilvl w:val="0"/>
          <w:numId w:val="6"/>
        </w:numPr>
        <w:tabs>
          <w:tab w:val="left" w:pos="2893"/>
        </w:tabs>
        <w:autoSpaceDE w:val="0"/>
        <w:autoSpaceDN w:val="0"/>
        <w:spacing w:before="89" w:line="240" w:lineRule="auto"/>
        <w:rPr>
          <w:b/>
          <w:bCs/>
        </w:rPr>
      </w:pPr>
      <w:r>
        <w:rPr>
          <w:b/>
          <w:bCs/>
          <w:color w:val="006FC0"/>
        </w:rPr>
        <w:t>STRATEGIC FRAMEWORK</w:t>
      </w:r>
    </w:p>
    <w:p w14:paraId="0AF84ECA" w14:textId="77777777" w:rsidR="00791E5D" w:rsidRPr="00C52DA4" w:rsidRDefault="00791E5D" w:rsidP="00BE15DC">
      <w:pPr>
        <w:pStyle w:val="Corpsdetexte"/>
        <w:tabs>
          <w:tab w:val="left" w:pos="284"/>
        </w:tabs>
        <w:ind w:left="284"/>
        <w:jc w:val="both"/>
        <w:rPr>
          <w:b/>
          <w:sz w:val="48"/>
        </w:rPr>
      </w:pPr>
    </w:p>
    <w:p w14:paraId="72F3420B" w14:textId="77777777" w:rsidR="00791E5D" w:rsidRPr="00C52DA4" w:rsidRDefault="00791E5D" w:rsidP="00BE15DC">
      <w:pPr>
        <w:pStyle w:val="Paragraphedeliste"/>
        <w:numPr>
          <w:ilvl w:val="0"/>
          <w:numId w:val="3"/>
        </w:numPr>
        <w:tabs>
          <w:tab w:val="left" w:pos="284"/>
        </w:tabs>
        <w:ind w:left="284" w:firstLine="0"/>
        <w:rPr>
          <w:sz w:val="20"/>
        </w:rPr>
      </w:pPr>
      <w:r w:rsidRPr="00C52DA4">
        <w:rPr>
          <w:b/>
          <w:sz w:val="20"/>
        </w:rPr>
        <w:t>Call</w:t>
      </w:r>
      <w:r w:rsidRPr="00C52DA4">
        <w:rPr>
          <w:b/>
          <w:spacing w:val="-5"/>
          <w:sz w:val="20"/>
        </w:rPr>
        <w:t xml:space="preserve"> </w:t>
      </w:r>
      <w:r w:rsidRPr="00C52DA4">
        <w:rPr>
          <w:b/>
          <w:sz w:val="20"/>
        </w:rPr>
        <w:t>for</w:t>
      </w:r>
      <w:r w:rsidRPr="00C52DA4">
        <w:rPr>
          <w:b/>
          <w:spacing w:val="-1"/>
          <w:sz w:val="20"/>
        </w:rPr>
        <w:t xml:space="preserve"> </w:t>
      </w:r>
      <w:r w:rsidRPr="00C52DA4">
        <w:rPr>
          <w:b/>
          <w:sz w:val="20"/>
        </w:rPr>
        <w:t>Concept</w:t>
      </w:r>
      <w:r w:rsidRPr="00C52DA4">
        <w:rPr>
          <w:b/>
          <w:spacing w:val="-1"/>
          <w:sz w:val="20"/>
        </w:rPr>
        <w:t xml:space="preserve"> </w:t>
      </w:r>
      <w:r w:rsidRPr="00C52DA4">
        <w:rPr>
          <w:b/>
          <w:sz w:val="20"/>
        </w:rPr>
        <w:t>Notes</w:t>
      </w:r>
      <w:r w:rsidRPr="00C52DA4">
        <w:rPr>
          <w:sz w:val="20"/>
        </w:rPr>
        <w:t>:</w:t>
      </w:r>
      <w:r w:rsidRPr="00C52DA4">
        <w:rPr>
          <w:spacing w:val="-1"/>
          <w:sz w:val="20"/>
        </w:rPr>
        <w:t xml:space="preserve"> </w:t>
      </w:r>
    </w:p>
    <w:p w14:paraId="793995B5" w14:textId="77777777" w:rsidR="00791E5D" w:rsidRPr="00C52DA4" w:rsidRDefault="00791E5D" w:rsidP="00BE15DC">
      <w:pPr>
        <w:pStyle w:val="Corpsdetexte"/>
        <w:tabs>
          <w:tab w:val="left" w:pos="284"/>
        </w:tabs>
        <w:spacing w:before="1"/>
        <w:ind w:left="284"/>
        <w:jc w:val="both"/>
      </w:pPr>
    </w:p>
    <w:p w14:paraId="31312862" w14:textId="77777777" w:rsidR="00791E5D" w:rsidRPr="00C52DA4" w:rsidRDefault="00791E5D" w:rsidP="00BE15DC">
      <w:pPr>
        <w:pStyle w:val="Titre3"/>
        <w:numPr>
          <w:ilvl w:val="0"/>
          <w:numId w:val="3"/>
        </w:numPr>
        <w:tabs>
          <w:tab w:val="left" w:pos="284"/>
        </w:tabs>
        <w:spacing w:line="243" w:lineRule="exact"/>
        <w:ind w:left="284" w:firstLine="0"/>
        <w:jc w:val="both"/>
      </w:pPr>
      <w:proofErr w:type="spellStart"/>
      <w:r w:rsidRPr="00C52DA4">
        <w:t>Programme</w:t>
      </w:r>
      <w:proofErr w:type="spellEnd"/>
      <w:r w:rsidRPr="00C52DA4">
        <w:rPr>
          <w:spacing w:val="-7"/>
        </w:rPr>
        <w:t xml:space="preserve"> </w:t>
      </w:r>
      <w:r w:rsidRPr="00C52DA4">
        <w:t>Outcome</w:t>
      </w:r>
      <w:r w:rsidRPr="00C52DA4">
        <w:rPr>
          <w:spacing w:val="-5"/>
        </w:rPr>
        <w:t xml:space="preserve"> </w:t>
      </w:r>
      <w:r w:rsidRPr="00C52DA4">
        <w:t>[pre-selected]</w:t>
      </w:r>
    </w:p>
    <w:p w14:paraId="45E6F32B" w14:textId="77777777" w:rsidR="00791E5D" w:rsidRPr="00C52DA4" w:rsidRDefault="00791E5D" w:rsidP="00BE15DC">
      <w:pPr>
        <w:pStyle w:val="Corpsdetexte"/>
        <w:tabs>
          <w:tab w:val="left" w:pos="284"/>
          <w:tab w:val="left" w:pos="2400"/>
        </w:tabs>
        <w:ind w:left="284"/>
        <w:jc w:val="both"/>
      </w:pPr>
    </w:p>
    <w:p w14:paraId="480BA1F8" w14:textId="77777777" w:rsidR="00791E5D" w:rsidRPr="00C52DA4" w:rsidRDefault="00791E5D" w:rsidP="00BE15DC">
      <w:pPr>
        <w:pStyle w:val="Corpsdetexte"/>
        <w:tabs>
          <w:tab w:val="left" w:pos="284"/>
        </w:tabs>
        <w:ind w:left="284"/>
        <w:jc w:val="both"/>
      </w:pPr>
    </w:p>
    <w:p w14:paraId="01518FC6" w14:textId="010BFFF8" w:rsidR="00791E5D" w:rsidRPr="00C52DA4" w:rsidRDefault="00BB6C11" w:rsidP="00BE15DC">
      <w:pPr>
        <w:pStyle w:val="Titre3"/>
        <w:numPr>
          <w:ilvl w:val="0"/>
          <w:numId w:val="3"/>
        </w:numPr>
        <w:tabs>
          <w:tab w:val="left" w:pos="284"/>
        </w:tabs>
        <w:ind w:left="284" w:firstLine="0"/>
        <w:jc w:val="both"/>
      </w:pPr>
      <w:r>
        <w:t>CCDD</w:t>
      </w:r>
      <w:r w:rsidR="00791E5D" w:rsidRPr="00C52DA4">
        <w:rPr>
          <w:spacing w:val="-5"/>
        </w:rPr>
        <w:t xml:space="preserve"> </w:t>
      </w:r>
      <w:r w:rsidR="00791E5D" w:rsidRPr="00C52DA4">
        <w:t>Outcomes</w:t>
      </w:r>
      <w:r w:rsidR="00791E5D" w:rsidRPr="00C52DA4">
        <w:rPr>
          <w:spacing w:val="-3"/>
        </w:rPr>
        <w:t xml:space="preserve"> </w:t>
      </w:r>
      <w:r w:rsidR="00791E5D" w:rsidRPr="00C52DA4">
        <w:t>and</w:t>
      </w:r>
      <w:r w:rsidR="00791E5D" w:rsidRPr="00C52DA4">
        <w:rPr>
          <w:spacing w:val="-5"/>
        </w:rPr>
        <w:t xml:space="preserve"> </w:t>
      </w:r>
      <w:r w:rsidR="00791E5D" w:rsidRPr="00C52DA4">
        <w:t>Outputs</w:t>
      </w:r>
    </w:p>
    <w:p w14:paraId="310548E4" w14:textId="77777777" w:rsidR="00791E5D" w:rsidRPr="00C52DA4" w:rsidRDefault="00791E5D" w:rsidP="00BE15DC">
      <w:pPr>
        <w:pStyle w:val="Corpsdetexte"/>
        <w:tabs>
          <w:tab w:val="left" w:pos="284"/>
        </w:tabs>
        <w:spacing w:before="11"/>
        <w:ind w:left="284"/>
        <w:jc w:val="both"/>
        <w:rPr>
          <w:b/>
          <w:sz w:val="19"/>
        </w:rPr>
      </w:pPr>
    </w:p>
    <w:p w14:paraId="32CA21E1" w14:textId="70F7772F" w:rsidR="00791E5D" w:rsidRPr="00C52DA4" w:rsidRDefault="00791E5D" w:rsidP="00BE15DC">
      <w:pPr>
        <w:pStyle w:val="Corpsdetexte"/>
        <w:tabs>
          <w:tab w:val="left" w:pos="284"/>
        </w:tabs>
        <w:ind w:left="284"/>
        <w:jc w:val="both"/>
      </w:pPr>
      <w:r w:rsidRPr="00C52DA4">
        <w:t>Relevant Morocco</w:t>
      </w:r>
      <w:r w:rsidRPr="00C52DA4">
        <w:rPr>
          <w:spacing w:val="-4"/>
        </w:rPr>
        <w:t xml:space="preserve"> </w:t>
      </w:r>
      <w:r w:rsidRPr="00C52DA4">
        <w:t>–</w:t>
      </w:r>
      <w:r w:rsidRPr="00C52DA4">
        <w:rPr>
          <w:spacing w:val="-3"/>
        </w:rPr>
        <w:t xml:space="preserve"> </w:t>
      </w:r>
      <w:r w:rsidR="00BB6C11">
        <w:t>CCDD</w:t>
      </w:r>
      <w:r w:rsidRPr="00C52DA4">
        <w:rPr>
          <w:spacing w:val="-1"/>
        </w:rPr>
        <w:t xml:space="preserve"> </w:t>
      </w:r>
      <w:r w:rsidRPr="00C52DA4">
        <w:t>(20</w:t>
      </w:r>
      <w:r w:rsidR="00BB6C11">
        <w:t>22</w:t>
      </w:r>
      <w:r w:rsidRPr="00C52DA4">
        <w:t>-202</w:t>
      </w:r>
      <w:r w:rsidR="00BB6C11">
        <w:t>7</w:t>
      </w:r>
      <w:r w:rsidRPr="00C52DA4">
        <w:t>)</w:t>
      </w:r>
      <w:r w:rsidRPr="00C52DA4">
        <w:rPr>
          <w:spacing w:val="-3"/>
        </w:rPr>
        <w:t xml:space="preserve"> </w:t>
      </w:r>
      <w:r w:rsidRPr="00C52DA4">
        <w:t>Outcomes</w:t>
      </w:r>
      <w:r w:rsidRPr="00C52DA4">
        <w:rPr>
          <w:spacing w:val="-4"/>
        </w:rPr>
        <w:t xml:space="preserve"> </w:t>
      </w:r>
      <w:r w:rsidRPr="00C52DA4">
        <w:t>and</w:t>
      </w:r>
      <w:r w:rsidRPr="00C52DA4">
        <w:rPr>
          <w:spacing w:val="-1"/>
        </w:rPr>
        <w:t xml:space="preserve"> </w:t>
      </w:r>
      <w:r w:rsidRPr="00C52DA4">
        <w:t>outputs</w:t>
      </w:r>
      <w:r w:rsidRPr="00C52DA4">
        <w:rPr>
          <w:spacing w:val="-4"/>
        </w:rPr>
        <w:t xml:space="preserve"> </w:t>
      </w:r>
      <w:r w:rsidRPr="00C52DA4">
        <w:t>are</w:t>
      </w:r>
      <w:r w:rsidRPr="00C52DA4">
        <w:rPr>
          <w:spacing w:val="-4"/>
        </w:rPr>
        <w:t xml:space="preserve"> </w:t>
      </w:r>
      <w:r w:rsidRPr="00C52DA4">
        <w:t>as</w:t>
      </w:r>
      <w:r w:rsidRPr="00C52DA4">
        <w:rPr>
          <w:spacing w:val="-2"/>
        </w:rPr>
        <w:t xml:space="preserve"> </w:t>
      </w:r>
      <w:r w:rsidRPr="00C52DA4">
        <w:t>follows:</w:t>
      </w:r>
    </w:p>
    <w:p w14:paraId="0F828BEC" w14:textId="77777777" w:rsidR="00791E5D" w:rsidRPr="00C52DA4" w:rsidRDefault="00791E5D" w:rsidP="00BE15DC">
      <w:pPr>
        <w:pStyle w:val="Corpsdetexte"/>
        <w:tabs>
          <w:tab w:val="left" w:pos="284"/>
        </w:tabs>
        <w:spacing w:before="1"/>
        <w:ind w:left="284"/>
        <w:jc w:val="both"/>
      </w:pPr>
    </w:p>
    <w:p w14:paraId="1E3E8A08" w14:textId="77777777" w:rsidR="00791E5D" w:rsidRPr="00C52DA4" w:rsidRDefault="00791E5D" w:rsidP="00BE15DC">
      <w:pPr>
        <w:pStyle w:val="Paragraphedeliste"/>
        <w:numPr>
          <w:ilvl w:val="1"/>
          <w:numId w:val="3"/>
        </w:numPr>
        <w:tabs>
          <w:tab w:val="left" w:pos="284"/>
          <w:tab w:val="left" w:pos="1357"/>
        </w:tabs>
        <w:ind w:left="284" w:firstLine="0"/>
        <w:rPr>
          <w:sz w:val="20"/>
        </w:rPr>
      </w:pPr>
      <w:r w:rsidRPr="00C52DA4">
        <w:rPr>
          <w:sz w:val="20"/>
        </w:rPr>
        <w:t>Outcomes</w:t>
      </w:r>
    </w:p>
    <w:p w14:paraId="604213F5" w14:textId="77777777" w:rsidR="00791E5D" w:rsidRPr="00C52DA4" w:rsidRDefault="00791E5D" w:rsidP="00BE15DC">
      <w:pPr>
        <w:pStyle w:val="Paragraphedeliste"/>
        <w:tabs>
          <w:tab w:val="left" w:pos="284"/>
          <w:tab w:val="left" w:pos="2041"/>
        </w:tabs>
        <w:spacing w:before="1"/>
        <w:ind w:left="284" w:firstLine="0"/>
        <w:rPr>
          <w:sz w:val="20"/>
        </w:rPr>
      </w:pPr>
    </w:p>
    <w:p w14:paraId="6204854A" w14:textId="77777777" w:rsidR="00791E5D" w:rsidRPr="00C52DA4" w:rsidRDefault="00791E5D" w:rsidP="00BE15DC">
      <w:pPr>
        <w:pStyle w:val="Paragraphedeliste"/>
        <w:numPr>
          <w:ilvl w:val="1"/>
          <w:numId w:val="3"/>
        </w:numPr>
        <w:tabs>
          <w:tab w:val="left" w:pos="284"/>
          <w:tab w:val="left" w:pos="1357"/>
        </w:tabs>
        <w:spacing w:line="242" w:lineRule="exact"/>
        <w:ind w:left="284" w:firstLine="0"/>
        <w:rPr>
          <w:sz w:val="19"/>
        </w:rPr>
      </w:pPr>
      <w:r w:rsidRPr="00C52DA4">
        <w:rPr>
          <w:sz w:val="20"/>
        </w:rPr>
        <w:t>Outputs</w:t>
      </w:r>
    </w:p>
    <w:p w14:paraId="627A63F6" w14:textId="77777777" w:rsidR="00791E5D" w:rsidRPr="00C52DA4" w:rsidRDefault="00791E5D" w:rsidP="00BE15DC">
      <w:pPr>
        <w:pStyle w:val="Paragraphedeliste"/>
        <w:tabs>
          <w:tab w:val="left" w:pos="284"/>
          <w:tab w:val="left" w:pos="1357"/>
        </w:tabs>
        <w:spacing w:line="242" w:lineRule="exact"/>
        <w:ind w:left="284" w:firstLine="0"/>
        <w:rPr>
          <w:sz w:val="19"/>
        </w:rPr>
      </w:pPr>
    </w:p>
    <w:p w14:paraId="0C59CCC8" w14:textId="77777777" w:rsidR="00791E5D" w:rsidRPr="00C52DA4" w:rsidRDefault="00791E5D" w:rsidP="00BE15DC">
      <w:pPr>
        <w:pStyle w:val="Titre3"/>
        <w:numPr>
          <w:ilvl w:val="0"/>
          <w:numId w:val="3"/>
        </w:numPr>
        <w:tabs>
          <w:tab w:val="left" w:pos="284"/>
        </w:tabs>
        <w:ind w:left="284" w:firstLine="0"/>
        <w:jc w:val="both"/>
      </w:pPr>
      <w:r w:rsidRPr="00C52DA4">
        <w:t>SDG</w:t>
      </w:r>
      <w:r w:rsidRPr="00C52DA4">
        <w:rPr>
          <w:spacing w:val="-6"/>
        </w:rPr>
        <w:t xml:space="preserve"> </w:t>
      </w:r>
      <w:r w:rsidRPr="00C52DA4">
        <w:t>Targets</w:t>
      </w:r>
      <w:r w:rsidRPr="00C52DA4">
        <w:rPr>
          <w:spacing w:val="-2"/>
        </w:rPr>
        <w:t xml:space="preserve"> </w:t>
      </w:r>
      <w:r w:rsidRPr="00C52DA4">
        <w:t>directly</w:t>
      </w:r>
      <w:r w:rsidRPr="00C52DA4">
        <w:rPr>
          <w:spacing w:val="-1"/>
        </w:rPr>
        <w:t xml:space="preserve"> </w:t>
      </w:r>
      <w:r w:rsidRPr="00C52DA4">
        <w:t>addressed</w:t>
      </w:r>
      <w:r w:rsidRPr="00C52DA4">
        <w:rPr>
          <w:spacing w:val="-5"/>
        </w:rPr>
        <w:t xml:space="preserve"> </w:t>
      </w:r>
      <w:r w:rsidRPr="00C52DA4">
        <w:t>by</w:t>
      </w:r>
      <w:r w:rsidRPr="00C52DA4">
        <w:rPr>
          <w:spacing w:val="-5"/>
        </w:rPr>
        <w:t xml:space="preserve"> </w:t>
      </w:r>
      <w:r w:rsidRPr="00C52DA4">
        <w:t>the</w:t>
      </w:r>
      <w:r w:rsidRPr="00C52DA4">
        <w:rPr>
          <w:spacing w:val="-3"/>
        </w:rPr>
        <w:t xml:space="preserve"> </w:t>
      </w:r>
      <w:r w:rsidRPr="00C52DA4">
        <w:t>Joint</w:t>
      </w:r>
      <w:r w:rsidRPr="00C52DA4">
        <w:rPr>
          <w:spacing w:val="-2"/>
        </w:rPr>
        <w:t xml:space="preserve"> </w:t>
      </w:r>
      <w:proofErr w:type="spellStart"/>
      <w:r w:rsidRPr="00C52DA4">
        <w:t>Programme</w:t>
      </w:r>
      <w:proofErr w:type="spellEnd"/>
    </w:p>
    <w:p w14:paraId="6C11C429" w14:textId="77777777" w:rsidR="00791E5D" w:rsidRPr="00C52DA4" w:rsidRDefault="00791E5D" w:rsidP="00BE15DC">
      <w:pPr>
        <w:pStyle w:val="Corpsdetexte"/>
        <w:tabs>
          <w:tab w:val="left" w:pos="284"/>
        </w:tabs>
        <w:spacing w:before="1"/>
        <w:ind w:left="284"/>
        <w:jc w:val="both"/>
        <w:rPr>
          <w:b/>
        </w:rPr>
      </w:pPr>
    </w:p>
    <w:p w14:paraId="009F38E2" w14:textId="77777777" w:rsidR="00791E5D" w:rsidRPr="00C52DA4" w:rsidRDefault="00791E5D" w:rsidP="00BE15DC">
      <w:pPr>
        <w:pStyle w:val="Paragraphedeliste"/>
        <w:numPr>
          <w:ilvl w:val="1"/>
          <w:numId w:val="3"/>
        </w:numPr>
        <w:tabs>
          <w:tab w:val="left" w:pos="284"/>
          <w:tab w:val="left" w:pos="1383"/>
        </w:tabs>
        <w:ind w:left="284" w:firstLine="0"/>
        <w:rPr>
          <w:b/>
          <w:sz w:val="20"/>
        </w:rPr>
      </w:pPr>
      <w:r w:rsidRPr="00C52DA4">
        <w:rPr>
          <w:b/>
          <w:sz w:val="20"/>
        </w:rPr>
        <w:t>List</w:t>
      </w:r>
      <w:r w:rsidRPr="00C52DA4">
        <w:rPr>
          <w:b/>
          <w:spacing w:val="-3"/>
          <w:sz w:val="20"/>
        </w:rPr>
        <w:t xml:space="preserve"> </w:t>
      </w:r>
      <w:r w:rsidRPr="00C52DA4">
        <w:rPr>
          <w:b/>
          <w:sz w:val="20"/>
        </w:rPr>
        <w:t>of</w:t>
      </w:r>
      <w:r w:rsidRPr="00C52DA4">
        <w:rPr>
          <w:b/>
          <w:spacing w:val="-1"/>
          <w:sz w:val="20"/>
        </w:rPr>
        <w:t xml:space="preserve"> </w:t>
      </w:r>
      <w:r w:rsidRPr="00C52DA4">
        <w:rPr>
          <w:b/>
          <w:sz w:val="20"/>
        </w:rPr>
        <w:t>goals</w:t>
      </w:r>
      <w:r w:rsidRPr="00C52DA4">
        <w:rPr>
          <w:b/>
          <w:spacing w:val="-3"/>
          <w:sz w:val="20"/>
        </w:rPr>
        <w:t xml:space="preserve"> </w:t>
      </w:r>
      <w:r w:rsidRPr="00C52DA4">
        <w:rPr>
          <w:b/>
          <w:sz w:val="20"/>
        </w:rPr>
        <w:t>and targets</w:t>
      </w:r>
    </w:p>
    <w:p w14:paraId="7755DD70" w14:textId="77777777" w:rsidR="00791E5D" w:rsidRPr="00C52DA4" w:rsidRDefault="00791E5D" w:rsidP="00BE15DC">
      <w:pPr>
        <w:pStyle w:val="Corpsdetexte"/>
        <w:tabs>
          <w:tab w:val="left" w:pos="284"/>
        </w:tabs>
        <w:spacing w:before="1"/>
        <w:ind w:left="284"/>
        <w:jc w:val="both"/>
        <w:rPr>
          <w:sz w:val="23"/>
        </w:rPr>
      </w:pPr>
    </w:p>
    <w:p w14:paraId="341CF964" w14:textId="77777777" w:rsidR="00791E5D" w:rsidRPr="00C52DA4" w:rsidRDefault="00791E5D" w:rsidP="00BE15DC">
      <w:pPr>
        <w:pStyle w:val="Titre3"/>
        <w:numPr>
          <w:ilvl w:val="1"/>
          <w:numId w:val="3"/>
        </w:numPr>
        <w:tabs>
          <w:tab w:val="left" w:pos="284"/>
          <w:tab w:val="left" w:pos="1383"/>
        </w:tabs>
        <w:spacing w:before="1"/>
        <w:ind w:left="284" w:firstLine="0"/>
        <w:jc w:val="both"/>
      </w:pPr>
      <w:r w:rsidRPr="00C52DA4">
        <w:t>Expected</w:t>
      </w:r>
      <w:r w:rsidRPr="00C52DA4">
        <w:rPr>
          <w:spacing w:val="-5"/>
        </w:rPr>
        <w:t xml:space="preserve"> </w:t>
      </w:r>
      <w:r w:rsidRPr="00C52DA4">
        <w:t>SDG</w:t>
      </w:r>
      <w:r w:rsidRPr="00C52DA4">
        <w:rPr>
          <w:spacing w:val="-5"/>
        </w:rPr>
        <w:t xml:space="preserve"> </w:t>
      </w:r>
      <w:proofErr w:type="gramStart"/>
      <w:r w:rsidRPr="00C52DA4">
        <w:t>impact</w:t>
      </w:r>
      <w:proofErr w:type="gramEnd"/>
    </w:p>
    <w:p w14:paraId="56983F54" w14:textId="77777777" w:rsidR="00791E5D" w:rsidRPr="00C52DA4" w:rsidRDefault="00791E5D" w:rsidP="00BE15DC">
      <w:pPr>
        <w:pStyle w:val="Titre3"/>
        <w:numPr>
          <w:ilvl w:val="0"/>
          <w:numId w:val="3"/>
        </w:numPr>
        <w:tabs>
          <w:tab w:val="left" w:pos="284"/>
        </w:tabs>
        <w:spacing w:before="120"/>
        <w:ind w:left="284" w:firstLine="0"/>
        <w:jc w:val="both"/>
      </w:pPr>
      <w:r w:rsidRPr="00C52DA4">
        <w:t>Relevant</w:t>
      </w:r>
      <w:r w:rsidRPr="00C52DA4">
        <w:rPr>
          <w:spacing w:val="-3"/>
        </w:rPr>
        <w:t xml:space="preserve"> </w:t>
      </w:r>
      <w:r w:rsidRPr="00C52DA4">
        <w:t>objective(s)</w:t>
      </w:r>
      <w:r w:rsidRPr="00C52DA4">
        <w:rPr>
          <w:spacing w:val="-4"/>
        </w:rPr>
        <w:t xml:space="preserve"> </w:t>
      </w:r>
    </w:p>
    <w:p w14:paraId="29C256BA" w14:textId="77777777" w:rsidR="00791E5D" w:rsidRPr="00C52DA4" w:rsidRDefault="00791E5D" w:rsidP="00BE15DC">
      <w:pPr>
        <w:pStyle w:val="Corpsdetexte"/>
        <w:tabs>
          <w:tab w:val="left" w:pos="284"/>
        </w:tabs>
        <w:spacing w:before="2"/>
        <w:ind w:left="284"/>
        <w:jc w:val="both"/>
        <w:rPr>
          <w:sz w:val="23"/>
        </w:rPr>
      </w:pPr>
    </w:p>
    <w:p w14:paraId="1F85F5EA" w14:textId="77777777" w:rsidR="00791E5D" w:rsidRPr="00C52DA4" w:rsidRDefault="00791E5D" w:rsidP="00BE15DC">
      <w:pPr>
        <w:pStyle w:val="Titre3"/>
        <w:numPr>
          <w:ilvl w:val="0"/>
          <w:numId w:val="3"/>
        </w:numPr>
        <w:tabs>
          <w:tab w:val="left" w:pos="284"/>
        </w:tabs>
        <w:ind w:left="284" w:firstLine="0"/>
        <w:jc w:val="both"/>
      </w:pPr>
      <w:r w:rsidRPr="00C52DA4">
        <w:t>Brief</w:t>
      </w:r>
      <w:r w:rsidRPr="00C52DA4">
        <w:rPr>
          <w:spacing w:val="-4"/>
        </w:rPr>
        <w:t xml:space="preserve"> </w:t>
      </w:r>
      <w:r w:rsidRPr="00C52DA4">
        <w:t>overview</w:t>
      </w:r>
      <w:r w:rsidRPr="00C52DA4">
        <w:rPr>
          <w:spacing w:val="-2"/>
        </w:rPr>
        <w:t xml:space="preserve"> </w:t>
      </w:r>
      <w:r w:rsidRPr="00C52DA4">
        <w:t>of</w:t>
      </w:r>
      <w:r w:rsidRPr="00C52DA4">
        <w:rPr>
          <w:spacing w:val="-4"/>
        </w:rPr>
        <w:t xml:space="preserve"> </w:t>
      </w:r>
      <w:r w:rsidRPr="00C52DA4">
        <w:t>the</w:t>
      </w:r>
      <w:r w:rsidRPr="00C52DA4">
        <w:rPr>
          <w:spacing w:val="-3"/>
        </w:rPr>
        <w:t xml:space="preserve"> </w:t>
      </w:r>
      <w:r w:rsidRPr="00C52DA4">
        <w:t>Theory</w:t>
      </w:r>
      <w:r w:rsidRPr="00C52DA4">
        <w:rPr>
          <w:spacing w:val="-4"/>
        </w:rPr>
        <w:t xml:space="preserve"> </w:t>
      </w:r>
      <w:r w:rsidRPr="00C52DA4">
        <w:t>of</w:t>
      </w:r>
      <w:r w:rsidRPr="00C52DA4">
        <w:rPr>
          <w:spacing w:val="-4"/>
        </w:rPr>
        <w:t xml:space="preserve"> </w:t>
      </w:r>
      <w:r w:rsidRPr="00C52DA4">
        <w:t>Change</w:t>
      </w:r>
      <w:r w:rsidRPr="00C52DA4">
        <w:rPr>
          <w:spacing w:val="1"/>
        </w:rPr>
        <w:t xml:space="preserve"> </w:t>
      </w:r>
      <w:r w:rsidRPr="00C52DA4">
        <w:t>of</w:t>
      </w:r>
      <w:r w:rsidRPr="00C52DA4">
        <w:rPr>
          <w:spacing w:val="-4"/>
        </w:rPr>
        <w:t xml:space="preserve"> </w:t>
      </w:r>
      <w:r w:rsidRPr="00C52DA4">
        <w:t>the</w:t>
      </w:r>
      <w:r w:rsidRPr="00C52DA4">
        <w:rPr>
          <w:spacing w:val="-4"/>
        </w:rPr>
        <w:t xml:space="preserve"> </w:t>
      </w:r>
      <w:r w:rsidRPr="00C52DA4">
        <w:t>Joint</w:t>
      </w:r>
      <w:r w:rsidRPr="00C52DA4">
        <w:rPr>
          <w:spacing w:val="-1"/>
        </w:rPr>
        <w:t xml:space="preserve"> </w:t>
      </w:r>
      <w:proofErr w:type="spellStart"/>
      <w:r w:rsidRPr="00C52DA4">
        <w:t>programme</w:t>
      </w:r>
      <w:proofErr w:type="spellEnd"/>
    </w:p>
    <w:p w14:paraId="7137CB66" w14:textId="77777777" w:rsidR="00791E5D" w:rsidRPr="00C52DA4" w:rsidRDefault="00791E5D" w:rsidP="00BE15DC">
      <w:pPr>
        <w:pStyle w:val="Corpsdetexte"/>
        <w:tabs>
          <w:tab w:val="left" w:pos="284"/>
        </w:tabs>
        <w:spacing w:before="1"/>
        <w:ind w:left="284"/>
        <w:jc w:val="both"/>
        <w:rPr>
          <w:b/>
        </w:rPr>
      </w:pPr>
    </w:p>
    <w:p w14:paraId="04830D82" w14:textId="77777777" w:rsidR="00791E5D" w:rsidRPr="00C52DA4" w:rsidRDefault="00791E5D" w:rsidP="00BE15DC">
      <w:pPr>
        <w:shd w:val="clear" w:color="auto" w:fill="DBE5F1"/>
        <w:tabs>
          <w:tab w:val="left" w:pos="284"/>
        </w:tabs>
        <w:spacing w:before="240" w:after="240" w:line="276" w:lineRule="auto"/>
        <w:ind w:left="284"/>
        <w:jc w:val="both"/>
        <w:rPr>
          <w:rFonts w:ascii="Arial" w:eastAsia="Arial" w:hAnsi="Arial" w:cs="Arial"/>
          <w:i/>
          <w:sz w:val="21"/>
          <w:szCs w:val="21"/>
          <w:lang w:val="en-US"/>
        </w:rPr>
      </w:pPr>
      <w:r w:rsidRPr="00C52DA4">
        <w:rPr>
          <w:rFonts w:ascii="Arial" w:eastAsia="Arial" w:hAnsi="Arial" w:cs="Arial"/>
          <w:b/>
          <w:i/>
          <w:sz w:val="21"/>
          <w:szCs w:val="21"/>
          <w:lang w:val="en-US"/>
        </w:rPr>
        <w:t>If</w:t>
      </w:r>
      <w:r w:rsidRPr="00C52DA4">
        <w:rPr>
          <w:rFonts w:ascii="Arial" w:eastAsia="Arial" w:hAnsi="Arial" w:cs="Arial"/>
          <w:i/>
          <w:sz w:val="21"/>
          <w:szCs w:val="21"/>
          <w:lang w:val="en-US"/>
        </w:rPr>
        <w:t xml:space="preserve">, a user-centric digital solution is co-designed supplying access to justice services as well as to the digitized Family Fund alimonies, simply with the tap of a finger for vulnerable women and their children, </w:t>
      </w:r>
    </w:p>
    <w:p w14:paraId="32A9D4AC" w14:textId="77777777" w:rsidR="00791E5D" w:rsidRPr="00C52DA4" w:rsidRDefault="00791E5D" w:rsidP="00BE15DC">
      <w:pPr>
        <w:shd w:val="clear" w:color="auto" w:fill="DBE5F1"/>
        <w:tabs>
          <w:tab w:val="left" w:pos="284"/>
        </w:tabs>
        <w:spacing w:before="240" w:after="240" w:line="276" w:lineRule="auto"/>
        <w:ind w:left="284"/>
        <w:jc w:val="both"/>
        <w:rPr>
          <w:rFonts w:ascii="Arial" w:eastAsia="Arial" w:hAnsi="Arial" w:cs="Arial"/>
          <w:i/>
          <w:sz w:val="21"/>
          <w:szCs w:val="21"/>
          <w:lang w:val="en-US"/>
        </w:rPr>
      </w:pPr>
      <w:r w:rsidRPr="00C52DA4">
        <w:rPr>
          <w:rFonts w:ascii="Arial" w:eastAsia="Arial" w:hAnsi="Arial" w:cs="Arial"/>
          <w:i/>
          <w:sz w:val="21"/>
          <w:szCs w:val="21"/>
          <w:lang w:val="en-US"/>
        </w:rPr>
        <w:t>…</w:t>
      </w:r>
      <w:r w:rsidRPr="00C52DA4">
        <w:rPr>
          <w:rFonts w:ascii="Arial" w:eastAsia="Arial" w:hAnsi="Arial" w:cs="Arial"/>
          <w:b/>
          <w:i/>
          <w:sz w:val="21"/>
          <w:szCs w:val="21"/>
          <w:lang w:val="en-US"/>
        </w:rPr>
        <w:t>And if</w:t>
      </w:r>
      <w:r w:rsidRPr="00C52DA4">
        <w:rPr>
          <w:rFonts w:ascii="Arial" w:eastAsia="Arial" w:hAnsi="Arial" w:cs="Arial"/>
          <w:i/>
          <w:sz w:val="21"/>
          <w:szCs w:val="21"/>
          <w:lang w:val="en-US"/>
        </w:rPr>
        <w:t xml:space="preserve">, the justice system digital innovation capabilities are upscaled, </w:t>
      </w:r>
    </w:p>
    <w:p w14:paraId="385096E9" w14:textId="77777777" w:rsidR="00791E5D" w:rsidRPr="00C52DA4" w:rsidRDefault="00791E5D" w:rsidP="00BE15DC">
      <w:pPr>
        <w:shd w:val="clear" w:color="auto" w:fill="DBE5F1"/>
        <w:tabs>
          <w:tab w:val="left" w:pos="284"/>
        </w:tabs>
        <w:spacing w:before="240" w:after="240" w:line="276" w:lineRule="auto"/>
        <w:ind w:left="284"/>
        <w:jc w:val="both"/>
        <w:rPr>
          <w:rFonts w:ascii="Arial" w:eastAsia="Arial" w:hAnsi="Arial" w:cs="Arial"/>
          <w:i/>
          <w:sz w:val="21"/>
          <w:szCs w:val="21"/>
          <w:lang w:val="en-US"/>
        </w:rPr>
      </w:pPr>
      <w:r w:rsidRPr="00C52DA4">
        <w:rPr>
          <w:rFonts w:ascii="Arial" w:eastAsia="Arial" w:hAnsi="Arial" w:cs="Arial"/>
          <w:i/>
          <w:sz w:val="21"/>
          <w:szCs w:val="21"/>
          <w:lang w:val="en-US"/>
        </w:rPr>
        <w:t xml:space="preserve">… </w:t>
      </w:r>
      <w:r w:rsidRPr="00C52DA4">
        <w:rPr>
          <w:rFonts w:ascii="Arial" w:eastAsia="Arial" w:hAnsi="Arial" w:cs="Arial"/>
          <w:b/>
          <w:bCs/>
          <w:i/>
          <w:sz w:val="21"/>
          <w:szCs w:val="21"/>
          <w:lang w:val="en-US"/>
        </w:rPr>
        <w:t>And if,</w:t>
      </w:r>
      <w:r w:rsidRPr="00C52DA4">
        <w:rPr>
          <w:rFonts w:ascii="Arial" w:eastAsia="Arial" w:hAnsi="Arial" w:cs="Arial"/>
          <w:i/>
          <w:sz w:val="21"/>
          <w:szCs w:val="21"/>
          <w:lang w:val="en-US"/>
        </w:rPr>
        <w:t xml:space="preserve"> hundreds of thousands of women will know their rights and how to enforce them,</w:t>
      </w:r>
    </w:p>
    <w:p w14:paraId="06BA4CFA" w14:textId="77777777" w:rsidR="00791E5D" w:rsidRPr="00C52DA4" w:rsidRDefault="00791E5D" w:rsidP="00BE15DC">
      <w:pPr>
        <w:shd w:val="clear" w:color="auto" w:fill="DBE5F1"/>
        <w:tabs>
          <w:tab w:val="left" w:pos="284"/>
        </w:tabs>
        <w:spacing w:before="240" w:after="240" w:line="276" w:lineRule="auto"/>
        <w:ind w:left="284"/>
        <w:jc w:val="both"/>
        <w:rPr>
          <w:b/>
          <w:sz w:val="28"/>
          <w:szCs w:val="28"/>
          <w:lang w:val="en-US"/>
        </w:rPr>
      </w:pPr>
      <w:r w:rsidRPr="00C52DA4">
        <w:rPr>
          <w:rFonts w:ascii="Arial" w:eastAsia="Arial" w:hAnsi="Arial" w:cs="Arial"/>
          <w:i/>
          <w:sz w:val="21"/>
          <w:szCs w:val="21"/>
          <w:lang w:val="en-US"/>
        </w:rPr>
        <w:t>…</w:t>
      </w:r>
      <w:r w:rsidRPr="00C52DA4">
        <w:rPr>
          <w:rFonts w:ascii="Arial" w:eastAsia="Arial" w:hAnsi="Arial" w:cs="Arial"/>
          <w:b/>
          <w:i/>
          <w:sz w:val="21"/>
          <w:szCs w:val="21"/>
          <w:lang w:val="en-US"/>
        </w:rPr>
        <w:t>Then</w:t>
      </w:r>
      <w:r w:rsidRPr="00C52DA4">
        <w:rPr>
          <w:rFonts w:ascii="Arial" w:eastAsia="Arial" w:hAnsi="Arial" w:cs="Arial"/>
          <w:i/>
          <w:sz w:val="21"/>
          <w:szCs w:val="21"/>
          <w:lang w:val="en-US"/>
        </w:rPr>
        <w:t>,</w:t>
      </w:r>
      <w:r w:rsidRPr="00C52DA4">
        <w:rPr>
          <w:lang w:val="en-US"/>
        </w:rPr>
        <w:t xml:space="preserve"> </w:t>
      </w:r>
      <w:r w:rsidRPr="00C52DA4">
        <w:rPr>
          <w:rFonts w:ascii="Arial" w:eastAsia="Arial" w:hAnsi="Arial" w:cs="Arial"/>
          <w:i/>
          <w:sz w:val="21"/>
          <w:szCs w:val="21"/>
          <w:lang w:val="en-US"/>
        </w:rPr>
        <w:t>it will lead to preventing and resolving more legal problems –closing the justice gap, as a part of a larger goal to establish social and gender justice in Morocco</w:t>
      </w:r>
      <w:r w:rsidRPr="00C52DA4">
        <w:rPr>
          <w:lang w:val="en-US"/>
        </w:rPr>
        <w:t>.</w:t>
      </w:r>
    </w:p>
    <w:p w14:paraId="3427CE9D" w14:textId="77777777" w:rsidR="00791E5D" w:rsidRPr="00C52DA4" w:rsidRDefault="00791E5D" w:rsidP="00BE15DC">
      <w:pPr>
        <w:tabs>
          <w:tab w:val="left" w:pos="284"/>
        </w:tabs>
        <w:spacing w:line="276" w:lineRule="auto"/>
        <w:ind w:left="284"/>
        <w:jc w:val="both"/>
        <w:rPr>
          <w:i/>
          <w:sz w:val="20"/>
          <w:lang w:val="en-US"/>
        </w:rPr>
      </w:pPr>
    </w:p>
    <w:p w14:paraId="762E34EC" w14:textId="77A40DF8" w:rsidR="00791E5D" w:rsidRPr="00C52DA4" w:rsidRDefault="00791E5D" w:rsidP="00BE15DC">
      <w:pPr>
        <w:pStyle w:val="Titre3"/>
        <w:numPr>
          <w:ilvl w:val="0"/>
          <w:numId w:val="3"/>
        </w:numPr>
        <w:tabs>
          <w:tab w:val="left" w:pos="284"/>
        </w:tabs>
        <w:spacing w:before="122"/>
        <w:ind w:left="284" w:firstLine="0"/>
        <w:jc w:val="both"/>
      </w:pPr>
      <w:r w:rsidRPr="00C52DA4">
        <w:t>Trans-boundary</w:t>
      </w:r>
      <w:r w:rsidRPr="00C52DA4">
        <w:rPr>
          <w:spacing w:val="-4"/>
        </w:rPr>
        <w:t xml:space="preserve"> </w:t>
      </w:r>
      <w:r w:rsidRPr="00C52DA4">
        <w:t>and/or</w:t>
      </w:r>
      <w:r w:rsidRPr="00C52DA4">
        <w:rPr>
          <w:spacing w:val="-8"/>
        </w:rPr>
        <w:t xml:space="preserve"> </w:t>
      </w:r>
      <w:r w:rsidRPr="00C52DA4">
        <w:t>regional</w:t>
      </w:r>
      <w:r w:rsidRPr="00C52DA4">
        <w:rPr>
          <w:spacing w:val="-6"/>
        </w:rPr>
        <w:t xml:space="preserve"> </w:t>
      </w:r>
      <w:r w:rsidRPr="00C52DA4">
        <w:t>issues</w:t>
      </w:r>
    </w:p>
    <w:p w14:paraId="6BB8E83D" w14:textId="2FB263D2" w:rsidR="000B21F8" w:rsidRPr="00C52DA4" w:rsidRDefault="000B21F8" w:rsidP="00BE15DC">
      <w:pPr>
        <w:pStyle w:val="Titre3"/>
        <w:tabs>
          <w:tab w:val="left" w:pos="284"/>
        </w:tabs>
        <w:spacing w:before="122"/>
        <w:ind w:left="284"/>
        <w:jc w:val="both"/>
      </w:pPr>
    </w:p>
    <w:p w14:paraId="69AC4C46" w14:textId="11F7033B" w:rsidR="000B21F8" w:rsidRPr="00C52DA4" w:rsidRDefault="000B21F8" w:rsidP="00BE15DC">
      <w:pPr>
        <w:pStyle w:val="Titre3"/>
        <w:tabs>
          <w:tab w:val="left" w:pos="284"/>
        </w:tabs>
        <w:spacing w:before="122"/>
        <w:ind w:left="284"/>
        <w:jc w:val="both"/>
      </w:pPr>
    </w:p>
    <w:p w14:paraId="4C43B431" w14:textId="5C6499C2" w:rsidR="000B21F8" w:rsidRPr="00C52DA4" w:rsidRDefault="000B21F8" w:rsidP="00BE15DC">
      <w:pPr>
        <w:pStyle w:val="Titre3"/>
        <w:tabs>
          <w:tab w:val="left" w:pos="284"/>
        </w:tabs>
        <w:spacing w:before="122"/>
        <w:ind w:left="284"/>
        <w:jc w:val="both"/>
      </w:pPr>
    </w:p>
    <w:p w14:paraId="1A6B9F24" w14:textId="2DC4DEA1" w:rsidR="000B21F8" w:rsidRPr="00C52DA4" w:rsidRDefault="000B21F8" w:rsidP="00BE15DC">
      <w:pPr>
        <w:pStyle w:val="Titre3"/>
        <w:tabs>
          <w:tab w:val="left" w:pos="284"/>
        </w:tabs>
        <w:spacing w:before="122"/>
        <w:ind w:left="284"/>
        <w:jc w:val="both"/>
      </w:pPr>
    </w:p>
    <w:p w14:paraId="749D82F4" w14:textId="59B5BAE2" w:rsidR="000B21F8" w:rsidRPr="00C52DA4" w:rsidRDefault="000B21F8" w:rsidP="00BE15DC">
      <w:pPr>
        <w:pStyle w:val="Titre3"/>
        <w:tabs>
          <w:tab w:val="left" w:pos="284"/>
        </w:tabs>
        <w:spacing w:before="122"/>
        <w:ind w:left="284"/>
        <w:jc w:val="both"/>
      </w:pPr>
    </w:p>
    <w:p w14:paraId="2BCF4DD7" w14:textId="4AE9ED7F" w:rsidR="000B21F8" w:rsidRPr="00C52DA4" w:rsidRDefault="000B21F8" w:rsidP="00BE15DC">
      <w:pPr>
        <w:pStyle w:val="Titre3"/>
        <w:tabs>
          <w:tab w:val="left" w:pos="284"/>
        </w:tabs>
        <w:spacing w:before="122"/>
        <w:ind w:left="284"/>
        <w:jc w:val="both"/>
      </w:pPr>
    </w:p>
    <w:p w14:paraId="0B490A6A" w14:textId="0C213FDB" w:rsidR="000B21F8" w:rsidRPr="00C52DA4" w:rsidRDefault="000B21F8" w:rsidP="00BE15DC">
      <w:pPr>
        <w:pStyle w:val="Titre3"/>
        <w:tabs>
          <w:tab w:val="left" w:pos="284"/>
        </w:tabs>
        <w:spacing w:before="122"/>
        <w:ind w:left="284"/>
        <w:jc w:val="both"/>
      </w:pPr>
    </w:p>
    <w:p w14:paraId="729B62A3" w14:textId="4E23FC41" w:rsidR="000B21F8" w:rsidRPr="00C52DA4" w:rsidRDefault="000B21F8" w:rsidP="00BE15DC">
      <w:pPr>
        <w:pStyle w:val="Titre3"/>
        <w:tabs>
          <w:tab w:val="left" w:pos="284"/>
        </w:tabs>
        <w:spacing w:before="122"/>
        <w:ind w:left="284"/>
        <w:jc w:val="both"/>
      </w:pPr>
    </w:p>
    <w:p w14:paraId="559118F6" w14:textId="3A777CEB" w:rsidR="000B21F8" w:rsidRPr="00C52DA4" w:rsidRDefault="000B21F8" w:rsidP="00BE15DC">
      <w:pPr>
        <w:pStyle w:val="Titre3"/>
        <w:tabs>
          <w:tab w:val="left" w:pos="284"/>
        </w:tabs>
        <w:spacing w:before="122"/>
        <w:ind w:left="284"/>
        <w:jc w:val="both"/>
      </w:pPr>
    </w:p>
    <w:p w14:paraId="482BC702" w14:textId="37AA81FB" w:rsidR="00A9383A" w:rsidRPr="00A9383A" w:rsidRDefault="003C6D0C" w:rsidP="003C6D0C">
      <w:pPr>
        <w:pStyle w:val="Titre1"/>
        <w:keepNext w:val="0"/>
        <w:keepLines w:val="0"/>
        <w:widowControl w:val="0"/>
        <w:numPr>
          <w:ilvl w:val="0"/>
          <w:numId w:val="6"/>
        </w:numPr>
        <w:tabs>
          <w:tab w:val="left" w:pos="2893"/>
        </w:tabs>
        <w:autoSpaceDE w:val="0"/>
        <w:autoSpaceDN w:val="0"/>
        <w:spacing w:before="89" w:line="240" w:lineRule="auto"/>
        <w:rPr>
          <w:b/>
          <w:bCs/>
        </w:rPr>
      </w:pPr>
      <w:r>
        <w:rPr>
          <w:b/>
          <w:bCs/>
          <w:color w:val="006FC0"/>
        </w:rPr>
        <w:t>JOINT PROGRAMME DESCRIPTION</w:t>
      </w:r>
    </w:p>
    <w:p w14:paraId="12A986BB" w14:textId="77777777" w:rsidR="00A9383A" w:rsidRPr="00A9383A" w:rsidRDefault="00A9383A" w:rsidP="00A9383A"/>
    <w:p w14:paraId="15001E43" w14:textId="3C745194" w:rsidR="000B21F8" w:rsidRPr="003C6D0C" w:rsidRDefault="000B21F8" w:rsidP="00BE15DC">
      <w:pPr>
        <w:pStyle w:val="Titre2"/>
        <w:keepNext w:val="0"/>
        <w:keepLines w:val="0"/>
        <w:widowControl w:val="0"/>
        <w:numPr>
          <w:ilvl w:val="0"/>
          <w:numId w:val="5"/>
        </w:numPr>
        <w:tabs>
          <w:tab w:val="left" w:pos="284"/>
        </w:tabs>
        <w:autoSpaceDE w:val="0"/>
        <w:autoSpaceDN w:val="0"/>
        <w:spacing w:before="219" w:line="240" w:lineRule="auto"/>
        <w:ind w:left="284" w:firstLine="0"/>
        <w:jc w:val="both"/>
        <w:rPr>
          <w:b/>
          <w:bCs/>
          <w:color w:val="auto"/>
          <w:lang w:val="en-US"/>
        </w:rPr>
      </w:pPr>
      <w:r w:rsidRPr="003C6D0C">
        <w:rPr>
          <w:b/>
          <w:bCs/>
          <w:color w:val="auto"/>
          <w:lang w:val="en-US"/>
        </w:rPr>
        <w:t>Baseline</w:t>
      </w:r>
      <w:r w:rsidRPr="003C6D0C">
        <w:rPr>
          <w:b/>
          <w:bCs/>
          <w:color w:val="auto"/>
          <w:spacing w:val="-4"/>
          <w:lang w:val="en-US"/>
        </w:rPr>
        <w:t xml:space="preserve"> </w:t>
      </w:r>
      <w:r w:rsidRPr="003C6D0C">
        <w:rPr>
          <w:b/>
          <w:bCs/>
          <w:color w:val="auto"/>
          <w:lang w:val="en-US"/>
        </w:rPr>
        <w:t>and</w:t>
      </w:r>
      <w:r w:rsidRPr="003C6D0C">
        <w:rPr>
          <w:b/>
          <w:bCs/>
          <w:color w:val="auto"/>
          <w:spacing w:val="-2"/>
          <w:lang w:val="en-US"/>
        </w:rPr>
        <w:t xml:space="preserve"> </w:t>
      </w:r>
      <w:r w:rsidRPr="003C6D0C">
        <w:rPr>
          <w:b/>
          <w:bCs/>
          <w:color w:val="auto"/>
          <w:lang w:val="en-US"/>
        </w:rPr>
        <w:t>Situation</w:t>
      </w:r>
      <w:r w:rsidRPr="003C6D0C">
        <w:rPr>
          <w:b/>
          <w:bCs/>
          <w:color w:val="auto"/>
          <w:spacing w:val="-3"/>
          <w:lang w:val="en-US"/>
        </w:rPr>
        <w:t xml:space="preserve"> </w:t>
      </w:r>
      <w:r w:rsidRPr="003C6D0C">
        <w:rPr>
          <w:b/>
          <w:bCs/>
          <w:color w:val="auto"/>
          <w:lang w:val="en-US"/>
        </w:rPr>
        <w:t>Analysis</w:t>
      </w:r>
    </w:p>
    <w:p w14:paraId="410C0C9B" w14:textId="77777777" w:rsidR="00AE4DCB" w:rsidRPr="00C52DA4" w:rsidRDefault="00AE4DCB" w:rsidP="003C6D0C">
      <w:pPr>
        <w:tabs>
          <w:tab w:val="left" w:pos="284"/>
        </w:tabs>
        <w:jc w:val="both"/>
        <w:rPr>
          <w:lang w:val="en-US"/>
        </w:rPr>
      </w:pPr>
    </w:p>
    <w:p w14:paraId="52D8944B" w14:textId="7E5DC3DD" w:rsidR="005B51E0" w:rsidRPr="00C52DA4" w:rsidRDefault="005B51E0" w:rsidP="00BE15DC">
      <w:pPr>
        <w:tabs>
          <w:tab w:val="left" w:pos="284"/>
        </w:tabs>
        <w:ind w:left="284"/>
        <w:jc w:val="both"/>
        <w:rPr>
          <w:rFonts w:ascii="Calibri" w:eastAsia="Calibri" w:hAnsi="Calibri" w:cs="Calibri"/>
          <w:b/>
          <w:lang w:val="en-GB" w:eastAsia="fr-FR"/>
        </w:rPr>
      </w:pPr>
      <w:r w:rsidRPr="00C52DA4">
        <w:rPr>
          <w:rFonts w:ascii="Calibri" w:eastAsia="Calibri" w:hAnsi="Calibri" w:cs="Calibri"/>
          <w:b/>
          <w:lang w:val="en-GB" w:eastAsia="fr-FR"/>
        </w:rPr>
        <w:t xml:space="preserve">1.1 </w:t>
      </w:r>
      <w:r w:rsidR="00AE4DCB" w:rsidRPr="00C52DA4">
        <w:rPr>
          <w:rFonts w:ascii="Calibri" w:eastAsia="Calibri" w:hAnsi="Calibri" w:cs="Calibri"/>
          <w:b/>
          <w:lang w:val="en-GB" w:eastAsia="fr-FR"/>
        </w:rPr>
        <w:t xml:space="preserve">Problem statement: </w:t>
      </w:r>
    </w:p>
    <w:p w14:paraId="096B336C" w14:textId="430FDE86" w:rsidR="00985C29" w:rsidRPr="00985C29" w:rsidRDefault="00985C29" w:rsidP="00BE15DC">
      <w:pPr>
        <w:tabs>
          <w:tab w:val="left" w:pos="284"/>
        </w:tabs>
        <w:ind w:left="284"/>
        <w:jc w:val="both"/>
        <w:rPr>
          <w:rFonts w:ascii="Calibri" w:eastAsia="Calibri" w:hAnsi="Calibri" w:cs="Calibri"/>
          <w:lang w:val="en-GB" w:eastAsia="fr-FR"/>
        </w:rPr>
      </w:pPr>
      <w:r w:rsidRPr="00985C29">
        <w:rPr>
          <w:rFonts w:ascii="Calibri" w:eastAsia="Calibri" w:hAnsi="Calibri" w:cs="Calibri"/>
          <w:b/>
          <w:lang w:val="en-GB" w:eastAsia="fr-FR"/>
        </w:rPr>
        <w:t xml:space="preserve">Persistent shortfalls in women's access to justice hinder democratic reforms in Morocco. </w:t>
      </w:r>
      <w:r w:rsidRPr="00985C29">
        <w:rPr>
          <w:rFonts w:ascii="Calibri" w:eastAsia="Calibri" w:hAnsi="Calibri" w:cs="Calibri"/>
          <w:lang w:val="en-GB" w:eastAsia="fr-FR"/>
        </w:rPr>
        <w:t>The democratic transition undertaken by the Kingdom of Morocco from the late 1990s culminated in a significant constitutional reform in the wake of the 2011 Arab Spring. The new constitution sets in motion a wide range of pressing reforms, including a comprehensive judicial reform process. To this end, the “Charter for the Reform of the Justice System” – a roadmap setting out strategic guidelines for reforming Morocco’s judiciary – was promulgated in 2013. In practice however, the pace of reforms has since been sluggish with the judiciary continuing to suffer from a lack of transparency, effectiveness, accountability and inclusiveness – all representing key obstacles to the well-functioning of the Kingdom’s democracy and a threat to social stability</w:t>
      </w:r>
      <w:r w:rsidRPr="00985C29">
        <w:rPr>
          <w:rFonts w:ascii="Calibri" w:eastAsia="Calibri" w:hAnsi="Calibri" w:cs="Calibri"/>
          <w:vertAlign w:val="superscript"/>
          <w:lang w:val="en-GB" w:eastAsia="fr-FR"/>
        </w:rPr>
        <w:footnoteReference w:id="2"/>
      </w:r>
      <w:r w:rsidRPr="00985C29">
        <w:rPr>
          <w:rFonts w:ascii="Calibri" w:eastAsia="Calibri" w:hAnsi="Calibri" w:cs="Calibri"/>
          <w:lang w:val="en-GB" w:eastAsia="fr-FR"/>
        </w:rPr>
        <w:t xml:space="preserve">. </w:t>
      </w:r>
    </w:p>
    <w:p w14:paraId="70A07A44" w14:textId="77777777" w:rsidR="00985C29" w:rsidRPr="00985C29" w:rsidRDefault="00985C29" w:rsidP="00BE15DC">
      <w:pPr>
        <w:tabs>
          <w:tab w:val="left" w:pos="284"/>
        </w:tabs>
        <w:ind w:left="284"/>
        <w:jc w:val="both"/>
        <w:rPr>
          <w:rFonts w:ascii="Calibri" w:eastAsia="Calibri" w:hAnsi="Calibri" w:cs="Calibri"/>
          <w:lang w:val="en-GB" w:eastAsia="fr-FR"/>
        </w:rPr>
      </w:pPr>
      <w:r w:rsidRPr="00985C29">
        <w:rPr>
          <w:rFonts w:ascii="Calibri" w:eastAsia="Calibri" w:hAnsi="Calibri" w:cs="Calibri"/>
          <w:lang w:val="en-GB" w:eastAsia="fr-FR"/>
        </w:rPr>
        <w:t>Women’s justice needs and experiences may be different from men due to higher levels of poverty and power dynamics in the family and community. Building on the UNDP’s defines women’s access to justice as: “Access by women</w:t>
      </w:r>
      <w:proofErr w:type="gramStart"/>
      <w:r w:rsidRPr="00985C29">
        <w:rPr>
          <w:rFonts w:ascii="Calibri" w:eastAsia="Calibri" w:hAnsi="Calibri" w:cs="Calibri"/>
          <w:lang w:val="en-GB" w:eastAsia="fr-FR"/>
        </w:rPr>
        <w:t>, in particular, from</w:t>
      </w:r>
      <w:proofErr w:type="gramEnd"/>
      <w:r w:rsidRPr="00985C29">
        <w:rPr>
          <w:rFonts w:ascii="Calibri" w:eastAsia="Calibri" w:hAnsi="Calibri" w:cs="Calibri"/>
          <w:lang w:val="en-GB" w:eastAsia="fr-FR"/>
        </w:rPr>
        <w:t xml:space="preserve"> poor and disadvantaged groups, to fair, effective, affordable and accountable mechanisms, for the protection of rights, control of abuse of power, and resolution of conflicts. This includes the ability of women to seek and obtain a fair and just remedy through formal and informal justice systems and the ability to influence and participate in law-making processes and institutions.”</w:t>
      </w:r>
    </w:p>
    <w:p w14:paraId="577F8035" w14:textId="77777777" w:rsidR="00985C29" w:rsidRPr="00985C29" w:rsidRDefault="00985C29" w:rsidP="00BE15DC">
      <w:pPr>
        <w:tabs>
          <w:tab w:val="left" w:pos="284"/>
        </w:tabs>
        <w:spacing w:after="120" w:line="240" w:lineRule="auto"/>
        <w:ind w:left="284"/>
        <w:jc w:val="both"/>
        <w:rPr>
          <w:rFonts w:ascii="Calibri" w:eastAsia="Calibri" w:hAnsi="Calibri" w:cs="Calibri"/>
          <w:lang w:val="en-GB" w:eastAsia="fr-FR"/>
        </w:rPr>
      </w:pPr>
      <w:r w:rsidRPr="00985C29">
        <w:rPr>
          <w:rFonts w:ascii="Calibri" w:eastAsia="Calibri" w:hAnsi="Calibri" w:cs="Calibri"/>
          <w:lang w:val="en-GB" w:eastAsia="fr-FR"/>
        </w:rPr>
        <w:t>As demonstrated during COVID-19 lockdowns, the Moroccan judiciary system is highly vulnerable to external shocks, being still highly reliant on paper records and in-person proceedings. As a result of COVID-19, most “non-urgent” services and court hearings were temporarily postponed during lockdowns, creating delays and pressure on existing case backlogs. Indeed, 45% people in Morocco have experienced legal problem in last four years (</w:t>
      </w:r>
      <w:proofErr w:type="spellStart"/>
      <w:r w:rsidRPr="00985C29">
        <w:rPr>
          <w:rFonts w:ascii="Calibri" w:eastAsia="Calibri" w:hAnsi="Calibri" w:cs="Calibri"/>
          <w:lang w:val="en-GB" w:eastAsia="fr-FR"/>
        </w:rPr>
        <w:t>HiiL</w:t>
      </w:r>
      <w:proofErr w:type="spellEnd"/>
      <w:r w:rsidRPr="00985C29">
        <w:rPr>
          <w:rFonts w:ascii="Calibri" w:eastAsia="Calibri" w:hAnsi="Calibri" w:cs="Calibri"/>
          <w:lang w:val="en-GB" w:eastAsia="fr-FR"/>
        </w:rPr>
        <w:t>, 2021).</w:t>
      </w:r>
    </w:p>
    <w:p w14:paraId="516654AF" w14:textId="77777777" w:rsidR="00985C29" w:rsidRPr="00985C29" w:rsidRDefault="00985C29" w:rsidP="00BE15DC">
      <w:pPr>
        <w:tabs>
          <w:tab w:val="left" w:pos="284"/>
        </w:tabs>
        <w:spacing w:after="120" w:line="240" w:lineRule="auto"/>
        <w:ind w:left="284"/>
        <w:jc w:val="both"/>
        <w:rPr>
          <w:rFonts w:ascii="Calibri" w:eastAsia="Calibri" w:hAnsi="Calibri" w:cs="Calibri"/>
          <w:lang w:val="en-GB" w:eastAsia="fr-FR"/>
        </w:rPr>
      </w:pPr>
      <w:r w:rsidRPr="00985C29">
        <w:rPr>
          <w:rFonts w:ascii="Calibri" w:eastAsia="Calibri" w:hAnsi="Calibri" w:cs="Calibri"/>
          <w:lang w:val="en-GB" w:eastAsia="fr-FR"/>
        </w:rPr>
        <w:t xml:space="preserve">Access to justice further remains a concern for large, disadvantaged segments of the Moroccan population, including youth, marginal groups, and especially women and people with disabilities.  </w:t>
      </w:r>
    </w:p>
    <w:p w14:paraId="5DCB98D6" w14:textId="77777777" w:rsidR="00985C29" w:rsidRPr="00985C29" w:rsidRDefault="00985C29" w:rsidP="00BE15DC">
      <w:pPr>
        <w:tabs>
          <w:tab w:val="left" w:pos="284"/>
        </w:tabs>
        <w:ind w:left="284"/>
        <w:jc w:val="both"/>
        <w:rPr>
          <w:rFonts w:ascii="Calibri" w:eastAsia="Calibri" w:hAnsi="Calibri" w:cs="Calibri"/>
          <w:lang w:val="en-GB" w:eastAsia="fr-FR"/>
        </w:rPr>
      </w:pPr>
      <w:r w:rsidRPr="00985C29">
        <w:rPr>
          <w:rFonts w:ascii="Calibri" w:eastAsia="Calibri" w:hAnsi="Calibri" w:cs="Calibri"/>
          <w:lang w:val="en-GB" w:eastAsia="fr-FR"/>
        </w:rPr>
        <w:t>Definitions addressing women’s access to justice detail several aspects affecting access that are particularly relevant to women</w:t>
      </w:r>
      <w:r w:rsidRPr="00985C29">
        <w:rPr>
          <w:rFonts w:ascii="Calibri" w:eastAsia="Calibri" w:hAnsi="Calibri" w:cs="Calibri"/>
          <w:vertAlign w:val="superscript"/>
          <w:lang w:val="en-GB" w:eastAsia="fr-FR"/>
        </w:rPr>
        <w:footnoteReference w:id="3"/>
      </w:r>
      <w:r w:rsidRPr="00985C29">
        <w:rPr>
          <w:rFonts w:ascii="Calibri" w:eastAsia="Calibri" w:hAnsi="Calibri" w:cs="Calibri"/>
          <w:lang w:val="en-GB" w:eastAsia="fr-FR"/>
        </w:rPr>
        <w:t>.</w:t>
      </w:r>
    </w:p>
    <w:p w14:paraId="66B32CB8" w14:textId="77777777" w:rsidR="00985C29" w:rsidRPr="00985C29" w:rsidRDefault="00985C29" w:rsidP="00BE15DC">
      <w:pPr>
        <w:tabs>
          <w:tab w:val="left" w:pos="284"/>
        </w:tabs>
        <w:ind w:left="284"/>
        <w:jc w:val="both"/>
        <w:rPr>
          <w:rFonts w:ascii="Calibri" w:eastAsia="Calibri" w:hAnsi="Calibri" w:cs="Calibri"/>
          <w:lang w:val="en-GB" w:eastAsia="fr-FR"/>
        </w:rPr>
      </w:pPr>
      <w:r w:rsidRPr="00985C29">
        <w:rPr>
          <w:rFonts w:ascii="Calibri" w:eastAsia="Calibri" w:hAnsi="Calibri" w:cs="Calibri"/>
          <w:lang w:val="en-GB" w:eastAsia="fr-FR"/>
        </w:rPr>
        <w:t>And despite several constitutional provisions promoting gender equality, Morocco still ranked only 144</w:t>
      </w:r>
      <w:r w:rsidRPr="00985C29">
        <w:rPr>
          <w:rFonts w:ascii="Calibri" w:eastAsia="Calibri" w:hAnsi="Calibri" w:cs="Calibri"/>
          <w:vertAlign w:val="superscript"/>
          <w:lang w:val="en-GB" w:eastAsia="fr-FR"/>
        </w:rPr>
        <w:t>th</w:t>
      </w:r>
      <w:r w:rsidRPr="00985C29">
        <w:rPr>
          <w:rFonts w:ascii="Calibri" w:eastAsia="Calibri" w:hAnsi="Calibri" w:cs="Calibri"/>
          <w:lang w:val="en-GB" w:eastAsia="fr-FR"/>
        </w:rPr>
        <w:t xml:space="preserve"> out of 156 countries in the 2021 Global Gender Gap Index</w:t>
      </w:r>
      <w:r w:rsidRPr="00985C29">
        <w:rPr>
          <w:rFonts w:ascii="Calibri" w:eastAsia="Calibri" w:hAnsi="Calibri" w:cs="Calibri"/>
          <w:vertAlign w:val="superscript"/>
          <w:lang w:val="en-GB" w:eastAsia="fr-FR"/>
        </w:rPr>
        <w:footnoteReference w:id="4"/>
      </w:r>
      <w:r w:rsidRPr="00985C29">
        <w:rPr>
          <w:rFonts w:ascii="Calibri" w:eastAsia="Calibri" w:hAnsi="Calibri" w:cs="Calibri"/>
          <w:lang w:val="en-GB" w:eastAsia="fr-FR"/>
        </w:rPr>
        <w:t xml:space="preserve">. In a 2021 World bank report, we learn that 45% of </w:t>
      </w:r>
      <w:r w:rsidRPr="00985C29">
        <w:rPr>
          <w:rFonts w:ascii="Calibri" w:eastAsia="Calibri" w:hAnsi="Calibri" w:cs="Calibri"/>
          <w:lang w:val="en-GB" w:eastAsia="fr-FR"/>
        </w:rPr>
        <w:lastRenderedPageBreak/>
        <w:t>Moroccans have experienced a legal problem in the last 4 years</w:t>
      </w:r>
      <w:r w:rsidRPr="00985C29">
        <w:rPr>
          <w:rFonts w:ascii="Calibri" w:eastAsia="Calibri" w:hAnsi="Calibri" w:cs="Calibri"/>
          <w:vertAlign w:val="superscript"/>
          <w:lang w:val="en-GB" w:eastAsia="fr-FR"/>
        </w:rPr>
        <w:footnoteReference w:id="5"/>
      </w:r>
      <w:r w:rsidRPr="00985C29">
        <w:rPr>
          <w:rFonts w:ascii="Calibri" w:eastAsia="Calibri" w:hAnsi="Calibri" w:cs="Calibri"/>
          <w:lang w:val="en-GB" w:eastAsia="fr-FR"/>
        </w:rPr>
        <w:t xml:space="preserve">. The aspirations remain yet unfulfilled in Morocco; women continue to encounter barriers in accessing justice and still lack knowledge about their rights.  Among the most serious barriers are social norms (for ex: stigma associated with reporting violence and abuse), which remain an obstacle to the realization of legal change, and discriminatory practices on the part of justice sector actors persist. Challenges in the administration of justice, such as corruption, lack of adequate competences and resources, further compound these complex dynamics. </w:t>
      </w:r>
    </w:p>
    <w:p w14:paraId="02C78D07" w14:textId="77777777" w:rsidR="00985C29" w:rsidRPr="00985C29" w:rsidRDefault="00985C29" w:rsidP="00BE15DC">
      <w:pPr>
        <w:tabs>
          <w:tab w:val="left" w:pos="284"/>
        </w:tabs>
        <w:ind w:left="284"/>
        <w:jc w:val="both"/>
        <w:rPr>
          <w:rFonts w:ascii="Calibri" w:eastAsia="Calibri" w:hAnsi="Calibri" w:cs="Calibri"/>
          <w:lang w:val="en-GB" w:eastAsia="fr-FR"/>
        </w:rPr>
      </w:pPr>
      <w:r w:rsidRPr="00985C29">
        <w:rPr>
          <w:rFonts w:ascii="Calibri" w:eastAsia="Calibri" w:hAnsi="Calibri" w:cs="Calibri"/>
          <w:lang w:val="en-GB" w:eastAsia="fr-FR"/>
        </w:rPr>
        <w:t>Overall, the relatively high level of illiteracy within the Moroccan population remains a significant obstacle, preventing citizens from accessing justice. Among females, the illiteracy rate is nearly double in rural areas, up to 60 percent, which explains why women have more difficulty accessing justice compared to men</w:t>
      </w:r>
      <w:r w:rsidRPr="00985C29">
        <w:rPr>
          <w:rFonts w:ascii="Calibri" w:eastAsia="Calibri" w:hAnsi="Calibri" w:cs="Calibri"/>
          <w:vertAlign w:val="superscript"/>
          <w:lang w:val="en-GB" w:eastAsia="fr-FR"/>
        </w:rPr>
        <w:footnoteReference w:id="6"/>
      </w:r>
      <w:r w:rsidRPr="00985C29">
        <w:rPr>
          <w:rFonts w:ascii="Calibri" w:eastAsia="Calibri" w:hAnsi="Calibri" w:cs="Calibri"/>
          <w:lang w:val="en-GB" w:eastAsia="fr-FR"/>
        </w:rPr>
        <w:t>. Women’s access is also constrained as compared with men because of the scarcity of economic assets needed to navigate justice sector services in Morocco</w:t>
      </w:r>
      <w:r w:rsidRPr="00985C29">
        <w:rPr>
          <w:rFonts w:ascii="Calibri" w:eastAsia="Calibri" w:hAnsi="Calibri" w:cs="Calibri"/>
          <w:vertAlign w:val="superscript"/>
          <w:lang w:val="en-GB" w:eastAsia="fr-FR"/>
        </w:rPr>
        <w:footnoteReference w:id="7"/>
      </w:r>
      <w:r w:rsidRPr="00985C29">
        <w:rPr>
          <w:rFonts w:ascii="Calibri" w:eastAsia="Calibri" w:hAnsi="Calibri" w:cs="Calibri"/>
          <w:lang w:val="en-GB" w:eastAsia="fr-FR"/>
        </w:rPr>
        <w:t>.</w:t>
      </w:r>
    </w:p>
    <w:p w14:paraId="3C79F486" w14:textId="77777777" w:rsidR="00985C29" w:rsidRPr="00985C29" w:rsidRDefault="00985C29" w:rsidP="00BE15DC">
      <w:pPr>
        <w:tabs>
          <w:tab w:val="left" w:pos="284"/>
        </w:tabs>
        <w:ind w:left="284"/>
        <w:jc w:val="both"/>
        <w:rPr>
          <w:rFonts w:ascii="Calibri" w:eastAsia="Calibri" w:hAnsi="Calibri" w:cs="Calibri"/>
          <w:sz w:val="16"/>
          <w:szCs w:val="16"/>
          <w:lang w:val="en-GB" w:eastAsia="fr-FR"/>
        </w:rPr>
      </w:pPr>
      <w:r w:rsidRPr="00985C29">
        <w:rPr>
          <w:rFonts w:ascii="Calibri" w:eastAsia="Calibri" w:hAnsi="Calibri" w:cs="Calibri"/>
          <w:lang w:val="en-GB" w:eastAsia="fr-FR"/>
        </w:rPr>
        <w:t>Finally, the largely male personnel of judiciary institutions in Morocco makes it difficult to guarantee gender-adapted responses in all legal services.</w:t>
      </w:r>
    </w:p>
    <w:p w14:paraId="2DA68E40" w14:textId="77777777" w:rsidR="00985C29" w:rsidRPr="00985C29" w:rsidRDefault="00985C29" w:rsidP="00BE15DC">
      <w:pPr>
        <w:tabs>
          <w:tab w:val="left" w:pos="284"/>
        </w:tabs>
        <w:ind w:left="284"/>
        <w:jc w:val="both"/>
        <w:rPr>
          <w:rFonts w:ascii="Calibri" w:eastAsia="Calibri" w:hAnsi="Calibri" w:cs="Calibri"/>
          <w:lang w:val="en-GB" w:eastAsia="fr-FR"/>
        </w:rPr>
      </w:pPr>
      <w:r w:rsidRPr="00985C29">
        <w:rPr>
          <w:rFonts w:ascii="Calibri" w:eastAsia="Calibri" w:hAnsi="Calibri" w:cs="Calibri"/>
          <w:b/>
          <w:lang w:val="en-GB" w:eastAsia="fr-FR"/>
        </w:rPr>
        <w:t>Digitization is critical to Morocco’s justice system reforms, with COVID-19 building momentum for change</w:t>
      </w:r>
      <w:r w:rsidRPr="00985C29">
        <w:rPr>
          <w:rFonts w:ascii="Calibri" w:eastAsia="Calibri" w:hAnsi="Calibri" w:cs="Calibri"/>
          <w:b/>
          <w:vertAlign w:val="superscript"/>
          <w:lang w:val="en-GB" w:eastAsia="fr-FR"/>
        </w:rPr>
        <w:footnoteReference w:id="8"/>
      </w:r>
      <w:r w:rsidRPr="00985C29">
        <w:rPr>
          <w:rFonts w:ascii="Calibri" w:eastAsia="Calibri" w:hAnsi="Calibri" w:cs="Calibri"/>
          <w:b/>
          <w:lang w:val="en-GB" w:eastAsia="fr-FR"/>
        </w:rPr>
        <w:t xml:space="preserve">. </w:t>
      </w:r>
      <w:r w:rsidRPr="00985C29">
        <w:rPr>
          <w:rFonts w:ascii="Calibri" w:eastAsia="Calibri" w:hAnsi="Calibri" w:cs="Calibri"/>
          <w:lang w:val="en-GB" w:eastAsia="fr-FR"/>
        </w:rPr>
        <w:t>One of the key strategic objectives set out in the 2013 Charter’s reform agenda is the modernisation of the judicial administration, including "putting in place the prerequisites of the digital jurisdiction" and "modernizing the services of the judicial administration and opening it to the citizen". Especially that low-income segments of the population in Morocco are way more vulnerable to legal problems (</w:t>
      </w:r>
      <w:proofErr w:type="spellStart"/>
      <w:r w:rsidRPr="00985C29">
        <w:rPr>
          <w:rFonts w:ascii="Calibri" w:eastAsia="Calibri" w:hAnsi="Calibri" w:cs="Calibri"/>
          <w:lang w:val="en-GB" w:eastAsia="fr-FR"/>
        </w:rPr>
        <w:t>HiiL</w:t>
      </w:r>
      <w:proofErr w:type="spellEnd"/>
      <w:r w:rsidRPr="00985C29">
        <w:rPr>
          <w:rFonts w:ascii="Calibri" w:eastAsia="Calibri" w:hAnsi="Calibri" w:cs="Calibri"/>
          <w:lang w:val="en-GB" w:eastAsia="fr-FR"/>
        </w:rPr>
        <w:t>, 2021).</w:t>
      </w:r>
    </w:p>
    <w:p w14:paraId="69AC085C" w14:textId="77777777" w:rsidR="00985C29" w:rsidRPr="00985C29" w:rsidRDefault="00985C29" w:rsidP="00BE15DC">
      <w:pPr>
        <w:tabs>
          <w:tab w:val="left" w:pos="284"/>
          <w:tab w:val="left" w:pos="3261"/>
        </w:tabs>
        <w:ind w:left="284"/>
        <w:jc w:val="both"/>
        <w:rPr>
          <w:rFonts w:ascii="Calibri" w:eastAsia="Calibri" w:hAnsi="Calibri" w:cs="Calibri"/>
          <w:sz w:val="28"/>
          <w:szCs w:val="28"/>
          <w:lang w:val="en-GB" w:eastAsia="fr-FR"/>
        </w:rPr>
      </w:pPr>
      <w:r w:rsidRPr="00985C29">
        <w:rPr>
          <w:rFonts w:ascii="Calibri" w:eastAsia="Calibri" w:hAnsi="Calibri" w:cs="Calibri"/>
          <w:b/>
          <w:lang w:val="en-GB" w:eastAsia="fr-FR"/>
        </w:rPr>
        <w:t>Allocations from the MoJ for the Family Aid Fund are not spent as intended</w:t>
      </w:r>
      <w:r w:rsidRPr="00985C29">
        <w:rPr>
          <w:rFonts w:ascii="Calibri" w:eastAsia="Calibri" w:hAnsi="Calibri" w:cs="Calibri"/>
          <w:b/>
          <w:vertAlign w:val="superscript"/>
          <w:lang w:val="en-GB" w:eastAsia="fr-FR"/>
        </w:rPr>
        <w:footnoteReference w:id="9"/>
      </w:r>
      <w:r w:rsidRPr="00985C29">
        <w:rPr>
          <w:rFonts w:ascii="Calibri" w:eastAsia="Calibri" w:hAnsi="Calibri" w:cs="Calibri"/>
          <w:b/>
          <w:lang w:val="en-GB" w:eastAsia="fr-FR"/>
        </w:rPr>
        <w:t xml:space="preserve">: </w:t>
      </w:r>
      <w:r w:rsidRPr="00985C29">
        <w:rPr>
          <w:rFonts w:ascii="Calibri" w:eastAsia="Calibri" w:hAnsi="Calibri" w:cs="Calibri"/>
          <w:lang w:val="en-GB" w:eastAsia="fr-FR"/>
        </w:rPr>
        <w:t>The Family Aid Fund, which was established in May 2012, is one of the mechanisms set up to provide financial support for women and children in vulnerable situations. The Family aid Fund has been expanded in accordance with the provisions of Law No. 83-17 of 22 February 2018 amending Law No. 41-10 setting the conditions and procedures for receiving benefits from this fund, the persons receiving the advances, in the event of the delay in the execution of the judicial decision or the financial incapacity of the convicted person or his absence. These beneficiaries to whom alimony is due are:  The divorced destitute mother, the destitute wife, the children after the divorce and after the mother's indigence has been established, the children during the conjugal relationship and after the mother's indigence has been established; children after the death of the mother and children subject to Kafala. In 2022,</w:t>
      </w:r>
      <w:r w:rsidRPr="00985C29">
        <w:rPr>
          <w:rFonts w:cstheme="minorHAnsi"/>
          <w:lang w:val="en-US"/>
        </w:rPr>
        <w:t xml:space="preserve"> MoJ is planning to manage 16,000 alimonies files that would result in a total of 201.60 million DH (21 million USD) funded alimonies. The proposed legal tech will help reach women that otherwise couldn’t be reached as well as provide direct payments and legal information when needed.  In</w:t>
      </w:r>
      <w:r w:rsidRPr="00985C29">
        <w:rPr>
          <w:rFonts w:cstheme="minorHAnsi"/>
          <w:sz w:val="28"/>
          <w:szCs w:val="28"/>
          <w:lang w:val="en-US"/>
        </w:rPr>
        <w:t xml:space="preserve"> </w:t>
      </w:r>
      <w:r w:rsidRPr="00985C29">
        <w:rPr>
          <w:rFonts w:cstheme="minorHAnsi"/>
          <w:lang w:val="en-US"/>
        </w:rPr>
        <w:t>2023,</w:t>
      </w:r>
      <w:r w:rsidRPr="00985C29">
        <w:rPr>
          <w:rFonts w:cstheme="minorHAnsi"/>
          <w:sz w:val="28"/>
          <w:szCs w:val="28"/>
          <w:lang w:val="en-US"/>
        </w:rPr>
        <w:t xml:space="preserve"> </w:t>
      </w:r>
      <w:r w:rsidRPr="00985C29">
        <w:rPr>
          <w:rFonts w:cstheme="minorHAnsi"/>
          <w:lang w:val="en-US"/>
        </w:rPr>
        <w:t xml:space="preserve">the number of files that is planned to be managed is 17,000   which would result in providing a total funding of 214.20 million DH (22 million USD).  which sum up to 43 million USD during the 2022-2023 period. Hence, Waia will help MoJ reach these targets. </w:t>
      </w:r>
    </w:p>
    <w:p w14:paraId="07C9ACD5" w14:textId="77777777" w:rsidR="00985C29" w:rsidRPr="00985C29" w:rsidRDefault="00985C29" w:rsidP="00BE15DC">
      <w:pPr>
        <w:tabs>
          <w:tab w:val="left" w:pos="284"/>
        </w:tabs>
        <w:ind w:left="284"/>
        <w:jc w:val="both"/>
        <w:rPr>
          <w:rFonts w:ascii="Calibri" w:eastAsia="Calibri" w:hAnsi="Calibri" w:cs="Calibri"/>
          <w:lang w:val="en-GB" w:eastAsia="fr-FR"/>
        </w:rPr>
      </w:pPr>
      <w:r w:rsidRPr="00985C29">
        <w:rPr>
          <w:rFonts w:ascii="Calibri" w:eastAsia="Calibri" w:hAnsi="Calibri" w:cs="Calibri"/>
          <w:b/>
          <w:lang w:val="en-GB" w:eastAsia="fr-FR"/>
        </w:rPr>
        <w:t>Tech-enabled Justice as a substantial lever of impacts of women’s access to justice.</w:t>
      </w:r>
      <w:r w:rsidRPr="00985C29">
        <w:rPr>
          <w:rFonts w:ascii="Calibri" w:eastAsia="Calibri" w:hAnsi="Calibri" w:cs="Calibri"/>
          <w:lang w:val="en-GB" w:eastAsia="fr-FR"/>
        </w:rPr>
        <w:t xml:space="preserve"> Mobile phones present a huge opportunity for Moroccan citizens. There is a 110 percent mobile phone penetration rate in Morocco, including individuals, </w:t>
      </w:r>
      <w:proofErr w:type="gramStart"/>
      <w:r w:rsidRPr="00985C29">
        <w:rPr>
          <w:rFonts w:ascii="Calibri" w:eastAsia="Calibri" w:hAnsi="Calibri" w:cs="Calibri"/>
          <w:lang w:val="en-GB" w:eastAsia="fr-FR"/>
        </w:rPr>
        <w:t>households</w:t>
      </w:r>
      <w:proofErr w:type="gramEnd"/>
      <w:r w:rsidRPr="00985C29">
        <w:rPr>
          <w:rFonts w:ascii="Calibri" w:eastAsia="Calibri" w:hAnsi="Calibri" w:cs="Calibri"/>
          <w:lang w:val="en-GB" w:eastAsia="fr-FR"/>
        </w:rPr>
        <w:t xml:space="preserve"> and communities in remote rural areas of the country. Delivering mobile </w:t>
      </w:r>
      <w:r w:rsidRPr="00985C29">
        <w:rPr>
          <w:rFonts w:ascii="Calibri" w:eastAsia="Calibri" w:hAnsi="Calibri" w:cs="Calibri"/>
          <w:lang w:val="en-GB" w:eastAsia="fr-FR"/>
        </w:rPr>
        <w:lastRenderedPageBreak/>
        <w:t>phone based legal information services will improve the ability of even remote rural women and their kids to advocate for their rights under the law of Morocco.</w:t>
      </w:r>
    </w:p>
    <w:p w14:paraId="5EF82112" w14:textId="3CD2FC6E" w:rsidR="00985C29" w:rsidRPr="00C52DA4" w:rsidRDefault="00985C29" w:rsidP="00BE15DC">
      <w:pPr>
        <w:tabs>
          <w:tab w:val="left" w:pos="284"/>
        </w:tabs>
        <w:ind w:left="284"/>
        <w:jc w:val="both"/>
        <w:rPr>
          <w:rFonts w:ascii="Calibri" w:eastAsia="Calibri" w:hAnsi="Calibri" w:cs="Calibri"/>
          <w:lang w:val="en-GB" w:eastAsia="fr-FR"/>
        </w:rPr>
      </w:pPr>
      <w:r w:rsidRPr="00985C29">
        <w:rPr>
          <w:rFonts w:ascii="Calibri" w:eastAsia="Calibri" w:hAnsi="Calibri" w:cs="Calibri"/>
          <w:lang w:val="en-GB" w:eastAsia="fr-FR"/>
        </w:rPr>
        <w:t>At a critical juncture for democratic reforms in Morocco, the current proposal aims at leveraging UNDP’s leadership, experience, and existing partnerships in the field of justice reforms and digitisation to enhance the accessibility of women and children to justice. Starting with smart solutions to boost their access to the Family Aid Fund and integrating ICT innovations to improve the delivery of the alimony after being determined by the court – can significantly contribute to boosting inclusive access to justice, thereby strengthening the confidence in Morocco’s judiciary system. Digital solutions will make work easier for courts, but also for lawyers, and ultimately improve the quality level for women dealing with the Moroccan judicial system. Digitalisation will make it easier to follow up on cases, notify decisions, make requests, and shorten the average time needed to handle cases. From the MoJ’s perspective, developing e-justice will make it easier to implement the numerous ongoing reform initiatives targeting the judicial system in Morocco.</w:t>
      </w:r>
    </w:p>
    <w:p w14:paraId="052AD31E" w14:textId="2B387F08" w:rsidR="00557621" w:rsidRPr="00C52DA4" w:rsidRDefault="00557621" w:rsidP="00BE15DC">
      <w:pPr>
        <w:tabs>
          <w:tab w:val="left" w:pos="284"/>
        </w:tabs>
        <w:ind w:left="284"/>
        <w:jc w:val="both"/>
        <w:rPr>
          <w:rFonts w:ascii="Calibri" w:eastAsia="Calibri" w:hAnsi="Calibri" w:cs="Calibri"/>
          <w:b/>
          <w:bCs/>
          <w:lang w:val="en-GB" w:eastAsia="fr-FR"/>
        </w:rPr>
      </w:pPr>
      <w:r w:rsidRPr="00C52DA4">
        <w:rPr>
          <w:rFonts w:ascii="Calibri" w:eastAsia="Calibri" w:hAnsi="Calibri" w:cs="Calibri"/>
          <w:b/>
          <w:bCs/>
          <w:lang w:val="en-GB" w:eastAsia="fr-FR"/>
        </w:rPr>
        <w:t>1.</w:t>
      </w:r>
      <w:r w:rsidR="005B51E0" w:rsidRPr="00C52DA4">
        <w:rPr>
          <w:rFonts w:ascii="Calibri" w:eastAsia="Calibri" w:hAnsi="Calibri" w:cs="Calibri"/>
          <w:b/>
          <w:bCs/>
          <w:lang w:val="en-GB" w:eastAsia="fr-FR"/>
        </w:rPr>
        <w:t>2</w:t>
      </w:r>
      <w:r w:rsidRPr="00C52DA4">
        <w:rPr>
          <w:rFonts w:ascii="Calibri" w:eastAsia="Calibri" w:hAnsi="Calibri" w:cs="Calibri"/>
          <w:b/>
          <w:bCs/>
          <w:lang w:val="en-GB" w:eastAsia="fr-FR"/>
        </w:rPr>
        <w:t xml:space="preserve"> SDGs </w:t>
      </w:r>
      <w:r w:rsidR="00E23B25" w:rsidRPr="00C52DA4">
        <w:rPr>
          <w:rFonts w:ascii="Calibri" w:eastAsia="Calibri" w:hAnsi="Calibri" w:cs="Calibri"/>
          <w:b/>
          <w:bCs/>
          <w:lang w:val="en-GB" w:eastAsia="fr-FR"/>
        </w:rPr>
        <w:t xml:space="preserve">and </w:t>
      </w:r>
      <w:r w:rsidRPr="00C52DA4">
        <w:rPr>
          <w:rFonts w:ascii="Calibri" w:eastAsia="Calibri" w:hAnsi="Calibri" w:cs="Calibri"/>
          <w:b/>
          <w:bCs/>
          <w:lang w:val="en-GB" w:eastAsia="fr-FR"/>
        </w:rPr>
        <w:t>Target</w:t>
      </w:r>
      <w:r w:rsidR="00E23B25" w:rsidRPr="00C52DA4">
        <w:rPr>
          <w:rFonts w:ascii="Calibri" w:eastAsia="Calibri" w:hAnsi="Calibri" w:cs="Calibri"/>
          <w:b/>
          <w:bCs/>
          <w:lang w:val="en-GB" w:eastAsia="fr-FR"/>
        </w:rPr>
        <w:t>s:</w:t>
      </w:r>
    </w:p>
    <w:p w14:paraId="2CD7A23A" w14:textId="77777777" w:rsidR="00397485" w:rsidRDefault="00397485" w:rsidP="00397485">
      <w:pPr>
        <w:pStyle w:val="Corpsdetexte"/>
        <w:spacing w:line="276" w:lineRule="auto"/>
        <w:ind w:left="600" w:right="241"/>
        <w:jc w:val="both"/>
      </w:pPr>
      <w:r>
        <w:t xml:space="preserve">The JP will </w:t>
      </w:r>
      <w:proofErr w:type="spellStart"/>
      <w:r>
        <w:t>prioritise</w:t>
      </w:r>
      <w:proofErr w:type="spellEnd"/>
      <w:r>
        <w:t xml:space="preserve"> three thematic based on National priorities that fall the areas of</w:t>
      </w:r>
      <w:r>
        <w:rPr>
          <w:spacing w:val="1"/>
        </w:rPr>
        <w:t xml:space="preserve"> </w:t>
      </w:r>
      <w:proofErr w:type="spellStart"/>
      <w:r>
        <w:t>specialisation</w:t>
      </w:r>
      <w:proofErr w:type="spellEnd"/>
      <w:r>
        <w:rPr>
          <w:spacing w:val="1"/>
        </w:rPr>
        <w:t xml:space="preserve"> </w:t>
      </w:r>
      <w:r>
        <w:t>the</w:t>
      </w:r>
      <w:r>
        <w:rPr>
          <w:spacing w:val="1"/>
        </w:rPr>
        <w:t xml:space="preserve"> </w:t>
      </w:r>
      <w:r>
        <w:t>participating</w:t>
      </w:r>
      <w:r>
        <w:rPr>
          <w:spacing w:val="1"/>
        </w:rPr>
        <w:t xml:space="preserve"> </w:t>
      </w:r>
      <w:r>
        <w:t>agencies</w:t>
      </w:r>
      <w:r>
        <w:rPr>
          <w:spacing w:val="1"/>
        </w:rPr>
        <w:t xml:space="preserve"> </w:t>
      </w:r>
      <w:r>
        <w:t>expertise and</w:t>
      </w:r>
      <w:r>
        <w:rPr>
          <w:spacing w:val="1"/>
        </w:rPr>
        <w:t xml:space="preserve"> </w:t>
      </w:r>
      <w:r>
        <w:t>comparative</w:t>
      </w:r>
      <w:r>
        <w:rPr>
          <w:spacing w:val="1"/>
        </w:rPr>
        <w:t xml:space="preserve"> </w:t>
      </w:r>
      <w:r>
        <w:t>advantage:</w:t>
      </w:r>
      <w:r>
        <w:rPr>
          <w:spacing w:val="1"/>
        </w:rPr>
        <w:t xml:space="preserve"> </w:t>
      </w:r>
      <w:r>
        <w:t>Poverty</w:t>
      </w:r>
      <w:r>
        <w:rPr>
          <w:spacing w:val="-68"/>
        </w:rPr>
        <w:t xml:space="preserve"> </w:t>
      </w:r>
      <w:r>
        <w:t xml:space="preserve">alleviation, </w:t>
      </w:r>
      <w:proofErr w:type="gramStart"/>
      <w:r>
        <w:t>Health</w:t>
      </w:r>
      <w:proofErr w:type="gramEnd"/>
      <w:r>
        <w:t xml:space="preserve"> and Child rights. Following are SDG targets and indicators that relate to</w:t>
      </w:r>
      <w:r>
        <w:rPr>
          <w:spacing w:val="1"/>
        </w:rPr>
        <w:t xml:space="preserve"> </w:t>
      </w:r>
      <w:r>
        <w:t>financing</w:t>
      </w:r>
      <w:r>
        <w:rPr>
          <w:spacing w:val="-1"/>
        </w:rPr>
        <w:t xml:space="preserve"> </w:t>
      </w:r>
      <w:r>
        <w:t>the</w:t>
      </w:r>
      <w:r>
        <w:rPr>
          <w:spacing w:val="-2"/>
        </w:rPr>
        <w:t xml:space="preserve"> </w:t>
      </w:r>
      <w:r>
        <w:t>above</w:t>
      </w:r>
      <w:r>
        <w:rPr>
          <w:spacing w:val="-2"/>
        </w:rPr>
        <w:t xml:space="preserve"> </w:t>
      </w:r>
      <w:r>
        <w:t>thematic</w:t>
      </w:r>
      <w:r>
        <w:rPr>
          <w:spacing w:val="-2"/>
        </w:rPr>
        <w:t xml:space="preserve"> </w:t>
      </w:r>
      <w:r>
        <w:t>priorities:</w:t>
      </w:r>
    </w:p>
    <w:p w14:paraId="67775386" w14:textId="77777777" w:rsidR="00397485" w:rsidRDefault="00397485" w:rsidP="00397485">
      <w:pPr>
        <w:pStyle w:val="Titre3"/>
        <w:numPr>
          <w:ilvl w:val="2"/>
          <w:numId w:val="5"/>
        </w:numPr>
        <w:tabs>
          <w:tab w:val="left" w:pos="1321"/>
        </w:tabs>
        <w:spacing w:before="202"/>
        <w:ind w:hanging="361"/>
        <w:jc w:val="both"/>
      </w:pPr>
      <w:r>
        <w:t>SDG</w:t>
      </w:r>
      <w:r>
        <w:rPr>
          <w:spacing w:val="-4"/>
        </w:rPr>
        <w:t xml:space="preserve"> </w:t>
      </w:r>
      <w:r>
        <w:t>1:</w:t>
      </w:r>
      <w:r>
        <w:rPr>
          <w:spacing w:val="-3"/>
        </w:rPr>
        <w:t xml:space="preserve"> </w:t>
      </w:r>
      <w:r>
        <w:t>End</w:t>
      </w:r>
      <w:r>
        <w:rPr>
          <w:spacing w:val="-3"/>
        </w:rPr>
        <w:t xml:space="preserve"> </w:t>
      </w:r>
      <w:r>
        <w:t>poverty</w:t>
      </w:r>
      <w:r>
        <w:rPr>
          <w:spacing w:val="-2"/>
        </w:rPr>
        <w:t xml:space="preserve"> </w:t>
      </w:r>
      <w:r>
        <w:t>in</w:t>
      </w:r>
      <w:r>
        <w:rPr>
          <w:spacing w:val="-4"/>
        </w:rPr>
        <w:t xml:space="preserve"> </w:t>
      </w:r>
      <w:r>
        <w:t>all</w:t>
      </w:r>
      <w:r>
        <w:rPr>
          <w:spacing w:val="-3"/>
        </w:rPr>
        <w:t xml:space="preserve"> </w:t>
      </w:r>
      <w:r>
        <w:t>its</w:t>
      </w:r>
      <w:r>
        <w:rPr>
          <w:spacing w:val="-3"/>
        </w:rPr>
        <w:t xml:space="preserve"> </w:t>
      </w:r>
      <w:r>
        <w:t>forms</w:t>
      </w:r>
      <w:r>
        <w:rPr>
          <w:spacing w:val="-3"/>
        </w:rPr>
        <w:t xml:space="preserve"> </w:t>
      </w:r>
      <w:r>
        <w:t>everywhere</w:t>
      </w:r>
    </w:p>
    <w:p w14:paraId="67CC2E51" w14:textId="77777777" w:rsidR="00397485" w:rsidRDefault="00397485" w:rsidP="00397485">
      <w:pPr>
        <w:pStyle w:val="Paragraphedeliste"/>
        <w:numPr>
          <w:ilvl w:val="3"/>
          <w:numId w:val="5"/>
        </w:numPr>
        <w:tabs>
          <w:tab w:val="left" w:pos="2041"/>
        </w:tabs>
        <w:spacing w:before="33"/>
        <w:ind w:hanging="361"/>
        <w:rPr>
          <w:sz w:val="20"/>
        </w:rPr>
      </w:pPr>
      <w:r>
        <w:rPr>
          <w:sz w:val="20"/>
        </w:rPr>
        <w:t>SDG</w:t>
      </w:r>
      <w:r>
        <w:rPr>
          <w:spacing w:val="-4"/>
          <w:sz w:val="20"/>
        </w:rPr>
        <w:t xml:space="preserve"> </w:t>
      </w:r>
      <w:r>
        <w:rPr>
          <w:sz w:val="20"/>
        </w:rPr>
        <w:t>1.3 Implement</w:t>
      </w:r>
      <w:r>
        <w:rPr>
          <w:spacing w:val="-3"/>
          <w:sz w:val="20"/>
        </w:rPr>
        <w:t xml:space="preserve"> </w:t>
      </w:r>
      <w:r>
        <w:rPr>
          <w:sz w:val="20"/>
        </w:rPr>
        <w:t>nationally</w:t>
      </w:r>
      <w:r>
        <w:rPr>
          <w:spacing w:val="-3"/>
          <w:sz w:val="20"/>
        </w:rPr>
        <w:t xml:space="preserve"> </w:t>
      </w:r>
      <w:r>
        <w:rPr>
          <w:sz w:val="20"/>
        </w:rPr>
        <w:t>appropriate</w:t>
      </w:r>
      <w:r>
        <w:rPr>
          <w:spacing w:val="-4"/>
          <w:sz w:val="20"/>
        </w:rPr>
        <w:t xml:space="preserve"> </w:t>
      </w:r>
      <w:r>
        <w:rPr>
          <w:sz w:val="20"/>
        </w:rPr>
        <w:t>social</w:t>
      </w:r>
      <w:r>
        <w:rPr>
          <w:spacing w:val="-2"/>
          <w:sz w:val="20"/>
        </w:rPr>
        <w:t xml:space="preserve"> </w:t>
      </w:r>
      <w:r>
        <w:rPr>
          <w:sz w:val="20"/>
        </w:rPr>
        <w:t>protection</w:t>
      </w:r>
      <w:r>
        <w:rPr>
          <w:spacing w:val="-1"/>
          <w:sz w:val="20"/>
        </w:rPr>
        <w:t xml:space="preserve"> </w:t>
      </w:r>
      <w:proofErr w:type="gramStart"/>
      <w:r>
        <w:rPr>
          <w:sz w:val="20"/>
        </w:rPr>
        <w:t>system;</w:t>
      </w:r>
      <w:proofErr w:type="gramEnd"/>
    </w:p>
    <w:p w14:paraId="1F19D62F" w14:textId="77777777" w:rsidR="00397485" w:rsidRDefault="00397485" w:rsidP="00397485">
      <w:pPr>
        <w:pStyle w:val="Paragraphedeliste"/>
        <w:numPr>
          <w:ilvl w:val="3"/>
          <w:numId w:val="5"/>
        </w:numPr>
        <w:tabs>
          <w:tab w:val="left" w:pos="2041"/>
        </w:tabs>
        <w:spacing w:before="20"/>
        <w:ind w:hanging="361"/>
        <w:rPr>
          <w:sz w:val="20"/>
        </w:rPr>
      </w:pPr>
      <w:r>
        <w:rPr>
          <w:sz w:val="20"/>
        </w:rPr>
        <w:t>SDG</w:t>
      </w:r>
      <w:r>
        <w:rPr>
          <w:spacing w:val="-3"/>
          <w:sz w:val="20"/>
        </w:rPr>
        <w:t xml:space="preserve"> </w:t>
      </w:r>
      <w:r>
        <w:rPr>
          <w:sz w:val="20"/>
        </w:rPr>
        <w:t>1.4 related to</w:t>
      </w:r>
      <w:r>
        <w:rPr>
          <w:spacing w:val="-2"/>
          <w:sz w:val="20"/>
        </w:rPr>
        <w:t xml:space="preserve"> </w:t>
      </w:r>
      <w:r>
        <w:rPr>
          <w:sz w:val="20"/>
        </w:rPr>
        <w:t>equal</w:t>
      </w:r>
      <w:r>
        <w:rPr>
          <w:spacing w:val="-2"/>
          <w:sz w:val="20"/>
        </w:rPr>
        <w:t xml:space="preserve"> </w:t>
      </w:r>
      <w:r>
        <w:rPr>
          <w:sz w:val="20"/>
        </w:rPr>
        <w:t>access</w:t>
      </w:r>
      <w:r>
        <w:rPr>
          <w:spacing w:val="-4"/>
          <w:sz w:val="20"/>
        </w:rPr>
        <w:t xml:space="preserve"> </w:t>
      </w:r>
      <w:r>
        <w:rPr>
          <w:sz w:val="20"/>
        </w:rPr>
        <w:t>to</w:t>
      </w:r>
      <w:r>
        <w:rPr>
          <w:spacing w:val="-1"/>
          <w:sz w:val="20"/>
        </w:rPr>
        <w:t xml:space="preserve"> </w:t>
      </w:r>
      <w:r>
        <w:rPr>
          <w:sz w:val="20"/>
        </w:rPr>
        <w:t>financial</w:t>
      </w:r>
      <w:r>
        <w:rPr>
          <w:spacing w:val="-2"/>
          <w:sz w:val="20"/>
        </w:rPr>
        <w:t xml:space="preserve"> </w:t>
      </w:r>
      <w:r>
        <w:rPr>
          <w:sz w:val="20"/>
        </w:rPr>
        <w:t>services.</w:t>
      </w:r>
    </w:p>
    <w:p w14:paraId="3D3A8D1C" w14:textId="77777777" w:rsidR="00397485" w:rsidRDefault="00397485" w:rsidP="00397485">
      <w:pPr>
        <w:pStyle w:val="Titre3"/>
        <w:numPr>
          <w:ilvl w:val="2"/>
          <w:numId w:val="5"/>
        </w:numPr>
        <w:tabs>
          <w:tab w:val="left" w:pos="1321"/>
        </w:tabs>
        <w:spacing w:before="17"/>
        <w:ind w:hanging="361"/>
        <w:jc w:val="both"/>
      </w:pPr>
      <w:r>
        <w:t>SDG</w:t>
      </w:r>
      <w:r>
        <w:rPr>
          <w:spacing w:val="-2"/>
        </w:rPr>
        <w:t xml:space="preserve"> </w:t>
      </w:r>
      <w:r>
        <w:t>3:</w:t>
      </w:r>
      <w:r>
        <w:rPr>
          <w:spacing w:val="-2"/>
        </w:rPr>
        <w:t xml:space="preserve"> </w:t>
      </w:r>
      <w:r>
        <w:t>Ensure</w:t>
      </w:r>
      <w:r>
        <w:rPr>
          <w:spacing w:val="-4"/>
        </w:rPr>
        <w:t xml:space="preserve"> </w:t>
      </w:r>
      <w:r>
        <w:t>healthy</w:t>
      </w:r>
      <w:r>
        <w:rPr>
          <w:spacing w:val="-4"/>
        </w:rPr>
        <w:t xml:space="preserve"> </w:t>
      </w:r>
      <w:r>
        <w:t>lives</w:t>
      </w:r>
      <w:r>
        <w:rPr>
          <w:spacing w:val="-2"/>
        </w:rPr>
        <w:t xml:space="preserve"> </w:t>
      </w:r>
      <w:r>
        <w:t>and</w:t>
      </w:r>
      <w:r>
        <w:rPr>
          <w:spacing w:val="-2"/>
        </w:rPr>
        <w:t xml:space="preserve"> </w:t>
      </w:r>
      <w:r>
        <w:t>promote</w:t>
      </w:r>
      <w:r>
        <w:rPr>
          <w:spacing w:val="-2"/>
        </w:rPr>
        <w:t xml:space="preserve"> </w:t>
      </w:r>
      <w:r>
        <w:t>well-being</w:t>
      </w:r>
      <w:r>
        <w:rPr>
          <w:spacing w:val="-4"/>
        </w:rPr>
        <w:t xml:space="preserve"> </w:t>
      </w:r>
      <w:r>
        <w:t>for</w:t>
      </w:r>
      <w:r>
        <w:rPr>
          <w:spacing w:val="-2"/>
        </w:rPr>
        <w:t xml:space="preserve"> </w:t>
      </w:r>
      <w:r>
        <w:t>all</w:t>
      </w:r>
      <w:r>
        <w:rPr>
          <w:spacing w:val="-2"/>
        </w:rPr>
        <w:t xml:space="preserve"> </w:t>
      </w:r>
      <w:r>
        <w:t>at</w:t>
      </w:r>
      <w:r>
        <w:rPr>
          <w:spacing w:val="-1"/>
        </w:rPr>
        <w:t xml:space="preserve"> </w:t>
      </w:r>
      <w:r>
        <w:t>all</w:t>
      </w:r>
      <w:r>
        <w:rPr>
          <w:spacing w:val="-2"/>
        </w:rPr>
        <w:t xml:space="preserve"> </w:t>
      </w:r>
      <w:proofErr w:type="gramStart"/>
      <w:r>
        <w:t>ages</w:t>
      </w:r>
      <w:proofErr w:type="gramEnd"/>
    </w:p>
    <w:p w14:paraId="0A444251" w14:textId="77777777" w:rsidR="00397485" w:rsidRDefault="00397485" w:rsidP="00397485">
      <w:pPr>
        <w:pStyle w:val="Paragraphedeliste"/>
        <w:numPr>
          <w:ilvl w:val="3"/>
          <w:numId w:val="5"/>
        </w:numPr>
        <w:tabs>
          <w:tab w:val="left" w:pos="2041"/>
        </w:tabs>
        <w:spacing w:before="36"/>
        <w:ind w:hanging="361"/>
        <w:rPr>
          <w:sz w:val="20"/>
        </w:rPr>
      </w:pPr>
      <w:r>
        <w:rPr>
          <w:sz w:val="20"/>
        </w:rPr>
        <w:t>SDG</w:t>
      </w:r>
      <w:r>
        <w:rPr>
          <w:spacing w:val="-3"/>
          <w:sz w:val="20"/>
        </w:rPr>
        <w:t xml:space="preserve"> </w:t>
      </w:r>
      <w:r>
        <w:rPr>
          <w:sz w:val="20"/>
        </w:rPr>
        <w:t>3.8 –</w:t>
      </w:r>
      <w:r>
        <w:rPr>
          <w:spacing w:val="-2"/>
          <w:sz w:val="20"/>
        </w:rPr>
        <w:t xml:space="preserve"> </w:t>
      </w:r>
      <w:r>
        <w:rPr>
          <w:sz w:val="20"/>
        </w:rPr>
        <w:t>Achieve</w:t>
      </w:r>
      <w:r>
        <w:rPr>
          <w:spacing w:val="-3"/>
          <w:sz w:val="20"/>
        </w:rPr>
        <w:t xml:space="preserve"> </w:t>
      </w:r>
      <w:r>
        <w:rPr>
          <w:sz w:val="20"/>
        </w:rPr>
        <w:t>universal</w:t>
      </w:r>
      <w:r>
        <w:rPr>
          <w:spacing w:val="-2"/>
          <w:sz w:val="20"/>
        </w:rPr>
        <w:t xml:space="preserve"> </w:t>
      </w:r>
      <w:r>
        <w:rPr>
          <w:sz w:val="20"/>
        </w:rPr>
        <w:t>health</w:t>
      </w:r>
      <w:r>
        <w:rPr>
          <w:spacing w:val="-2"/>
          <w:sz w:val="20"/>
        </w:rPr>
        <w:t xml:space="preserve"> </w:t>
      </w:r>
      <w:r>
        <w:rPr>
          <w:sz w:val="20"/>
        </w:rPr>
        <w:t>coverage.</w:t>
      </w:r>
    </w:p>
    <w:p w14:paraId="77B0DA6A" w14:textId="77777777" w:rsidR="00397485" w:rsidRDefault="00397485" w:rsidP="00397485">
      <w:pPr>
        <w:pStyle w:val="Titre3"/>
        <w:numPr>
          <w:ilvl w:val="2"/>
          <w:numId w:val="5"/>
        </w:numPr>
        <w:tabs>
          <w:tab w:val="left" w:pos="1321"/>
        </w:tabs>
        <w:spacing w:before="17"/>
        <w:ind w:hanging="361"/>
        <w:jc w:val="both"/>
      </w:pPr>
      <w:r>
        <w:t>SDG</w:t>
      </w:r>
      <w:r>
        <w:rPr>
          <w:spacing w:val="-4"/>
        </w:rPr>
        <w:t xml:space="preserve"> </w:t>
      </w:r>
      <w:r>
        <w:t>4:</w:t>
      </w:r>
      <w:r>
        <w:rPr>
          <w:spacing w:val="-4"/>
        </w:rPr>
        <w:t xml:space="preserve"> </w:t>
      </w:r>
      <w:r>
        <w:t>Ensure</w:t>
      </w:r>
      <w:r>
        <w:rPr>
          <w:spacing w:val="-4"/>
        </w:rPr>
        <w:t xml:space="preserve"> </w:t>
      </w:r>
      <w:r>
        <w:t>inclusive</w:t>
      </w:r>
      <w:r>
        <w:rPr>
          <w:spacing w:val="-3"/>
        </w:rPr>
        <w:t xml:space="preserve"> </w:t>
      </w:r>
      <w:r>
        <w:t>and</w:t>
      </w:r>
      <w:r>
        <w:rPr>
          <w:spacing w:val="-3"/>
        </w:rPr>
        <w:t xml:space="preserve"> </w:t>
      </w:r>
      <w:r>
        <w:t>equitable</w:t>
      </w:r>
      <w:r>
        <w:rPr>
          <w:spacing w:val="-4"/>
        </w:rPr>
        <w:t xml:space="preserve"> </w:t>
      </w:r>
      <w:r>
        <w:t>quality</w:t>
      </w:r>
      <w:r>
        <w:rPr>
          <w:spacing w:val="-2"/>
        </w:rPr>
        <w:t xml:space="preserve"> </w:t>
      </w:r>
      <w:proofErr w:type="gramStart"/>
      <w:r>
        <w:t>education</w:t>
      </w:r>
      <w:proofErr w:type="gramEnd"/>
    </w:p>
    <w:p w14:paraId="56B80F2A" w14:textId="77777777" w:rsidR="00397485" w:rsidRDefault="00397485" w:rsidP="00397485">
      <w:pPr>
        <w:pStyle w:val="Paragraphedeliste"/>
        <w:numPr>
          <w:ilvl w:val="3"/>
          <w:numId w:val="5"/>
        </w:numPr>
        <w:tabs>
          <w:tab w:val="left" w:pos="2041"/>
        </w:tabs>
        <w:spacing w:before="34" w:line="259" w:lineRule="auto"/>
        <w:ind w:right="239"/>
        <w:rPr>
          <w:sz w:val="20"/>
        </w:rPr>
      </w:pPr>
      <w:r>
        <w:rPr>
          <w:sz w:val="20"/>
        </w:rPr>
        <w:t>SDG</w:t>
      </w:r>
      <w:r>
        <w:rPr>
          <w:spacing w:val="-8"/>
          <w:sz w:val="20"/>
        </w:rPr>
        <w:t xml:space="preserve"> </w:t>
      </w:r>
      <w:r>
        <w:rPr>
          <w:sz w:val="20"/>
        </w:rPr>
        <w:t>4.2</w:t>
      </w:r>
      <w:r>
        <w:rPr>
          <w:spacing w:val="-7"/>
          <w:sz w:val="20"/>
        </w:rPr>
        <w:t xml:space="preserve"> </w:t>
      </w:r>
      <w:r>
        <w:rPr>
          <w:sz w:val="20"/>
        </w:rPr>
        <w:t>-</w:t>
      </w:r>
      <w:r>
        <w:rPr>
          <w:spacing w:val="-6"/>
          <w:sz w:val="20"/>
        </w:rPr>
        <w:t xml:space="preserve"> </w:t>
      </w:r>
      <w:r>
        <w:rPr>
          <w:sz w:val="20"/>
        </w:rPr>
        <w:t>Ensure</w:t>
      </w:r>
      <w:r>
        <w:rPr>
          <w:spacing w:val="-8"/>
          <w:sz w:val="20"/>
        </w:rPr>
        <w:t xml:space="preserve"> </w:t>
      </w:r>
      <w:r>
        <w:rPr>
          <w:sz w:val="20"/>
        </w:rPr>
        <w:t>access</w:t>
      </w:r>
      <w:r>
        <w:rPr>
          <w:spacing w:val="-8"/>
          <w:sz w:val="20"/>
        </w:rPr>
        <w:t xml:space="preserve"> </w:t>
      </w:r>
      <w:r>
        <w:rPr>
          <w:sz w:val="20"/>
        </w:rPr>
        <w:t>to</w:t>
      </w:r>
      <w:r>
        <w:rPr>
          <w:spacing w:val="-8"/>
          <w:sz w:val="20"/>
        </w:rPr>
        <w:t xml:space="preserve"> </w:t>
      </w:r>
      <w:r>
        <w:rPr>
          <w:sz w:val="20"/>
        </w:rPr>
        <w:t>quality</w:t>
      </w:r>
      <w:r>
        <w:rPr>
          <w:spacing w:val="-6"/>
          <w:sz w:val="20"/>
        </w:rPr>
        <w:t xml:space="preserve"> </w:t>
      </w:r>
      <w:r>
        <w:rPr>
          <w:sz w:val="20"/>
        </w:rPr>
        <w:t>early</w:t>
      </w:r>
      <w:r>
        <w:rPr>
          <w:spacing w:val="-5"/>
          <w:sz w:val="20"/>
        </w:rPr>
        <w:t xml:space="preserve"> </w:t>
      </w:r>
      <w:r>
        <w:rPr>
          <w:sz w:val="20"/>
        </w:rPr>
        <w:t>childhood</w:t>
      </w:r>
      <w:r>
        <w:rPr>
          <w:spacing w:val="-6"/>
          <w:sz w:val="20"/>
        </w:rPr>
        <w:t xml:space="preserve"> </w:t>
      </w:r>
      <w:r>
        <w:rPr>
          <w:sz w:val="20"/>
        </w:rPr>
        <w:t>development,</w:t>
      </w:r>
      <w:r>
        <w:rPr>
          <w:spacing w:val="-5"/>
          <w:sz w:val="20"/>
        </w:rPr>
        <w:t xml:space="preserve"> </w:t>
      </w:r>
      <w:proofErr w:type="gramStart"/>
      <w:r>
        <w:rPr>
          <w:sz w:val="20"/>
        </w:rPr>
        <w:t>care</w:t>
      </w:r>
      <w:proofErr w:type="gramEnd"/>
      <w:r>
        <w:rPr>
          <w:spacing w:val="-8"/>
          <w:sz w:val="20"/>
        </w:rPr>
        <w:t xml:space="preserve"> </w:t>
      </w:r>
      <w:r>
        <w:rPr>
          <w:sz w:val="20"/>
        </w:rPr>
        <w:t>and</w:t>
      </w:r>
      <w:r>
        <w:rPr>
          <w:spacing w:val="-7"/>
          <w:sz w:val="20"/>
        </w:rPr>
        <w:t xml:space="preserve"> </w:t>
      </w:r>
      <w:r>
        <w:rPr>
          <w:sz w:val="20"/>
        </w:rPr>
        <w:t>pre-</w:t>
      </w:r>
      <w:r>
        <w:rPr>
          <w:spacing w:val="-68"/>
          <w:sz w:val="20"/>
        </w:rPr>
        <w:t xml:space="preserve"> </w:t>
      </w:r>
      <w:r>
        <w:rPr>
          <w:sz w:val="20"/>
        </w:rPr>
        <w:t>primary education.</w:t>
      </w:r>
    </w:p>
    <w:p w14:paraId="6E2AA56E" w14:textId="77777777" w:rsidR="00397485" w:rsidRDefault="00397485" w:rsidP="00397485">
      <w:pPr>
        <w:pStyle w:val="Titre3"/>
        <w:numPr>
          <w:ilvl w:val="2"/>
          <w:numId w:val="5"/>
        </w:numPr>
        <w:tabs>
          <w:tab w:val="left" w:pos="1321"/>
        </w:tabs>
        <w:spacing w:before="16"/>
        <w:ind w:hanging="361"/>
        <w:jc w:val="both"/>
      </w:pPr>
      <w:r>
        <w:t>SDG</w:t>
      </w:r>
      <w:r>
        <w:rPr>
          <w:spacing w:val="-3"/>
        </w:rPr>
        <w:t xml:space="preserve"> </w:t>
      </w:r>
      <w:r>
        <w:t>5:</w:t>
      </w:r>
      <w:r>
        <w:rPr>
          <w:spacing w:val="-4"/>
        </w:rPr>
        <w:t xml:space="preserve"> </w:t>
      </w:r>
      <w:r>
        <w:t>Gender</w:t>
      </w:r>
      <w:r>
        <w:rPr>
          <w:spacing w:val="-3"/>
        </w:rPr>
        <w:t xml:space="preserve"> </w:t>
      </w:r>
      <w:r>
        <w:t>Equality</w:t>
      </w:r>
    </w:p>
    <w:p w14:paraId="751971BB" w14:textId="77777777" w:rsidR="00397485" w:rsidRDefault="00397485" w:rsidP="00397485">
      <w:pPr>
        <w:pStyle w:val="Paragraphedeliste"/>
        <w:numPr>
          <w:ilvl w:val="3"/>
          <w:numId w:val="5"/>
        </w:numPr>
        <w:tabs>
          <w:tab w:val="left" w:pos="2041"/>
        </w:tabs>
        <w:spacing w:before="36"/>
        <w:ind w:hanging="361"/>
        <w:rPr>
          <w:sz w:val="20"/>
        </w:rPr>
      </w:pPr>
      <w:r>
        <w:rPr>
          <w:sz w:val="20"/>
        </w:rPr>
        <w:t>SDG</w:t>
      </w:r>
      <w:r>
        <w:rPr>
          <w:spacing w:val="-4"/>
          <w:sz w:val="20"/>
        </w:rPr>
        <w:t xml:space="preserve"> </w:t>
      </w:r>
      <w:r>
        <w:rPr>
          <w:sz w:val="20"/>
        </w:rPr>
        <w:t>5.A: Reforms</w:t>
      </w:r>
      <w:r>
        <w:rPr>
          <w:spacing w:val="-2"/>
          <w:sz w:val="20"/>
        </w:rPr>
        <w:t xml:space="preserve"> </w:t>
      </w:r>
      <w:r>
        <w:rPr>
          <w:sz w:val="20"/>
        </w:rPr>
        <w:t>to</w:t>
      </w:r>
      <w:r>
        <w:rPr>
          <w:spacing w:val="-4"/>
          <w:sz w:val="20"/>
        </w:rPr>
        <w:t xml:space="preserve"> </w:t>
      </w:r>
      <w:r>
        <w:rPr>
          <w:sz w:val="20"/>
        </w:rPr>
        <w:t>give</w:t>
      </w:r>
      <w:r>
        <w:rPr>
          <w:spacing w:val="-3"/>
          <w:sz w:val="20"/>
        </w:rPr>
        <w:t xml:space="preserve"> </w:t>
      </w:r>
      <w:r>
        <w:rPr>
          <w:sz w:val="20"/>
        </w:rPr>
        <w:t>women</w:t>
      </w:r>
      <w:r>
        <w:rPr>
          <w:spacing w:val="-2"/>
          <w:sz w:val="20"/>
        </w:rPr>
        <w:t xml:space="preserve"> </w:t>
      </w:r>
      <w:r>
        <w:rPr>
          <w:sz w:val="20"/>
        </w:rPr>
        <w:t>equal rights</w:t>
      </w:r>
      <w:r>
        <w:rPr>
          <w:spacing w:val="-3"/>
          <w:sz w:val="20"/>
        </w:rPr>
        <w:t xml:space="preserve"> </w:t>
      </w:r>
      <w:r>
        <w:rPr>
          <w:sz w:val="20"/>
        </w:rPr>
        <w:t>to</w:t>
      </w:r>
      <w:r>
        <w:rPr>
          <w:spacing w:val="-2"/>
          <w:sz w:val="20"/>
        </w:rPr>
        <w:t xml:space="preserve"> </w:t>
      </w:r>
      <w:r>
        <w:rPr>
          <w:sz w:val="20"/>
        </w:rPr>
        <w:t>economic resources.</w:t>
      </w:r>
    </w:p>
    <w:p w14:paraId="6C2D0E0A" w14:textId="77777777" w:rsidR="00397485" w:rsidRDefault="00397485" w:rsidP="00397485">
      <w:pPr>
        <w:pStyle w:val="Titre3"/>
        <w:numPr>
          <w:ilvl w:val="2"/>
          <w:numId w:val="5"/>
        </w:numPr>
        <w:tabs>
          <w:tab w:val="left" w:pos="1321"/>
        </w:tabs>
        <w:spacing w:before="17" w:line="276" w:lineRule="auto"/>
        <w:ind w:right="244"/>
        <w:jc w:val="both"/>
      </w:pPr>
      <w:r>
        <w:t>SDG 8: Promote sustained, inclusive and sustainable economic growth, full</w:t>
      </w:r>
      <w:r>
        <w:rPr>
          <w:spacing w:val="1"/>
        </w:rPr>
        <w:t xml:space="preserve"> </w:t>
      </w:r>
      <w:r>
        <w:t>and</w:t>
      </w:r>
      <w:r>
        <w:rPr>
          <w:spacing w:val="-1"/>
        </w:rPr>
        <w:t xml:space="preserve"> </w:t>
      </w:r>
      <w:r>
        <w:t>productive employment and</w:t>
      </w:r>
      <w:r>
        <w:rPr>
          <w:spacing w:val="-1"/>
        </w:rPr>
        <w:t xml:space="preserve"> </w:t>
      </w:r>
      <w:r>
        <w:t>decent</w:t>
      </w:r>
      <w:r>
        <w:rPr>
          <w:spacing w:val="1"/>
        </w:rPr>
        <w:t xml:space="preserve"> </w:t>
      </w:r>
      <w:r>
        <w:t>work</w:t>
      </w:r>
      <w:r>
        <w:rPr>
          <w:spacing w:val="-2"/>
        </w:rPr>
        <w:t xml:space="preserve"> </w:t>
      </w:r>
      <w:r>
        <w:t xml:space="preserve">for </w:t>
      </w:r>
      <w:proofErr w:type="gramStart"/>
      <w:r>
        <w:t>all</w:t>
      </w:r>
      <w:proofErr w:type="gramEnd"/>
    </w:p>
    <w:p w14:paraId="17808042" w14:textId="77777777" w:rsidR="00397485" w:rsidRDefault="00397485" w:rsidP="00397485">
      <w:pPr>
        <w:pStyle w:val="Paragraphedeliste"/>
        <w:numPr>
          <w:ilvl w:val="3"/>
          <w:numId w:val="5"/>
        </w:numPr>
        <w:tabs>
          <w:tab w:val="left" w:pos="2041"/>
        </w:tabs>
        <w:spacing w:line="259" w:lineRule="exact"/>
        <w:ind w:hanging="361"/>
        <w:rPr>
          <w:sz w:val="20"/>
        </w:rPr>
      </w:pPr>
      <w:r>
        <w:rPr>
          <w:sz w:val="20"/>
        </w:rPr>
        <w:t>SDG</w:t>
      </w:r>
      <w:r>
        <w:rPr>
          <w:spacing w:val="-3"/>
          <w:sz w:val="20"/>
        </w:rPr>
        <w:t xml:space="preserve"> </w:t>
      </w:r>
      <w:r>
        <w:rPr>
          <w:sz w:val="20"/>
        </w:rPr>
        <w:t>8.3– MSME</w:t>
      </w:r>
      <w:r>
        <w:rPr>
          <w:spacing w:val="-1"/>
          <w:sz w:val="20"/>
        </w:rPr>
        <w:t xml:space="preserve"> </w:t>
      </w:r>
      <w:r>
        <w:rPr>
          <w:sz w:val="20"/>
        </w:rPr>
        <w:t>access to</w:t>
      </w:r>
      <w:r>
        <w:rPr>
          <w:spacing w:val="-3"/>
          <w:sz w:val="20"/>
        </w:rPr>
        <w:t xml:space="preserve"> </w:t>
      </w:r>
      <w:proofErr w:type="gramStart"/>
      <w:r>
        <w:rPr>
          <w:sz w:val="20"/>
        </w:rPr>
        <w:t>finance;</w:t>
      </w:r>
      <w:proofErr w:type="gramEnd"/>
    </w:p>
    <w:p w14:paraId="37C529BC" w14:textId="77777777" w:rsidR="00397485" w:rsidRDefault="00397485" w:rsidP="00397485">
      <w:pPr>
        <w:pStyle w:val="Paragraphedeliste"/>
        <w:numPr>
          <w:ilvl w:val="3"/>
          <w:numId w:val="5"/>
        </w:numPr>
        <w:tabs>
          <w:tab w:val="left" w:pos="2041"/>
        </w:tabs>
        <w:spacing w:before="20" w:line="266" w:lineRule="auto"/>
        <w:ind w:right="242"/>
        <w:rPr>
          <w:sz w:val="20"/>
        </w:rPr>
      </w:pPr>
      <w:r>
        <w:rPr>
          <w:sz w:val="20"/>
        </w:rPr>
        <w:t>SDG</w:t>
      </w:r>
      <w:r>
        <w:rPr>
          <w:spacing w:val="1"/>
          <w:sz w:val="20"/>
        </w:rPr>
        <w:t xml:space="preserve"> </w:t>
      </w:r>
      <w:r>
        <w:rPr>
          <w:sz w:val="20"/>
        </w:rPr>
        <w:t>8.10</w:t>
      </w:r>
      <w:r>
        <w:rPr>
          <w:spacing w:val="1"/>
          <w:sz w:val="20"/>
        </w:rPr>
        <w:t xml:space="preserve"> </w:t>
      </w:r>
      <w:r>
        <w:rPr>
          <w:sz w:val="20"/>
        </w:rPr>
        <w:t>-</w:t>
      </w:r>
      <w:r>
        <w:rPr>
          <w:spacing w:val="1"/>
          <w:sz w:val="20"/>
        </w:rPr>
        <w:t xml:space="preserve"> </w:t>
      </w:r>
      <w:r>
        <w:rPr>
          <w:sz w:val="20"/>
        </w:rPr>
        <w:t>Strengthen</w:t>
      </w:r>
      <w:r>
        <w:rPr>
          <w:spacing w:val="1"/>
          <w:sz w:val="20"/>
        </w:rPr>
        <w:t xml:space="preserve"> </w:t>
      </w:r>
      <w:r>
        <w:rPr>
          <w:sz w:val="20"/>
        </w:rPr>
        <w:t>the</w:t>
      </w:r>
      <w:r>
        <w:rPr>
          <w:spacing w:val="1"/>
          <w:sz w:val="20"/>
        </w:rPr>
        <w:t xml:space="preserve"> </w:t>
      </w:r>
      <w:r>
        <w:rPr>
          <w:sz w:val="20"/>
        </w:rPr>
        <w:t>capacity</w:t>
      </w:r>
      <w:r>
        <w:rPr>
          <w:spacing w:val="1"/>
          <w:sz w:val="20"/>
        </w:rPr>
        <w:t xml:space="preserve"> </w:t>
      </w:r>
      <w:r>
        <w:rPr>
          <w:sz w:val="20"/>
        </w:rPr>
        <w:t>of</w:t>
      </w:r>
      <w:r>
        <w:rPr>
          <w:spacing w:val="1"/>
          <w:sz w:val="20"/>
        </w:rPr>
        <w:t xml:space="preserve"> </w:t>
      </w:r>
      <w:r>
        <w:rPr>
          <w:sz w:val="20"/>
        </w:rPr>
        <w:t>domestic</w:t>
      </w:r>
      <w:r>
        <w:rPr>
          <w:spacing w:val="1"/>
          <w:sz w:val="20"/>
        </w:rPr>
        <w:t xml:space="preserve"> </w:t>
      </w:r>
      <w:r>
        <w:rPr>
          <w:sz w:val="20"/>
        </w:rPr>
        <w:t>financial</w:t>
      </w:r>
      <w:r>
        <w:rPr>
          <w:spacing w:val="1"/>
          <w:sz w:val="20"/>
        </w:rPr>
        <w:t xml:space="preserve"> </w:t>
      </w:r>
      <w:r>
        <w:rPr>
          <w:sz w:val="20"/>
        </w:rPr>
        <w:t>institutions</w:t>
      </w:r>
      <w:r>
        <w:rPr>
          <w:spacing w:val="1"/>
          <w:sz w:val="20"/>
        </w:rPr>
        <w:t xml:space="preserve"> </w:t>
      </w:r>
      <w:r>
        <w:rPr>
          <w:sz w:val="20"/>
        </w:rPr>
        <w:t>to</w:t>
      </w:r>
      <w:r>
        <w:rPr>
          <w:spacing w:val="-68"/>
          <w:sz w:val="20"/>
        </w:rPr>
        <w:t xml:space="preserve"> </w:t>
      </w:r>
      <w:r>
        <w:rPr>
          <w:sz w:val="20"/>
        </w:rPr>
        <w:t xml:space="preserve">encourage and expand access to banking, </w:t>
      </w:r>
      <w:proofErr w:type="gramStart"/>
      <w:r>
        <w:rPr>
          <w:sz w:val="20"/>
        </w:rPr>
        <w:t>insurance</w:t>
      </w:r>
      <w:proofErr w:type="gramEnd"/>
      <w:r>
        <w:rPr>
          <w:sz w:val="20"/>
        </w:rPr>
        <w:t xml:space="preserve"> and financial services for</w:t>
      </w:r>
      <w:r>
        <w:rPr>
          <w:spacing w:val="1"/>
          <w:sz w:val="20"/>
        </w:rPr>
        <w:t xml:space="preserve"> </w:t>
      </w:r>
      <w:r>
        <w:rPr>
          <w:sz w:val="20"/>
        </w:rPr>
        <w:t>all.</w:t>
      </w:r>
    </w:p>
    <w:p w14:paraId="21DEEF42" w14:textId="77777777" w:rsidR="00397485" w:rsidRDefault="00397485" w:rsidP="00397485">
      <w:pPr>
        <w:pStyle w:val="Titre3"/>
        <w:numPr>
          <w:ilvl w:val="2"/>
          <w:numId w:val="5"/>
        </w:numPr>
        <w:tabs>
          <w:tab w:val="left" w:pos="1321"/>
        </w:tabs>
        <w:spacing w:before="10"/>
        <w:ind w:hanging="361"/>
        <w:jc w:val="both"/>
      </w:pPr>
      <w:r>
        <w:t>SDG</w:t>
      </w:r>
      <w:r>
        <w:rPr>
          <w:spacing w:val="-4"/>
        </w:rPr>
        <w:t xml:space="preserve"> </w:t>
      </w:r>
      <w:r>
        <w:t>10:</w:t>
      </w:r>
      <w:r>
        <w:rPr>
          <w:spacing w:val="63"/>
        </w:rPr>
        <w:t xml:space="preserve"> </w:t>
      </w:r>
      <w:r>
        <w:t>Reduce</w:t>
      </w:r>
      <w:r>
        <w:rPr>
          <w:spacing w:val="-3"/>
        </w:rPr>
        <w:t xml:space="preserve"> </w:t>
      </w:r>
      <w:r>
        <w:t>inequality</w:t>
      </w:r>
      <w:r>
        <w:rPr>
          <w:spacing w:val="-3"/>
        </w:rPr>
        <w:t xml:space="preserve"> </w:t>
      </w:r>
      <w:r>
        <w:t>within</w:t>
      </w:r>
      <w:r>
        <w:rPr>
          <w:spacing w:val="-3"/>
        </w:rPr>
        <w:t xml:space="preserve"> </w:t>
      </w:r>
      <w:r>
        <w:t>and</w:t>
      </w:r>
      <w:r>
        <w:rPr>
          <w:spacing w:val="-4"/>
        </w:rPr>
        <w:t xml:space="preserve"> </w:t>
      </w:r>
      <w:r>
        <w:t>among</w:t>
      </w:r>
      <w:r>
        <w:rPr>
          <w:spacing w:val="-5"/>
        </w:rPr>
        <w:t xml:space="preserve"> </w:t>
      </w:r>
      <w:proofErr w:type="gramStart"/>
      <w:r>
        <w:t>countries</w:t>
      </w:r>
      <w:proofErr w:type="gramEnd"/>
    </w:p>
    <w:p w14:paraId="008D8847" w14:textId="77777777" w:rsidR="00397485" w:rsidRDefault="00397485" w:rsidP="00397485">
      <w:pPr>
        <w:pStyle w:val="Paragraphedeliste"/>
        <w:numPr>
          <w:ilvl w:val="3"/>
          <w:numId w:val="5"/>
        </w:numPr>
        <w:tabs>
          <w:tab w:val="left" w:pos="2041"/>
        </w:tabs>
        <w:spacing w:before="36"/>
        <w:ind w:hanging="361"/>
        <w:rPr>
          <w:sz w:val="20"/>
        </w:rPr>
      </w:pPr>
      <w:r>
        <w:rPr>
          <w:sz w:val="20"/>
        </w:rPr>
        <w:t>SDG</w:t>
      </w:r>
      <w:r>
        <w:rPr>
          <w:spacing w:val="-3"/>
          <w:sz w:val="20"/>
        </w:rPr>
        <w:t xml:space="preserve"> </w:t>
      </w:r>
      <w:r>
        <w:rPr>
          <w:sz w:val="20"/>
        </w:rPr>
        <w:t>10.1</w:t>
      </w:r>
      <w:r>
        <w:rPr>
          <w:spacing w:val="1"/>
          <w:sz w:val="20"/>
        </w:rPr>
        <w:t xml:space="preserve"> </w:t>
      </w:r>
      <w:r>
        <w:rPr>
          <w:sz w:val="20"/>
        </w:rPr>
        <w:t>-</w:t>
      </w:r>
      <w:r>
        <w:rPr>
          <w:spacing w:val="-2"/>
          <w:sz w:val="20"/>
        </w:rPr>
        <w:t xml:space="preserve"> </w:t>
      </w:r>
      <w:r>
        <w:rPr>
          <w:sz w:val="20"/>
        </w:rPr>
        <w:t>Growth</w:t>
      </w:r>
      <w:r>
        <w:rPr>
          <w:spacing w:val="-1"/>
          <w:sz w:val="20"/>
        </w:rPr>
        <w:t xml:space="preserve"> </w:t>
      </w:r>
      <w:r>
        <w:rPr>
          <w:sz w:val="20"/>
        </w:rPr>
        <w:t>in</w:t>
      </w:r>
      <w:r>
        <w:rPr>
          <w:spacing w:val="-2"/>
          <w:sz w:val="20"/>
        </w:rPr>
        <w:t xml:space="preserve"> </w:t>
      </w:r>
      <w:r>
        <w:rPr>
          <w:sz w:val="20"/>
        </w:rPr>
        <w:t>ODA</w:t>
      </w:r>
      <w:r>
        <w:rPr>
          <w:spacing w:val="-1"/>
          <w:sz w:val="20"/>
        </w:rPr>
        <w:t xml:space="preserve"> </w:t>
      </w:r>
      <w:r>
        <w:rPr>
          <w:sz w:val="20"/>
        </w:rPr>
        <w:t>and</w:t>
      </w:r>
      <w:r>
        <w:rPr>
          <w:spacing w:val="-2"/>
          <w:sz w:val="20"/>
        </w:rPr>
        <w:t xml:space="preserve"> </w:t>
      </w:r>
      <w:r>
        <w:rPr>
          <w:sz w:val="20"/>
        </w:rPr>
        <w:t>other</w:t>
      </w:r>
      <w:r>
        <w:rPr>
          <w:spacing w:val="-3"/>
          <w:sz w:val="20"/>
        </w:rPr>
        <w:t xml:space="preserve"> </w:t>
      </w:r>
      <w:r>
        <w:rPr>
          <w:sz w:val="20"/>
        </w:rPr>
        <w:t>financing</w:t>
      </w:r>
      <w:r>
        <w:rPr>
          <w:spacing w:val="-1"/>
          <w:sz w:val="20"/>
        </w:rPr>
        <w:t xml:space="preserve"> </w:t>
      </w:r>
      <w:r>
        <w:rPr>
          <w:sz w:val="20"/>
        </w:rPr>
        <w:t>in</w:t>
      </w:r>
      <w:r>
        <w:rPr>
          <w:spacing w:val="-2"/>
          <w:sz w:val="20"/>
        </w:rPr>
        <w:t xml:space="preserve"> </w:t>
      </w:r>
      <w:r>
        <w:rPr>
          <w:sz w:val="20"/>
        </w:rPr>
        <w:t>line</w:t>
      </w:r>
      <w:r>
        <w:rPr>
          <w:spacing w:val="-3"/>
          <w:sz w:val="20"/>
        </w:rPr>
        <w:t xml:space="preserve"> </w:t>
      </w:r>
      <w:r>
        <w:rPr>
          <w:sz w:val="20"/>
        </w:rPr>
        <w:t>with</w:t>
      </w:r>
      <w:r>
        <w:rPr>
          <w:spacing w:val="-2"/>
          <w:sz w:val="20"/>
        </w:rPr>
        <w:t xml:space="preserve"> </w:t>
      </w:r>
      <w:r>
        <w:rPr>
          <w:sz w:val="20"/>
        </w:rPr>
        <w:t>national plans.</w:t>
      </w:r>
    </w:p>
    <w:p w14:paraId="50B1C257" w14:textId="77777777" w:rsidR="00397485" w:rsidRDefault="00397485" w:rsidP="00397485">
      <w:pPr>
        <w:pStyle w:val="Titre3"/>
        <w:numPr>
          <w:ilvl w:val="2"/>
          <w:numId w:val="5"/>
        </w:numPr>
        <w:tabs>
          <w:tab w:val="left" w:pos="1321"/>
        </w:tabs>
        <w:spacing w:before="17" w:line="276" w:lineRule="auto"/>
        <w:ind w:right="245"/>
        <w:jc w:val="both"/>
      </w:pPr>
      <w:r>
        <w:t>SDG</w:t>
      </w:r>
      <w:r>
        <w:rPr>
          <w:spacing w:val="1"/>
        </w:rPr>
        <w:t xml:space="preserve"> </w:t>
      </w:r>
      <w:r>
        <w:t>16:</w:t>
      </w:r>
      <w:r>
        <w:rPr>
          <w:spacing w:val="1"/>
        </w:rPr>
        <w:t xml:space="preserve"> </w:t>
      </w:r>
      <w:r>
        <w:t>Promote</w:t>
      </w:r>
      <w:r>
        <w:rPr>
          <w:spacing w:val="1"/>
        </w:rPr>
        <w:t xml:space="preserve"> </w:t>
      </w:r>
      <w:r>
        <w:t>peaceful</w:t>
      </w:r>
      <w:r>
        <w:rPr>
          <w:spacing w:val="1"/>
        </w:rPr>
        <w:t xml:space="preserve"> </w:t>
      </w:r>
      <w:r>
        <w:t>and</w:t>
      </w:r>
      <w:r>
        <w:rPr>
          <w:spacing w:val="1"/>
        </w:rPr>
        <w:t xml:space="preserve"> </w:t>
      </w:r>
      <w:r>
        <w:t>inclusive</w:t>
      </w:r>
      <w:r>
        <w:rPr>
          <w:spacing w:val="1"/>
        </w:rPr>
        <w:t xml:space="preserve"> </w:t>
      </w:r>
      <w:r>
        <w:t>societies</w:t>
      </w:r>
      <w:r>
        <w:rPr>
          <w:spacing w:val="1"/>
        </w:rPr>
        <w:t xml:space="preserve"> </w:t>
      </w:r>
      <w:r>
        <w:t>for</w:t>
      </w:r>
      <w:r>
        <w:rPr>
          <w:spacing w:val="1"/>
        </w:rPr>
        <w:t xml:space="preserve"> </w:t>
      </w:r>
      <w:r>
        <w:t>sustainable</w:t>
      </w:r>
      <w:r>
        <w:rPr>
          <w:spacing w:val="1"/>
        </w:rPr>
        <w:t xml:space="preserve"> </w:t>
      </w:r>
      <w:r>
        <w:t>development,</w:t>
      </w:r>
      <w:r>
        <w:rPr>
          <w:spacing w:val="-16"/>
        </w:rPr>
        <w:t xml:space="preserve"> </w:t>
      </w:r>
      <w:r>
        <w:t>provide</w:t>
      </w:r>
      <w:r>
        <w:rPr>
          <w:spacing w:val="-14"/>
        </w:rPr>
        <w:t xml:space="preserve"> </w:t>
      </w:r>
      <w:r>
        <w:t>access</w:t>
      </w:r>
      <w:r>
        <w:rPr>
          <w:spacing w:val="-16"/>
        </w:rPr>
        <w:t xml:space="preserve"> </w:t>
      </w:r>
      <w:r>
        <w:t>to</w:t>
      </w:r>
      <w:r>
        <w:rPr>
          <w:spacing w:val="-15"/>
        </w:rPr>
        <w:t xml:space="preserve"> </w:t>
      </w:r>
      <w:r>
        <w:t>justice</w:t>
      </w:r>
      <w:r>
        <w:rPr>
          <w:spacing w:val="-15"/>
        </w:rPr>
        <w:t xml:space="preserve"> </w:t>
      </w:r>
      <w:r>
        <w:t>for</w:t>
      </w:r>
      <w:r>
        <w:rPr>
          <w:spacing w:val="-16"/>
        </w:rPr>
        <w:t xml:space="preserve"> </w:t>
      </w:r>
      <w:r>
        <w:t>all</w:t>
      </w:r>
      <w:r>
        <w:rPr>
          <w:spacing w:val="-16"/>
        </w:rPr>
        <w:t xml:space="preserve"> </w:t>
      </w:r>
      <w:r>
        <w:t>and</w:t>
      </w:r>
      <w:r>
        <w:rPr>
          <w:spacing w:val="-17"/>
        </w:rPr>
        <w:t xml:space="preserve"> </w:t>
      </w:r>
      <w:r>
        <w:t>build</w:t>
      </w:r>
      <w:r>
        <w:rPr>
          <w:spacing w:val="-15"/>
        </w:rPr>
        <w:t xml:space="preserve"> </w:t>
      </w:r>
      <w:r>
        <w:t>effective,</w:t>
      </w:r>
      <w:r>
        <w:rPr>
          <w:spacing w:val="-15"/>
        </w:rPr>
        <w:t xml:space="preserve"> </w:t>
      </w:r>
      <w:r>
        <w:t>accountable</w:t>
      </w:r>
      <w:r>
        <w:rPr>
          <w:spacing w:val="-66"/>
        </w:rPr>
        <w:t xml:space="preserve"> </w:t>
      </w:r>
      <w:r>
        <w:t>and</w:t>
      </w:r>
      <w:r>
        <w:rPr>
          <w:spacing w:val="-1"/>
        </w:rPr>
        <w:t xml:space="preserve"> </w:t>
      </w:r>
      <w:r>
        <w:t>inclusive</w:t>
      </w:r>
      <w:r>
        <w:rPr>
          <w:spacing w:val="1"/>
        </w:rPr>
        <w:t xml:space="preserve"> </w:t>
      </w:r>
      <w:r>
        <w:t xml:space="preserve">institutions at all </w:t>
      </w:r>
      <w:proofErr w:type="gramStart"/>
      <w:r>
        <w:t>levels</w:t>
      </w:r>
      <w:proofErr w:type="gramEnd"/>
    </w:p>
    <w:p w14:paraId="4E796670" w14:textId="77777777" w:rsidR="00397485" w:rsidRDefault="00397485" w:rsidP="00397485">
      <w:pPr>
        <w:pStyle w:val="Paragraphedeliste"/>
        <w:numPr>
          <w:ilvl w:val="3"/>
          <w:numId w:val="5"/>
        </w:numPr>
        <w:tabs>
          <w:tab w:val="left" w:pos="2041"/>
        </w:tabs>
        <w:spacing w:line="259" w:lineRule="auto"/>
        <w:ind w:right="235"/>
        <w:rPr>
          <w:sz w:val="20"/>
        </w:rPr>
      </w:pPr>
      <w:r>
        <w:rPr>
          <w:sz w:val="20"/>
        </w:rPr>
        <w:t>SDG 16.10: Ensure public access to information and protect fundamental</w:t>
      </w:r>
      <w:r>
        <w:rPr>
          <w:spacing w:val="1"/>
          <w:sz w:val="20"/>
        </w:rPr>
        <w:t xml:space="preserve"> </w:t>
      </w:r>
      <w:r>
        <w:rPr>
          <w:sz w:val="20"/>
        </w:rPr>
        <w:t>freedoms,</w:t>
      </w:r>
      <w:r>
        <w:rPr>
          <w:spacing w:val="-17"/>
          <w:sz w:val="20"/>
        </w:rPr>
        <w:t xml:space="preserve"> </w:t>
      </w:r>
      <w:r>
        <w:rPr>
          <w:sz w:val="20"/>
        </w:rPr>
        <w:t>in</w:t>
      </w:r>
      <w:r>
        <w:rPr>
          <w:spacing w:val="-17"/>
          <w:sz w:val="20"/>
        </w:rPr>
        <w:t xml:space="preserve"> </w:t>
      </w:r>
      <w:r>
        <w:rPr>
          <w:sz w:val="20"/>
        </w:rPr>
        <w:t>accordance</w:t>
      </w:r>
      <w:r>
        <w:rPr>
          <w:spacing w:val="-17"/>
          <w:sz w:val="20"/>
        </w:rPr>
        <w:t xml:space="preserve"> </w:t>
      </w:r>
      <w:r>
        <w:rPr>
          <w:sz w:val="20"/>
        </w:rPr>
        <w:t>with</w:t>
      </w:r>
      <w:r>
        <w:rPr>
          <w:spacing w:val="-17"/>
          <w:sz w:val="20"/>
        </w:rPr>
        <w:t xml:space="preserve"> </w:t>
      </w:r>
      <w:r>
        <w:rPr>
          <w:sz w:val="20"/>
        </w:rPr>
        <w:t>national</w:t>
      </w:r>
      <w:r>
        <w:rPr>
          <w:spacing w:val="-17"/>
          <w:sz w:val="20"/>
        </w:rPr>
        <w:t xml:space="preserve"> </w:t>
      </w:r>
      <w:r>
        <w:rPr>
          <w:sz w:val="20"/>
        </w:rPr>
        <w:t>legislation</w:t>
      </w:r>
      <w:r>
        <w:rPr>
          <w:spacing w:val="-14"/>
          <w:sz w:val="20"/>
        </w:rPr>
        <w:t xml:space="preserve"> </w:t>
      </w:r>
      <w:r>
        <w:rPr>
          <w:sz w:val="20"/>
        </w:rPr>
        <w:t>and</w:t>
      </w:r>
      <w:r>
        <w:rPr>
          <w:spacing w:val="-17"/>
          <w:sz w:val="20"/>
        </w:rPr>
        <w:t xml:space="preserve"> </w:t>
      </w:r>
      <w:r>
        <w:rPr>
          <w:sz w:val="20"/>
        </w:rPr>
        <w:t>international</w:t>
      </w:r>
      <w:r>
        <w:rPr>
          <w:spacing w:val="-16"/>
          <w:sz w:val="20"/>
        </w:rPr>
        <w:t xml:space="preserve"> </w:t>
      </w:r>
      <w:r>
        <w:rPr>
          <w:sz w:val="20"/>
        </w:rPr>
        <w:t>agreements.</w:t>
      </w:r>
    </w:p>
    <w:p w14:paraId="225BAC08" w14:textId="77777777" w:rsidR="00397485" w:rsidRDefault="00397485" w:rsidP="00397485">
      <w:pPr>
        <w:pStyle w:val="Titre3"/>
        <w:numPr>
          <w:ilvl w:val="2"/>
          <w:numId w:val="5"/>
        </w:numPr>
        <w:tabs>
          <w:tab w:val="left" w:pos="1321"/>
        </w:tabs>
        <w:spacing w:before="13" w:line="276" w:lineRule="auto"/>
        <w:ind w:right="244"/>
        <w:jc w:val="both"/>
      </w:pPr>
      <w:r>
        <w:t>SDG 17: Strengthen the means of implementation and revitalize the global</w:t>
      </w:r>
      <w:r>
        <w:rPr>
          <w:spacing w:val="1"/>
        </w:rPr>
        <w:t xml:space="preserve"> </w:t>
      </w:r>
      <w:r>
        <w:t>partnership</w:t>
      </w:r>
      <w:r>
        <w:rPr>
          <w:spacing w:val="-1"/>
        </w:rPr>
        <w:t xml:space="preserve"> </w:t>
      </w:r>
      <w:r>
        <w:t>for</w:t>
      </w:r>
    </w:p>
    <w:p w14:paraId="31E3847A" w14:textId="77777777" w:rsidR="00397485" w:rsidRDefault="00397485" w:rsidP="00397485">
      <w:pPr>
        <w:pStyle w:val="Paragraphedeliste"/>
        <w:numPr>
          <w:ilvl w:val="3"/>
          <w:numId w:val="5"/>
        </w:numPr>
        <w:tabs>
          <w:tab w:val="left" w:pos="2041"/>
        </w:tabs>
        <w:spacing w:line="266" w:lineRule="auto"/>
        <w:ind w:right="239"/>
        <w:rPr>
          <w:sz w:val="20"/>
        </w:rPr>
      </w:pPr>
      <w:r>
        <w:rPr>
          <w:sz w:val="20"/>
        </w:rPr>
        <w:t>17.1</w:t>
      </w:r>
      <w:r>
        <w:rPr>
          <w:spacing w:val="1"/>
          <w:sz w:val="20"/>
        </w:rPr>
        <w:t xml:space="preserve"> </w:t>
      </w:r>
      <w:r>
        <w:rPr>
          <w:sz w:val="20"/>
        </w:rPr>
        <w:t>-</w:t>
      </w:r>
      <w:r>
        <w:rPr>
          <w:spacing w:val="1"/>
          <w:sz w:val="20"/>
        </w:rPr>
        <w:t xml:space="preserve"> </w:t>
      </w:r>
      <w:r>
        <w:rPr>
          <w:sz w:val="20"/>
        </w:rPr>
        <w:t>Strengthen</w:t>
      </w:r>
      <w:r>
        <w:rPr>
          <w:spacing w:val="1"/>
          <w:sz w:val="20"/>
        </w:rPr>
        <w:t xml:space="preserve"> </w:t>
      </w:r>
      <w:r>
        <w:rPr>
          <w:sz w:val="20"/>
        </w:rPr>
        <w:t>domestic</w:t>
      </w:r>
      <w:r>
        <w:rPr>
          <w:spacing w:val="1"/>
          <w:sz w:val="20"/>
        </w:rPr>
        <w:t xml:space="preserve"> </w:t>
      </w:r>
      <w:r>
        <w:rPr>
          <w:sz w:val="20"/>
        </w:rPr>
        <w:t>resource</w:t>
      </w:r>
      <w:r>
        <w:rPr>
          <w:spacing w:val="1"/>
          <w:sz w:val="20"/>
        </w:rPr>
        <w:t xml:space="preserve"> </w:t>
      </w:r>
      <w:r>
        <w:rPr>
          <w:sz w:val="20"/>
        </w:rPr>
        <w:t>mobilization,</w:t>
      </w:r>
      <w:r>
        <w:rPr>
          <w:spacing w:val="1"/>
          <w:sz w:val="20"/>
        </w:rPr>
        <w:t xml:space="preserve"> </w:t>
      </w:r>
      <w:r>
        <w:rPr>
          <w:sz w:val="20"/>
        </w:rPr>
        <w:t>including</w:t>
      </w:r>
      <w:r>
        <w:rPr>
          <w:spacing w:val="1"/>
          <w:sz w:val="20"/>
        </w:rPr>
        <w:t xml:space="preserve"> </w:t>
      </w:r>
      <w:r>
        <w:rPr>
          <w:sz w:val="20"/>
        </w:rPr>
        <w:t>through</w:t>
      </w:r>
      <w:r>
        <w:rPr>
          <w:spacing w:val="-68"/>
          <w:sz w:val="20"/>
        </w:rPr>
        <w:t xml:space="preserve"> </w:t>
      </w:r>
      <w:r>
        <w:rPr>
          <w:sz w:val="20"/>
        </w:rPr>
        <w:t>international</w:t>
      </w:r>
      <w:r>
        <w:rPr>
          <w:spacing w:val="-8"/>
          <w:sz w:val="20"/>
        </w:rPr>
        <w:t xml:space="preserve"> </w:t>
      </w:r>
      <w:r>
        <w:rPr>
          <w:sz w:val="20"/>
        </w:rPr>
        <w:t>support</w:t>
      </w:r>
      <w:r>
        <w:rPr>
          <w:spacing w:val="-8"/>
          <w:sz w:val="20"/>
        </w:rPr>
        <w:t xml:space="preserve"> </w:t>
      </w:r>
      <w:r>
        <w:rPr>
          <w:sz w:val="20"/>
        </w:rPr>
        <w:t>to</w:t>
      </w:r>
      <w:r>
        <w:rPr>
          <w:spacing w:val="-6"/>
          <w:sz w:val="20"/>
        </w:rPr>
        <w:t xml:space="preserve"> </w:t>
      </w:r>
      <w:r>
        <w:rPr>
          <w:sz w:val="20"/>
        </w:rPr>
        <w:t>developing</w:t>
      </w:r>
      <w:r>
        <w:rPr>
          <w:spacing w:val="-8"/>
          <w:sz w:val="20"/>
        </w:rPr>
        <w:t xml:space="preserve"> </w:t>
      </w:r>
      <w:r>
        <w:rPr>
          <w:sz w:val="20"/>
        </w:rPr>
        <w:t>countries,</w:t>
      </w:r>
      <w:r>
        <w:rPr>
          <w:spacing w:val="-9"/>
          <w:sz w:val="20"/>
        </w:rPr>
        <w:t xml:space="preserve"> </w:t>
      </w:r>
      <w:r>
        <w:rPr>
          <w:sz w:val="20"/>
        </w:rPr>
        <w:t>to</w:t>
      </w:r>
      <w:r>
        <w:rPr>
          <w:spacing w:val="-8"/>
          <w:sz w:val="20"/>
        </w:rPr>
        <w:t xml:space="preserve"> </w:t>
      </w:r>
      <w:r>
        <w:rPr>
          <w:sz w:val="20"/>
        </w:rPr>
        <w:t>improve</w:t>
      </w:r>
      <w:r>
        <w:rPr>
          <w:spacing w:val="-10"/>
          <w:sz w:val="20"/>
        </w:rPr>
        <w:t xml:space="preserve"> </w:t>
      </w:r>
      <w:r>
        <w:rPr>
          <w:sz w:val="20"/>
        </w:rPr>
        <w:t>domestic</w:t>
      </w:r>
      <w:r>
        <w:rPr>
          <w:spacing w:val="-10"/>
          <w:sz w:val="20"/>
        </w:rPr>
        <w:t xml:space="preserve"> </w:t>
      </w:r>
      <w:r>
        <w:rPr>
          <w:sz w:val="20"/>
        </w:rPr>
        <w:t>capacity</w:t>
      </w:r>
      <w:r>
        <w:rPr>
          <w:spacing w:val="-9"/>
          <w:sz w:val="20"/>
        </w:rPr>
        <w:t xml:space="preserve"> </w:t>
      </w:r>
      <w:r>
        <w:rPr>
          <w:sz w:val="20"/>
        </w:rPr>
        <w:t>for</w:t>
      </w:r>
      <w:r>
        <w:rPr>
          <w:spacing w:val="-68"/>
          <w:sz w:val="20"/>
        </w:rPr>
        <w:t xml:space="preserve"> </w:t>
      </w:r>
      <w:r>
        <w:rPr>
          <w:sz w:val="20"/>
        </w:rPr>
        <w:t>tax</w:t>
      </w:r>
      <w:r>
        <w:rPr>
          <w:spacing w:val="-2"/>
          <w:sz w:val="20"/>
        </w:rPr>
        <w:t xml:space="preserve"> </w:t>
      </w:r>
      <w:r>
        <w:rPr>
          <w:sz w:val="20"/>
        </w:rPr>
        <w:t xml:space="preserve">and other revenue </w:t>
      </w:r>
      <w:proofErr w:type="gramStart"/>
      <w:r>
        <w:rPr>
          <w:sz w:val="20"/>
        </w:rPr>
        <w:t>collection;</w:t>
      </w:r>
      <w:proofErr w:type="gramEnd"/>
    </w:p>
    <w:p w14:paraId="005E006F" w14:textId="77777777" w:rsidR="00397485" w:rsidRDefault="00397485" w:rsidP="00397485">
      <w:pPr>
        <w:pStyle w:val="Paragraphedeliste"/>
        <w:numPr>
          <w:ilvl w:val="3"/>
          <w:numId w:val="5"/>
        </w:numPr>
        <w:tabs>
          <w:tab w:val="left" w:pos="2041"/>
        </w:tabs>
        <w:spacing w:before="11" w:line="256" w:lineRule="auto"/>
        <w:ind w:right="245"/>
        <w:rPr>
          <w:sz w:val="20"/>
        </w:rPr>
      </w:pPr>
      <w:r>
        <w:rPr>
          <w:sz w:val="20"/>
        </w:rPr>
        <w:t>SDG</w:t>
      </w:r>
      <w:r>
        <w:rPr>
          <w:spacing w:val="-17"/>
          <w:sz w:val="20"/>
        </w:rPr>
        <w:t xml:space="preserve"> </w:t>
      </w:r>
      <w:r>
        <w:rPr>
          <w:sz w:val="20"/>
        </w:rPr>
        <w:t>17.3</w:t>
      </w:r>
      <w:r>
        <w:rPr>
          <w:spacing w:val="-14"/>
          <w:sz w:val="20"/>
        </w:rPr>
        <w:t xml:space="preserve"> </w:t>
      </w:r>
      <w:r>
        <w:rPr>
          <w:sz w:val="20"/>
        </w:rPr>
        <w:t>-</w:t>
      </w:r>
      <w:r>
        <w:rPr>
          <w:spacing w:val="-14"/>
          <w:sz w:val="20"/>
        </w:rPr>
        <w:t xml:space="preserve"> </w:t>
      </w:r>
      <w:r>
        <w:rPr>
          <w:sz w:val="20"/>
        </w:rPr>
        <w:t>Mobilize</w:t>
      </w:r>
      <w:r>
        <w:rPr>
          <w:spacing w:val="-16"/>
          <w:sz w:val="20"/>
        </w:rPr>
        <w:t xml:space="preserve"> </w:t>
      </w:r>
      <w:r>
        <w:rPr>
          <w:sz w:val="20"/>
        </w:rPr>
        <w:t>additional</w:t>
      </w:r>
      <w:r>
        <w:rPr>
          <w:spacing w:val="-15"/>
          <w:sz w:val="20"/>
        </w:rPr>
        <w:t xml:space="preserve"> </w:t>
      </w:r>
      <w:r>
        <w:rPr>
          <w:sz w:val="20"/>
        </w:rPr>
        <w:t>financial</w:t>
      </w:r>
      <w:r>
        <w:rPr>
          <w:spacing w:val="-16"/>
          <w:sz w:val="20"/>
        </w:rPr>
        <w:t xml:space="preserve"> </w:t>
      </w:r>
      <w:r>
        <w:rPr>
          <w:sz w:val="20"/>
        </w:rPr>
        <w:t>resources</w:t>
      </w:r>
      <w:r>
        <w:rPr>
          <w:spacing w:val="-16"/>
          <w:sz w:val="20"/>
        </w:rPr>
        <w:t xml:space="preserve"> </w:t>
      </w:r>
      <w:r>
        <w:rPr>
          <w:sz w:val="20"/>
        </w:rPr>
        <w:t>for</w:t>
      </w:r>
      <w:r>
        <w:rPr>
          <w:spacing w:val="-15"/>
          <w:sz w:val="20"/>
        </w:rPr>
        <w:t xml:space="preserve"> </w:t>
      </w:r>
      <w:r>
        <w:rPr>
          <w:sz w:val="20"/>
        </w:rPr>
        <w:t>developing</w:t>
      </w:r>
      <w:r>
        <w:rPr>
          <w:spacing w:val="-15"/>
          <w:sz w:val="20"/>
        </w:rPr>
        <w:t xml:space="preserve"> </w:t>
      </w:r>
      <w:r>
        <w:rPr>
          <w:sz w:val="20"/>
        </w:rPr>
        <w:t>countries</w:t>
      </w:r>
      <w:r>
        <w:rPr>
          <w:spacing w:val="-14"/>
          <w:sz w:val="20"/>
        </w:rPr>
        <w:t xml:space="preserve"> </w:t>
      </w:r>
      <w:r>
        <w:rPr>
          <w:sz w:val="20"/>
        </w:rPr>
        <w:t>from</w:t>
      </w:r>
      <w:r>
        <w:rPr>
          <w:spacing w:val="-67"/>
          <w:sz w:val="20"/>
        </w:rPr>
        <w:t xml:space="preserve"> </w:t>
      </w:r>
      <w:r>
        <w:rPr>
          <w:sz w:val="20"/>
        </w:rPr>
        <w:t>multiple</w:t>
      </w:r>
      <w:r>
        <w:rPr>
          <w:spacing w:val="-3"/>
          <w:sz w:val="20"/>
        </w:rPr>
        <w:t xml:space="preserve"> </w:t>
      </w:r>
      <w:r>
        <w:rPr>
          <w:sz w:val="20"/>
        </w:rPr>
        <w:t>sources.</w:t>
      </w:r>
    </w:p>
    <w:p w14:paraId="2B932626" w14:textId="77777777" w:rsidR="00D04385" w:rsidRPr="00C52DA4" w:rsidRDefault="00D04385" w:rsidP="00BE15DC">
      <w:pPr>
        <w:tabs>
          <w:tab w:val="left" w:pos="284"/>
        </w:tabs>
        <w:ind w:left="284"/>
        <w:jc w:val="both"/>
        <w:rPr>
          <w:lang w:val="en-US"/>
        </w:rPr>
      </w:pPr>
    </w:p>
    <w:tbl>
      <w:tblPr>
        <w:tblStyle w:val="TableNormal"/>
        <w:tblpPr w:leftFromText="141" w:rightFromText="141" w:vertAnchor="text" w:horzAnchor="margin" w:tblpY="261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203"/>
        <w:gridCol w:w="1529"/>
        <w:gridCol w:w="1616"/>
      </w:tblGrid>
      <w:tr w:rsidR="00397485" w:rsidRPr="00C52DA4" w14:paraId="18D9A67F" w14:textId="77777777" w:rsidTr="00AE1435">
        <w:trPr>
          <w:trHeight w:val="443"/>
        </w:trPr>
        <w:tc>
          <w:tcPr>
            <w:tcW w:w="6203" w:type="dxa"/>
            <w:shd w:val="clear" w:color="auto" w:fill="006FC0"/>
          </w:tcPr>
          <w:p w14:paraId="2672E1B8" w14:textId="77777777" w:rsidR="00397485" w:rsidRPr="00C52DA4" w:rsidRDefault="00397485" w:rsidP="00AE1435">
            <w:pPr>
              <w:pStyle w:val="TableParagraph"/>
              <w:tabs>
                <w:tab w:val="left" w:pos="284"/>
              </w:tabs>
              <w:spacing w:before="101"/>
              <w:ind w:left="284"/>
              <w:jc w:val="both"/>
              <w:rPr>
                <w:b/>
                <w:sz w:val="20"/>
              </w:rPr>
            </w:pPr>
            <w:r w:rsidRPr="00C52DA4">
              <w:rPr>
                <w:b/>
                <w:sz w:val="20"/>
              </w:rPr>
              <w:t>SDG</w:t>
            </w:r>
            <w:r w:rsidRPr="00C52DA4">
              <w:rPr>
                <w:b/>
                <w:spacing w:val="-5"/>
                <w:sz w:val="20"/>
              </w:rPr>
              <w:t xml:space="preserve"> </w:t>
            </w:r>
            <w:r w:rsidRPr="00C52DA4">
              <w:rPr>
                <w:b/>
                <w:sz w:val="20"/>
              </w:rPr>
              <w:t>TARGETS</w:t>
            </w:r>
          </w:p>
        </w:tc>
        <w:tc>
          <w:tcPr>
            <w:tcW w:w="1529" w:type="dxa"/>
            <w:shd w:val="clear" w:color="auto" w:fill="006FC0"/>
          </w:tcPr>
          <w:p w14:paraId="204A2989" w14:textId="77777777" w:rsidR="00397485" w:rsidRPr="00C52DA4" w:rsidRDefault="00397485" w:rsidP="00AE1435">
            <w:pPr>
              <w:pStyle w:val="TableParagraph"/>
              <w:tabs>
                <w:tab w:val="left" w:pos="284"/>
              </w:tabs>
              <w:spacing w:before="101"/>
              <w:ind w:left="284"/>
              <w:jc w:val="both"/>
              <w:rPr>
                <w:b/>
                <w:sz w:val="20"/>
              </w:rPr>
            </w:pPr>
            <w:r w:rsidRPr="00C52DA4">
              <w:rPr>
                <w:b/>
                <w:sz w:val="20"/>
              </w:rPr>
              <w:t>Baseline</w:t>
            </w:r>
          </w:p>
        </w:tc>
        <w:tc>
          <w:tcPr>
            <w:tcW w:w="1616" w:type="dxa"/>
            <w:tcBorders>
              <w:right w:val="single" w:sz="4" w:space="0" w:color="000000"/>
            </w:tcBorders>
            <w:shd w:val="clear" w:color="auto" w:fill="006FC0"/>
          </w:tcPr>
          <w:p w14:paraId="58283081" w14:textId="77777777" w:rsidR="00397485" w:rsidRPr="00C52DA4" w:rsidRDefault="00397485" w:rsidP="00AE1435">
            <w:pPr>
              <w:pStyle w:val="TableParagraph"/>
              <w:tabs>
                <w:tab w:val="left" w:pos="284"/>
              </w:tabs>
              <w:spacing w:before="101"/>
              <w:ind w:left="284"/>
              <w:jc w:val="both"/>
              <w:rPr>
                <w:b/>
                <w:sz w:val="20"/>
              </w:rPr>
            </w:pPr>
            <w:r w:rsidRPr="00C52DA4">
              <w:rPr>
                <w:b/>
                <w:sz w:val="20"/>
              </w:rPr>
              <w:t>Target</w:t>
            </w:r>
          </w:p>
        </w:tc>
      </w:tr>
      <w:tr w:rsidR="00397485" w:rsidRPr="00C52DA4" w14:paraId="3AB3A9E6" w14:textId="77777777" w:rsidTr="00AE1435">
        <w:trPr>
          <w:trHeight w:val="585"/>
        </w:trPr>
        <w:tc>
          <w:tcPr>
            <w:tcW w:w="6203" w:type="dxa"/>
            <w:tcBorders>
              <w:bottom w:val="single" w:sz="4" w:space="0" w:color="000000"/>
              <w:right w:val="single" w:sz="4" w:space="0" w:color="000000"/>
            </w:tcBorders>
          </w:tcPr>
          <w:p w14:paraId="70D5239C" w14:textId="77777777" w:rsidR="00397485" w:rsidRPr="00C52DA4" w:rsidRDefault="00397485" w:rsidP="00AE1435">
            <w:pPr>
              <w:pStyle w:val="TableParagraph"/>
              <w:tabs>
                <w:tab w:val="left" w:pos="284"/>
              </w:tabs>
              <w:spacing w:before="98"/>
              <w:ind w:left="284"/>
              <w:jc w:val="both"/>
              <w:rPr>
                <w:b/>
                <w:sz w:val="16"/>
              </w:rPr>
            </w:pPr>
          </w:p>
        </w:tc>
        <w:tc>
          <w:tcPr>
            <w:tcW w:w="1529" w:type="dxa"/>
            <w:tcBorders>
              <w:left w:val="single" w:sz="4" w:space="0" w:color="000000"/>
              <w:bottom w:val="single" w:sz="4" w:space="0" w:color="000000"/>
              <w:right w:val="single" w:sz="4" w:space="0" w:color="000000"/>
            </w:tcBorders>
          </w:tcPr>
          <w:p w14:paraId="3BC410D5" w14:textId="77777777" w:rsidR="00397485" w:rsidRPr="00C52DA4" w:rsidRDefault="00397485" w:rsidP="00AE1435">
            <w:pPr>
              <w:pStyle w:val="TableParagraph"/>
              <w:tabs>
                <w:tab w:val="left" w:pos="284"/>
              </w:tabs>
              <w:spacing w:before="2"/>
              <w:ind w:left="284"/>
              <w:jc w:val="both"/>
              <w:rPr>
                <w:b/>
                <w:sz w:val="16"/>
              </w:rPr>
            </w:pPr>
          </w:p>
        </w:tc>
        <w:tc>
          <w:tcPr>
            <w:tcW w:w="1616" w:type="dxa"/>
            <w:tcBorders>
              <w:left w:val="single" w:sz="4" w:space="0" w:color="000000"/>
              <w:bottom w:val="single" w:sz="4" w:space="0" w:color="000000"/>
              <w:right w:val="single" w:sz="4" w:space="0" w:color="000000"/>
            </w:tcBorders>
          </w:tcPr>
          <w:p w14:paraId="6BC68A47" w14:textId="77777777" w:rsidR="00397485" w:rsidRPr="00C52DA4" w:rsidRDefault="00397485" w:rsidP="00AE1435">
            <w:pPr>
              <w:pStyle w:val="TableParagraph"/>
              <w:tabs>
                <w:tab w:val="left" w:pos="284"/>
              </w:tabs>
              <w:spacing w:line="190" w:lineRule="atLeast"/>
              <w:ind w:left="284"/>
              <w:jc w:val="both"/>
              <w:rPr>
                <w:b/>
                <w:sz w:val="16"/>
              </w:rPr>
            </w:pPr>
          </w:p>
        </w:tc>
      </w:tr>
      <w:tr w:rsidR="00397485" w:rsidRPr="00C52DA4" w14:paraId="53871182" w14:textId="77777777" w:rsidTr="00AE1435">
        <w:trPr>
          <w:trHeight w:val="582"/>
        </w:trPr>
        <w:tc>
          <w:tcPr>
            <w:tcW w:w="6203" w:type="dxa"/>
            <w:tcBorders>
              <w:top w:val="single" w:sz="4" w:space="0" w:color="000000"/>
              <w:bottom w:val="single" w:sz="4" w:space="0" w:color="000000"/>
              <w:right w:val="single" w:sz="4" w:space="0" w:color="000000"/>
            </w:tcBorders>
          </w:tcPr>
          <w:p w14:paraId="1989A9CF" w14:textId="77777777" w:rsidR="00397485" w:rsidRPr="00C52DA4" w:rsidRDefault="00397485" w:rsidP="00AE1435">
            <w:pPr>
              <w:pStyle w:val="TableParagraph"/>
              <w:tabs>
                <w:tab w:val="left" w:pos="284"/>
              </w:tabs>
              <w:ind w:left="284"/>
              <w:jc w:val="both"/>
              <w:rPr>
                <w:b/>
                <w:sz w:val="16"/>
              </w:rPr>
            </w:pPr>
          </w:p>
        </w:tc>
        <w:tc>
          <w:tcPr>
            <w:tcW w:w="1529" w:type="dxa"/>
            <w:tcBorders>
              <w:top w:val="single" w:sz="4" w:space="0" w:color="000000"/>
              <w:left w:val="single" w:sz="4" w:space="0" w:color="000000"/>
              <w:bottom w:val="single" w:sz="4" w:space="0" w:color="000000"/>
              <w:right w:val="single" w:sz="4" w:space="0" w:color="000000"/>
            </w:tcBorders>
          </w:tcPr>
          <w:p w14:paraId="51442817" w14:textId="77777777" w:rsidR="00397485" w:rsidRPr="00C52DA4" w:rsidRDefault="00397485" w:rsidP="00AE1435">
            <w:pPr>
              <w:pStyle w:val="TableParagraph"/>
              <w:tabs>
                <w:tab w:val="left" w:pos="284"/>
              </w:tabs>
              <w:ind w:left="284"/>
              <w:jc w:val="both"/>
              <w:rPr>
                <w:b/>
                <w:sz w:val="16"/>
              </w:rPr>
            </w:pPr>
          </w:p>
        </w:tc>
        <w:tc>
          <w:tcPr>
            <w:tcW w:w="1616" w:type="dxa"/>
            <w:tcBorders>
              <w:top w:val="single" w:sz="4" w:space="0" w:color="000000"/>
              <w:left w:val="single" w:sz="4" w:space="0" w:color="000000"/>
              <w:bottom w:val="single" w:sz="4" w:space="0" w:color="000000"/>
              <w:right w:val="single" w:sz="4" w:space="0" w:color="000000"/>
            </w:tcBorders>
          </w:tcPr>
          <w:p w14:paraId="3EC2D58B" w14:textId="77777777" w:rsidR="00397485" w:rsidRPr="00C52DA4" w:rsidRDefault="00397485" w:rsidP="00AE1435">
            <w:pPr>
              <w:pStyle w:val="TableParagraph"/>
              <w:tabs>
                <w:tab w:val="left" w:pos="284"/>
              </w:tabs>
              <w:spacing w:line="194" w:lineRule="exact"/>
              <w:ind w:left="284"/>
              <w:jc w:val="both"/>
              <w:rPr>
                <w:b/>
                <w:sz w:val="16"/>
              </w:rPr>
            </w:pPr>
          </w:p>
        </w:tc>
      </w:tr>
      <w:tr w:rsidR="00397485" w:rsidRPr="00C52DA4" w14:paraId="333EB7B1" w14:textId="77777777" w:rsidTr="00AE1435">
        <w:trPr>
          <w:trHeight w:val="582"/>
        </w:trPr>
        <w:tc>
          <w:tcPr>
            <w:tcW w:w="6203" w:type="dxa"/>
            <w:tcBorders>
              <w:top w:val="single" w:sz="4" w:space="0" w:color="000000"/>
              <w:bottom w:val="single" w:sz="4" w:space="0" w:color="000000"/>
              <w:right w:val="single" w:sz="4" w:space="0" w:color="000000"/>
            </w:tcBorders>
          </w:tcPr>
          <w:p w14:paraId="7FB78429" w14:textId="77777777" w:rsidR="00397485" w:rsidRPr="00C52DA4" w:rsidRDefault="00397485" w:rsidP="00AE1435">
            <w:pPr>
              <w:pStyle w:val="TableParagraph"/>
              <w:tabs>
                <w:tab w:val="left" w:pos="284"/>
              </w:tabs>
              <w:ind w:left="284"/>
              <w:jc w:val="both"/>
              <w:rPr>
                <w:b/>
                <w:sz w:val="16"/>
              </w:rPr>
            </w:pPr>
          </w:p>
          <w:p w14:paraId="3E56143A" w14:textId="77777777" w:rsidR="00397485" w:rsidRPr="00C52DA4" w:rsidRDefault="00397485" w:rsidP="00AE1435">
            <w:pPr>
              <w:pStyle w:val="TableParagraph"/>
              <w:tabs>
                <w:tab w:val="left" w:pos="284"/>
              </w:tabs>
              <w:ind w:left="284"/>
              <w:jc w:val="both"/>
              <w:rPr>
                <w:b/>
                <w:sz w:val="16"/>
              </w:rPr>
            </w:pPr>
          </w:p>
        </w:tc>
        <w:tc>
          <w:tcPr>
            <w:tcW w:w="1529" w:type="dxa"/>
            <w:tcBorders>
              <w:top w:val="single" w:sz="4" w:space="0" w:color="000000"/>
              <w:left w:val="single" w:sz="4" w:space="0" w:color="000000"/>
              <w:bottom w:val="single" w:sz="4" w:space="0" w:color="000000"/>
              <w:right w:val="single" w:sz="4" w:space="0" w:color="000000"/>
            </w:tcBorders>
          </w:tcPr>
          <w:p w14:paraId="0752CE50" w14:textId="77777777" w:rsidR="00397485" w:rsidRPr="00C52DA4" w:rsidRDefault="00397485" w:rsidP="00AE1435">
            <w:pPr>
              <w:pStyle w:val="TableParagraph"/>
              <w:tabs>
                <w:tab w:val="left" w:pos="284"/>
              </w:tabs>
              <w:ind w:left="284"/>
              <w:jc w:val="both"/>
              <w:rPr>
                <w:b/>
                <w:sz w:val="16"/>
              </w:rPr>
            </w:pPr>
          </w:p>
        </w:tc>
        <w:tc>
          <w:tcPr>
            <w:tcW w:w="1616" w:type="dxa"/>
            <w:tcBorders>
              <w:top w:val="single" w:sz="4" w:space="0" w:color="000000"/>
              <w:left w:val="single" w:sz="4" w:space="0" w:color="000000"/>
              <w:bottom w:val="single" w:sz="4" w:space="0" w:color="000000"/>
              <w:right w:val="single" w:sz="4" w:space="0" w:color="000000"/>
            </w:tcBorders>
          </w:tcPr>
          <w:p w14:paraId="0EC1935B" w14:textId="77777777" w:rsidR="00397485" w:rsidRPr="00C52DA4" w:rsidRDefault="00397485" w:rsidP="00AE1435">
            <w:pPr>
              <w:pStyle w:val="TableParagraph"/>
              <w:tabs>
                <w:tab w:val="left" w:pos="284"/>
              </w:tabs>
              <w:spacing w:line="194" w:lineRule="exact"/>
              <w:ind w:left="284"/>
              <w:jc w:val="both"/>
              <w:rPr>
                <w:b/>
                <w:sz w:val="16"/>
              </w:rPr>
            </w:pPr>
          </w:p>
        </w:tc>
      </w:tr>
      <w:tr w:rsidR="00397485" w:rsidRPr="00C52DA4" w14:paraId="7D6D8BC3" w14:textId="77777777" w:rsidTr="00AE1435">
        <w:trPr>
          <w:trHeight w:val="582"/>
        </w:trPr>
        <w:tc>
          <w:tcPr>
            <w:tcW w:w="6203" w:type="dxa"/>
            <w:tcBorders>
              <w:top w:val="single" w:sz="4" w:space="0" w:color="000000"/>
              <w:bottom w:val="single" w:sz="4" w:space="0" w:color="000000"/>
              <w:right w:val="single" w:sz="4" w:space="0" w:color="000000"/>
            </w:tcBorders>
          </w:tcPr>
          <w:p w14:paraId="0819CC88" w14:textId="77777777" w:rsidR="00397485" w:rsidRPr="00C52DA4" w:rsidRDefault="00397485" w:rsidP="00AE1435">
            <w:pPr>
              <w:pStyle w:val="TableParagraph"/>
              <w:tabs>
                <w:tab w:val="left" w:pos="284"/>
              </w:tabs>
              <w:spacing w:line="190" w:lineRule="atLeast"/>
              <w:ind w:left="284"/>
              <w:jc w:val="both"/>
              <w:rPr>
                <w:b/>
                <w:sz w:val="16"/>
              </w:rPr>
            </w:pPr>
          </w:p>
        </w:tc>
        <w:tc>
          <w:tcPr>
            <w:tcW w:w="1529" w:type="dxa"/>
            <w:tcBorders>
              <w:top w:val="single" w:sz="4" w:space="0" w:color="000000"/>
              <w:left w:val="single" w:sz="4" w:space="0" w:color="000000"/>
              <w:bottom w:val="single" w:sz="4" w:space="0" w:color="000000"/>
              <w:right w:val="single" w:sz="4" w:space="0" w:color="000000"/>
            </w:tcBorders>
          </w:tcPr>
          <w:p w14:paraId="60C83EF8" w14:textId="77777777" w:rsidR="00397485" w:rsidRPr="00C52DA4" w:rsidRDefault="00397485" w:rsidP="00AE1435">
            <w:pPr>
              <w:pStyle w:val="TableParagraph"/>
              <w:tabs>
                <w:tab w:val="left" w:pos="284"/>
              </w:tabs>
              <w:ind w:left="284"/>
              <w:jc w:val="both"/>
              <w:rPr>
                <w:b/>
                <w:sz w:val="16"/>
              </w:rPr>
            </w:pPr>
          </w:p>
        </w:tc>
        <w:tc>
          <w:tcPr>
            <w:tcW w:w="1616" w:type="dxa"/>
            <w:tcBorders>
              <w:top w:val="single" w:sz="4" w:space="0" w:color="000000"/>
              <w:left w:val="single" w:sz="4" w:space="0" w:color="000000"/>
              <w:bottom w:val="single" w:sz="4" w:space="0" w:color="000000"/>
              <w:right w:val="single" w:sz="4" w:space="0" w:color="000000"/>
            </w:tcBorders>
          </w:tcPr>
          <w:p w14:paraId="7D248775" w14:textId="77777777" w:rsidR="00397485" w:rsidRPr="00C52DA4" w:rsidRDefault="00397485" w:rsidP="00AE1435">
            <w:pPr>
              <w:pStyle w:val="TableParagraph"/>
              <w:tabs>
                <w:tab w:val="left" w:pos="284"/>
              </w:tabs>
              <w:spacing w:line="194" w:lineRule="exact"/>
              <w:ind w:left="284"/>
              <w:jc w:val="both"/>
              <w:rPr>
                <w:b/>
                <w:sz w:val="16"/>
              </w:rPr>
            </w:pPr>
          </w:p>
        </w:tc>
      </w:tr>
      <w:tr w:rsidR="00397485" w:rsidRPr="00C52DA4" w14:paraId="19542552" w14:textId="77777777" w:rsidTr="00AE1435">
        <w:trPr>
          <w:trHeight w:val="777"/>
        </w:trPr>
        <w:tc>
          <w:tcPr>
            <w:tcW w:w="6203" w:type="dxa"/>
            <w:tcBorders>
              <w:top w:val="single" w:sz="4" w:space="0" w:color="000000"/>
              <w:bottom w:val="single" w:sz="4" w:space="0" w:color="000000"/>
              <w:right w:val="single" w:sz="4" w:space="0" w:color="000000"/>
            </w:tcBorders>
          </w:tcPr>
          <w:p w14:paraId="6E97A635" w14:textId="77777777" w:rsidR="00397485" w:rsidRPr="00C52DA4" w:rsidRDefault="00397485" w:rsidP="00AE1435">
            <w:pPr>
              <w:pStyle w:val="TableParagraph"/>
              <w:tabs>
                <w:tab w:val="left" w:pos="284"/>
              </w:tabs>
              <w:ind w:left="284"/>
              <w:jc w:val="both"/>
              <w:rPr>
                <w:b/>
                <w:sz w:val="16"/>
              </w:rPr>
            </w:pPr>
          </w:p>
        </w:tc>
        <w:tc>
          <w:tcPr>
            <w:tcW w:w="1529" w:type="dxa"/>
            <w:tcBorders>
              <w:top w:val="single" w:sz="4" w:space="0" w:color="000000"/>
              <w:left w:val="single" w:sz="4" w:space="0" w:color="000000"/>
              <w:bottom w:val="single" w:sz="4" w:space="0" w:color="000000"/>
              <w:right w:val="single" w:sz="4" w:space="0" w:color="000000"/>
            </w:tcBorders>
          </w:tcPr>
          <w:p w14:paraId="4AD02E86" w14:textId="77777777" w:rsidR="00397485" w:rsidRPr="00C52DA4" w:rsidRDefault="00397485" w:rsidP="00AE1435">
            <w:pPr>
              <w:pStyle w:val="TableParagraph"/>
              <w:tabs>
                <w:tab w:val="left" w:pos="284"/>
              </w:tabs>
              <w:spacing w:line="194" w:lineRule="exact"/>
              <w:ind w:left="284"/>
              <w:jc w:val="both"/>
              <w:rPr>
                <w:b/>
                <w:sz w:val="16"/>
              </w:rPr>
            </w:pPr>
          </w:p>
        </w:tc>
        <w:tc>
          <w:tcPr>
            <w:tcW w:w="1616" w:type="dxa"/>
            <w:tcBorders>
              <w:top w:val="single" w:sz="4" w:space="0" w:color="000000"/>
              <w:left w:val="single" w:sz="4" w:space="0" w:color="000000"/>
              <w:bottom w:val="single" w:sz="4" w:space="0" w:color="000000"/>
              <w:right w:val="single" w:sz="4" w:space="0" w:color="000000"/>
            </w:tcBorders>
          </w:tcPr>
          <w:p w14:paraId="2F959A7B" w14:textId="77777777" w:rsidR="00397485" w:rsidRPr="00C52DA4" w:rsidRDefault="00397485" w:rsidP="00AE1435">
            <w:pPr>
              <w:pStyle w:val="TableParagraph"/>
              <w:tabs>
                <w:tab w:val="left" w:pos="284"/>
              </w:tabs>
              <w:ind w:left="284"/>
              <w:jc w:val="both"/>
              <w:rPr>
                <w:b/>
                <w:sz w:val="16"/>
              </w:rPr>
            </w:pPr>
          </w:p>
        </w:tc>
      </w:tr>
      <w:tr w:rsidR="00397485" w:rsidRPr="00C52DA4" w14:paraId="0195EAAD" w14:textId="77777777" w:rsidTr="00AE1435">
        <w:trPr>
          <w:trHeight w:val="390"/>
        </w:trPr>
        <w:tc>
          <w:tcPr>
            <w:tcW w:w="6203" w:type="dxa"/>
            <w:tcBorders>
              <w:top w:val="single" w:sz="4" w:space="0" w:color="000000"/>
              <w:bottom w:val="single" w:sz="4" w:space="0" w:color="000000"/>
              <w:right w:val="single" w:sz="4" w:space="0" w:color="000000"/>
            </w:tcBorders>
          </w:tcPr>
          <w:p w14:paraId="4C287CF3" w14:textId="77777777" w:rsidR="00397485" w:rsidRPr="00C52DA4" w:rsidRDefault="00397485" w:rsidP="00AE1435">
            <w:pPr>
              <w:pStyle w:val="TableParagraph"/>
              <w:tabs>
                <w:tab w:val="left" w:pos="284"/>
              </w:tabs>
              <w:spacing w:line="190" w:lineRule="atLeast"/>
              <w:ind w:left="284"/>
              <w:jc w:val="both"/>
              <w:rPr>
                <w:b/>
                <w:sz w:val="16"/>
              </w:rPr>
            </w:pPr>
          </w:p>
        </w:tc>
        <w:tc>
          <w:tcPr>
            <w:tcW w:w="1529" w:type="dxa"/>
            <w:tcBorders>
              <w:top w:val="single" w:sz="4" w:space="0" w:color="000000"/>
              <w:left w:val="single" w:sz="4" w:space="0" w:color="000000"/>
              <w:bottom w:val="single" w:sz="4" w:space="0" w:color="000000"/>
              <w:right w:val="single" w:sz="4" w:space="0" w:color="000000"/>
            </w:tcBorders>
          </w:tcPr>
          <w:p w14:paraId="484E5F07" w14:textId="77777777" w:rsidR="00397485" w:rsidRPr="00C52DA4" w:rsidRDefault="00397485" w:rsidP="00AE1435">
            <w:pPr>
              <w:pStyle w:val="TableParagraph"/>
              <w:tabs>
                <w:tab w:val="left" w:pos="284"/>
              </w:tabs>
              <w:spacing w:before="2"/>
              <w:ind w:left="284"/>
              <w:jc w:val="both"/>
              <w:rPr>
                <w:b/>
                <w:sz w:val="16"/>
              </w:rPr>
            </w:pPr>
          </w:p>
        </w:tc>
        <w:tc>
          <w:tcPr>
            <w:tcW w:w="1616" w:type="dxa"/>
            <w:tcBorders>
              <w:top w:val="single" w:sz="4" w:space="0" w:color="000000"/>
              <w:left w:val="single" w:sz="4" w:space="0" w:color="000000"/>
              <w:bottom w:val="single" w:sz="4" w:space="0" w:color="000000"/>
              <w:right w:val="single" w:sz="4" w:space="0" w:color="000000"/>
            </w:tcBorders>
          </w:tcPr>
          <w:p w14:paraId="01A066D7" w14:textId="77777777" w:rsidR="00397485" w:rsidRPr="00C52DA4" w:rsidRDefault="00397485" w:rsidP="00AE1435">
            <w:pPr>
              <w:pStyle w:val="TableParagraph"/>
              <w:tabs>
                <w:tab w:val="left" w:pos="284"/>
              </w:tabs>
              <w:spacing w:before="2"/>
              <w:ind w:left="284"/>
              <w:jc w:val="both"/>
              <w:rPr>
                <w:b/>
                <w:sz w:val="16"/>
              </w:rPr>
            </w:pPr>
          </w:p>
        </w:tc>
      </w:tr>
      <w:tr w:rsidR="00397485" w:rsidRPr="00C52DA4" w14:paraId="2D12EFA4" w14:textId="77777777" w:rsidTr="00AE1435">
        <w:trPr>
          <w:trHeight w:val="388"/>
        </w:trPr>
        <w:tc>
          <w:tcPr>
            <w:tcW w:w="6203" w:type="dxa"/>
            <w:tcBorders>
              <w:top w:val="single" w:sz="4" w:space="0" w:color="000000"/>
              <w:bottom w:val="single" w:sz="4" w:space="0" w:color="000000"/>
              <w:right w:val="single" w:sz="4" w:space="0" w:color="000000"/>
            </w:tcBorders>
          </w:tcPr>
          <w:p w14:paraId="6F589489" w14:textId="77777777" w:rsidR="00397485" w:rsidRPr="00C52DA4" w:rsidRDefault="00397485" w:rsidP="00AE1435">
            <w:pPr>
              <w:pStyle w:val="TableParagraph"/>
              <w:tabs>
                <w:tab w:val="left" w:pos="284"/>
              </w:tabs>
              <w:spacing w:before="96"/>
              <w:ind w:left="284"/>
              <w:jc w:val="both"/>
              <w:rPr>
                <w:b/>
                <w:sz w:val="16"/>
              </w:rPr>
            </w:pPr>
          </w:p>
        </w:tc>
        <w:tc>
          <w:tcPr>
            <w:tcW w:w="1529" w:type="dxa"/>
            <w:tcBorders>
              <w:top w:val="single" w:sz="4" w:space="0" w:color="000000"/>
              <w:left w:val="single" w:sz="4" w:space="0" w:color="000000"/>
              <w:bottom w:val="single" w:sz="4" w:space="0" w:color="000000"/>
              <w:right w:val="single" w:sz="4" w:space="0" w:color="000000"/>
            </w:tcBorders>
          </w:tcPr>
          <w:p w14:paraId="34473F1F" w14:textId="77777777" w:rsidR="00397485" w:rsidRPr="00C52DA4" w:rsidRDefault="00397485" w:rsidP="00AE1435">
            <w:pPr>
              <w:pStyle w:val="TableParagraph"/>
              <w:tabs>
                <w:tab w:val="left" w:pos="284"/>
              </w:tabs>
              <w:spacing w:line="194" w:lineRule="exact"/>
              <w:ind w:left="284"/>
              <w:jc w:val="both"/>
              <w:rPr>
                <w:b/>
                <w:sz w:val="16"/>
              </w:rPr>
            </w:pPr>
          </w:p>
        </w:tc>
        <w:tc>
          <w:tcPr>
            <w:tcW w:w="1616" w:type="dxa"/>
            <w:tcBorders>
              <w:top w:val="single" w:sz="4" w:space="0" w:color="000000"/>
              <w:left w:val="single" w:sz="4" w:space="0" w:color="000000"/>
              <w:bottom w:val="single" w:sz="4" w:space="0" w:color="000000"/>
              <w:right w:val="single" w:sz="4" w:space="0" w:color="000000"/>
            </w:tcBorders>
          </w:tcPr>
          <w:p w14:paraId="2C4D506B" w14:textId="77777777" w:rsidR="00397485" w:rsidRPr="00C52DA4" w:rsidRDefault="00397485" w:rsidP="00AE1435">
            <w:pPr>
              <w:pStyle w:val="TableParagraph"/>
              <w:tabs>
                <w:tab w:val="left" w:pos="284"/>
              </w:tabs>
              <w:spacing w:line="196" w:lineRule="exact"/>
              <w:ind w:left="284"/>
              <w:jc w:val="both"/>
              <w:rPr>
                <w:b/>
                <w:sz w:val="16"/>
              </w:rPr>
            </w:pPr>
          </w:p>
        </w:tc>
      </w:tr>
      <w:tr w:rsidR="00397485" w:rsidRPr="00C52DA4" w14:paraId="3E713128" w14:textId="77777777" w:rsidTr="00AE1435">
        <w:trPr>
          <w:trHeight w:val="385"/>
        </w:trPr>
        <w:tc>
          <w:tcPr>
            <w:tcW w:w="6203" w:type="dxa"/>
            <w:tcBorders>
              <w:top w:val="single" w:sz="4" w:space="0" w:color="000000"/>
              <w:bottom w:val="single" w:sz="4" w:space="0" w:color="000000"/>
              <w:right w:val="single" w:sz="4" w:space="0" w:color="000000"/>
            </w:tcBorders>
          </w:tcPr>
          <w:p w14:paraId="4A802717" w14:textId="77777777" w:rsidR="00397485" w:rsidRPr="00C52DA4" w:rsidRDefault="00397485" w:rsidP="00AE1435">
            <w:pPr>
              <w:pStyle w:val="TableParagraph"/>
              <w:tabs>
                <w:tab w:val="left" w:pos="284"/>
              </w:tabs>
              <w:spacing w:before="95"/>
              <w:ind w:left="284"/>
              <w:jc w:val="both"/>
              <w:rPr>
                <w:b/>
                <w:sz w:val="16"/>
              </w:rPr>
            </w:pPr>
          </w:p>
        </w:tc>
        <w:tc>
          <w:tcPr>
            <w:tcW w:w="1529" w:type="dxa"/>
            <w:tcBorders>
              <w:top w:val="single" w:sz="4" w:space="0" w:color="000000"/>
              <w:left w:val="single" w:sz="4" w:space="0" w:color="000000"/>
              <w:bottom w:val="single" w:sz="4" w:space="0" w:color="000000"/>
              <w:right w:val="single" w:sz="4" w:space="0" w:color="000000"/>
            </w:tcBorders>
          </w:tcPr>
          <w:p w14:paraId="31688642" w14:textId="77777777" w:rsidR="00397485" w:rsidRPr="00C52DA4" w:rsidRDefault="00397485" w:rsidP="00AE1435">
            <w:pPr>
              <w:pStyle w:val="TableParagraph"/>
              <w:tabs>
                <w:tab w:val="left" w:pos="284"/>
              </w:tabs>
              <w:spacing w:line="191" w:lineRule="exact"/>
              <w:ind w:left="284"/>
              <w:jc w:val="both"/>
              <w:rPr>
                <w:b/>
                <w:sz w:val="16"/>
              </w:rPr>
            </w:pPr>
          </w:p>
        </w:tc>
        <w:tc>
          <w:tcPr>
            <w:tcW w:w="1616" w:type="dxa"/>
            <w:tcBorders>
              <w:top w:val="single" w:sz="4" w:space="0" w:color="000000"/>
              <w:left w:val="single" w:sz="4" w:space="0" w:color="000000"/>
              <w:bottom w:val="single" w:sz="4" w:space="0" w:color="000000"/>
              <w:right w:val="single" w:sz="4" w:space="0" w:color="000000"/>
            </w:tcBorders>
          </w:tcPr>
          <w:p w14:paraId="11F350D8" w14:textId="77777777" w:rsidR="00397485" w:rsidRPr="00C52DA4" w:rsidRDefault="00397485" w:rsidP="00AE1435">
            <w:pPr>
              <w:pStyle w:val="TableParagraph"/>
              <w:tabs>
                <w:tab w:val="left" w:pos="284"/>
              </w:tabs>
              <w:spacing w:line="194" w:lineRule="exact"/>
              <w:ind w:left="284"/>
              <w:jc w:val="both"/>
              <w:rPr>
                <w:b/>
                <w:sz w:val="16"/>
              </w:rPr>
            </w:pPr>
          </w:p>
        </w:tc>
      </w:tr>
      <w:tr w:rsidR="00397485" w:rsidRPr="00C52DA4" w14:paraId="48242B2D" w14:textId="77777777" w:rsidTr="00AE1435">
        <w:trPr>
          <w:trHeight w:val="385"/>
        </w:trPr>
        <w:tc>
          <w:tcPr>
            <w:tcW w:w="6203" w:type="dxa"/>
            <w:tcBorders>
              <w:top w:val="single" w:sz="4" w:space="0" w:color="000000"/>
              <w:bottom w:val="single" w:sz="4" w:space="0" w:color="000000"/>
              <w:right w:val="single" w:sz="4" w:space="0" w:color="000000"/>
            </w:tcBorders>
          </w:tcPr>
          <w:p w14:paraId="17779856" w14:textId="77777777" w:rsidR="00397485" w:rsidRPr="00C52DA4" w:rsidRDefault="00397485" w:rsidP="00AE1435">
            <w:pPr>
              <w:pStyle w:val="TableParagraph"/>
              <w:tabs>
                <w:tab w:val="left" w:pos="284"/>
              </w:tabs>
              <w:spacing w:line="174" w:lineRule="exact"/>
              <w:ind w:left="284"/>
              <w:jc w:val="both"/>
              <w:rPr>
                <w:b/>
                <w:sz w:val="16"/>
              </w:rPr>
            </w:pPr>
          </w:p>
        </w:tc>
        <w:tc>
          <w:tcPr>
            <w:tcW w:w="1529" w:type="dxa"/>
            <w:tcBorders>
              <w:top w:val="single" w:sz="4" w:space="0" w:color="000000"/>
              <w:left w:val="single" w:sz="4" w:space="0" w:color="000000"/>
              <w:bottom w:val="single" w:sz="4" w:space="0" w:color="000000"/>
              <w:right w:val="single" w:sz="4" w:space="0" w:color="000000"/>
            </w:tcBorders>
          </w:tcPr>
          <w:p w14:paraId="621BD5AF" w14:textId="77777777" w:rsidR="00397485" w:rsidRPr="00C52DA4" w:rsidRDefault="00397485" w:rsidP="00AE1435">
            <w:pPr>
              <w:pStyle w:val="TableParagraph"/>
              <w:tabs>
                <w:tab w:val="left" w:pos="284"/>
              </w:tabs>
              <w:spacing w:line="192" w:lineRule="exact"/>
              <w:ind w:left="284"/>
              <w:jc w:val="both"/>
              <w:rPr>
                <w:b/>
                <w:sz w:val="16"/>
              </w:rPr>
            </w:pPr>
          </w:p>
        </w:tc>
        <w:tc>
          <w:tcPr>
            <w:tcW w:w="1616" w:type="dxa"/>
            <w:tcBorders>
              <w:top w:val="single" w:sz="4" w:space="0" w:color="000000"/>
              <w:left w:val="single" w:sz="4" w:space="0" w:color="000000"/>
              <w:bottom w:val="single" w:sz="4" w:space="0" w:color="000000"/>
              <w:right w:val="single" w:sz="4" w:space="0" w:color="000000"/>
            </w:tcBorders>
          </w:tcPr>
          <w:p w14:paraId="60E18E7D" w14:textId="77777777" w:rsidR="00397485" w:rsidRPr="00C52DA4" w:rsidRDefault="00397485" w:rsidP="00AE1435">
            <w:pPr>
              <w:pStyle w:val="TableParagraph"/>
              <w:tabs>
                <w:tab w:val="left" w:pos="284"/>
              </w:tabs>
              <w:spacing w:line="192" w:lineRule="exact"/>
              <w:ind w:left="284"/>
              <w:jc w:val="both"/>
              <w:rPr>
                <w:b/>
                <w:sz w:val="16"/>
              </w:rPr>
            </w:pPr>
          </w:p>
        </w:tc>
      </w:tr>
      <w:tr w:rsidR="00397485" w:rsidRPr="00C52DA4" w14:paraId="14A18695" w14:textId="77777777" w:rsidTr="00AE1435">
        <w:trPr>
          <w:trHeight w:val="585"/>
        </w:trPr>
        <w:tc>
          <w:tcPr>
            <w:tcW w:w="6203" w:type="dxa"/>
            <w:tcBorders>
              <w:top w:val="single" w:sz="4" w:space="0" w:color="000000"/>
              <w:bottom w:val="single" w:sz="4" w:space="0" w:color="000000"/>
              <w:right w:val="single" w:sz="4" w:space="0" w:color="000000"/>
            </w:tcBorders>
          </w:tcPr>
          <w:p w14:paraId="2E99280D" w14:textId="77777777" w:rsidR="00397485" w:rsidRPr="00C52DA4" w:rsidRDefault="00397485" w:rsidP="00AE1435">
            <w:pPr>
              <w:pStyle w:val="TableParagraph"/>
              <w:tabs>
                <w:tab w:val="left" w:pos="284"/>
              </w:tabs>
              <w:spacing w:before="176" w:line="190" w:lineRule="atLeast"/>
              <w:ind w:left="284"/>
              <w:jc w:val="both"/>
              <w:rPr>
                <w:b/>
                <w:sz w:val="16"/>
              </w:rPr>
            </w:pPr>
          </w:p>
        </w:tc>
        <w:tc>
          <w:tcPr>
            <w:tcW w:w="1529" w:type="dxa"/>
            <w:tcBorders>
              <w:top w:val="single" w:sz="4" w:space="0" w:color="000000"/>
              <w:left w:val="single" w:sz="4" w:space="0" w:color="000000"/>
              <w:bottom w:val="single" w:sz="4" w:space="0" w:color="000000"/>
              <w:right w:val="single" w:sz="4" w:space="0" w:color="000000"/>
            </w:tcBorders>
          </w:tcPr>
          <w:p w14:paraId="44A2583C" w14:textId="77777777" w:rsidR="00397485" w:rsidRPr="00C52DA4" w:rsidRDefault="00397485" w:rsidP="00AE1435">
            <w:pPr>
              <w:pStyle w:val="TableParagraph"/>
              <w:tabs>
                <w:tab w:val="left" w:pos="284"/>
              </w:tabs>
              <w:spacing w:line="194" w:lineRule="exact"/>
              <w:ind w:left="284"/>
              <w:jc w:val="both"/>
              <w:rPr>
                <w:b/>
                <w:sz w:val="16"/>
              </w:rPr>
            </w:pPr>
          </w:p>
        </w:tc>
        <w:tc>
          <w:tcPr>
            <w:tcW w:w="1616" w:type="dxa"/>
            <w:tcBorders>
              <w:top w:val="single" w:sz="4" w:space="0" w:color="000000"/>
              <w:left w:val="single" w:sz="4" w:space="0" w:color="000000"/>
              <w:bottom w:val="single" w:sz="4" w:space="0" w:color="000000"/>
              <w:right w:val="single" w:sz="4" w:space="0" w:color="000000"/>
            </w:tcBorders>
          </w:tcPr>
          <w:p w14:paraId="231FC3A6" w14:textId="77777777" w:rsidR="00397485" w:rsidRPr="00C52DA4" w:rsidRDefault="00397485" w:rsidP="00AE1435">
            <w:pPr>
              <w:pStyle w:val="TableParagraph"/>
              <w:tabs>
                <w:tab w:val="left" w:pos="284"/>
              </w:tabs>
              <w:spacing w:line="194" w:lineRule="exact"/>
              <w:ind w:left="284"/>
              <w:jc w:val="both"/>
              <w:rPr>
                <w:b/>
                <w:sz w:val="16"/>
              </w:rPr>
            </w:pPr>
          </w:p>
        </w:tc>
      </w:tr>
    </w:tbl>
    <w:p w14:paraId="7110AA40" w14:textId="5EA0270C" w:rsidR="0074477F" w:rsidRDefault="0074477F" w:rsidP="00BE15DC">
      <w:pPr>
        <w:tabs>
          <w:tab w:val="left" w:pos="284"/>
        </w:tabs>
        <w:ind w:left="284"/>
        <w:jc w:val="both"/>
        <w:rPr>
          <w:lang w:val="en-US"/>
        </w:rPr>
      </w:pPr>
    </w:p>
    <w:p w14:paraId="4106E009" w14:textId="3FCD8998" w:rsidR="00397485" w:rsidRDefault="00397485" w:rsidP="00BE15DC">
      <w:pPr>
        <w:tabs>
          <w:tab w:val="left" w:pos="284"/>
        </w:tabs>
        <w:ind w:left="284"/>
        <w:jc w:val="both"/>
        <w:rPr>
          <w:lang w:val="en-US"/>
        </w:rPr>
      </w:pPr>
    </w:p>
    <w:p w14:paraId="4B245B45" w14:textId="4CCE31BE" w:rsidR="00397485" w:rsidRDefault="00397485" w:rsidP="00BE15DC">
      <w:pPr>
        <w:tabs>
          <w:tab w:val="left" w:pos="284"/>
        </w:tabs>
        <w:ind w:left="284"/>
        <w:jc w:val="both"/>
        <w:rPr>
          <w:lang w:val="en-US"/>
        </w:rPr>
      </w:pPr>
    </w:p>
    <w:p w14:paraId="1D573166" w14:textId="350ED4B2" w:rsidR="00397485" w:rsidRDefault="00397485" w:rsidP="00BE15DC">
      <w:pPr>
        <w:tabs>
          <w:tab w:val="left" w:pos="284"/>
        </w:tabs>
        <w:ind w:left="284"/>
        <w:jc w:val="both"/>
        <w:rPr>
          <w:lang w:val="en-US"/>
        </w:rPr>
      </w:pPr>
    </w:p>
    <w:p w14:paraId="150284D0" w14:textId="1CADD25E" w:rsidR="00397485" w:rsidRDefault="00397485" w:rsidP="00BE15DC">
      <w:pPr>
        <w:tabs>
          <w:tab w:val="left" w:pos="284"/>
        </w:tabs>
        <w:ind w:left="284"/>
        <w:jc w:val="both"/>
        <w:rPr>
          <w:lang w:val="en-US"/>
        </w:rPr>
      </w:pPr>
    </w:p>
    <w:p w14:paraId="536C1978" w14:textId="7519E8B5" w:rsidR="00397485" w:rsidRDefault="00397485" w:rsidP="00BE15DC">
      <w:pPr>
        <w:tabs>
          <w:tab w:val="left" w:pos="284"/>
        </w:tabs>
        <w:ind w:left="284"/>
        <w:jc w:val="both"/>
        <w:rPr>
          <w:lang w:val="en-US"/>
        </w:rPr>
      </w:pPr>
    </w:p>
    <w:p w14:paraId="7E0158F8" w14:textId="77777777" w:rsidR="00397485" w:rsidRDefault="00397485" w:rsidP="00BE15DC">
      <w:pPr>
        <w:tabs>
          <w:tab w:val="left" w:pos="284"/>
        </w:tabs>
        <w:ind w:left="284"/>
        <w:jc w:val="both"/>
        <w:rPr>
          <w:lang w:val="en-US"/>
        </w:rPr>
      </w:pPr>
    </w:p>
    <w:p w14:paraId="4B470037" w14:textId="7DE021EE" w:rsidR="00397485" w:rsidRDefault="00397485" w:rsidP="00BE15DC">
      <w:pPr>
        <w:tabs>
          <w:tab w:val="left" w:pos="284"/>
        </w:tabs>
        <w:ind w:left="284"/>
        <w:jc w:val="both"/>
        <w:rPr>
          <w:lang w:val="en-US"/>
        </w:rPr>
      </w:pPr>
    </w:p>
    <w:p w14:paraId="1A82B381" w14:textId="232D2213" w:rsidR="00397485" w:rsidRDefault="00397485" w:rsidP="00BE15DC">
      <w:pPr>
        <w:tabs>
          <w:tab w:val="left" w:pos="284"/>
        </w:tabs>
        <w:ind w:left="284"/>
        <w:jc w:val="both"/>
        <w:rPr>
          <w:lang w:val="en-US"/>
        </w:rPr>
      </w:pPr>
    </w:p>
    <w:p w14:paraId="1580EDF3" w14:textId="0E353BDA" w:rsidR="00397485" w:rsidRDefault="00397485" w:rsidP="00BE15DC">
      <w:pPr>
        <w:tabs>
          <w:tab w:val="left" w:pos="284"/>
        </w:tabs>
        <w:ind w:left="284"/>
        <w:jc w:val="both"/>
        <w:rPr>
          <w:lang w:val="en-US"/>
        </w:rPr>
      </w:pPr>
    </w:p>
    <w:p w14:paraId="2B45D2FE" w14:textId="30BC27FA" w:rsidR="00397485" w:rsidRDefault="00397485" w:rsidP="00BE15DC">
      <w:pPr>
        <w:tabs>
          <w:tab w:val="left" w:pos="284"/>
        </w:tabs>
        <w:ind w:left="284"/>
        <w:jc w:val="both"/>
        <w:rPr>
          <w:lang w:val="en-US"/>
        </w:rPr>
      </w:pPr>
    </w:p>
    <w:p w14:paraId="3D566329" w14:textId="3626DE5B" w:rsidR="00397485" w:rsidRDefault="00397485" w:rsidP="00BE15DC">
      <w:pPr>
        <w:tabs>
          <w:tab w:val="left" w:pos="284"/>
        </w:tabs>
        <w:ind w:left="284"/>
        <w:jc w:val="both"/>
        <w:rPr>
          <w:lang w:val="en-US"/>
        </w:rPr>
      </w:pPr>
    </w:p>
    <w:p w14:paraId="0C2D2752" w14:textId="3B4A3B99" w:rsidR="00397485" w:rsidRDefault="00397485" w:rsidP="00BE15DC">
      <w:pPr>
        <w:tabs>
          <w:tab w:val="left" w:pos="284"/>
        </w:tabs>
        <w:ind w:left="284"/>
        <w:jc w:val="both"/>
        <w:rPr>
          <w:lang w:val="en-US"/>
        </w:rPr>
      </w:pPr>
    </w:p>
    <w:p w14:paraId="29DD2903" w14:textId="247B160F" w:rsidR="00397485" w:rsidRDefault="00397485" w:rsidP="00BE15DC">
      <w:pPr>
        <w:tabs>
          <w:tab w:val="left" w:pos="284"/>
        </w:tabs>
        <w:ind w:left="284"/>
        <w:jc w:val="both"/>
        <w:rPr>
          <w:lang w:val="en-US"/>
        </w:rPr>
      </w:pPr>
    </w:p>
    <w:p w14:paraId="2109F93F" w14:textId="16AB976B" w:rsidR="00397485" w:rsidRDefault="00397485" w:rsidP="00BE15DC">
      <w:pPr>
        <w:tabs>
          <w:tab w:val="left" w:pos="284"/>
        </w:tabs>
        <w:ind w:left="284"/>
        <w:jc w:val="both"/>
        <w:rPr>
          <w:lang w:val="en-US"/>
        </w:rPr>
      </w:pPr>
    </w:p>
    <w:p w14:paraId="4FDC99D2" w14:textId="5D05DEBC" w:rsidR="00397485" w:rsidRDefault="00397485" w:rsidP="00BE15DC">
      <w:pPr>
        <w:tabs>
          <w:tab w:val="left" w:pos="284"/>
        </w:tabs>
        <w:ind w:left="284"/>
        <w:jc w:val="both"/>
        <w:rPr>
          <w:lang w:val="en-US"/>
        </w:rPr>
      </w:pPr>
    </w:p>
    <w:p w14:paraId="453EBD25" w14:textId="12EB0F08" w:rsidR="00397485" w:rsidRDefault="00397485" w:rsidP="00BE15DC">
      <w:pPr>
        <w:tabs>
          <w:tab w:val="left" w:pos="284"/>
        </w:tabs>
        <w:ind w:left="284"/>
        <w:jc w:val="both"/>
        <w:rPr>
          <w:lang w:val="en-US"/>
        </w:rPr>
      </w:pPr>
    </w:p>
    <w:p w14:paraId="5EAC7089" w14:textId="18660E50" w:rsidR="00397485" w:rsidRDefault="00397485" w:rsidP="00BE15DC">
      <w:pPr>
        <w:tabs>
          <w:tab w:val="left" w:pos="284"/>
        </w:tabs>
        <w:ind w:left="284"/>
        <w:jc w:val="both"/>
        <w:rPr>
          <w:lang w:val="en-US"/>
        </w:rPr>
      </w:pPr>
    </w:p>
    <w:p w14:paraId="1E3FE509" w14:textId="1442592C" w:rsidR="00397485" w:rsidRDefault="00397485" w:rsidP="00BE15DC">
      <w:pPr>
        <w:tabs>
          <w:tab w:val="left" w:pos="284"/>
        </w:tabs>
        <w:ind w:left="284"/>
        <w:jc w:val="both"/>
        <w:rPr>
          <w:lang w:val="en-US"/>
        </w:rPr>
      </w:pPr>
    </w:p>
    <w:p w14:paraId="5063AABA" w14:textId="1A996ED3" w:rsidR="00397485" w:rsidRDefault="00397485" w:rsidP="00BE15DC">
      <w:pPr>
        <w:tabs>
          <w:tab w:val="left" w:pos="284"/>
        </w:tabs>
        <w:ind w:left="284"/>
        <w:jc w:val="both"/>
        <w:rPr>
          <w:lang w:val="en-US"/>
        </w:rPr>
      </w:pPr>
    </w:p>
    <w:p w14:paraId="0B3D528C" w14:textId="4A9479AF" w:rsidR="00397485" w:rsidRDefault="00397485" w:rsidP="00BE15DC">
      <w:pPr>
        <w:tabs>
          <w:tab w:val="left" w:pos="284"/>
        </w:tabs>
        <w:ind w:left="284"/>
        <w:jc w:val="both"/>
        <w:rPr>
          <w:lang w:val="en-US"/>
        </w:rPr>
      </w:pPr>
    </w:p>
    <w:p w14:paraId="3D0D0A96" w14:textId="385BF86E" w:rsidR="00397485" w:rsidRDefault="00397485" w:rsidP="00BE15DC">
      <w:pPr>
        <w:tabs>
          <w:tab w:val="left" w:pos="284"/>
        </w:tabs>
        <w:ind w:left="284"/>
        <w:jc w:val="both"/>
        <w:rPr>
          <w:lang w:val="en-US"/>
        </w:rPr>
      </w:pPr>
    </w:p>
    <w:p w14:paraId="3B5668EE" w14:textId="7D044B8C" w:rsidR="00397485" w:rsidRDefault="00397485" w:rsidP="00BE15DC">
      <w:pPr>
        <w:tabs>
          <w:tab w:val="left" w:pos="284"/>
        </w:tabs>
        <w:ind w:left="284"/>
        <w:jc w:val="both"/>
        <w:rPr>
          <w:lang w:val="en-US"/>
        </w:rPr>
      </w:pPr>
    </w:p>
    <w:p w14:paraId="28D338F1" w14:textId="4A3C2B6D" w:rsidR="00397485" w:rsidRDefault="00397485" w:rsidP="00BE15DC">
      <w:pPr>
        <w:tabs>
          <w:tab w:val="left" w:pos="284"/>
        </w:tabs>
        <w:ind w:left="284"/>
        <w:jc w:val="both"/>
        <w:rPr>
          <w:lang w:val="en-US"/>
        </w:rPr>
      </w:pPr>
    </w:p>
    <w:p w14:paraId="015ABF15" w14:textId="11612AE0" w:rsidR="00397485" w:rsidRDefault="00397485" w:rsidP="00BE15DC">
      <w:pPr>
        <w:tabs>
          <w:tab w:val="left" w:pos="284"/>
        </w:tabs>
        <w:ind w:left="284"/>
        <w:jc w:val="both"/>
        <w:rPr>
          <w:lang w:val="en-US"/>
        </w:rPr>
      </w:pPr>
    </w:p>
    <w:p w14:paraId="57B6873A" w14:textId="106E95BA" w:rsidR="00397485" w:rsidRDefault="00397485" w:rsidP="00BE15DC">
      <w:pPr>
        <w:tabs>
          <w:tab w:val="left" w:pos="284"/>
        </w:tabs>
        <w:ind w:left="284"/>
        <w:jc w:val="both"/>
        <w:rPr>
          <w:lang w:val="en-US"/>
        </w:rPr>
      </w:pPr>
    </w:p>
    <w:p w14:paraId="7D72ADAC" w14:textId="337DAD06" w:rsidR="00397485" w:rsidRDefault="00397485" w:rsidP="00BE15DC">
      <w:pPr>
        <w:tabs>
          <w:tab w:val="left" w:pos="284"/>
        </w:tabs>
        <w:ind w:left="284"/>
        <w:jc w:val="both"/>
        <w:rPr>
          <w:lang w:val="en-US"/>
        </w:rPr>
      </w:pPr>
    </w:p>
    <w:p w14:paraId="77639DA9" w14:textId="43A45E78" w:rsidR="00397485" w:rsidRDefault="00397485" w:rsidP="00BE15DC">
      <w:pPr>
        <w:tabs>
          <w:tab w:val="left" w:pos="284"/>
        </w:tabs>
        <w:ind w:left="284"/>
        <w:jc w:val="both"/>
        <w:rPr>
          <w:lang w:val="en-US"/>
        </w:rPr>
      </w:pPr>
    </w:p>
    <w:p w14:paraId="13C90806" w14:textId="22458D45" w:rsidR="00397485" w:rsidRDefault="00397485" w:rsidP="00BE15DC">
      <w:pPr>
        <w:tabs>
          <w:tab w:val="left" w:pos="284"/>
        </w:tabs>
        <w:ind w:left="284"/>
        <w:jc w:val="both"/>
        <w:rPr>
          <w:lang w:val="en-US"/>
        </w:rPr>
      </w:pPr>
    </w:p>
    <w:p w14:paraId="614967A8" w14:textId="581A7ED5" w:rsidR="00397485" w:rsidRDefault="00397485" w:rsidP="00BE15DC">
      <w:pPr>
        <w:tabs>
          <w:tab w:val="left" w:pos="284"/>
        </w:tabs>
        <w:ind w:left="284"/>
        <w:jc w:val="both"/>
        <w:rPr>
          <w:lang w:val="en-US"/>
        </w:rPr>
      </w:pPr>
    </w:p>
    <w:p w14:paraId="0B809350" w14:textId="77777777" w:rsidR="00397485" w:rsidRPr="00C52DA4" w:rsidRDefault="00397485" w:rsidP="00BE15DC">
      <w:pPr>
        <w:tabs>
          <w:tab w:val="left" w:pos="284"/>
        </w:tabs>
        <w:ind w:left="284"/>
        <w:jc w:val="both"/>
        <w:rPr>
          <w:lang w:val="en-US"/>
        </w:rPr>
      </w:pPr>
    </w:p>
    <w:p w14:paraId="09DF6C19" w14:textId="5B42A4D1" w:rsidR="00D04385" w:rsidRPr="00C52DA4" w:rsidRDefault="00D04385" w:rsidP="00BE15DC">
      <w:pPr>
        <w:tabs>
          <w:tab w:val="left" w:pos="284"/>
        </w:tabs>
        <w:ind w:left="284"/>
        <w:jc w:val="both"/>
        <w:rPr>
          <w:lang w:val="en-US"/>
        </w:rPr>
      </w:pPr>
    </w:p>
    <w:p w14:paraId="26B9C66F" w14:textId="3FFE685E" w:rsidR="00D04385" w:rsidRPr="00C52DA4" w:rsidRDefault="00D04385" w:rsidP="00BE15DC">
      <w:pPr>
        <w:tabs>
          <w:tab w:val="left" w:pos="284"/>
        </w:tabs>
        <w:ind w:left="284"/>
        <w:jc w:val="both"/>
        <w:rPr>
          <w:lang w:val="en-US"/>
        </w:rPr>
      </w:pPr>
    </w:p>
    <w:p w14:paraId="1DF6A209" w14:textId="19B2FC7A" w:rsidR="00D04385" w:rsidRPr="00C52DA4" w:rsidRDefault="00D04385" w:rsidP="00BE15DC">
      <w:pPr>
        <w:tabs>
          <w:tab w:val="left" w:pos="284"/>
        </w:tabs>
        <w:ind w:left="284"/>
        <w:jc w:val="both"/>
        <w:rPr>
          <w:lang w:val="en-US"/>
        </w:rPr>
      </w:pPr>
    </w:p>
    <w:p w14:paraId="028C998F" w14:textId="66EBB021" w:rsidR="00D04385" w:rsidRPr="00C52DA4" w:rsidRDefault="00D04385" w:rsidP="00BE15DC">
      <w:pPr>
        <w:tabs>
          <w:tab w:val="left" w:pos="284"/>
        </w:tabs>
        <w:ind w:left="284"/>
        <w:jc w:val="both"/>
        <w:rPr>
          <w:lang w:val="en-US"/>
        </w:rPr>
      </w:pPr>
    </w:p>
    <w:p w14:paraId="7AD0D022" w14:textId="37CD99A5" w:rsidR="00D04385" w:rsidRPr="00C52DA4" w:rsidRDefault="00D04385" w:rsidP="00BE15DC">
      <w:pPr>
        <w:tabs>
          <w:tab w:val="left" w:pos="284"/>
        </w:tabs>
        <w:ind w:left="284"/>
        <w:jc w:val="both"/>
        <w:rPr>
          <w:lang w:val="en-US"/>
        </w:rPr>
      </w:pPr>
    </w:p>
    <w:p w14:paraId="658C1AFE" w14:textId="776EC448" w:rsidR="00D04385" w:rsidRPr="00C52DA4" w:rsidRDefault="00D04385" w:rsidP="00BE15DC">
      <w:pPr>
        <w:tabs>
          <w:tab w:val="left" w:pos="284"/>
          <w:tab w:val="left" w:pos="6230"/>
        </w:tabs>
        <w:ind w:left="284"/>
        <w:jc w:val="both"/>
        <w:rPr>
          <w:lang w:val="en-US"/>
        </w:rPr>
      </w:pPr>
      <w:r w:rsidRPr="00C52DA4">
        <w:rPr>
          <w:lang w:val="en-US"/>
        </w:rPr>
        <w:tab/>
      </w:r>
    </w:p>
    <w:p w14:paraId="0005650E" w14:textId="77777777" w:rsidR="003A1E6E" w:rsidRPr="00C52DA4" w:rsidRDefault="003A1E6E" w:rsidP="00BE15DC">
      <w:pPr>
        <w:tabs>
          <w:tab w:val="left" w:pos="284"/>
          <w:tab w:val="left" w:pos="6230"/>
        </w:tabs>
        <w:ind w:left="284"/>
        <w:jc w:val="both"/>
        <w:rPr>
          <w:b/>
          <w:bCs/>
          <w:lang w:val="en-US"/>
        </w:rPr>
      </w:pPr>
    </w:p>
    <w:p w14:paraId="2DE630EB" w14:textId="77777777" w:rsidR="00FE673C" w:rsidRPr="00C52DA4" w:rsidRDefault="00FE673C" w:rsidP="00BE15DC">
      <w:pPr>
        <w:tabs>
          <w:tab w:val="left" w:pos="284"/>
          <w:tab w:val="left" w:pos="6230"/>
        </w:tabs>
        <w:ind w:left="284"/>
        <w:jc w:val="both"/>
        <w:rPr>
          <w:b/>
          <w:bCs/>
          <w:lang w:val="en-US"/>
        </w:rPr>
      </w:pPr>
    </w:p>
    <w:p w14:paraId="1D981E07" w14:textId="1F3A21CC" w:rsidR="00D04385" w:rsidRPr="00C52DA4" w:rsidRDefault="00D04385" w:rsidP="00BE15DC">
      <w:pPr>
        <w:tabs>
          <w:tab w:val="left" w:pos="284"/>
        </w:tabs>
        <w:ind w:left="284"/>
        <w:jc w:val="both"/>
        <w:rPr>
          <w:lang w:val="en-US"/>
        </w:rPr>
      </w:pPr>
    </w:p>
    <w:p w14:paraId="142F45BC" w14:textId="749300BB" w:rsidR="00C52DA4" w:rsidRPr="00C52DA4" w:rsidRDefault="00C52DA4" w:rsidP="00BE15DC">
      <w:pPr>
        <w:tabs>
          <w:tab w:val="left" w:pos="284"/>
        </w:tabs>
        <w:ind w:left="284"/>
        <w:jc w:val="both"/>
        <w:rPr>
          <w:lang w:val="en-US"/>
        </w:rPr>
      </w:pPr>
    </w:p>
    <w:p w14:paraId="468FF20E" w14:textId="1B45E120" w:rsidR="00C52DA4" w:rsidRPr="00C52DA4" w:rsidRDefault="00C52DA4" w:rsidP="00BE15DC">
      <w:pPr>
        <w:tabs>
          <w:tab w:val="left" w:pos="284"/>
        </w:tabs>
        <w:ind w:left="284"/>
        <w:jc w:val="both"/>
        <w:rPr>
          <w:lang w:val="en-US"/>
        </w:rPr>
      </w:pPr>
    </w:p>
    <w:p w14:paraId="62DA3A87" w14:textId="690425D5" w:rsidR="00C52DA4" w:rsidRPr="00C52DA4" w:rsidRDefault="00C52DA4" w:rsidP="00BE15DC">
      <w:pPr>
        <w:tabs>
          <w:tab w:val="left" w:pos="284"/>
        </w:tabs>
        <w:ind w:left="284"/>
        <w:jc w:val="both"/>
        <w:rPr>
          <w:lang w:val="en-US"/>
        </w:rPr>
      </w:pPr>
    </w:p>
    <w:p w14:paraId="5F2C3F95" w14:textId="3F9023DA" w:rsidR="00C52DA4" w:rsidRPr="00C52DA4" w:rsidRDefault="00C52DA4" w:rsidP="00BE15DC">
      <w:pPr>
        <w:tabs>
          <w:tab w:val="left" w:pos="284"/>
        </w:tabs>
        <w:ind w:left="284"/>
        <w:jc w:val="both"/>
        <w:rPr>
          <w:lang w:val="en-US"/>
        </w:rPr>
      </w:pPr>
    </w:p>
    <w:p w14:paraId="17BC2B2E" w14:textId="28D1340B" w:rsidR="00C52DA4" w:rsidRPr="00C52DA4" w:rsidRDefault="00C52DA4" w:rsidP="00BE15DC">
      <w:pPr>
        <w:tabs>
          <w:tab w:val="left" w:pos="284"/>
        </w:tabs>
        <w:ind w:left="284"/>
        <w:jc w:val="both"/>
        <w:rPr>
          <w:lang w:val="en-US"/>
        </w:rPr>
      </w:pPr>
    </w:p>
    <w:p w14:paraId="7CC6438A" w14:textId="5D19F227" w:rsidR="00C52DA4" w:rsidRPr="00C52DA4" w:rsidRDefault="00C52DA4" w:rsidP="00BE15DC">
      <w:pPr>
        <w:tabs>
          <w:tab w:val="left" w:pos="284"/>
        </w:tabs>
        <w:ind w:left="284"/>
        <w:jc w:val="both"/>
        <w:rPr>
          <w:lang w:val="en-US"/>
        </w:rPr>
      </w:pPr>
    </w:p>
    <w:p w14:paraId="476BA719" w14:textId="07F63743" w:rsidR="00C52DA4" w:rsidRPr="00C52DA4" w:rsidRDefault="00C52DA4" w:rsidP="00BE15DC">
      <w:pPr>
        <w:tabs>
          <w:tab w:val="left" w:pos="284"/>
        </w:tabs>
        <w:ind w:left="284"/>
        <w:jc w:val="both"/>
        <w:rPr>
          <w:lang w:val="en-US"/>
        </w:rPr>
      </w:pPr>
    </w:p>
    <w:p w14:paraId="0BB2BC44" w14:textId="62ED35A6" w:rsidR="00C52DA4" w:rsidRPr="00C52DA4" w:rsidRDefault="00C52DA4" w:rsidP="00BE15DC">
      <w:pPr>
        <w:tabs>
          <w:tab w:val="left" w:pos="284"/>
        </w:tabs>
        <w:ind w:left="284"/>
        <w:jc w:val="both"/>
        <w:rPr>
          <w:lang w:val="en-US"/>
        </w:rPr>
      </w:pPr>
    </w:p>
    <w:p w14:paraId="412FFCF1" w14:textId="69078902" w:rsidR="00C52DA4" w:rsidRPr="00C52DA4" w:rsidRDefault="00C52DA4" w:rsidP="00BE15DC">
      <w:pPr>
        <w:tabs>
          <w:tab w:val="left" w:pos="284"/>
        </w:tabs>
        <w:ind w:left="284"/>
        <w:jc w:val="both"/>
        <w:rPr>
          <w:lang w:val="en-US"/>
        </w:rPr>
      </w:pPr>
    </w:p>
    <w:p w14:paraId="611FFB4D" w14:textId="22F89031" w:rsidR="00C52DA4" w:rsidRPr="00C52DA4" w:rsidRDefault="00C52DA4" w:rsidP="00BE15DC">
      <w:pPr>
        <w:tabs>
          <w:tab w:val="left" w:pos="284"/>
        </w:tabs>
        <w:ind w:left="284"/>
        <w:jc w:val="both"/>
        <w:rPr>
          <w:lang w:val="en-US"/>
        </w:rPr>
      </w:pPr>
    </w:p>
    <w:p w14:paraId="34C06BC3" w14:textId="54F2E803" w:rsidR="00C52DA4" w:rsidRPr="00C52DA4" w:rsidRDefault="00C52DA4" w:rsidP="00BE15DC">
      <w:pPr>
        <w:tabs>
          <w:tab w:val="left" w:pos="284"/>
        </w:tabs>
        <w:ind w:left="284"/>
        <w:jc w:val="both"/>
        <w:rPr>
          <w:lang w:val="en-US"/>
        </w:rPr>
      </w:pPr>
    </w:p>
    <w:p w14:paraId="05BBA292" w14:textId="0A586899" w:rsidR="00C52DA4" w:rsidRPr="00C52DA4" w:rsidRDefault="00C52DA4" w:rsidP="00BE15DC">
      <w:pPr>
        <w:tabs>
          <w:tab w:val="left" w:pos="284"/>
        </w:tabs>
        <w:ind w:left="284"/>
        <w:jc w:val="both"/>
        <w:rPr>
          <w:lang w:val="en-US"/>
        </w:rPr>
      </w:pPr>
    </w:p>
    <w:p w14:paraId="7CB179D7" w14:textId="3F9C1927" w:rsidR="00C52DA4" w:rsidRPr="00C52DA4" w:rsidRDefault="00C52DA4" w:rsidP="00BE15DC">
      <w:pPr>
        <w:tabs>
          <w:tab w:val="left" w:pos="284"/>
        </w:tabs>
        <w:ind w:left="284"/>
        <w:jc w:val="both"/>
        <w:rPr>
          <w:lang w:val="en-US"/>
        </w:rPr>
      </w:pPr>
    </w:p>
    <w:p w14:paraId="627DC44F" w14:textId="0DE0EE0F" w:rsidR="00C52DA4" w:rsidRPr="00C52DA4" w:rsidRDefault="00C52DA4" w:rsidP="00BE15DC">
      <w:pPr>
        <w:tabs>
          <w:tab w:val="left" w:pos="284"/>
        </w:tabs>
        <w:ind w:left="284"/>
        <w:jc w:val="both"/>
        <w:rPr>
          <w:lang w:val="en-US"/>
        </w:rPr>
      </w:pPr>
    </w:p>
    <w:p w14:paraId="09196362" w14:textId="2E066757" w:rsidR="00C52DA4" w:rsidRPr="00C52DA4" w:rsidRDefault="00C52DA4" w:rsidP="00BE15DC">
      <w:pPr>
        <w:tabs>
          <w:tab w:val="left" w:pos="284"/>
        </w:tabs>
        <w:ind w:left="284"/>
        <w:jc w:val="both"/>
        <w:rPr>
          <w:lang w:val="en-US"/>
        </w:rPr>
      </w:pPr>
    </w:p>
    <w:p w14:paraId="2B8D48F6" w14:textId="2436D0A2" w:rsidR="00C52DA4" w:rsidRPr="00C52DA4" w:rsidRDefault="00C52DA4" w:rsidP="00BE15DC">
      <w:pPr>
        <w:tabs>
          <w:tab w:val="left" w:pos="284"/>
          <w:tab w:val="left" w:pos="6230"/>
        </w:tabs>
        <w:ind w:left="284"/>
        <w:jc w:val="both"/>
        <w:rPr>
          <w:b/>
          <w:bCs/>
          <w:lang w:val="en-US"/>
        </w:rPr>
      </w:pPr>
      <w:r w:rsidRPr="00C52DA4">
        <w:rPr>
          <w:b/>
          <w:bCs/>
          <w:lang w:val="en-US"/>
        </w:rPr>
        <w:t xml:space="preserve">1.3 </w:t>
      </w:r>
      <w:r w:rsidRPr="00C52DA4">
        <w:rPr>
          <w:b/>
          <w:bCs/>
          <w:lang w:val="en-US"/>
        </w:rPr>
        <w:t>Stakeholder</w:t>
      </w:r>
      <w:r w:rsidRPr="00C52DA4">
        <w:rPr>
          <w:b/>
          <w:bCs/>
          <w:spacing w:val="-6"/>
          <w:lang w:val="en-US"/>
        </w:rPr>
        <w:t xml:space="preserve"> </w:t>
      </w:r>
      <w:r w:rsidRPr="00C52DA4">
        <w:rPr>
          <w:b/>
          <w:bCs/>
          <w:lang w:val="en-US"/>
        </w:rPr>
        <w:t>mapping and</w:t>
      </w:r>
      <w:r w:rsidRPr="00C52DA4">
        <w:rPr>
          <w:b/>
          <w:bCs/>
          <w:spacing w:val="-5"/>
          <w:lang w:val="en-US"/>
        </w:rPr>
        <w:t xml:space="preserve"> </w:t>
      </w:r>
      <w:r w:rsidRPr="00C52DA4">
        <w:rPr>
          <w:b/>
          <w:bCs/>
          <w:lang w:val="en-US"/>
        </w:rPr>
        <w:t>target</w:t>
      </w:r>
      <w:r w:rsidRPr="00C52DA4">
        <w:rPr>
          <w:b/>
          <w:bCs/>
          <w:spacing w:val="-5"/>
          <w:lang w:val="en-US"/>
        </w:rPr>
        <w:t xml:space="preserve"> </w:t>
      </w:r>
      <w:r w:rsidRPr="00C52DA4">
        <w:rPr>
          <w:b/>
          <w:bCs/>
          <w:lang w:val="en-US"/>
        </w:rPr>
        <w:t>groups</w:t>
      </w:r>
    </w:p>
    <w:p w14:paraId="28EC11E2" w14:textId="77777777" w:rsidR="00C52DA4" w:rsidRPr="00C52DA4" w:rsidRDefault="00C52DA4" w:rsidP="00BE15DC">
      <w:pPr>
        <w:tabs>
          <w:tab w:val="left" w:pos="284"/>
        </w:tabs>
        <w:ind w:left="284"/>
        <w:jc w:val="both"/>
        <w:rPr>
          <w:lang w:val="en-US"/>
        </w:rPr>
      </w:pPr>
    </w:p>
    <w:p w14:paraId="420C53E5" w14:textId="6A08C904" w:rsidR="00BD2F7E" w:rsidRPr="003C6D0C" w:rsidRDefault="00BD2F7E" w:rsidP="00BE15DC">
      <w:pPr>
        <w:pStyle w:val="Titre2"/>
        <w:keepNext w:val="0"/>
        <w:keepLines w:val="0"/>
        <w:widowControl w:val="0"/>
        <w:numPr>
          <w:ilvl w:val="0"/>
          <w:numId w:val="5"/>
        </w:numPr>
        <w:tabs>
          <w:tab w:val="left" w:pos="284"/>
        </w:tabs>
        <w:autoSpaceDE w:val="0"/>
        <w:autoSpaceDN w:val="0"/>
        <w:spacing w:before="219" w:line="240" w:lineRule="auto"/>
        <w:ind w:left="284" w:firstLine="0"/>
        <w:jc w:val="both"/>
        <w:rPr>
          <w:b/>
          <w:bCs/>
          <w:color w:val="auto"/>
          <w:lang w:val="en-US"/>
        </w:rPr>
      </w:pPr>
      <w:proofErr w:type="spellStart"/>
      <w:r w:rsidRPr="003C6D0C">
        <w:rPr>
          <w:b/>
          <w:bCs/>
          <w:color w:val="auto"/>
          <w:lang w:val="en-US"/>
        </w:rPr>
        <w:t>Programme</w:t>
      </w:r>
      <w:proofErr w:type="spellEnd"/>
      <w:r w:rsidRPr="003C6D0C">
        <w:rPr>
          <w:b/>
          <w:bCs/>
          <w:color w:val="auto"/>
          <w:lang w:val="en-US"/>
        </w:rPr>
        <w:t xml:space="preserve"> strategy</w:t>
      </w:r>
    </w:p>
    <w:p w14:paraId="6E148D1F" w14:textId="2576C2F8" w:rsidR="002C5661" w:rsidRPr="00C52DA4" w:rsidRDefault="002C5661" w:rsidP="00BE15DC">
      <w:pPr>
        <w:tabs>
          <w:tab w:val="left" w:pos="284"/>
        </w:tabs>
        <w:ind w:left="284"/>
        <w:jc w:val="both"/>
        <w:rPr>
          <w:lang w:val="en-US"/>
        </w:rPr>
      </w:pPr>
    </w:p>
    <w:p w14:paraId="0A2E6E7C" w14:textId="64882BB8" w:rsidR="002C5661" w:rsidRDefault="002C5661" w:rsidP="00BE15DC">
      <w:pPr>
        <w:pStyle w:val="Titre3"/>
        <w:tabs>
          <w:tab w:val="left" w:pos="284"/>
          <w:tab w:val="left" w:pos="709"/>
        </w:tabs>
        <w:ind w:left="284"/>
        <w:jc w:val="both"/>
      </w:pPr>
      <w:r w:rsidRPr="00C52DA4">
        <w:t>2.1.</w:t>
      </w:r>
      <w:r w:rsidRPr="00C52DA4">
        <w:rPr>
          <w:spacing w:val="-6"/>
        </w:rPr>
        <w:t xml:space="preserve"> </w:t>
      </w:r>
      <w:r w:rsidRPr="00C52DA4">
        <w:t>Overall</w:t>
      </w:r>
      <w:r w:rsidRPr="00C52DA4">
        <w:rPr>
          <w:spacing w:val="-4"/>
        </w:rPr>
        <w:t xml:space="preserve"> </w:t>
      </w:r>
      <w:r w:rsidRPr="00C52DA4">
        <w:t>strategy</w:t>
      </w:r>
    </w:p>
    <w:p w14:paraId="57021EB7" w14:textId="77777777" w:rsidR="003C6D0C" w:rsidRPr="00C52DA4" w:rsidRDefault="003C6D0C" w:rsidP="00BE15DC">
      <w:pPr>
        <w:pStyle w:val="Titre3"/>
        <w:tabs>
          <w:tab w:val="left" w:pos="284"/>
          <w:tab w:val="left" w:pos="709"/>
        </w:tabs>
        <w:ind w:left="284"/>
        <w:jc w:val="both"/>
      </w:pPr>
    </w:p>
    <w:p w14:paraId="1E7AB26B" w14:textId="77777777" w:rsidR="00212992" w:rsidRPr="00212992" w:rsidRDefault="00212992" w:rsidP="00212992">
      <w:pPr>
        <w:ind w:left="284" w:right="43"/>
        <w:jc w:val="both"/>
        <w:rPr>
          <w:rFonts w:ascii="Calibri" w:eastAsia="Calibri" w:hAnsi="Calibri" w:cs="Calibri"/>
          <w:lang w:val="en-GB" w:eastAsia="fr-FR"/>
        </w:rPr>
      </w:pPr>
      <w:r w:rsidRPr="00212992">
        <w:rPr>
          <w:rFonts w:ascii="Calibri" w:eastAsia="Calibri" w:hAnsi="Calibri" w:cs="Calibri"/>
          <w:lang w:val="en-GB" w:eastAsia="fr-FR"/>
        </w:rPr>
        <w:t>“You can have great laws and great judges and fine lawyers, but if the system doesn’t reasonably allow people to access it, then it isn’t really much use,” - Clarke CJ</w:t>
      </w:r>
      <w:r w:rsidRPr="00212992">
        <w:rPr>
          <w:rFonts w:ascii="Calibri" w:eastAsia="Calibri" w:hAnsi="Calibri" w:cs="Calibri"/>
          <w:vertAlign w:val="superscript"/>
          <w:lang w:val="en-GB" w:eastAsia="fr-FR"/>
        </w:rPr>
        <w:footnoteReference w:id="10"/>
      </w:r>
    </w:p>
    <w:p w14:paraId="641B64FF" w14:textId="77777777" w:rsidR="00212992" w:rsidRPr="00212992" w:rsidRDefault="00212992" w:rsidP="00212992">
      <w:pPr>
        <w:ind w:left="284" w:right="43"/>
        <w:jc w:val="both"/>
        <w:rPr>
          <w:rFonts w:ascii="Calibri" w:eastAsia="Calibri" w:hAnsi="Calibri" w:cs="Calibri"/>
          <w:lang w:val="en-GB" w:eastAsia="fr-FR"/>
        </w:rPr>
      </w:pPr>
      <w:r w:rsidRPr="00212992">
        <w:rPr>
          <w:rFonts w:ascii="Calibri" w:eastAsia="Calibri" w:hAnsi="Calibri" w:cs="Calibri"/>
          <w:lang w:val="en-GB" w:eastAsia="fr-FR"/>
        </w:rPr>
        <w:t xml:space="preserve">“Waia” will employ a unique bespoke digital solution with catalytic SDG impacts aiming to empower 7 million women, by 2030, to access justice services and thus prevent and resolve their most pressing justice problems while advancing their digital inclusion and financial inclusion, two of the key levers to enhancing societal equity in our time. The strategic objectives serve the following expected interlinked outcomes: (1) a digital legal tech solution that help access justice services while utilizing the Family Aid Fund’s underused </w:t>
      </w:r>
      <w:r w:rsidRPr="00212992">
        <w:rPr>
          <w:rFonts w:ascii="Calibri" w:eastAsia="Calibri" w:hAnsi="Calibri" w:cs="Calibri"/>
          <w:color w:val="44546A" w:themeColor="text2"/>
          <w:lang w:val="en-GB" w:eastAsia="fr-FR"/>
        </w:rPr>
        <w:t xml:space="preserve">43 million USD </w:t>
      </w:r>
      <w:r w:rsidRPr="00212992">
        <w:rPr>
          <w:rFonts w:ascii="Calibri" w:eastAsia="Calibri" w:hAnsi="Calibri" w:cs="Calibri"/>
          <w:lang w:val="en-GB" w:eastAsia="fr-FR"/>
        </w:rPr>
        <w:t>allowances for the benefit of underprivileged women and children is developed and scaled; (2) innovative and digital upskilling programs are delivered for the benefit of justice system professionals, with an emphasis on legal tech that addresses vulnerable women unmet legal needs ;  and (3) women’s knowledge of their rights and how to enforce them is improved by the way of an agile and user-centric digital design.</w:t>
      </w:r>
    </w:p>
    <w:p w14:paraId="09FE7856" w14:textId="77777777" w:rsidR="00212992" w:rsidRPr="00212992" w:rsidRDefault="00212992" w:rsidP="00212992">
      <w:pPr>
        <w:ind w:left="284" w:right="43"/>
        <w:jc w:val="both"/>
        <w:rPr>
          <w:rFonts w:ascii="Calibri" w:eastAsia="Calibri" w:hAnsi="Calibri" w:cs="Calibri"/>
          <w:lang w:val="en-GB" w:eastAsia="fr-FR"/>
        </w:rPr>
      </w:pPr>
      <w:r w:rsidRPr="00212992">
        <w:rPr>
          <w:rFonts w:ascii="Calibri" w:eastAsia="Calibri" w:hAnsi="Calibri" w:cs="Calibri"/>
          <w:lang w:val="en-GB" w:eastAsia="fr-FR"/>
        </w:rPr>
        <w:t>Specifically, UNDP Morocco will support the MoJ, the Supreme Council of the Judiciary and the Presidency of the Public Ministry (Prosecutor’s Office) with:</w:t>
      </w:r>
    </w:p>
    <w:p w14:paraId="025B2BBA" w14:textId="77777777" w:rsidR="00212992" w:rsidRPr="00212992" w:rsidRDefault="00212992" w:rsidP="00212992">
      <w:pPr>
        <w:ind w:left="284" w:right="43"/>
        <w:jc w:val="both"/>
        <w:rPr>
          <w:rFonts w:ascii="Calibri" w:eastAsia="Calibri" w:hAnsi="Calibri" w:cs="Calibri"/>
          <w:lang w:val="en-GB" w:eastAsia="fr-FR"/>
        </w:rPr>
      </w:pPr>
      <w:r w:rsidRPr="00212992">
        <w:rPr>
          <w:rFonts w:ascii="Calibri" w:eastAsia="Calibri" w:hAnsi="Calibri" w:cs="Calibri"/>
          <w:lang w:val="en-GB" w:eastAsia="fr-FR"/>
        </w:rPr>
        <w:t>●</w:t>
      </w:r>
      <w:r w:rsidRPr="00212992">
        <w:rPr>
          <w:rFonts w:ascii="Calibri" w:eastAsia="Calibri" w:hAnsi="Calibri" w:cs="Calibri"/>
          <w:lang w:val="en-GB" w:eastAsia="fr-FR"/>
        </w:rPr>
        <w:tab/>
        <w:t xml:space="preserve">Co-designing an inclusive legal-tech solution for the underserved – that is interoperable and allows for direct digital alimony payment– with a low-literacy friendly mobile app version build with user feedback loops that is suitable for the women who needed it the most. This includes action research that will help building the users confidence to use the mobile app and the digital payments that come with it. </w:t>
      </w:r>
    </w:p>
    <w:p w14:paraId="7EA91FAF" w14:textId="77777777" w:rsidR="00212992" w:rsidRPr="00212992" w:rsidRDefault="00212992" w:rsidP="00212992">
      <w:pPr>
        <w:ind w:left="284" w:right="43"/>
        <w:jc w:val="both"/>
        <w:rPr>
          <w:rFonts w:ascii="Calibri" w:eastAsia="Calibri" w:hAnsi="Calibri" w:cs="Calibri"/>
          <w:lang w:val="en-GB" w:eastAsia="fr-FR"/>
        </w:rPr>
      </w:pPr>
      <w:r w:rsidRPr="00212992">
        <w:rPr>
          <w:rFonts w:ascii="Calibri" w:eastAsia="Calibri" w:hAnsi="Calibri" w:cs="Calibri"/>
          <w:lang w:val="en-GB" w:eastAsia="fr-FR"/>
        </w:rPr>
        <w:t>●</w:t>
      </w:r>
      <w:r w:rsidRPr="00212992">
        <w:rPr>
          <w:rFonts w:ascii="Calibri" w:eastAsia="Calibri" w:hAnsi="Calibri" w:cs="Calibri"/>
          <w:lang w:val="en-GB" w:eastAsia="fr-FR"/>
        </w:rPr>
        <w:tab/>
        <w:t>Capacity building and upskilling technical staff (e.g., engineers, technicians, IT specialists – with a focus on women beneficiaries), justice actors (e.g., magistrates, clerks, lawyers, bailiffs – with a focus on women recipients of the solution) as well as the development of specialised training toolkits for different departments. Where possible, we aim to spur innovation and facilitate cooperation between the MoJ, the Supreme Council of the Judiciary and the Presidency of the Public Ministry throughout approaches like “training of trainers” and exchanges with their peers from other countries.</w:t>
      </w:r>
    </w:p>
    <w:p w14:paraId="393187B8" w14:textId="77777777" w:rsidR="00212992" w:rsidRPr="00212992" w:rsidRDefault="00212992" w:rsidP="00212992">
      <w:pPr>
        <w:ind w:left="284" w:right="43"/>
        <w:jc w:val="both"/>
        <w:rPr>
          <w:rFonts w:ascii="Calibri" w:eastAsia="Calibri" w:hAnsi="Calibri" w:cs="Calibri"/>
          <w:lang w:val="en-GB" w:eastAsia="fr-FR"/>
        </w:rPr>
      </w:pPr>
      <w:r w:rsidRPr="00212992">
        <w:rPr>
          <w:rFonts w:ascii="Calibri" w:eastAsia="Calibri" w:hAnsi="Calibri" w:cs="Calibri"/>
          <w:lang w:val="en-GB" w:eastAsia="fr-FR"/>
        </w:rPr>
        <w:t xml:space="preserve">Most importantly, the proposed legal-tech solution is an anticipatory innovation tool that puts the e-justice alimony services into a large-scale experimentation, with a view of future-proofing justice services more comprehensively and be able to reach and design for the most left behind since that a large body of research links vulnerary as risk factor when it comes to legal issues. </w:t>
      </w:r>
    </w:p>
    <w:p w14:paraId="3C307416" w14:textId="77777777" w:rsidR="00212992" w:rsidRPr="00212992" w:rsidRDefault="00212992" w:rsidP="00212992">
      <w:pPr>
        <w:ind w:left="284" w:right="43"/>
        <w:jc w:val="both"/>
        <w:rPr>
          <w:rFonts w:ascii="Calibri" w:eastAsia="Calibri" w:hAnsi="Calibri" w:cs="Calibri"/>
          <w:lang w:val="en-GB" w:eastAsia="fr-FR"/>
        </w:rPr>
      </w:pPr>
      <w:r w:rsidRPr="00212992">
        <w:rPr>
          <w:rFonts w:ascii="Calibri" w:eastAsia="Calibri" w:hAnsi="Calibri" w:cs="Calibri"/>
          <w:lang w:val="en-GB" w:eastAsia="fr-FR"/>
        </w:rPr>
        <w:t>The legal-tech solution will therefore contribute mostly to the achievement of the Sustainable Development Goals (SDGs) 5 (gender equality), 10 (reduced inequalities),16 (peace, justice and strong institutions) and 17 (Partnerships for the goals).</w:t>
      </w:r>
    </w:p>
    <w:p w14:paraId="325137DB" w14:textId="77777777" w:rsidR="002C5661" w:rsidRPr="00212992" w:rsidRDefault="002C5661" w:rsidP="00212992">
      <w:pPr>
        <w:tabs>
          <w:tab w:val="left" w:pos="284"/>
          <w:tab w:val="left" w:pos="709"/>
        </w:tabs>
        <w:spacing w:line="276" w:lineRule="auto"/>
        <w:ind w:left="284" w:right="43"/>
        <w:jc w:val="both"/>
        <w:rPr>
          <w:lang w:val="en-GB"/>
        </w:rPr>
      </w:pPr>
    </w:p>
    <w:p w14:paraId="70D897DC" w14:textId="77777777" w:rsidR="002C5661" w:rsidRPr="00C52DA4" w:rsidRDefault="002C5661" w:rsidP="00BE15DC">
      <w:pPr>
        <w:pStyle w:val="Titre3"/>
        <w:numPr>
          <w:ilvl w:val="1"/>
          <w:numId w:val="7"/>
        </w:numPr>
        <w:tabs>
          <w:tab w:val="left" w:pos="284"/>
          <w:tab w:val="left" w:pos="709"/>
        </w:tabs>
        <w:spacing w:before="128"/>
        <w:ind w:left="284" w:firstLine="0"/>
        <w:jc w:val="both"/>
      </w:pPr>
      <w:r w:rsidRPr="00C52DA4">
        <w:t>Theory</w:t>
      </w:r>
      <w:r w:rsidRPr="00C52DA4">
        <w:rPr>
          <w:spacing w:val="-5"/>
        </w:rPr>
        <w:t xml:space="preserve"> </w:t>
      </w:r>
      <w:r w:rsidRPr="00C52DA4">
        <w:t>of</w:t>
      </w:r>
      <w:r w:rsidRPr="00C52DA4">
        <w:rPr>
          <w:spacing w:val="-2"/>
        </w:rPr>
        <w:t xml:space="preserve"> </w:t>
      </w:r>
      <w:r w:rsidRPr="00C52DA4">
        <w:t>Change</w:t>
      </w:r>
    </w:p>
    <w:p w14:paraId="4046C1D1" w14:textId="0E83D07E" w:rsidR="002C5661" w:rsidRDefault="002C5661" w:rsidP="00BE15DC">
      <w:pPr>
        <w:tabs>
          <w:tab w:val="left" w:pos="284"/>
          <w:tab w:val="left" w:pos="709"/>
        </w:tabs>
        <w:spacing w:line="276" w:lineRule="auto"/>
        <w:ind w:left="284"/>
        <w:jc w:val="both"/>
        <w:rPr>
          <w:lang w:val="en-US"/>
        </w:rPr>
      </w:pPr>
    </w:p>
    <w:p w14:paraId="1BF6FF4E" w14:textId="77777777" w:rsidR="007B4815" w:rsidRPr="007B4815" w:rsidRDefault="007B4815" w:rsidP="007B4815">
      <w:pPr>
        <w:shd w:val="clear" w:color="auto" w:fill="FFFFFF"/>
        <w:spacing w:after="0" w:line="240" w:lineRule="auto"/>
        <w:ind w:left="142"/>
        <w:jc w:val="both"/>
        <w:rPr>
          <w:rFonts w:ascii="Calibri" w:eastAsia="Calibri" w:hAnsi="Calibri" w:cs="Calibri"/>
          <w:b/>
          <w:sz w:val="28"/>
          <w:szCs w:val="28"/>
          <w:lang w:val="en-GB" w:eastAsia="fr-FR"/>
        </w:rPr>
      </w:pPr>
      <w:bookmarkStart w:id="2" w:name="_Hlk129895363"/>
      <w:r w:rsidRPr="007B4815">
        <w:rPr>
          <w:rFonts w:ascii="Calibri" w:eastAsia="Calibri" w:hAnsi="Calibri" w:cs="Calibri"/>
          <w:lang w:val="en-GB" w:eastAsia="fr-FR"/>
        </w:rPr>
        <w:t>To this end, the project proposes a series of interventions based on the following theory of change:</w:t>
      </w:r>
    </w:p>
    <w:bookmarkEnd w:id="2"/>
    <w:p w14:paraId="1213480C" w14:textId="77777777" w:rsidR="00A9383A" w:rsidRPr="00C52DA4" w:rsidRDefault="00A9383A" w:rsidP="00A9383A">
      <w:pPr>
        <w:shd w:val="clear" w:color="auto" w:fill="DBE5F1"/>
        <w:tabs>
          <w:tab w:val="left" w:pos="284"/>
        </w:tabs>
        <w:spacing w:before="240" w:after="240" w:line="276" w:lineRule="auto"/>
        <w:ind w:left="284"/>
        <w:jc w:val="both"/>
        <w:rPr>
          <w:rFonts w:ascii="Arial" w:eastAsia="Arial" w:hAnsi="Arial" w:cs="Arial"/>
          <w:i/>
          <w:sz w:val="21"/>
          <w:szCs w:val="21"/>
          <w:lang w:val="en-US"/>
        </w:rPr>
      </w:pPr>
      <w:r w:rsidRPr="00C52DA4">
        <w:rPr>
          <w:rFonts w:ascii="Arial" w:eastAsia="Arial" w:hAnsi="Arial" w:cs="Arial"/>
          <w:b/>
          <w:i/>
          <w:sz w:val="21"/>
          <w:szCs w:val="21"/>
          <w:lang w:val="en-US"/>
        </w:rPr>
        <w:t>If</w:t>
      </w:r>
      <w:r w:rsidRPr="00C52DA4">
        <w:rPr>
          <w:rFonts w:ascii="Arial" w:eastAsia="Arial" w:hAnsi="Arial" w:cs="Arial"/>
          <w:i/>
          <w:sz w:val="21"/>
          <w:szCs w:val="21"/>
          <w:lang w:val="en-US"/>
        </w:rPr>
        <w:t xml:space="preserve">, a user-centric digital solution is co-designed supplying access to justice services as well as to the digitized Family Fund alimonies, simply with the tap of a finger for vulnerable women and their children, </w:t>
      </w:r>
    </w:p>
    <w:p w14:paraId="08BFB866" w14:textId="77777777" w:rsidR="00A9383A" w:rsidRPr="00C52DA4" w:rsidRDefault="00A9383A" w:rsidP="00A9383A">
      <w:pPr>
        <w:shd w:val="clear" w:color="auto" w:fill="DBE5F1"/>
        <w:tabs>
          <w:tab w:val="left" w:pos="284"/>
        </w:tabs>
        <w:spacing w:before="240" w:after="240" w:line="276" w:lineRule="auto"/>
        <w:ind w:left="284"/>
        <w:jc w:val="both"/>
        <w:rPr>
          <w:rFonts w:ascii="Arial" w:eastAsia="Arial" w:hAnsi="Arial" w:cs="Arial"/>
          <w:i/>
          <w:sz w:val="21"/>
          <w:szCs w:val="21"/>
          <w:lang w:val="en-US"/>
        </w:rPr>
      </w:pPr>
      <w:r w:rsidRPr="00C52DA4">
        <w:rPr>
          <w:rFonts w:ascii="Arial" w:eastAsia="Arial" w:hAnsi="Arial" w:cs="Arial"/>
          <w:i/>
          <w:sz w:val="21"/>
          <w:szCs w:val="21"/>
          <w:lang w:val="en-US"/>
        </w:rPr>
        <w:t>…</w:t>
      </w:r>
      <w:r w:rsidRPr="00C52DA4">
        <w:rPr>
          <w:rFonts w:ascii="Arial" w:eastAsia="Arial" w:hAnsi="Arial" w:cs="Arial"/>
          <w:b/>
          <w:i/>
          <w:sz w:val="21"/>
          <w:szCs w:val="21"/>
          <w:lang w:val="en-US"/>
        </w:rPr>
        <w:t>And if</w:t>
      </w:r>
      <w:r w:rsidRPr="00C52DA4">
        <w:rPr>
          <w:rFonts w:ascii="Arial" w:eastAsia="Arial" w:hAnsi="Arial" w:cs="Arial"/>
          <w:i/>
          <w:sz w:val="21"/>
          <w:szCs w:val="21"/>
          <w:lang w:val="en-US"/>
        </w:rPr>
        <w:t xml:space="preserve">, the justice system digital innovation capabilities are upscaled, </w:t>
      </w:r>
    </w:p>
    <w:p w14:paraId="3E11E8D6" w14:textId="77777777" w:rsidR="00A9383A" w:rsidRPr="00C52DA4" w:rsidRDefault="00A9383A" w:rsidP="00A9383A">
      <w:pPr>
        <w:shd w:val="clear" w:color="auto" w:fill="DBE5F1"/>
        <w:tabs>
          <w:tab w:val="left" w:pos="284"/>
        </w:tabs>
        <w:spacing w:before="240" w:after="240" w:line="276" w:lineRule="auto"/>
        <w:ind w:left="284"/>
        <w:jc w:val="both"/>
        <w:rPr>
          <w:rFonts w:ascii="Arial" w:eastAsia="Arial" w:hAnsi="Arial" w:cs="Arial"/>
          <w:i/>
          <w:sz w:val="21"/>
          <w:szCs w:val="21"/>
          <w:lang w:val="en-US"/>
        </w:rPr>
      </w:pPr>
      <w:r w:rsidRPr="00C52DA4">
        <w:rPr>
          <w:rFonts w:ascii="Arial" w:eastAsia="Arial" w:hAnsi="Arial" w:cs="Arial"/>
          <w:i/>
          <w:sz w:val="21"/>
          <w:szCs w:val="21"/>
          <w:lang w:val="en-US"/>
        </w:rPr>
        <w:lastRenderedPageBreak/>
        <w:t xml:space="preserve">… </w:t>
      </w:r>
      <w:r w:rsidRPr="00C52DA4">
        <w:rPr>
          <w:rFonts w:ascii="Arial" w:eastAsia="Arial" w:hAnsi="Arial" w:cs="Arial"/>
          <w:b/>
          <w:bCs/>
          <w:i/>
          <w:sz w:val="21"/>
          <w:szCs w:val="21"/>
          <w:lang w:val="en-US"/>
        </w:rPr>
        <w:t>And if,</w:t>
      </w:r>
      <w:r w:rsidRPr="00C52DA4">
        <w:rPr>
          <w:rFonts w:ascii="Arial" w:eastAsia="Arial" w:hAnsi="Arial" w:cs="Arial"/>
          <w:i/>
          <w:sz w:val="21"/>
          <w:szCs w:val="21"/>
          <w:lang w:val="en-US"/>
        </w:rPr>
        <w:t xml:space="preserve"> hundreds of thousands of women will know their rights and how to enforce them,</w:t>
      </w:r>
    </w:p>
    <w:p w14:paraId="501E3408" w14:textId="77777777" w:rsidR="00A9383A" w:rsidRPr="00C52DA4" w:rsidRDefault="00A9383A" w:rsidP="00A9383A">
      <w:pPr>
        <w:shd w:val="clear" w:color="auto" w:fill="DBE5F1"/>
        <w:tabs>
          <w:tab w:val="left" w:pos="284"/>
        </w:tabs>
        <w:spacing w:before="240" w:after="240" w:line="276" w:lineRule="auto"/>
        <w:ind w:left="284"/>
        <w:jc w:val="both"/>
        <w:rPr>
          <w:b/>
          <w:sz w:val="28"/>
          <w:szCs w:val="28"/>
          <w:lang w:val="en-US"/>
        </w:rPr>
      </w:pPr>
      <w:r w:rsidRPr="00C52DA4">
        <w:rPr>
          <w:rFonts w:ascii="Arial" w:eastAsia="Arial" w:hAnsi="Arial" w:cs="Arial"/>
          <w:i/>
          <w:sz w:val="21"/>
          <w:szCs w:val="21"/>
          <w:lang w:val="en-US"/>
        </w:rPr>
        <w:t>…</w:t>
      </w:r>
      <w:r w:rsidRPr="00C52DA4">
        <w:rPr>
          <w:rFonts w:ascii="Arial" w:eastAsia="Arial" w:hAnsi="Arial" w:cs="Arial"/>
          <w:b/>
          <w:i/>
          <w:sz w:val="21"/>
          <w:szCs w:val="21"/>
          <w:lang w:val="en-US"/>
        </w:rPr>
        <w:t>Then</w:t>
      </w:r>
      <w:r w:rsidRPr="00C52DA4">
        <w:rPr>
          <w:rFonts w:ascii="Arial" w:eastAsia="Arial" w:hAnsi="Arial" w:cs="Arial"/>
          <w:i/>
          <w:sz w:val="21"/>
          <w:szCs w:val="21"/>
          <w:lang w:val="en-US"/>
        </w:rPr>
        <w:t>,</w:t>
      </w:r>
      <w:r w:rsidRPr="00C52DA4">
        <w:rPr>
          <w:lang w:val="en-US"/>
        </w:rPr>
        <w:t xml:space="preserve"> </w:t>
      </w:r>
      <w:r w:rsidRPr="00C52DA4">
        <w:rPr>
          <w:rFonts w:ascii="Arial" w:eastAsia="Arial" w:hAnsi="Arial" w:cs="Arial"/>
          <w:i/>
          <w:sz w:val="21"/>
          <w:szCs w:val="21"/>
          <w:lang w:val="en-US"/>
        </w:rPr>
        <w:t>it will lead to preventing and resolving more legal problems –closing the justice gap, as a part of a larger goal to establish social and gender justice in Morocco</w:t>
      </w:r>
      <w:r w:rsidRPr="00C52DA4">
        <w:rPr>
          <w:lang w:val="en-US"/>
        </w:rPr>
        <w:t>.</w:t>
      </w:r>
    </w:p>
    <w:p w14:paraId="71E2234C" w14:textId="0B711D4A" w:rsidR="007B4815" w:rsidRPr="00A9383A" w:rsidRDefault="007B4815" w:rsidP="00BE15DC">
      <w:pPr>
        <w:tabs>
          <w:tab w:val="left" w:pos="284"/>
          <w:tab w:val="left" w:pos="709"/>
        </w:tabs>
        <w:spacing w:line="276" w:lineRule="auto"/>
        <w:ind w:left="284"/>
        <w:jc w:val="both"/>
        <w:rPr>
          <w:lang w:val="en-US"/>
        </w:rPr>
      </w:pPr>
    </w:p>
    <w:p w14:paraId="0D7D4AF8" w14:textId="77777777" w:rsidR="007B4815" w:rsidRPr="00D6555D" w:rsidRDefault="007B4815" w:rsidP="00BE15DC">
      <w:pPr>
        <w:tabs>
          <w:tab w:val="left" w:pos="284"/>
          <w:tab w:val="left" w:pos="709"/>
        </w:tabs>
        <w:spacing w:line="276" w:lineRule="auto"/>
        <w:ind w:left="284"/>
        <w:jc w:val="both"/>
        <w:rPr>
          <w:lang w:val="en-US"/>
        </w:rPr>
      </w:pPr>
    </w:p>
    <w:p w14:paraId="7586422B" w14:textId="37075411" w:rsidR="002C5661" w:rsidRDefault="002C5661" w:rsidP="00BE15DC">
      <w:pPr>
        <w:pStyle w:val="Titre3"/>
        <w:numPr>
          <w:ilvl w:val="1"/>
          <w:numId w:val="7"/>
        </w:numPr>
        <w:tabs>
          <w:tab w:val="left" w:pos="284"/>
          <w:tab w:val="left" w:pos="709"/>
        </w:tabs>
        <w:spacing w:before="7" w:line="482" w:lineRule="auto"/>
        <w:ind w:left="284" w:firstLine="0"/>
        <w:jc w:val="both"/>
      </w:pPr>
      <w:r w:rsidRPr="00C52DA4">
        <w:t>Expected</w:t>
      </w:r>
      <w:r w:rsidRPr="00C52DA4">
        <w:rPr>
          <w:spacing w:val="-4"/>
        </w:rPr>
        <w:t xml:space="preserve"> </w:t>
      </w:r>
      <w:r w:rsidRPr="00C52DA4">
        <w:t>results</w:t>
      </w:r>
      <w:r w:rsidRPr="00C52DA4">
        <w:rPr>
          <w:spacing w:val="-3"/>
        </w:rPr>
        <w:t xml:space="preserve"> </w:t>
      </w:r>
      <w:r w:rsidRPr="00C52DA4">
        <w:t>by</w:t>
      </w:r>
      <w:r w:rsidRPr="00C52DA4">
        <w:rPr>
          <w:spacing w:val="-5"/>
        </w:rPr>
        <w:t xml:space="preserve"> </w:t>
      </w:r>
      <w:r w:rsidRPr="00C52DA4">
        <w:t>outcome</w:t>
      </w:r>
      <w:r w:rsidRPr="00C52DA4">
        <w:rPr>
          <w:spacing w:val="-3"/>
        </w:rPr>
        <w:t xml:space="preserve"> </w:t>
      </w:r>
      <w:r w:rsidRPr="00C52DA4">
        <w:t>and</w:t>
      </w:r>
      <w:r w:rsidRPr="00C52DA4">
        <w:rPr>
          <w:spacing w:val="-4"/>
        </w:rPr>
        <w:t xml:space="preserve"> </w:t>
      </w:r>
      <w:r w:rsidRPr="00C52DA4">
        <w:t>outputs</w:t>
      </w:r>
      <w:r w:rsidRPr="00C52DA4">
        <w:rPr>
          <w:spacing w:val="-66"/>
        </w:rPr>
        <w:t xml:space="preserve"> </w:t>
      </w:r>
      <w:r w:rsidRPr="00C52DA4">
        <w:t>JP</w:t>
      </w:r>
      <w:r w:rsidRPr="00C52DA4">
        <w:rPr>
          <w:spacing w:val="-2"/>
        </w:rPr>
        <w:t xml:space="preserve"> </w:t>
      </w:r>
      <w:r w:rsidRPr="00C52DA4">
        <w:t>specific outcomes</w:t>
      </w:r>
      <w:r w:rsidRPr="00C52DA4">
        <w:rPr>
          <w:spacing w:val="3"/>
        </w:rPr>
        <w:t xml:space="preserve"> </w:t>
      </w:r>
      <w:r w:rsidRPr="00C52DA4">
        <w:t>and</w:t>
      </w:r>
      <w:r w:rsidRPr="00C52DA4">
        <w:rPr>
          <w:spacing w:val="-1"/>
        </w:rPr>
        <w:t xml:space="preserve"> </w:t>
      </w:r>
      <w:r w:rsidRPr="00C52DA4">
        <w:t>outputs:</w:t>
      </w:r>
    </w:p>
    <w:p w14:paraId="2F30DEC7" w14:textId="439D34E6" w:rsidR="00F055AC" w:rsidRDefault="00F055AC" w:rsidP="00F055AC">
      <w:pPr>
        <w:pStyle w:val="Titre3"/>
        <w:tabs>
          <w:tab w:val="left" w:pos="284"/>
          <w:tab w:val="left" w:pos="709"/>
        </w:tabs>
        <w:spacing w:before="7" w:line="482" w:lineRule="auto"/>
        <w:ind w:left="284"/>
        <w:jc w:val="both"/>
      </w:pPr>
    </w:p>
    <w:p w14:paraId="0E2177EC" w14:textId="77777777" w:rsidR="00F055AC" w:rsidRPr="00F055AC" w:rsidRDefault="00F055AC" w:rsidP="00F055AC">
      <w:pPr>
        <w:rPr>
          <w:rFonts w:ascii="Calibri" w:eastAsia="Calibri" w:hAnsi="Calibri" w:cs="Calibri"/>
          <w:lang w:val="en-GB" w:eastAsia="fr-FR"/>
        </w:rPr>
      </w:pPr>
    </w:p>
    <w:p w14:paraId="3502459E" w14:textId="77777777" w:rsidR="00F055AC" w:rsidRPr="00F055AC" w:rsidRDefault="00F055AC" w:rsidP="00F055AC">
      <w:pPr>
        <w:ind w:left="142"/>
        <w:rPr>
          <w:rFonts w:ascii="Calibri" w:eastAsia="Calibri" w:hAnsi="Calibri" w:cs="Calibri"/>
          <w:b/>
          <w:lang w:val="en-GB" w:eastAsia="fr-FR"/>
        </w:rPr>
      </w:pPr>
      <w:r w:rsidRPr="00F055AC">
        <w:rPr>
          <w:rFonts w:ascii="Calibri" w:eastAsia="Calibri" w:hAnsi="Calibri" w:cs="Calibri"/>
          <w:lang w:val="en-GB" w:eastAsia="fr-FR"/>
        </w:rPr>
        <w:t>The proposed objective(s) will be achieved by the following outputs through the activities and actions below:</w:t>
      </w:r>
    </w:p>
    <w:tbl>
      <w:tblPr>
        <w:tblW w:w="9945" w:type="dxa"/>
        <w:tblInd w:w="-307" w:type="dxa"/>
        <w:tblBorders>
          <w:top w:val="nil"/>
          <w:left w:val="nil"/>
          <w:bottom w:val="nil"/>
          <w:right w:val="nil"/>
          <w:insideH w:val="nil"/>
          <w:insideV w:val="nil"/>
        </w:tblBorders>
        <w:tblLayout w:type="fixed"/>
        <w:tblLook w:val="0600" w:firstRow="0" w:lastRow="0" w:firstColumn="0" w:lastColumn="0" w:noHBand="1" w:noVBand="1"/>
      </w:tblPr>
      <w:tblGrid>
        <w:gridCol w:w="9945"/>
      </w:tblGrid>
      <w:tr w:rsidR="00F055AC" w:rsidRPr="00F055AC" w14:paraId="28FBDAE5" w14:textId="77777777" w:rsidTr="00AE1435">
        <w:trPr>
          <w:trHeight w:val="609"/>
        </w:trPr>
        <w:tc>
          <w:tcPr>
            <w:tcW w:w="9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590AC" w14:textId="77777777" w:rsidR="00F055AC" w:rsidRPr="00F055AC" w:rsidRDefault="00F055AC" w:rsidP="00F055AC">
            <w:pPr>
              <w:spacing w:before="240" w:after="240" w:line="240" w:lineRule="auto"/>
              <w:ind w:left="142"/>
              <w:jc w:val="both"/>
              <w:rPr>
                <w:rFonts w:ascii="Calibri" w:eastAsia="Calibri" w:hAnsi="Calibri" w:cs="Calibri"/>
                <w:b/>
                <w:i/>
                <w:color w:val="44546A"/>
                <w:sz w:val="21"/>
                <w:szCs w:val="21"/>
                <w:lang w:val="en-GB" w:eastAsia="fr-FR"/>
              </w:rPr>
            </w:pPr>
            <w:r w:rsidRPr="00F055AC">
              <w:rPr>
                <w:rFonts w:ascii="Calibri" w:eastAsia="Calibri" w:hAnsi="Calibri" w:cs="Calibri"/>
                <w:b/>
                <w:color w:val="44546A"/>
                <w:sz w:val="21"/>
                <w:szCs w:val="21"/>
                <w:lang w:val="en-GB" w:eastAsia="fr-FR"/>
              </w:rPr>
              <w:t xml:space="preserve">Output 1:  </w:t>
            </w:r>
            <w:r w:rsidRPr="00F055AC">
              <w:rPr>
                <w:rFonts w:ascii="Calibri" w:eastAsia="Calibri" w:hAnsi="Calibri" w:cs="Calibri"/>
                <w:b/>
                <w:i/>
                <w:color w:val="44546A"/>
                <w:sz w:val="21"/>
                <w:szCs w:val="21"/>
                <w:lang w:val="en-GB" w:eastAsia="fr-FR"/>
              </w:rPr>
              <w:t>A digital legal tech solution is developed and helps access justice services while utilizing the Family Aid Fund’s allowances for the benefit of underprivileged women and children is developed and scaled</w:t>
            </w:r>
          </w:p>
        </w:tc>
      </w:tr>
      <w:tr w:rsidR="00F055AC" w:rsidRPr="00F055AC" w14:paraId="40012B3B" w14:textId="77777777" w:rsidTr="00AE1435">
        <w:trPr>
          <w:trHeight w:val="1301"/>
        </w:trPr>
        <w:tc>
          <w:tcPr>
            <w:tcW w:w="9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0956CF" w14:textId="77777777" w:rsidR="00F055AC" w:rsidRPr="00F055AC" w:rsidRDefault="00F055AC" w:rsidP="00F055AC">
            <w:pPr>
              <w:spacing w:before="240" w:after="240" w:line="240" w:lineRule="auto"/>
              <w:ind w:left="142"/>
              <w:jc w:val="both"/>
              <w:rPr>
                <w:rFonts w:ascii="Calibri" w:eastAsia="Calibri" w:hAnsi="Calibri" w:cs="Calibri"/>
                <w:b/>
                <w:i/>
                <w:color w:val="44546A"/>
                <w:sz w:val="21"/>
                <w:szCs w:val="21"/>
                <w:lang w:val="en-GB" w:eastAsia="fr-FR"/>
              </w:rPr>
            </w:pPr>
            <w:r w:rsidRPr="00F055AC">
              <w:rPr>
                <w:rFonts w:ascii="Calibri" w:eastAsia="Calibri" w:hAnsi="Calibri" w:cs="Calibri"/>
                <w:b/>
                <w:color w:val="44546A"/>
                <w:sz w:val="21"/>
                <w:szCs w:val="21"/>
                <w:lang w:val="en-GB" w:eastAsia="fr-FR"/>
              </w:rPr>
              <w:t xml:space="preserve">Activity 1.1: </w:t>
            </w:r>
            <w:r w:rsidRPr="00F055AC">
              <w:rPr>
                <w:rFonts w:ascii="Calibri" w:eastAsia="Calibri" w:hAnsi="Calibri" w:cs="Calibri"/>
                <w:b/>
                <w:i/>
                <w:color w:val="44546A"/>
                <w:sz w:val="21"/>
                <w:szCs w:val="21"/>
                <w:lang w:val="en-GB" w:eastAsia="fr-FR"/>
              </w:rPr>
              <w:t>Designing a digital solution for the Family Aid Fund that provides access to digitally paid alimonies for Women and their children, with multiple loops of feedback from a community of beta-users and addressing data privacy caveats.</w:t>
            </w:r>
          </w:p>
          <w:p w14:paraId="3E543850" w14:textId="77777777" w:rsidR="00F055AC" w:rsidRPr="00F055AC" w:rsidRDefault="00F055AC" w:rsidP="00F055AC">
            <w:pPr>
              <w:spacing w:before="240" w:after="240" w:line="240" w:lineRule="auto"/>
              <w:ind w:left="142"/>
              <w:jc w:val="both"/>
              <w:rPr>
                <w:rFonts w:ascii="Calibri" w:eastAsia="Calibri" w:hAnsi="Calibri" w:cs="Calibri"/>
                <w:b/>
                <w:i/>
                <w:color w:val="44546A"/>
                <w:sz w:val="21"/>
                <w:szCs w:val="21"/>
                <w:lang w:val="en-GB" w:eastAsia="fr-FR"/>
              </w:rPr>
            </w:pPr>
            <w:r w:rsidRPr="00F055AC">
              <w:rPr>
                <w:rFonts w:ascii="Calibri" w:eastAsia="Calibri" w:hAnsi="Calibri" w:cs="Calibri"/>
                <w:b/>
                <w:color w:val="44546A"/>
                <w:sz w:val="21"/>
                <w:szCs w:val="21"/>
                <w:lang w:val="en-GB" w:eastAsia="fr-FR"/>
              </w:rPr>
              <w:t xml:space="preserve">Activity 1.2: </w:t>
            </w:r>
            <w:r w:rsidRPr="00F055AC">
              <w:rPr>
                <w:rFonts w:ascii="Calibri" w:eastAsia="Calibri" w:hAnsi="Calibri" w:cs="Calibri"/>
                <w:b/>
                <w:i/>
                <w:color w:val="44546A"/>
                <w:sz w:val="21"/>
                <w:szCs w:val="21"/>
                <w:lang w:val="en-GB" w:eastAsia="fr-FR"/>
              </w:rPr>
              <w:t xml:space="preserve">Developing Family Aid Fund mobile application that allows to receive digital payment as well as user-friendly access to justice services. </w:t>
            </w:r>
            <w:bookmarkStart w:id="3" w:name="_Hlk96668387"/>
            <w:r w:rsidRPr="00F055AC">
              <w:rPr>
                <w:rFonts w:ascii="Calibri" w:eastAsia="Calibri" w:hAnsi="Calibri" w:cs="Calibri"/>
                <w:b/>
                <w:i/>
                <w:color w:val="44546A"/>
                <w:sz w:val="21"/>
                <w:szCs w:val="21"/>
                <w:lang w:val="en-GB" w:eastAsia="fr-FR"/>
              </w:rPr>
              <w:t>The solution is open sourced and available for all government departments to use.</w:t>
            </w:r>
            <w:bookmarkEnd w:id="3"/>
          </w:p>
        </w:tc>
      </w:tr>
    </w:tbl>
    <w:p w14:paraId="07E44BEE" w14:textId="77777777" w:rsidR="00F055AC" w:rsidRPr="00F055AC" w:rsidRDefault="00F055AC" w:rsidP="00F055AC">
      <w:pPr>
        <w:spacing w:before="240" w:after="240" w:line="240" w:lineRule="auto"/>
        <w:ind w:left="142"/>
        <w:jc w:val="both"/>
        <w:rPr>
          <w:rFonts w:ascii="Calibri" w:eastAsia="Calibri" w:hAnsi="Calibri" w:cs="Calibri"/>
          <w:b/>
          <w:color w:val="215868"/>
          <w:sz w:val="21"/>
          <w:szCs w:val="21"/>
          <w:lang w:val="en-GB" w:eastAsia="fr-FR"/>
        </w:rPr>
      </w:pPr>
      <w:r w:rsidRPr="00F055AC">
        <w:rPr>
          <w:rFonts w:ascii="Calibri" w:eastAsia="Calibri" w:hAnsi="Calibri" w:cs="Calibri"/>
          <w:b/>
          <w:color w:val="215868"/>
          <w:sz w:val="21"/>
          <w:szCs w:val="21"/>
          <w:lang w:val="en-GB" w:eastAsia="fr-FR"/>
        </w:rPr>
        <w:t xml:space="preserve"> </w:t>
      </w:r>
    </w:p>
    <w:p w14:paraId="5C41A69A" w14:textId="77777777" w:rsidR="00F055AC" w:rsidRPr="00F055AC" w:rsidRDefault="00F055AC" w:rsidP="00F055AC">
      <w:pPr>
        <w:spacing w:before="240" w:after="240" w:line="240" w:lineRule="auto"/>
        <w:ind w:left="142"/>
        <w:jc w:val="both"/>
        <w:rPr>
          <w:rFonts w:ascii="Calibri" w:eastAsia="Calibri" w:hAnsi="Calibri" w:cs="Calibri"/>
          <w:sz w:val="21"/>
          <w:szCs w:val="21"/>
          <w:lang w:val="en-GB" w:eastAsia="fr-FR"/>
        </w:rPr>
      </w:pPr>
      <w:r w:rsidRPr="00F055AC">
        <w:rPr>
          <w:rFonts w:ascii="Calibri" w:eastAsia="Calibri" w:hAnsi="Calibri" w:cs="Calibri"/>
          <w:b/>
          <w:sz w:val="21"/>
          <w:szCs w:val="21"/>
          <w:lang w:val="en-GB" w:eastAsia="fr-FR"/>
        </w:rPr>
        <w:t xml:space="preserve">Activity 1.1: Scoping out unmet needs of vulnerable women with legal issues </w:t>
      </w:r>
      <w:r w:rsidRPr="00F055AC">
        <w:rPr>
          <w:rFonts w:ascii="Calibri" w:eastAsia="Calibri" w:hAnsi="Calibri" w:cs="Calibri"/>
          <w:sz w:val="21"/>
          <w:szCs w:val="21"/>
          <w:lang w:val="en-GB" w:eastAsia="fr-FR"/>
        </w:rPr>
        <w:t>and delivering alimony for women and children. This will be implemented to support the judicial administration by MoJ, improve the receipt of women’s requests and facilitate access to E-justice.  Digitization of this service will be through installing a portal on the internet</w:t>
      </w:r>
      <w:r w:rsidRPr="00F055AC">
        <w:rPr>
          <w:rFonts w:ascii="Calibri" w:eastAsia="Calibri" w:hAnsi="Calibri" w:cs="Calibri"/>
          <w:sz w:val="21"/>
          <w:szCs w:val="21"/>
          <w:vertAlign w:val="superscript"/>
          <w:lang w:val="en-GB" w:eastAsia="fr-FR"/>
        </w:rPr>
        <w:footnoteReference w:id="11"/>
      </w:r>
      <w:r w:rsidRPr="00F055AC">
        <w:rPr>
          <w:rFonts w:ascii="Calibri" w:eastAsia="Calibri" w:hAnsi="Calibri" w:cs="Calibri"/>
          <w:sz w:val="21"/>
          <w:szCs w:val="21"/>
          <w:lang w:val="en-GB" w:eastAsia="fr-FR"/>
        </w:rPr>
        <w:t xml:space="preserve">.  The steps to get the alimony in an electronic way would be to create a profile, providing the documents, and submitting the application. The service of providing financial women and children assistance, aims to achieve social welfare policy and reduce gender inequality assistance. </w:t>
      </w:r>
    </w:p>
    <w:p w14:paraId="5DA1442D" w14:textId="77777777" w:rsidR="00F055AC" w:rsidRPr="00F055AC" w:rsidRDefault="00F055AC" w:rsidP="00F055AC">
      <w:pPr>
        <w:spacing w:before="240" w:after="240" w:line="240" w:lineRule="auto"/>
        <w:ind w:left="142"/>
        <w:jc w:val="both"/>
        <w:rPr>
          <w:rFonts w:ascii="Calibri" w:eastAsia="Calibri" w:hAnsi="Calibri" w:cs="Calibri"/>
          <w:lang w:val="en-GB" w:eastAsia="fr-FR"/>
        </w:rPr>
      </w:pPr>
      <w:r w:rsidRPr="00F055AC">
        <w:rPr>
          <w:rFonts w:ascii="Calibri" w:eastAsia="Calibri" w:hAnsi="Calibri" w:cs="Calibri"/>
          <w:b/>
          <w:sz w:val="21"/>
          <w:szCs w:val="21"/>
          <w:lang w:val="en-GB" w:eastAsia="fr-FR"/>
        </w:rPr>
        <w:t xml:space="preserve">Activity 1.2: Using an iterative and evidence-based mobile application design and </w:t>
      </w:r>
      <w:r w:rsidRPr="00F055AC">
        <w:rPr>
          <w:rFonts w:ascii="Calibri" w:eastAsia="Calibri" w:hAnsi="Calibri" w:cs="Calibri"/>
          <w:sz w:val="21"/>
          <w:szCs w:val="21"/>
          <w:lang w:val="en-GB" w:eastAsia="fr-FR"/>
        </w:rPr>
        <w:t xml:space="preserve">selecting a beta-users group of women that would serve as the starting point. The latter would help develop features and identify key areas of concern. We will be sure to include lawyers and other legal professionals as well in the process to gain valuable input and feedback. By gathering this information and testing early on, we can help achieve quick wins and build momentum for the proposed solution. </w:t>
      </w:r>
    </w:p>
    <w:tbl>
      <w:tblPr>
        <w:tblW w:w="9930" w:type="dxa"/>
        <w:tblInd w:w="-320" w:type="dxa"/>
        <w:tblBorders>
          <w:top w:val="nil"/>
          <w:left w:val="nil"/>
          <w:bottom w:val="nil"/>
          <w:right w:val="nil"/>
          <w:insideH w:val="nil"/>
          <w:insideV w:val="nil"/>
        </w:tblBorders>
        <w:tblLayout w:type="fixed"/>
        <w:tblLook w:val="0600" w:firstRow="0" w:lastRow="0" w:firstColumn="0" w:lastColumn="0" w:noHBand="1" w:noVBand="1"/>
      </w:tblPr>
      <w:tblGrid>
        <w:gridCol w:w="9930"/>
      </w:tblGrid>
      <w:tr w:rsidR="00F055AC" w:rsidRPr="00F055AC" w14:paraId="29553672" w14:textId="77777777" w:rsidTr="00AE1435">
        <w:trPr>
          <w:trHeight w:val="765"/>
        </w:trPr>
        <w:tc>
          <w:tcPr>
            <w:tcW w:w="9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15136" w14:textId="77777777" w:rsidR="00F055AC" w:rsidRPr="00F055AC" w:rsidRDefault="00F055AC" w:rsidP="00F055AC">
            <w:pPr>
              <w:shd w:val="clear" w:color="auto" w:fill="FFFFFF"/>
              <w:spacing w:before="240" w:after="240" w:line="240" w:lineRule="auto"/>
              <w:ind w:left="142"/>
              <w:rPr>
                <w:rFonts w:ascii="Calibri" w:eastAsia="Calibri" w:hAnsi="Calibri" w:cs="Calibri"/>
                <w:b/>
                <w:i/>
                <w:color w:val="44546A"/>
                <w:sz w:val="5"/>
                <w:szCs w:val="5"/>
                <w:lang w:val="en-GB" w:eastAsia="fr-FR"/>
              </w:rPr>
            </w:pPr>
            <w:r w:rsidRPr="00F055AC">
              <w:rPr>
                <w:rFonts w:ascii="Calibri" w:eastAsia="Calibri" w:hAnsi="Calibri" w:cs="Calibri"/>
                <w:b/>
                <w:color w:val="215868"/>
                <w:sz w:val="21"/>
                <w:szCs w:val="21"/>
                <w:lang w:val="en-GB" w:eastAsia="fr-FR"/>
              </w:rPr>
              <w:lastRenderedPageBreak/>
              <w:t xml:space="preserve">Output 2:  </w:t>
            </w:r>
            <w:r w:rsidRPr="00F055AC">
              <w:rPr>
                <w:rFonts w:ascii="Calibri" w:eastAsia="Calibri" w:hAnsi="Calibri" w:cs="Calibri"/>
                <w:b/>
                <w:i/>
                <w:color w:val="44546A"/>
                <w:sz w:val="21"/>
                <w:szCs w:val="21"/>
                <w:lang w:val="en-GB" w:eastAsia="fr-FR"/>
              </w:rPr>
              <w:t>Innovative and digital upskilling programs are delivered for the benefit of justice system professionals, with an emphasis on legal tech that addresses vulnerable women unmet legal needs</w:t>
            </w:r>
          </w:p>
        </w:tc>
      </w:tr>
      <w:tr w:rsidR="00F055AC" w:rsidRPr="00F055AC" w14:paraId="4BE32F9C" w14:textId="77777777" w:rsidTr="00AE1435">
        <w:trPr>
          <w:trHeight w:val="1455"/>
        </w:trPr>
        <w:tc>
          <w:tcPr>
            <w:tcW w:w="9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6853C" w14:textId="77777777" w:rsidR="00F055AC" w:rsidRPr="00F055AC" w:rsidRDefault="00F055AC" w:rsidP="00F055AC">
            <w:pPr>
              <w:shd w:val="clear" w:color="auto" w:fill="FFFFFF"/>
              <w:spacing w:before="240" w:after="240" w:line="240" w:lineRule="auto"/>
              <w:ind w:left="142"/>
              <w:rPr>
                <w:rFonts w:ascii="Calibri" w:eastAsia="Calibri" w:hAnsi="Calibri" w:cs="Calibri"/>
                <w:b/>
                <w:color w:val="215868"/>
                <w:sz w:val="21"/>
                <w:szCs w:val="21"/>
                <w:lang w:val="en-GB" w:eastAsia="fr-FR"/>
              </w:rPr>
            </w:pPr>
            <w:r w:rsidRPr="00F055AC">
              <w:rPr>
                <w:rFonts w:ascii="Calibri" w:eastAsia="Calibri" w:hAnsi="Calibri" w:cs="Calibri"/>
                <w:b/>
                <w:color w:val="215868"/>
                <w:sz w:val="21"/>
                <w:szCs w:val="21"/>
                <w:lang w:val="en-GB" w:eastAsia="fr-FR"/>
              </w:rPr>
              <w:t xml:space="preserve">Activity 2.1: </w:t>
            </w:r>
            <w:r w:rsidRPr="00F055AC">
              <w:rPr>
                <w:rFonts w:ascii="Calibri" w:eastAsia="Calibri" w:hAnsi="Calibri" w:cs="Calibri"/>
                <w:b/>
                <w:i/>
                <w:color w:val="44546A"/>
                <w:sz w:val="21"/>
                <w:szCs w:val="21"/>
                <w:lang w:val="en-GB" w:eastAsia="fr-FR"/>
              </w:rPr>
              <w:t>Conducting upskilling trainings for support functions professionals (engineers, technicians, IT specialists – with a focus on women beneficiaries).</w:t>
            </w:r>
          </w:p>
          <w:p w14:paraId="0C023620" w14:textId="77777777" w:rsidR="00F055AC" w:rsidRPr="00F055AC" w:rsidRDefault="00F055AC" w:rsidP="00F055AC">
            <w:pPr>
              <w:shd w:val="clear" w:color="auto" w:fill="FFFFFF"/>
              <w:spacing w:before="240" w:after="240" w:line="240" w:lineRule="auto"/>
              <w:ind w:left="142"/>
              <w:rPr>
                <w:rFonts w:ascii="Calibri" w:eastAsia="Calibri" w:hAnsi="Calibri" w:cs="Calibri"/>
                <w:b/>
                <w:i/>
                <w:color w:val="44546A"/>
                <w:sz w:val="21"/>
                <w:szCs w:val="21"/>
                <w:lang w:val="en-GB" w:eastAsia="fr-FR"/>
              </w:rPr>
            </w:pPr>
            <w:bookmarkStart w:id="4" w:name="_heading=h.vi2gq6nk5hfe" w:colFirst="0" w:colLast="0"/>
            <w:bookmarkEnd w:id="4"/>
            <w:r w:rsidRPr="00F055AC">
              <w:rPr>
                <w:rFonts w:ascii="Calibri" w:eastAsia="Calibri" w:hAnsi="Calibri" w:cs="Calibri"/>
                <w:b/>
                <w:color w:val="215868"/>
                <w:sz w:val="21"/>
                <w:szCs w:val="21"/>
                <w:lang w:val="en-GB" w:eastAsia="fr-FR"/>
              </w:rPr>
              <w:t xml:space="preserve">Activity 2.2: </w:t>
            </w:r>
            <w:r w:rsidRPr="00F055AC">
              <w:rPr>
                <w:rFonts w:ascii="Calibri" w:eastAsia="Calibri" w:hAnsi="Calibri" w:cs="Calibri"/>
                <w:b/>
                <w:i/>
                <w:color w:val="44546A"/>
                <w:sz w:val="21"/>
                <w:szCs w:val="21"/>
                <w:lang w:val="en-GB" w:eastAsia="fr-FR"/>
              </w:rPr>
              <w:t xml:space="preserve">Conducting trainings for legal professionals (magistrates, clerks, lawyers, bailiffs </w:t>
            </w:r>
            <w:r w:rsidRPr="00F055AC">
              <w:rPr>
                <w:rFonts w:ascii="Calibri" w:eastAsia="Calibri" w:hAnsi="Calibri" w:cs="Calibri"/>
                <w:b/>
                <w:color w:val="44546A"/>
                <w:sz w:val="21"/>
                <w:szCs w:val="21"/>
                <w:lang w:val="en-GB" w:eastAsia="fr-FR"/>
              </w:rPr>
              <w:t>– with a focus on women beneficiaries</w:t>
            </w:r>
            <w:r w:rsidRPr="00F055AC">
              <w:rPr>
                <w:rFonts w:ascii="Calibri" w:eastAsia="Calibri" w:hAnsi="Calibri" w:cs="Calibri"/>
                <w:b/>
                <w:i/>
                <w:color w:val="44546A"/>
                <w:sz w:val="21"/>
                <w:szCs w:val="21"/>
                <w:lang w:val="en-GB" w:eastAsia="fr-FR"/>
              </w:rPr>
              <w:t>).</w:t>
            </w:r>
          </w:p>
        </w:tc>
      </w:tr>
    </w:tbl>
    <w:p w14:paraId="65A6402C" w14:textId="77777777" w:rsidR="00F055AC" w:rsidRPr="00F055AC" w:rsidRDefault="00F055AC" w:rsidP="00F055AC">
      <w:pPr>
        <w:shd w:val="clear" w:color="auto" w:fill="FFFFFF"/>
        <w:spacing w:before="240" w:after="240" w:line="240" w:lineRule="auto"/>
        <w:ind w:left="142"/>
        <w:jc w:val="both"/>
        <w:rPr>
          <w:rFonts w:ascii="Calibri" w:eastAsia="Calibri" w:hAnsi="Calibri" w:cs="Calibri"/>
          <w:b/>
          <w:color w:val="215868"/>
          <w:sz w:val="21"/>
          <w:szCs w:val="21"/>
          <w:lang w:val="en-GB" w:eastAsia="fr-FR"/>
        </w:rPr>
      </w:pPr>
      <w:r w:rsidRPr="00F055AC">
        <w:rPr>
          <w:rFonts w:ascii="Calibri" w:eastAsia="Calibri" w:hAnsi="Calibri" w:cs="Calibri"/>
          <w:b/>
          <w:color w:val="215868"/>
          <w:sz w:val="21"/>
          <w:szCs w:val="21"/>
          <w:lang w:val="en-GB" w:eastAsia="fr-FR"/>
        </w:rPr>
        <w:t xml:space="preserve"> </w:t>
      </w:r>
    </w:p>
    <w:p w14:paraId="35F8C348" w14:textId="77777777" w:rsidR="00F055AC" w:rsidRPr="00F055AC" w:rsidRDefault="00F055AC" w:rsidP="00F055AC">
      <w:pPr>
        <w:shd w:val="clear" w:color="auto" w:fill="FFFFFF"/>
        <w:spacing w:before="240" w:after="240" w:line="240" w:lineRule="auto"/>
        <w:ind w:left="142"/>
        <w:jc w:val="both"/>
        <w:rPr>
          <w:rFonts w:ascii="Calibri" w:eastAsia="Calibri" w:hAnsi="Calibri" w:cs="Calibri"/>
          <w:sz w:val="21"/>
          <w:szCs w:val="21"/>
          <w:lang w:val="en-GB" w:eastAsia="fr-FR"/>
        </w:rPr>
      </w:pPr>
      <w:r w:rsidRPr="00F055AC">
        <w:rPr>
          <w:rFonts w:ascii="Calibri" w:eastAsia="Calibri" w:hAnsi="Calibri" w:cs="Calibri"/>
          <w:b/>
          <w:sz w:val="21"/>
          <w:szCs w:val="21"/>
          <w:lang w:val="en-GB" w:eastAsia="fr-FR"/>
        </w:rPr>
        <w:t xml:space="preserve">Activity 2.1: </w:t>
      </w:r>
      <w:r w:rsidRPr="00F055AC">
        <w:rPr>
          <w:rFonts w:ascii="Calibri" w:eastAsia="Calibri" w:hAnsi="Calibri" w:cs="Calibri"/>
          <w:b/>
          <w:bCs/>
          <w:lang w:val="en-GB" w:eastAsia="fr-FR"/>
        </w:rPr>
        <w:t>Supporting the implementation of the new Family Aid Fund’s platform and mobile application</w:t>
      </w:r>
      <w:r w:rsidRPr="00F055AC">
        <w:rPr>
          <w:rFonts w:ascii="Calibri" w:eastAsia="Calibri" w:hAnsi="Calibri" w:cs="Calibri"/>
          <w:lang w:val="en-GB" w:eastAsia="fr-FR"/>
        </w:rPr>
        <w:t xml:space="preserve"> through capacity building and in-person/online trainings of administrative staff in different courts– with a focus on women beneficiaries – in the design and management of legal tech solutions.</w:t>
      </w:r>
      <w:r w:rsidRPr="00F055AC">
        <w:rPr>
          <w:rFonts w:ascii="Calibri" w:eastAsia="Calibri" w:hAnsi="Calibri" w:cs="Calibri"/>
          <w:sz w:val="21"/>
          <w:szCs w:val="21"/>
          <w:lang w:val="en-GB" w:eastAsia="fr-FR"/>
        </w:rPr>
        <w:t xml:space="preserve"> </w:t>
      </w:r>
    </w:p>
    <w:p w14:paraId="23687F31" w14:textId="77777777" w:rsidR="00F055AC" w:rsidRPr="00F055AC" w:rsidRDefault="00F055AC" w:rsidP="00F055AC">
      <w:pPr>
        <w:shd w:val="clear" w:color="auto" w:fill="FFFFFF"/>
        <w:spacing w:before="240" w:after="240" w:line="240" w:lineRule="auto"/>
        <w:ind w:left="142"/>
        <w:jc w:val="both"/>
        <w:rPr>
          <w:rFonts w:ascii="Calibri" w:eastAsia="Calibri" w:hAnsi="Calibri" w:cs="Calibri"/>
          <w:b/>
          <w:lang w:val="en-GB" w:eastAsia="fr-FR"/>
        </w:rPr>
      </w:pPr>
      <w:r w:rsidRPr="00F055AC">
        <w:rPr>
          <w:rFonts w:ascii="Calibri" w:eastAsia="Calibri" w:hAnsi="Calibri" w:cs="Calibri"/>
          <w:b/>
          <w:sz w:val="21"/>
          <w:szCs w:val="21"/>
          <w:lang w:val="en-GB" w:eastAsia="fr-FR"/>
        </w:rPr>
        <w:t>Activity 2.2:</w:t>
      </w:r>
      <w:r w:rsidRPr="00F055AC">
        <w:rPr>
          <w:rFonts w:ascii="Calibri" w:eastAsia="Calibri" w:hAnsi="Calibri" w:cs="Calibri"/>
          <w:b/>
          <w:lang w:val="en-GB" w:eastAsia="fr-FR"/>
        </w:rPr>
        <w:t xml:space="preserve"> </w:t>
      </w:r>
      <w:r w:rsidRPr="00F055AC">
        <w:rPr>
          <w:rFonts w:ascii="Calibri" w:eastAsia="Calibri" w:hAnsi="Calibri" w:cs="Calibri"/>
          <w:b/>
          <w:bCs/>
          <w:lang w:val="en-GB" w:eastAsia="fr-FR"/>
        </w:rPr>
        <w:t>Investing in new digital solution will be accompanied by trainings for justice professionals with a focus on serving underserved women. This</w:t>
      </w:r>
      <w:r w:rsidRPr="00F055AC">
        <w:rPr>
          <w:rFonts w:ascii="Calibri" w:eastAsia="Calibri" w:hAnsi="Calibri" w:cs="Calibri"/>
          <w:lang w:val="en-GB" w:eastAsia="fr-FR"/>
        </w:rPr>
        <w:t xml:space="preserve"> will allow for better judicial governance, as well as a greater efficiency of the courts. Specifically, as part of the trainings provided, we would seek to include sessions focused on how to engage women during the judicial process. As part of the proposed activities, where possible we would also provide capacity building activities for them with a view to advise women on an ongoing basis through a “training of trainers” type of approach. Specialized training courses will be provided to legal actors working on women and children focused cases </w:t>
      </w:r>
      <w:proofErr w:type="gramStart"/>
      <w:r w:rsidRPr="00F055AC">
        <w:rPr>
          <w:rFonts w:ascii="Calibri" w:eastAsia="Calibri" w:hAnsi="Calibri" w:cs="Calibri"/>
          <w:lang w:val="en-GB" w:eastAsia="fr-FR"/>
        </w:rPr>
        <w:t>in</w:t>
      </w:r>
      <w:proofErr w:type="gramEnd"/>
      <w:r w:rsidRPr="00F055AC">
        <w:rPr>
          <w:rFonts w:ascii="Calibri" w:eastAsia="Calibri" w:hAnsi="Calibri" w:cs="Calibri"/>
          <w:lang w:val="en-GB" w:eastAsia="fr-FR"/>
        </w:rPr>
        <w:t xml:space="preserve"> collaboration with UNODC, UN Women and UNICEF. The activities will be conducted benefiting from the internal expertise of MoJ.</w:t>
      </w:r>
    </w:p>
    <w:tbl>
      <w:tblPr>
        <w:tblW w:w="9930" w:type="dxa"/>
        <w:tblInd w:w="-320" w:type="dxa"/>
        <w:tblBorders>
          <w:top w:val="nil"/>
          <w:left w:val="nil"/>
          <w:bottom w:val="nil"/>
          <w:right w:val="nil"/>
          <w:insideH w:val="nil"/>
          <w:insideV w:val="nil"/>
        </w:tblBorders>
        <w:tblLayout w:type="fixed"/>
        <w:tblLook w:val="0600" w:firstRow="0" w:lastRow="0" w:firstColumn="0" w:lastColumn="0" w:noHBand="1" w:noVBand="1"/>
      </w:tblPr>
      <w:tblGrid>
        <w:gridCol w:w="9930"/>
      </w:tblGrid>
      <w:tr w:rsidR="00F055AC" w:rsidRPr="00F055AC" w14:paraId="24538BF8" w14:textId="77777777" w:rsidTr="00AE1435">
        <w:trPr>
          <w:trHeight w:val="695"/>
        </w:trPr>
        <w:tc>
          <w:tcPr>
            <w:tcW w:w="9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45310" w14:textId="77777777" w:rsidR="00F055AC" w:rsidRPr="00F055AC" w:rsidRDefault="00F055AC" w:rsidP="00F055AC">
            <w:pPr>
              <w:shd w:val="clear" w:color="auto" w:fill="FFFFFF"/>
              <w:spacing w:before="240" w:after="240" w:line="240" w:lineRule="auto"/>
              <w:ind w:left="142"/>
              <w:rPr>
                <w:rFonts w:ascii="Calibri" w:eastAsia="Calibri" w:hAnsi="Calibri" w:cs="Calibri"/>
                <w:b/>
                <w:i/>
                <w:color w:val="44546A"/>
                <w:sz w:val="21"/>
                <w:szCs w:val="21"/>
                <w:lang w:val="en-GB" w:eastAsia="fr-FR"/>
              </w:rPr>
            </w:pPr>
            <w:r w:rsidRPr="00F055AC">
              <w:rPr>
                <w:rFonts w:ascii="Calibri" w:eastAsia="Calibri" w:hAnsi="Calibri" w:cs="Calibri"/>
                <w:b/>
                <w:color w:val="215868"/>
                <w:sz w:val="21"/>
                <w:szCs w:val="21"/>
                <w:lang w:val="en-GB" w:eastAsia="fr-FR"/>
              </w:rPr>
              <w:t xml:space="preserve">Output 3:  </w:t>
            </w:r>
            <w:r w:rsidRPr="00F055AC">
              <w:rPr>
                <w:rFonts w:ascii="Calibri" w:eastAsia="Calibri" w:hAnsi="Calibri" w:cs="Calibri"/>
                <w:b/>
                <w:color w:val="1F4E79"/>
                <w:sz w:val="21"/>
                <w:szCs w:val="21"/>
                <w:lang w:val="en-GB" w:eastAsia="fr-FR"/>
              </w:rPr>
              <w:t>Women’s knowledge of their rights and how to enforce them is improved by the way of an agile and user-centric digital design.</w:t>
            </w:r>
          </w:p>
        </w:tc>
      </w:tr>
      <w:tr w:rsidR="00F055AC" w:rsidRPr="00F055AC" w14:paraId="0F479401" w14:textId="77777777" w:rsidTr="00AE1435">
        <w:trPr>
          <w:trHeight w:val="1506"/>
        </w:trPr>
        <w:tc>
          <w:tcPr>
            <w:tcW w:w="9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2D6603" w14:textId="77777777" w:rsidR="00F055AC" w:rsidRPr="00F055AC" w:rsidRDefault="00F055AC" w:rsidP="00F055AC">
            <w:pPr>
              <w:shd w:val="clear" w:color="auto" w:fill="FFFFFF"/>
              <w:spacing w:before="240" w:after="240" w:line="240" w:lineRule="auto"/>
              <w:ind w:left="142"/>
              <w:rPr>
                <w:rFonts w:ascii="Calibri" w:eastAsia="Calibri" w:hAnsi="Calibri" w:cs="Calibri"/>
                <w:b/>
                <w:i/>
                <w:color w:val="44546A"/>
                <w:sz w:val="21"/>
                <w:szCs w:val="21"/>
                <w:lang w:val="en-GB" w:eastAsia="fr-FR"/>
              </w:rPr>
            </w:pPr>
            <w:r w:rsidRPr="00F055AC">
              <w:rPr>
                <w:rFonts w:ascii="Calibri" w:eastAsia="Calibri" w:hAnsi="Calibri" w:cs="Calibri"/>
                <w:b/>
                <w:color w:val="215868"/>
                <w:sz w:val="21"/>
                <w:szCs w:val="21"/>
                <w:lang w:val="en-GB" w:eastAsia="fr-FR"/>
              </w:rPr>
              <w:t>Activity 3.1:</w:t>
            </w:r>
            <w:r w:rsidRPr="00F055AC">
              <w:rPr>
                <w:rFonts w:ascii="Calibri" w:eastAsia="Calibri" w:hAnsi="Calibri" w:cs="Calibri"/>
                <w:b/>
                <w:i/>
                <w:color w:val="44546A"/>
                <w:sz w:val="21"/>
                <w:szCs w:val="21"/>
                <w:lang w:val="en-GB" w:eastAsia="fr-FR"/>
              </w:rPr>
              <w:t xml:space="preserve"> Raising awareness of and access to the Family Aid Fund’s digitized payments and mobile application by court officers and CSOs</w:t>
            </w:r>
          </w:p>
          <w:p w14:paraId="4CAF4E6A" w14:textId="77777777" w:rsidR="00F055AC" w:rsidRPr="00F055AC" w:rsidRDefault="00F055AC" w:rsidP="00F055AC">
            <w:pPr>
              <w:shd w:val="clear" w:color="auto" w:fill="FFFFFF"/>
              <w:spacing w:before="240" w:after="240" w:line="240" w:lineRule="auto"/>
              <w:ind w:left="142"/>
              <w:rPr>
                <w:rFonts w:ascii="Calibri" w:eastAsia="Calibri" w:hAnsi="Calibri" w:cs="Calibri"/>
                <w:b/>
                <w:color w:val="215868"/>
                <w:sz w:val="21"/>
                <w:szCs w:val="21"/>
                <w:lang w:val="en-GB" w:eastAsia="fr-FR"/>
              </w:rPr>
            </w:pPr>
            <w:r w:rsidRPr="00F055AC">
              <w:rPr>
                <w:rFonts w:ascii="Calibri" w:eastAsia="Calibri" w:hAnsi="Calibri" w:cs="Calibri"/>
                <w:b/>
                <w:color w:val="215868"/>
                <w:sz w:val="21"/>
                <w:szCs w:val="21"/>
                <w:lang w:val="en-GB" w:eastAsia="fr-FR"/>
              </w:rPr>
              <w:t>Activity 3.2: Conducting a large communication campaign on the use of the Family Aid Fund’s new digital solution</w:t>
            </w:r>
          </w:p>
          <w:p w14:paraId="7C6023BA" w14:textId="77777777" w:rsidR="00F055AC" w:rsidRPr="00F055AC" w:rsidRDefault="00F055AC" w:rsidP="00F055AC">
            <w:pPr>
              <w:shd w:val="clear" w:color="auto" w:fill="FFFFFF"/>
              <w:spacing w:before="240" w:after="240" w:line="240" w:lineRule="auto"/>
              <w:ind w:left="142"/>
              <w:rPr>
                <w:rFonts w:ascii="Calibri" w:eastAsia="Calibri" w:hAnsi="Calibri" w:cs="Calibri"/>
                <w:b/>
                <w:i/>
                <w:color w:val="44546A"/>
                <w:sz w:val="21"/>
                <w:szCs w:val="21"/>
                <w:lang w:val="en-GB" w:eastAsia="fr-FR"/>
              </w:rPr>
            </w:pPr>
            <w:bookmarkStart w:id="5" w:name="_heading=h.nmqezzjpv0ot" w:colFirst="0" w:colLast="0"/>
            <w:bookmarkEnd w:id="5"/>
            <w:r w:rsidRPr="00F055AC">
              <w:rPr>
                <w:rFonts w:ascii="Calibri" w:eastAsia="Calibri" w:hAnsi="Calibri" w:cs="Calibri"/>
                <w:b/>
                <w:color w:val="215868"/>
                <w:sz w:val="21"/>
                <w:szCs w:val="21"/>
                <w:lang w:val="en-GB" w:eastAsia="fr-FR"/>
              </w:rPr>
              <w:t>Activity 3.3: Organizing an international South-South Conference on Digital Justice and its impact on women and children</w:t>
            </w:r>
          </w:p>
        </w:tc>
      </w:tr>
    </w:tbl>
    <w:p w14:paraId="4805A089" w14:textId="77777777" w:rsidR="00F055AC" w:rsidRPr="00F055AC" w:rsidRDefault="00F055AC" w:rsidP="00F055AC">
      <w:pPr>
        <w:shd w:val="clear" w:color="auto" w:fill="FFFFFF"/>
        <w:spacing w:before="240" w:after="240" w:line="240" w:lineRule="auto"/>
        <w:ind w:left="142"/>
        <w:rPr>
          <w:rFonts w:ascii="Calibri" w:eastAsia="Calibri" w:hAnsi="Calibri" w:cs="Calibri"/>
          <w:b/>
          <w:color w:val="215868"/>
          <w:sz w:val="21"/>
          <w:szCs w:val="21"/>
          <w:lang w:val="en-GB" w:eastAsia="fr-FR"/>
        </w:rPr>
      </w:pPr>
      <w:r w:rsidRPr="00F055AC">
        <w:rPr>
          <w:rFonts w:ascii="Calibri" w:eastAsia="Calibri" w:hAnsi="Calibri" w:cs="Calibri"/>
          <w:b/>
          <w:color w:val="215868"/>
          <w:sz w:val="21"/>
          <w:szCs w:val="21"/>
          <w:lang w:val="en-GB" w:eastAsia="fr-FR"/>
        </w:rPr>
        <w:t xml:space="preserve"> </w:t>
      </w:r>
    </w:p>
    <w:p w14:paraId="1AEC8E20" w14:textId="77777777" w:rsidR="00F055AC" w:rsidRPr="00F055AC" w:rsidRDefault="00F055AC" w:rsidP="00F055AC">
      <w:pPr>
        <w:shd w:val="clear" w:color="auto" w:fill="FFFFFF"/>
        <w:spacing w:before="240" w:after="240" w:line="240" w:lineRule="auto"/>
        <w:ind w:left="142"/>
        <w:jc w:val="both"/>
        <w:rPr>
          <w:rFonts w:ascii="Calibri" w:eastAsia="Calibri" w:hAnsi="Calibri" w:cs="Calibri"/>
          <w:i/>
          <w:sz w:val="21"/>
          <w:szCs w:val="21"/>
          <w:lang w:val="en-GB" w:eastAsia="fr-FR"/>
        </w:rPr>
      </w:pPr>
      <w:r w:rsidRPr="00F055AC">
        <w:rPr>
          <w:rFonts w:ascii="Calibri" w:eastAsia="Calibri" w:hAnsi="Calibri" w:cs="Calibri"/>
          <w:b/>
          <w:sz w:val="21"/>
          <w:szCs w:val="21"/>
          <w:lang w:val="en-GB" w:eastAsia="fr-FR"/>
        </w:rPr>
        <w:t>Activity 3.1:</w:t>
      </w:r>
      <w:r w:rsidRPr="00F055AC">
        <w:rPr>
          <w:rFonts w:ascii="Calibri" w:eastAsia="Calibri" w:hAnsi="Calibri" w:cs="Calibri"/>
          <w:sz w:val="21"/>
          <w:szCs w:val="21"/>
          <w:lang w:val="en-GB" w:eastAsia="fr-FR"/>
        </w:rPr>
        <w:t xml:space="preserve"> </w:t>
      </w:r>
      <w:r w:rsidRPr="00F055AC">
        <w:rPr>
          <w:rFonts w:ascii="Calibri" w:eastAsia="Calibri" w:hAnsi="Calibri" w:cs="Calibri"/>
          <w:b/>
          <w:bCs/>
          <w:lang w:val="en-GB" w:eastAsia="fr-FR"/>
        </w:rPr>
        <w:t>Conducting awareness raising activities in different courts</w:t>
      </w:r>
      <w:r w:rsidRPr="00F055AC">
        <w:rPr>
          <w:rFonts w:ascii="Calibri" w:eastAsia="Calibri" w:hAnsi="Calibri" w:cs="Calibri"/>
          <w:lang w:val="en-GB" w:eastAsia="fr-FR"/>
        </w:rPr>
        <w:t xml:space="preserve"> to encourage access to the portal and mobile application related to the family aid fund, by justice actors, for women with a focus on disadvantaged groups. Where possible, we would also provide a system of accompaniment for women to use these tools through digital trainings provided by CSOs for women – with a focus on disadvantaged groups (</w:t>
      </w:r>
      <w:proofErr w:type="gramStart"/>
      <w:r w:rsidRPr="00F055AC">
        <w:rPr>
          <w:rFonts w:ascii="Calibri" w:eastAsia="Calibri" w:hAnsi="Calibri" w:cs="Calibri"/>
          <w:lang w:val="en-GB" w:eastAsia="fr-FR"/>
        </w:rPr>
        <w:t>e.g.</w:t>
      </w:r>
      <w:proofErr w:type="gramEnd"/>
      <w:r w:rsidRPr="00F055AC">
        <w:rPr>
          <w:rFonts w:ascii="Calibri" w:eastAsia="Calibri" w:hAnsi="Calibri" w:cs="Calibri"/>
          <w:lang w:val="en-GB" w:eastAsia="fr-FR"/>
        </w:rPr>
        <w:t xml:space="preserve"> person with disabilities) – on how to use these services to enhance public engagement and boost the efficiency of the judiciary. These activities would guarantee that Women – notably disadvantaged groups – are aware of the usefulness of the new </w:t>
      </w:r>
      <w:r w:rsidRPr="00F055AC">
        <w:rPr>
          <w:rFonts w:ascii="Calibri" w:eastAsia="Calibri" w:hAnsi="Calibri" w:cs="Calibri"/>
          <w:lang w:val="en-GB" w:eastAsia="fr-FR"/>
        </w:rPr>
        <w:lastRenderedPageBreak/>
        <w:t>E-services and ensure their “digital acceptance”. Under this Activity, women will be able to better understand and claim their rights.</w:t>
      </w:r>
      <w:r w:rsidRPr="00F055AC">
        <w:rPr>
          <w:rFonts w:ascii="Calibri" w:eastAsia="Calibri" w:hAnsi="Calibri" w:cs="Calibri"/>
          <w:i/>
          <w:sz w:val="21"/>
          <w:szCs w:val="21"/>
          <w:lang w:val="en-GB" w:eastAsia="fr-FR"/>
        </w:rPr>
        <w:t xml:space="preserve"> </w:t>
      </w:r>
    </w:p>
    <w:p w14:paraId="001519C0" w14:textId="77777777" w:rsidR="00F055AC" w:rsidRPr="00F055AC" w:rsidRDefault="00F055AC" w:rsidP="00F055AC">
      <w:pPr>
        <w:shd w:val="clear" w:color="auto" w:fill="FFFFFF"/>
        <w:spacing w:before="240" w:after="240" w:line="240" w:lineRule="auto"/>
        <w:ind w:left="142"/>
        <w:jc w:val="both"/>
        <w:rPr>
          <w:rFonts w:ascii="Calibri" w:eastAsia="Calibri" w:hAnsi="Calibri" w:cs="Calibri"/>
          <w:lang w:val="en-GB" w:eastAsia="fr-FR"/>
        </w:rPr>
      </w:pPr>
      <w:bookmarkStart w:id="6" w:name="_heading=h.30j0zll" w:colFirst="0" w:colLast="0"/>
      <w:bookmarkEnd w:id="6"/>
      <w:r w:rsidRPr="00F055AC">
        <w:rPr>
          <w:rFonts w:ascii="Calibri" w:eastAsia="Calibri" w:hAnsi="Calibri" w:cs="Calibri"/>
          <w:b/>
          <w:sz w:val="21"/>
          <w:szCs w:val="21"/>
          <w:lang w:val="en-GB" w:eastAsia="fr-FR"/>
        </w:rPr>
        <w:t xml:space="preserve">Activity 3.2: </w:t>
      </w:r>
      <w:r w:rsidRPr="00F055AC">
        <w:rPr>
          <w:rFonts w:ascii="Calibri" w:eastAsia="Calibri" w:hAnsi="Calibri" w:cs="Calibri"/>
          <w:b/>
          <w:lang w:val="en-GB" w:eastAsia="fr-FR"/>
        </w:rPr>
        <w:t>Conducting a large communication campaign.</w:t>
      </w:r>
      <w:r w:rsidRPr="00F055AC">
        <w:rPr>
          <w:rFonts w:ascii="Calibri" w:eastAsia="Calibri" w:hAnsi="Calibri" w:cs="Calibri"/>
          <w:lang w:val="en-GB" w:eastAsia="fr-FR"/>
        </w:rPr>
        <w:t xml:space="preserve"> The project will support the development of tools (reports, audio-visual products, spots in Arabic and Amazigh languages), and diffusing them on social media and TV channels, radios, etc., to sensitize the maximum of beneficiaries.</w:t>
      </w:r>
    </w:p>
    <w:p w14:paraId="44899019" w14:textId="77777777" w:rsidR="00F055AC" w:rsidRPr="00F055AC" w:rsidRDefault="00F055AC" w:rsidP="00F055AC">
      <w:pPr>
        <w:shd w:val="clear" w:color="auto" w:fill="FFFFFF"/>
        <w:spacing w:before="240" w:after="240" w:line="240" w:lineRule="auto"/>
        <w:ind w:left="142"/>
        <w:jc w:val="both"/>
        <w:rPr>
          <w:rFonts w:ascii="Calibri" w:eastAsia="Calibri" w:hAnsi="Calibri" w:cs="Calibri"/>
          <w:b/>
          <w:color w:val="44546A"/>
          <w:sz w:val="28"/>
          <w:szCs w:val="28"/>
          <w:lang w:val="en-GB" w:eastAsia="fr-FR"/>
        </w:rPr>
      </w:pPr>
      <w:bookmarkStart w:id="7" w:name="_heading=h.7vwg8tkb0sl5" w:colFirst="0" w:colLast="0"/>
      <w:bookmarkEnd w:id="7"/>
      <w:r w:rsidRPr="00F055AC">
        <w:rPr>
          <w:rFonts w:ascii="Calibri" w:eastAsia="Calibri" w:hAnsi="Calibri" w:cs="Calibri"/>
          <w:b/>
          <w:sz w:val="21"/>
          <w:szCs w:val="21"/>
          <w:lang w:val="en-GB" w:eastAsia="fr-FR"/>
        </w:rPr>
        <w:t xml:space="preserve">Activity 3.3: </w:t>
      </w:r>
      <w:r w:rsidRPr="00F055AC">
        <w:rPr>
          <w:rFonts w:ascii="Calibri" w:eastAsia="Calibri" w:hAnsi="Calibri" w:cs="Calibri"/>
          <w:b/>
          <w:lang w:val="en-GB" w:eastAsia="fr-FR"/>
        </w:rPr>
        <w:t>Organizing an International Conference on Digital Justice</w:t>
      </w:r>
      <w:r w:rsidRPr="00F055AC">
        <w:rPr>
          <w:rFonts w:ascii="Calibri" w:eastAsia="Calibri" w:hAnsi="Calibri" w:cs="Calibri"/>
          <w:lang w:val="en-GB" w:eastAsia="fr-FR"/>
        </w:rPr>
        <w:t xml:space="preserve"> and its impact on women’s access to justice, building on the success of the MoJ two-day International Conference on setting up a legal context for digitization that was held on January 17</w:t>
      </w:r>
      <w:r w:rsidRPr="00F055AC">
        <w:rPr>
          <w:rFonts w:ascii="Calibri" w:eastAsia="Calibri" w:hAnsi="Calibri" w:cs="Calibri"/>
          <w:vertAlign w:val="superscript"/>
          <w:lang w:val="en-GB" w:eastAsia="fr-FR"/>
        </w:rPr>
        <w:t>th</w:t>
      </w:r>
      <w:r w:rsidRPr="00F055AC">
        <w:rPr>
          <w:rFonts w:ascii="Calibri" w:eastAsia="Calibri" w:hAnsi="Calibri" w:cs="Calibri"/>
          <w:lang w:val="en-GB" w:eastAsia="fr-FR"/>
        </w:rPr>
        <w:t>, 2022. Experiences and good practices developed within the framework of the project are disseminated in the event, and the South-South and triangular cooperation is strengthened</w:t>
      </w:r>
      <w:r w:rsidRPr="00F055AC">
        <w:rPr>
          <w:rFonts w:ascii="Calibri" w:eastAsia="Calibri" w:hAnsi="Calibri" w:cs="Calibri"/>
          <w:sz w:val="21"/>
          <w:szCs w:val="21"/>
          <w:lang w:val="en-GB" w:eastAsia="fr-FR"/>
        </w:rPr>
        <w:t xml:space="preserve">. </w:t>
      </w:r>
    </w:p>
    <w:p w14:paraId="6C69F582" w14:textId="77777777" w:rsidR="00F055AC" w:rsidRPr="00F055AC" w:rsidRDefault="00F055AC" w:rsidP="00F055AC">
      <w:pPr>
        <w:shd w:val="clear" w:color="auto" w:fill="FFFFFF"/>
        <w:spacing w:after="0" w:line="240" w:lineRule="auto"/>
        <w:ind w:left="-180" w:hanging="180"/>
        <w:rPr>
          <w:rFonts w:ascii="Calibri" w:eastAsia="Calibri" w:hAnsi="Calibri" w:cs="Calibri"/>
          <w:b/>
          <w:color w:val="44546A"/>
          <w:sz w:val="28"/>
          <w:szCs w:val="28"/>
          <w:lang w:val="en-GB" w:eastAsia="fr-FR"/>
        </w:rPr>
      </w:pPr>
    </w:p>
    <w:p w14:paraId="37FC6F51" w14:textId="77777777" w:rsidR="00F055AC" w:rsidRPr="00F055AC" w:rsidRDefault="00F055AC" w:rsidP="00F055AC">
      <w:pPr>
        <w:shd w:val="clear" w:color="auto" w:fill="FFFFFF"/>
        <w:spacing w:after="0" w:line="240" w:lineRule="auto"/>
        <w:ind w:left="-180" w:hanging="180"/>
        <w:rPr>
          <w:rFonts w:ascii="Calibri" w:eastAsia="Calibri" w:hAnsi="Calibri" w:cs="Calibri"/>
          <w:b/>
          <w:color w:val="44546A"/>
          <w:sz w:val="28"/>
          <w:szCs w:val="28"/>
          <w:lang w:val="en-GB" w:eastAsia="fr-FR"/>
        </w:rPr>
      </w:pPr>
    </w:p>
    <w:p w14:paraId="6A475043" w14:textId="77777777" w:rsidR="00F055AC" w:rsidRPr="00F055AC" w:rsidRDefault="00F055AC" w:rsidP="00F055AC">
      <w:pPr>
        <w:shd w:val="clear" w:color="auto" w:fill="FFFFFF"/>
        <w:spacing w:after="0" w:line="240" w:lineRule="auto"/>
        <w:ind w:left="-180" w:hanging="180"/>
        <w:rPr>
          <w:rFonts w:ascii="Calibri" w:eastAsia="Calibri" w:hAnsi="Calibri" w:cs="Calibri"/>
          <w:b/>
          <w:color w:val="44546A"/>
          <w:sz w:val="28"/>
          <w:szCs w:val="28"/>
          <w:lang w:val="en-GB" w:eastAsia="fr-FR"/>
        </w:rPr>
      </w:pPr>
    </w:p>
    <w:p w14:paraId="0103419C" w14:textId="74F8C048" w:rsidR="00F055AC" w:rsidRPr="00F055AC" w:rsidRDefault="00F055AC" w:rsidP="00F055AC">
      <w:pPr>
        <w:pStyle w:val="Titre3"/>
        <w:tabs>
          <w:tab w:val="left" w:pos="284"/>
          <w:tab w:val="left" w:pos="709"/>
        </w:tabs>
        <w:spacing w:before="7" w:line="482" w:lineRule="auto"/>
        <w:ind w:left="284"/>
        <w:jc w:val="both"/>
        <w:rPr>
          <w:lang w:val="en-GB"/>
        </w:rPr>
      </w:pPr>
    </w:p>
    <w:p w14:paraId="05F5765C" w14:textId="34CA4B2A" w:rsidR="00F055AC" w:rsidRDefault="00F055AC" w:rsidP="00F055AC">
      <w:pPr>
        <w:pStyle w:val="Titre3"/>
        <w:tabs>
          <w:tab w:val="left" w:pos="284"/>
          <w:tab w:val="left" w:pos="709"/>
        </w:tabs>
        <w:spacing w:before="7" w:line="482" w:lineRule="auto"/>
        <w:ind w:left="284"/>
        <w:jc w:val="both"/>
      </w:pPr>
    </w:p>
    <w:p w14:paraId="4FB25662" w14:textId="07A8DC6D" w:rsidR="00F055AC" w:rsidRDefault="00F055AC" w:rsidP="00F055AC">
      <w:pPr>
        <w:pStyle w:val="Titre3"/>
        <w:tabs>
          <w:tab w:val="left" w:pos="284"/>
          <w:tab w:val="left" w:pos="709"/>
        </w:tabs>
        <w:spacing w:before="7" w:line="482" w:lineRule="auto"/>
        <w:ind w:left="284"/>
        <w:jc w:val="both"/>
      </w:pPr>
    </w:p>
    <w:p w14:paraId="741CE782" w14:textId="13EA62FC" w:rsidR="00F055AC" w:rsidRDefault="00F055AC" w:rsidP="00F055AC">
      <w:pPr>
        <w:pStyle w:val="Titre3"/>
        <w:tabs>
          <w:tab w:val="left" w:pos="284"/>
          <w:tab w:val="left" w:pos="709"/>
        </w:tabs>
        <w:spacing w:before="7" w:line="482" w:lineRule="auto"/>
        <w:ind w:left="284"/>
        <w:jc w:val="both"/>
      </w:pPr>
    </w:p>
    <w:p w14:paraId="4AE109AF" w14:textId="77777777" w:rsidR="00F055AC" w:rsidRPr="00C52DA4" w:rsidRDefault="00F055AC" w:rsidP="003C6D0C">
      <w:pPr>
        <w:pStyle w:val="Titre3"/>
        <w:tabs>
          <w:tab w:val="left" w:pos="284"/>
          <w:tab w:val="left" w:pos="709"/>
        </w:tabs>
        <w:spacing w:before="7" w:line="482" w:lineRule="auto"/>
        <w:ind w:left="0"/>
        <w:jc w:val="both"/>
      </w:pPr>
    </w:p>
    <w:p w14:paraId="3AA56442" w14:textId="77777777" w:rsidR="002C5661" w:rsidRPr="00C52DA4" w:rsidRDefault="002C5661" w:rsidP="00BE15DC">
      <w:pPr>
        <w:pStyle w:val="Titre3"/>
        <w:numPr>
          <w:ilvl w:val="1"/>
          <w:numId w:val="7"/>
        </w:numPr>
        <w:tabs>
          <w:tab w:val="left" w:pos="284"/>
          <w:tab w:val="left" w:pos="709"/>
        </w:tabs>
        <w:spacing w:before="7"/>
        <w:ind w:left="284" w:firstLine="0"/>
        <w:jc w:val="both"/>
      </w:pPr>
      <w:r w:rsidRPr="00C52DA4">
        <w:t>Budget</w:t>
      </w:r>
      <w:r w:rsidRPr="00C52DA4">
        <w:rPr>
          <w:spacing w:val="-2"/>
        </w:rPr>
        <w:t xml:space="preserve"> </w:t>
      </w:r>
      <w:r w:rsidRPr="00C52DA4">
        <w:t>and</w:t>
      </w:r>
      <w:r w:rsidRPr="00C52DA4">
        <w:rPr>
          <w:spacing w:val="-5"/>
        </w:rPr>
        <w:t xml:space="preserve"> </w:t>
      </w:r>
      <w:r w:rsidRPr="00C52DA4">
        <w:t>value</w:t>
      </w:r>
      <w:r w:rsidRPr="00C52DA4">
        <w:rPr>
          <w:spacing w:val="-1"/>
        </w:rPr>
        <w:t xml:space="preserve"> </w:t>
      </w:r>
      <w:r w:rsidRPr="00C52DA4">
        <w:t>for</w:t>
      </w:r>
      <w:r w:rsidRPr="00C52DA4">
        <w:rPr>
          <w:spacing w:val="-3"/>
        </w:rPr>
        <w:t xml:space="preserve"> </w:t>
      </w:r>
      <w:r w:rsidRPr="00C52DA4">
        <w:t>money</w:t>
      </w:r>
    </w:p>
    <w:p w14:paraId="7603FC88" w14:textId="77777777" w:rsidR="002C5661" w:rsidRPr="00C52DA4" w:rsidRDefault="002C5661" w:rsidP="00BE15DC">
      <w:pPr>
        <w:pStyle w:val="Titre3"/>
        <w:numPr>
          <w:ilvl w:val="1"/>
          <w:numId w:val="7"/>
        </w:numPr>
        <w:tabs>
          <w:tab w:val="left" w:pos="284"/>
          <w:tab w:val="left" w:pos="709"/>
        </w:tabs>
        <w:spacing w:before="7"/>
        <w:ind w:left="284" w:firstLine="0"/>
        <w:jc w:val="both"/>
      </w:pPr>
      <w:r w:rsidRPr="00C52DA4">
        <w:t>Partnerships</w:t>
      </w:r>
      <w:r w:rsidRPr="00C52DA4">
        <w:rPr>
          <w:spacing w:val="-5"/>
        </w:rPr>
        <w:t xml:space="preserve"> </w:t>
      </w:r>
      <w:r w:rsidRPr="00C52DA4">
        <w:t>and</w:t>
      </w:r>
      <w:r w:rsidRPr="00C52DA4">
        <w:rPr>
          <w:spacing w:val="-5"/>
        </w:rPr>
        <w:t xml:space="preserve"> </w:t>
      </w:r>
      <w:r w:rsidRPr="00C52DA4">
        <w:t>stakeholder</w:t>
      </w:r>
      <w:r w:rsidRPr="00C52DA4">
        <w:rPr>
          <w:spacing w:val="-9"/>
        </w:rPr>
        <w:t xml:space="preserve"> </w:t>
      </w:r>
      <w:r w:rsidRPr="00C52DA4">
        <w:t>engagement</w:t>
      </w:r>
    </w:p>
    <w:p w14:paraId="58225C5D" w14:textId="77777777" w:rsidR="002C5661" w:rsidRPr="00C52DA4" w:rsidRDefault="002C5661" w:rsidP="00BE15DC">
      <w:pPr>
        <w:tabs>
          <w:tab w:val="left" w:pos="284"/>
        </w:tabs>
        <w:ind w:left="284"/>
        <w:jc w:val="both"/>
        <w:rPr>
          <w:lang w:val="en-US"/>
        </w:rPr>
      </w:pPr>
    </w:p>
    <w:p w14:paraId="2042B348" w14:textId="7A372AFB" w:rsidR="00371F85" w:rsidRDefault="00371F85" w:rsidP="00BE15DC">
      <w:pPr>
        <w:pStyle w:val="Titre2"/>
        <w:keepNext w:val="0"/>
        <w:keepLines w:val="0"/>
        <w:widowControl w:val="0"/>
        <w:numPr>
          <w:ilvl w:val="0"/>
          <w:numId w:val="5"/>
        </w:numPr>
        <w:tabs>
          <w:tab w:val="left" w:pos="284"/>
        </w:tabs>
        <w:autoSpaceDE w:val="0"/>
        <w:autoSpaceDN w:val="0"/>
        <w:spacing w:before="219" w:line="240" w:lineRule="auto"/>
        <w:ind w:left="284" w:firstLine="0"/>
        <w:jc w:val="both"/>
        <w:rPr>
          <w:b/>
          <w:bCs/>
          <w:color w:val="auto"/>
          <w:lang w:val="en-US"/>
        </w:rPr>
      </w:pPr>
      <w:proofErr w:type="spellStart"/>
      <w:r w:rsidRPr="003C6D0C">
        <w:rPr>
          <w:b/>
          <w:bCs/>
          <w:color w:val="auto"/>
          <w:lang w:val="en-US"/>
        </w:rPr>
        <w:t>Programme</w:t>
      </w:r>
      <w:proofErr w:type="spellEnd"/>
      <w:r w:rsidRPr="003C6D0C">
        <w:rPr>
          <w:b/>
          <w:bCs/>
          <w:color w:val="auto"/>
          <w:lang w:val="en-US"/>
        </w:rPr>
        <w:t xml:space="preserve"> </w:t>
      </w:r>
      <w:r w:rsidRPr="003C6D0C">
        <w:rPr>
          <w:b/>
          <w:bCs/>
          <w:color w:val="auto"/>
          <w:lang w:val="en-US"/>
        </w:rPr>
        <w:t xml:space="preserve">Implementation </w:t>
      </w:r>
    </w:p>
    <w:p w14:paraId="3178CA68" w14:textId="01F9CEED" w:rsidR="009A6F0C" w:rsidRDefault="009A6F0C" w:rsidP="009A6F0C">
      <w:pPr>
        <w:rPr>
          <w:lang w:val="en-US"/>
        </w:rPr>
      </w:pPr>
    </w:p>
    <w:p w14:paraId="67841716" w14:textId="77777777" w:rsidR="009A6F0C" w:rsidRPr="009A6F0C" w:rsidRDefault="009A6F0C" w:rsidP="009A6F0C">
      <w:pPr>
        <w:rPr>
          <w:lang w:val="en-US"/>
        </w:rPr>
      </w:pPr>
    </w:p>
    <w:p w14:paraId="658F4615" w14:textId="12E6C81A" w:rsidR="00D04385" w:rsidRDefault="00FC13CC" w:rsidP="00BE15DC">
      <w:pPr>
        <w:pStyle w:val="Paragraphedeliste"/>
        <w:numPr>
          <w:ilvl w:val="1"/>
          <w:numId w:val="5"/>
        </w:numPr>
        <w:tabs>
          <w:tab w:val="left" w:pos="284"/>
        </w:tabs>
        <w:ind w:left="284" w:firstLine="0"/>
        <w:jc w:val="both"/>
      </w:pPr>
      <w:r w:rsidRPr="00C52DA4">
        <w:t xml:space="preserve">Governance and implementation arrangements </w:t>
      </w:r>
    </w:p>
    <w:p w14:paraId="3A97596C" w14:textId="5B4E651E" w:rsidR="007007B0" w:rsidRDefault="007007B0" w:rsidP="007007B0">
      <w:pPr>
        <w:pStyle w:val="Paragraphedeliste"/>
        <w:tabs>
          <w:tab w:val="left" w:pos="284"/>
        </w:tabs>
        <w:ind w:left="284" w:firstLine="0"/>
      </w:pPr>
    </w:p>
    <w:p w14:paraId="7BE25D07" w14:textId="3617D60C" w:rsidR="007007B0" w:rsidRDefault="007007B0" w:rsidP="003C6D0C">
      <w:pPr>
        <w:tabs>
          <w:tab w:val="left" w:pos="284"/>
        </w:tabs>
      </w:pPr>
    </w:p>
    <w:p w14:paraId="30954505" w14:textId="77777777" w:rsidR="00AF0CC6" w:rsidRPr="00AF0CC6" w:rsidRDefault="00AF0CC6" w:rsidP="00AF0CC6">
      <w:pPr>
        <w:shd w:val="clear" w:color="auto" w:fill="FFFFFF"/>
        <w:spacing w:after="0" w:line="240" w:lineRule="auto"/>
        <w:ind w:right="43"/>
        <w:jc w:val="both"/>
        <w:rPr>
          <w:rFonts w:ascii="Calibri" w:eastAsia="Calibri" w:hAnsi="Calibri" w:cs="Calibri"/>
          <w:lang w:val="en-GB" w:eastAsia="fr-FR"/>
        </w:rPr>
      </w:pPr>
      <w:r w:rsidRPr="00AF0CC6">
        <w:rPr>
          <w:rFonts w:ascii="Calibri" w:eastAsia="Calibri" w:hAnsi="Calibri" w:cs="Calibri"/>
          <w:lang w:val="en-GB" w:eastAsia="fr-FR"/>
        </w:rPr>
        <w:t xml:space="preserve">The funding will be used for the purpose of the proposed solution under the UNDP Direct Implementation (DIM) modality whereby UNDP Morocco will take on the role of Implementing Partner with overall supervision of the UNDP Resident Representative. The implementation will be done in cooperation with identified ministries and agencies: The Ministry of Justice (MoJ) and both the Supreme Council of the Judiciary and the Presidency of the Public Ministry will be heavily involved in the process as national partners. </w:t>
      </w:r>
    </w:p>
    <w:p w14:paraId="6985942D" w14:textId="77777777" w:rsidR="00AF0CC6" w:rsidRPr="00AF0CC6" w:rsidRDefault="00AF0CC6" w:rsidP="00AF0CC6">
      <w:pPr>
        <w:shd w:val="clear" w:color="auto" w:fill="FFFFFF"/>
        <w:spacing w:after="0" w:line="240" w:lineRule="auto"/>
        <w:ind w:right="43"/>
        <w:jc w:val="both"/>
        <w:rPr>
          <w:rFonts w:ascii="Calibri" w:eastAsia="Calibri" w:hAnsi="Calibri" w:cs="Calibri"/>
          <w:lang w:val="en-GB" w:eastAsia="fr-FR"/>
        </w:rPr>
      </w:pPr>
    </w:p>
    <w:p w14:paraId="44926780" w14:textId="77777777" w:rsidR="00AF0CC6" w:rsidRPr="00AF0CC6" w:rsidRDefault="00AF0CC6" w:rsidP="00AF0CC6">
      <w:pPr>
        <w:shd w:val="clear" w:color="auto" w:fill="FFFFFF"/>
        <w:spacing w:after="0" w:line="240" w:lineRule="auto"/>
        <w:ind w:right="43"/>
        <w:jc w:val="both"/>
        <w:rPr>
          <w:rFonts w:ascii="Calibri" w:eastAsia="Calibri" w:hAnsi="Calibri" w:cs="Calibri"/>
          <w:lang w:val="en-GB" w:eastAsia="fr-FR"/>
        </w:rPr>
      </w:pPr>
      <w:r w:rsidRPr="00AF0CC6">
        <w:rPr>
          <w:rFonts w:ascii="Calibri" w:eastAsia="Calibri" w:hAnsi="Calibri" w:cs="Calibri"/>
          <w:lang w:val="en-GB" w:eastAsia="fr-FR"/>
        </w:rPr>
        <w:t xml:space="preserve">The overall execution of the project rests with UNDP. UNDP will make use of fast-track procedures based on the POPP rules and regulations. Additionally, the UNDP Country Office will undertake monitoring and reporting of project activities in accordance with POPP for Program and Project Management as well as will oversee all technical aspects of planning and implementation of project activities and fostering project quality assurance. The funds will be utilized in accordance with the budget stated in the proposal under the UNDP’s Financial Rules and Regulations. </w:t>
      </w:r>
    </w:p>
    <w:p w14:paraId="4B7B519E" w14:textId="54F6EA45" w:rsidR="007007B0" w:rsidRPr="00AF0CC6" w:rsidRDefault="007007B0" w:rsidP="007007B0">
      <w:pPr>
        <w:pStyle w:val="Paragraphedeliste"/>
        <w:tabs>
          <w:tab w:val="left" w:pos="284"/>
        </w:tabs>
        <w:ind w:left="284" w:firstLine="0"/>
        <w:rPr>
          <w:lang w:val="en-GB"/>
        </w:rPr>
      </w:pPr>
    </w:p>
    <w:p w14:paraId="1F864B09" w14:textId="7DF9564F" w:rsidR="007007B0" w:rsidRDefault="007007B0" w:rsidP="007007B0">
      <w:pPr>
        <w:pStyle w:val="Paragraphedeliste"/>
        <w:tabs>
          <w:tab w:val="left" w:pos="284"/>
        </w:tabs>
        <w:ind w:left="284" w:firstLine="0"/>
      </w:pPr>
    </w:p>
    <w:p w14:paraId="6170FDD2" w14:textId="46C65B7F" w:rsidR="007007B0" w:rsidRDefault="007007B0" w:rsidP="007007B0">
      <w:pPr>
        <w:pStyle w:val="Paragraphedeliste"/>
        <w:tabs>
          <w:tab w:val="left" w:pos="284"/>
        </w:tabs>
        <w:ind w:left="284" w:firstLine="0"/>
      </w:pPr>
    </w:p>
    <w:p w14:paraId="42B0FACB" w14:textId="77777777" w:rsidR="007007B0" w:rsidRPr="00C52DA4" w:rsidRDefault="007007B0" w:rsidP="007007B0">
      <w:pPr>
        <w:pStyle w:val="Paragraphedeliste"/>
        <w:tabs>
          <w:tab w:val="left" w:pos="284"/>
        </w:tabs>
        <w:ind w:left="284" w:firstLine="0"/>
      </w:pPr>
    </w:p>
    <w:p w14:paraId="2A6EE1C4" w14:textId="04E05B2A" w:rsidR="00FC13CC" w:rsidRPr="00C52DA4" w:rsidRDefault="00CA70FC" w:rsidP="00BE15DC">
      <w:pPr>
        <w:pStyle w:val="Paragraphedeliste"/>
        <w:numPr>
          <w:ilvl w:val="1"/>
          <w:numId w:val="5"/>
        </w:numPr>
        <w:tabs>
          <w:tab w:val="left" w:pos="284"/>
        </w:tabs>
        <w:ind w:left="284" w:firstLine="0"/>
        <w:jc w:val="both"/>
      </w:pPr>
      <w:r w:rsidRPr="00C52DA4">
        <w:t xml:space="preserve">Monitoring, reporting and </w:t>
      </w:r>
      <w:proofErr w:type="gramStart"/>
      <w:r w:rsidRPr="00C52DA4">
        <w:t>evaluation</w:t>
      </w:r>
      <w:proofErr w:type="gramEnd"/>
      <w:r w:rsidRPr="00C52DA4">
        <w:t xml:space="preserve"> </w:t>
      </w:r>
    </w:p>
    <w:p w14:paraId="2E161BF9" w14:textId="61C3EA90" w:rsidR="00CA70FC" w:rsidRDefault="00CA70FC" w:rsidP="00BE15DC">
      <w:pPr>
        <w:pStyle w:val="Paragraphedeliste"/>
        <w:numPr>
          <w:ilvl w:val="1"/>
          <w:numId w:val="5"/>
        </w:numPr>
        <w:tabs>
          <w:tab w:val="left" w:pos="284"/>
        </w:tabs>
        <w:ind w:left="284" w:firstLine="0"/>
        <w:jc w:val="both"/>
      </w:pPr>
      <w:r w:rsidRPr="00C52DA4">
        <w:t>Accountability, fi</w:t>
      </w:r>
      <w:r w:rsidR="007465A7" w:rsidRPr="00C52DA4">
        <w:t xml:space="preserve">nancial management, and public disclosure </w:t>
      </w:r>
    </w:p>
    <w:p w14:paraId="340A72A0" w14:textId="77777777" w:rsidR="00C02FB3" w:rsidRPr="00C52DA4" w:rsidRDefault="00C02FB3" w:rsidP="00C02FB3">
      <w:pPr>
        <w:pStyle w:val="Paragraphedeliste"/>
        <w:tabs>
          <w:tab w:val="left" w:pos="284"/>
        </w:tabs>
        <w:ind w:left="284" w:firstLine="0"/>
      </w:pPr>
    </w:p>
    <w:p w14:paraId="14F1C189" w14:textId="74B8818A" w:rsidR="00026046" w:rsidRPr="00C52DA4" w:rsidRDefault="005B1016" w:rsidP="00BE15DC">
      <w:pPr>
        <w:pStyle w:val="Paragraphedeliste"/>
        <w:numPr>
          <w:ilvl w:val="1"/>
          <w:numId w:val="5"/>
        </w:numPr>
        <w:tabs>
          <w:tab w:val="left" w:pos="284"/>
        </w:tabs>
        <w:ind w:left="284" w:firstLine="0"/>
        <w:jc w:val="both"/>
      </w:pPr>
      <w:r w:rsidRPr="00C52DA4">
        <w:t>Legal context</w:t>
      </w:r>
    </w:p>
    <w:p w14:paraId="25D0F432" w14:textId="77777777" w:rsidR="00000642" w:rsidRPr="00C52DA4" w:rsidRDefault="00000642" w:rsidP="00BE15DC">
      <w:pPr>
        <w:pStyle w:val="Corpsdetexte"/>
        <w:tabs>
          <w:tab w:val="left" w:pos="284"/>
        </w:tabs>
        <w:spacing w:before="28" w:line="488" w:lineRule="exact"/>
        <w:ind w:left="284"/>
        <w:jc w:val="both"/>
      </w:pPr>
      <w:r w:rsidRPr="00C52DA4">
        <w:t>Standard</w:t>
      </w:r>
      <w:r w:rsidRPr="00C52DA4">
        <w:rPr>
          <w:spacing w:val="-4"/>
        </w:rPr>
        <w:t xml:space="preserve"> </w:t>
      </w:r>
      <w:r w:rsidRPr="00C52DA4">
        <w:t>Basic</w:t>
      </w:r>
      <w:r w:rsidRPr="00C52DA4">
        <w:rPr>
          <w:spacing w:val="-2"/>
        </w:rPr>
        <w:t xml:space="preserve"> </w:t>
      </w:r>
      <w:r w:rsidRPr="00C52DA4">
        <w:t>Assistance</w:t>
      </w:r>
      <w:r w:rsidRPr="00C52DA4">
        <w:rPr>
          <w:spacing w:val="-5"/>
        </w:rPr>
        <w:t xml:space="preserve"> </w:t>
      </w:r>
      <w:r w:rsidRPr="00C52DA4">
        <w:t>Agreement</w:t>
      </w:r>
      <w:r w:rsidRPr="00C52DA4">
        <w:rPr>
          <w:spacing w:val="-1"/>
        </w:rPr>
        <w:t xml:space="preserve"> </w:t>
      </w:r>
      <w:r w:rsidRPr="00C52DA4">
        <w:t>/</w:t>
      </w:r>
      <w:r w:rsidRPr="00C52DA4">
        <w:rPr>
          <w:spacing w:val="-4"/>
        </w:rPr>
        <w:t xml:space="preserve"> </w:t>
      </w:r>
      <w:r w:rsidRPr="00C52DA4">
        <w:t>United</w:t>
      </w:r>
      <w:r w:rsidRPr="00C52DA4">
        <w:rPr>
          <w:spacing w:val="-2"/>
        </w:rPr>
        <w:t xml:space="preserve"> </w:t>
      </w:r>
      <w:r w:rsidRPr="00C52DA4">
        <w:t>Nations</w:t>
      </w:r>
      <w:r w:rsidRPr="00C52DA4">
        <w:rPr>
          <w:spacing w:val="-5"/>
        </w:rPr>
        <w:t xml:space="preserve"> </w:t>
      </w:r>
      <w:r w:rsidRPr="00C52DA4">
        <w:t>Development</w:t>
      </w:r>
      <w:r w:rsidRPr="00C52DA4">
        <w:rPr>
          <w:spacing w:val="-3"/>
        </w:rPr>
        <w:t xml:space="preserve"> </w:t>
      </w:r>
      <w:r w:rsidRPr="00C52DA4">
        <w:t>Assistance</w:t>
      </w:r>
      <w:r w:rsidRPr="00C52DA4">
        <w:rPr>
          <w:spacing w:val="-68"/>
        </w:rPr>
        <w:t xml:space="preserve"> </w:t>
      </w:r>
      <w:r w:rsidRPr="00C52DA4">
        <w:t>Agency</w:t>
      </w:r>
      <w:r w:rsidRPr="00C52DA4">
        <w:rPr>
          <w:spacing w:val="-3"/>
        </w:rPr>
        <w:t xml:space="preserve"> </w:t>
      </w:r>
      <w:r w:rsidRPr="00C52DA4">
        <w:t>name:</w:t>
      </w:r>
      <w:r w:rsidRPr="00C52DA4">
        <w:rPr>
          <w:spacing w:val="1"/>
        </w:rPr>
        <w:t xml:space="preserve"> </w:t>
      </w:r>
    </w:p>
    <w:p w14:paraId="5C34E85F" w14:textId="77777777" w:rsidR="00000642" w:rsidRPr="00C52DA4" w:rsidRDefault="00000642" w:rsidP="00BE15DC">
      <w:pPr>
        <w:pStyle w:val="Corpsdetexte"/>
        <w:tabs>
          <w:tab w:val="left" w:pos="284"/>
        </w:tabs>
        <w:spacing w:line="186" w:lineRule="exact"/>
        <w:ind w:left="284"/>
        <w:jc w:val="both"/>
      </w:pPr>
      <w:r w:rsidRPr="00C52DA4">
        <w:t>Agreement</w:t>
      </w:r>
      <w:r w:rsidRPr="00C52DA4">
        <w:rPr>
          <w:spacing w:val="-3"/>
        </w:rPr>
        <w:t xml:space="preserve"> </w:t>
      </w:r>
      <w:r w:rsidRPr="00C52DA4">
        <w:t>title:</w:t>
      </w:r>
      <w:r w:rsidRPr="00C52DA4">
        <w:rPr>
          <w:spacing w:val="68"/>
        </w:rPr>
        <w:t xml:space="preserve"> </w:t>
      </w:r>
    </w:p>
    <w:p w14:paraId="74C365EA" w14:textId="77777777" w:rsidR="00000642" w:rsidRPr="00C52DA4" w:rsidRDefault="00000642" w:rsidP="00BE15DC">
      <w:pPr>
        <w:pStyle w:val="Corpsdetexte"/>
        <w:tabs>
          <w:tab w:val="left" w:pos="284"/>
        </w:tabs>
        <w:spacing w:line="243" w:lineRule="exact"/>
        <w:ind w:left="284"/>
        <w:jc w:val="both"/>
      </w:pPr>
      <w:r w:rsidRPr="00C52DA4">
        <w:t>Agreement</w:t>
      </w:r>
      <w:r w:rsidRPr="00C52DA4">
        <w:rPr>
          <w:spacing w:val="-2"/>
        </w:rPr>
        <w:t xml:space="preserve"> </w:t>
      </w:r>
      <w:r w:rsidRPr="00C52DA4">
        <w:t>date:</w:t>
      </w:r>
      <w:r w:rsidRPr="00C52DA4">
        <w:rPr>
          <w:spacing w:val="-2"/>
        </w:rPr>
        <w:t xml:space="preserve"> </w:t>
      </w:r>
    </w:p>
    <w:p w14:paraId="0729C74F" w14:textId="77777777" w:rsidR="00000642" w:rsidRPr="00C52DA4" w:rsidRDefault="00000642" w:rsidP="00BE15DC">
      <w:pPr>
        <w:pStyle w:val="Corpsdetexte"/>
        <w:tabs>
          <w:tab w:val="left" w:pos="284"/>
        </w:tabs>
        <w:ind w:left="284"/>
        <w:jc w:val="both"/>
        <w:rPr>
          <w:sz w:val="24"/>
        </w:rPr>
      </w:pPr>
    </w:p>
    <w:p w14:paraId="68CFDA91" w14:textId="77777777" w:rsidR="00000642" w:rsidRPr="00C52DA4" w:rsidRDefault="00000642" w:rsidP="00BE15DC">
      <w:pPr>
        <w:pStyle w:val="Corpsdetexte"/>
        <w:tabs>
          <w:tab w:val="left" w:pos="284"/>
        </w:tabs>
        <w:spacing w:before="193"/>
        <w:ind w:left="284"/>
        <w:jc w:val="both"/>
      </w:pPr>
      <w:r w:rsidRPr="00C52DA4">
        <w:rPr>
          <w:spacing w:val="-1"/>
        </w:rPr>
        <w:t>LEGAL</w:t>
      </w:r>
      <w:r w:rsidRPr="00C52DA4">
        <w:rPr>
          <w:spacing w:val="-15"/>
        </w:rPr>
        <w:t xml:space="preserve"> </w:t>
      </w:r>
      <w:r w:rsidRPr="00C52DA4">
        <w:t>BASIS</w:t>
      </w:r>
      <w:r w:rsidRPr="00C52DA4">
        <w:rPr>
          <w:spacing w:val="-14"/>
        </w:rPr>
        <w:t xml:space="preserve"> </w:t>
      </w:r>
      <w:r w:rsidRPr="00C52DA4">
        <w:t>OF</w:t>
      </w:r>
      <w:r w:rsidRPr="00C52DA4">
        <w:rPr>
          <w:spacing w:val="-14"/>
        </w:rPr>
        <w:t xml:space="preserve"> </w:t>
      </w:r>
      <w:r w:rsidRPr="00C52DA4">
        <w:t>THE</w:t>
      </w:r>
      <w:r w:rsidRPr="00C52DA4">
        <w:rPr>
          <w:spacing w:val="-15"/>
        </w:rPr>
        <w:t xml:space="preserve"> </w:t>
      </w:r>
      <w:r w:rsidRPr="00C52DA4">
        <w:t>RELATIONSHIP:</w:t>
      </w:r>
      <w:r w:rsidRPr="00C52DA4">
        <w:rPr>
          <w:spacing w:val="-14"/>
        </w:rPr>
        <w:t xml:space="preserve"> </w:t>
      </w:r>
      <w:r w:rsidRPr="00C52DA4">
        <w:t>STANDARD</w:t>
      </w:r>
      <w:r w:rsidRPr="00C52DA4">
        <w:rPr>
          <w:spacing w:val="-18"/>
        </w:rPr>
        <w:t xml:space="preserve"> </w:t>
      </w:r>
      <w:r w:rsidRPr="00C52DA4">
        <w:t>CLAUSES</w:t>
      </w:r>
      <w:r w:rsidRPr="00C52DA4">
        <w:rPr>
          <w:spacing w:val="-15"/>
        </w:rPr>
        <w:t xml:space="preserve"> </w:t>
      </w:r>
      <w:r w:rsidRPr="00C52DA4">
        <w:t>OF</w:t>
      </w:r>
      <w:r w:rsidRPr="00C52DA4">
        <w:rPr>
          <w:spacing w:val="-15"/>
        </w:rPr>
        <w:t xml:space="preserve"> </w:t>
      </w:r>
      <w:r w:rsidRPr="00C52DA4">
        <w:t>THE</w:t>
      </w:r>
      <w:r w:rsidRPr="00C52DA4">
        <w:rPr>
          <w:spacing w:val="-15"/>
        </w:rPr>
        <w:t xml:space="preserve"> </w:t>
      </w:r>
      <w:r w:rsidRPr="00C52DA4">
        <w:t>LEGAL</w:t>
      </w:r>
      <w:r w:rsidRPr="00C52DA4">
        <w:rPr>
          <w:spacing w:val="-15"/>
        </w:rPr>
        <w:t xml:space="preserve"> </w:t>
      </w:r>
      <w:r w:rsidRPr="00C52DA4">
        <w:t>CONTEXT</w:t>
      </w:r>
    </w:p>
    <w:p w14:paraId="0900E7B6" w14:textId="77777777" w:rsidR="00000642" w:rsidRPr="00C52DA4" w:rsidRDefault="00000642" w:rsidP="00BE15DC">
      <w:pPr>
        <w:pStyle w:val="Corpsdetexte"/>
        <w:tabs>
          <w:tab w:val="left" w:pos="284"/>
        </w:tabs>
        <w:spacing w:before="7"/>
        <w:ind w:left="284"/>
        <w:jc w:val="both"/>
        <w:rPr>
          <w:sz w:val="22"/>
        </w:rPr>
      </w:pPr>
    </w:p>
    <w:p w14:paraId="02C5EE56" w14:textId="77777777" w:rsidR="00000642" w:rsidRPr="00C52DA4" w:rsidRDefault="00000642" w:rsidP="00BE15DC">
      <w:pPr>
        <w:pStyle w:val="Corpsdetexte"/>
        <w:tabs>
          <w:tab w:val="left" w:pos="284"/>
        </w:tabs>
        <w:spacing w:line="278" w:lineRule="auto"/>
        <w:ind w:left="284"/>
        <w:jc w:val="both"/>
      </w:pPr>
      <w:r w:rsidRPr="00C52DA4">
        <w:t>Considering</w:t>
      </w:r>
      <w:r w:rsidRPr="00C52DA4">
        <w:rPr>
          <w:spacing w:val="-6"/>
        </w:rPr>
        <w:t xml:space="preserve"> </w:t>
      </w:r>
      <w:r w:rsidRPr="00C52DA4">
        <w:t>that</w:t>
      </w:r>
      <w:r w:rsidRPr="00C52DA4">
        <w:rPr>
          <w:spacing w:val="-3"/>
        </w:rPr>
        <w:t xml:space="preserve"> </w:t>
      </w:r>
      <w:r w:rsidRPr="00C52DA4">
        <w:t>the</w:t>
      </w:r>
      <w:r w:rsidRPr="00C52DA4">
        <w:rPr>
          <w:spacing w:val="-4"/>
        </w:rPr>
        <w:t xml:space="preserve"> </w:t>
      </w:r>
      <w:r w:rsidRPr="00C52DA4">
        <w:t>Government</w:t>
      </w:r>
      <w:r w:rsidRPr="00C52DA4">
        <w:rPr>
          <w:spacing w:val="-3"/>
        </w:rPr>
        <w:t xml:space="preserve"> </w:t>
      </w:r>
      <w:r w:rsidRPr="00C52DA4">
        <w:t>of</w:t>
      </w:r>
      <w:r w:rsidRPr="00C52DA4">
        <w:rPr>
          <w:spacing w:val="-6"/>
        </w:rPr>
        <w:t xml:space="preserve"> </w:t>
      </w:r>
      <w:r w:rsidRPr="00C52DA4">
        <w:t>the</w:t>
      </w:r>
      <w:r w:rsidRPr="00C52DA4">
        <w:rPr>
          <w:spacing w:val="-7"/>
        </w:rPr>
        <w:t xml:space="preserve"> </w:t>
      </w:r>
      <w:r w:rsidRPr="00C52DA4">
        <w:t>Kingdom</w:t>
      </w:r>
      <w:r w:rsidRPr="00C52DA4">
        <w:rPr>
          <w:spacing w:val="-5"/>
        </w:rPr>
        <w:t xml:space="preserve"> </w:t>
      </w:r>
      <w:r w:rsidRPr="00C52DA4">
        <w:t>of</w:t>
      </w:r>
      <w:r w:rsidRPr="00C52DA4">
        <w:rPr>
          <w:spacing w:val="-4"/>
        </w:rPr>
        <w:t xml:space="preserve"> </w:t>
      </w:r>
      <w:r w:rsidRPr="00C52DA4">
        <w:t>Morocco</w:t>
      </w:r>
      <w:r w:rsidRPr="00C52DA4">
        <w:rPr>
          <w:spacing w:val="-7"/>
        </w:rPr>
        <w:t xml:space="preserve"> </w:t>
      </w:r>
      <w:r w:rsidRPr="00C52DA4">
        <w:t>(hereinafter</w:t>
      </w:r>
      <w:r w:rsidRPr="00C52DA4">
        <w:rPr>
          <w:spacing w:val="-6"/>
        </w:rPr>
        <w:t xml:space="preserve"> </w:t>
      </w:r>
      <w:r w:rsidRPr="00C52DA4">
        <w:t>the</w:t>
      </w:r>
      <w:r w:rsidRPr="00C52DA4">
        <w:rPr>
          <w:spacing w:val="-5"/>
        </w:rPr>
        <w:t xml:space="preserve"> </w:t>
      </w:r>
      <w:r w:rsidRPr="00C52DA4">
        <w:t>"Government")</w:t>
      </w:r>
      <w:r w:rsidRPr="00C52DA4">
        <w:rPr>
          <w:spacing w:val="-67"/>
        </w:rPr>
        <w:t xml:space="preserve"> </w:t>
      </w:r>
      <w:r w:rsidRPr="00C52DA4">
        <w:t>has</w:t>
      </w:r>
      <w:r w:rsidRPr="00C52DA4">
        <w:rPr>
          <w:spacing w:val="-5"/>
        </w:rPr>
        <w:t xml:space="preserve"> </w:t>
      </w:r>
      <w:r w:rsidRPr="00C52DA4">
        <w:t>concluded</w:t>
      </w:r>
      <w:r w:rsidRPr="00C52DA4">
        <w:rPr>
          <w:spacing w:val="-6"/>
        </w:rPr>
        <w:t xml:space="preserve"> </w:t>
      </w:r>
      <w:r w:rsidRPr="00C52DA4">
        <w:t>the</w:t>
      </w:r>
      <w:r w:rsidRPr="00C52DA4">
        <w:rPr>
          <w:spacing w:val="-5"/>
        </w:rPr>
        <w:t xml:space="preserve"> </w:t>
      </w:r>
      <w:r w:rsidRPr="00C52DA4">
        <w:t>following:</w:t>
      </w:r>
    </w:p>
    <w:p w14:paraId="7E551C13" w14:textId="77777777" w:rsidR="00000642" w:rsidRPr="00C52DA4" w:rsidRDefault="00000642" w:rsidP="00BE15DC">
      <w:pPr>
        <w:pStyle w:val="Corpsdetexte"/>
        <w:tabs>
          <w:tab w:val="left" w:pos="284"/>
        </w:tabs>
        <w:spacing w:before="5"/>
        <w:ind w:left="284"/>
        <w:jc w:val="both"/>
        <w:rPr>
          <w:sz w:val="19"/>
        </w:rPr>
      </w:pPr>
    </w:p>
    <w:p w14:paraId="22230602" w14:textId="77777777" w:rsidR="00000642" w:rsidRPr="00C52DA4" w:rsidRDefault="00000642" w:rsidP="00BE15DC">
      <w:pPr>
        <w:pStyle w:val="Paragraphedeliste"/>
        <w:numPr>
          <w:ilvl w:val="0"/>
          <w:numId w:val="12"/>
        </w:numPr>
        <w:tabs>
          <w:tab w:val="left" w:pos="284"/>
          <w:tab w:val="left" w:pos="978"/>
        </w:tabs>
        <w:spacing w:line="276" w:lineRule="auto"/>
        <w:ind w:left="284" w:firstLine="0"/>
        <w:rPr>
          <w:sz w:val="20"/>
        </w:rPr>
      </w:pPr>
      <w:r w:rsidRPr="00C52DA4">
        <w:rPr>
          <w:sz w:val="20"/>
        </w:rPr>
        <w:t>WHEREAS</w:t>
      </w:r>
      <w:r w:rsidRPr="00C52DA4">
        <w:rPr>
          <w:spacing w:val="-5"/>
          <w:sz w:val="20"/>
        </w:rPr>
        <w:t xml:space="preserve"> </w:t>
      </w:r>
      <w:r w:rsidRPr="00C52DA4">
        <w:rPr>
          <w:sz w:val="20"/>
        </w:rPr>
        <w:t>the</w:t>
      </w:r>
      <w:r w:rsidRPr="00C52DA4">
        <w:rPr>
          <w:spacing w:val="-6"/>
          <w:sz w:val="20"/>
        </w:rPr>
        <w:t xml:space="preserve"> </w:t>
      </w:r>
      <w:r w:rsidRPr="00C52DA4">
        <w:rPr>
          <w:sz w:val="20"/>
        </w:rPr>
        <w:t>Government</w:t>
      </w:r>
      <w:r w:rsidRPr="00C52DA4">
        <w:rPr>
          <w:spacing w:val="-5"/>
          <w:sz w:val="20"/>
        </w:rPr>
        <w:t xml:space="preserve"> </w:t>
      </w:r>
      <w:r w:rsidRPr="00C52DA4">
        <w:rPr>
          <w:sz w:val="20"/>
        </w:rPr>
        <w:t>and</w:t>
      </w:r>
      <w:r w:rsidRPr="00C52DA4">
        <w:rPr>
          <w:spacing w:val="-6"/>
          <w:sz w:val="20"/>
        </w:rPr>
        <w:t xml:space="preserve"> </w:t>
      </w:r>
      <w:r w:rsidRPr="00C52DA4">
        <w:rPr>
          <w:sz w:val="20"/>
        </w:rPr>
        <w:t>the</w:t>
      </w:r>
      <w:r w:rsidRPr="00C52DA4">
        <w:rPr>
          <w:spacing w:val="-6"/>
          <w:sz w:val="20"/>
        </w:rPr>
        <w:t xml:space="preserve"> </w:t>
      </w:r>
      <w:r w:rsidRPr="00C52DA4">
        <w:rPr>
          <w:sz w:val="20"/>
        </w:rPr>
        <w:t>United</w:t>
      </w:r>
      <w:r w:rsidRPr="00C52DA4">
        <w:rPr>
          <w:spacing w:val="-2"/>
          <w:sz w:val="20"/>
        </w:rPr>
        <w:t xml:space="preserve"> </w:t>
      </w:r>
      <w:r w:rsidRPr="00C52DA4">
        <w:rPr>
          <w:sz w:val="20"/>
        </w:rPr>
        <w:t>Nations</w:t>
      </w:r>
      <w:r w:rsidRPr="00C52DA4">
        <w:rPr>
          <w:spacing w:val="-6"/>
          <w:sz w:val="20"/>
        </w:rPr>
        <w:t xml:space="preserve"> </w:t>
      </w:r>
      <w:r w:rsidRPr="00C52DA4">
        <w:rPr>
          <w:sz w:val="20"/>
        </w:rPr>
        <w:t>Development</w:t>
      </w:r>
      <w:r w:rsidRPr="00C52DA4">
        <w:rPr>
          <w:spacing w:val="-5"/>
          <w:sz w:val="20"/>
        </w:rPr>
        <w:t xml:space="preserve"> </w:t>
      </w:r>
      <w:proofErr w:type="spellStart"/>
      <w:r w:rsidRPr="00C52DA4">
        <w:rPr>
          <w:sz w:val="20"/>
        </w:rPr>
        <w:t>Programme</w:t>
      </w:r>
      <w:proofErr w:type="spellEnd"/>
      <w:r w:rsidRPr="00C52DA4">
        <w:rPr>
          <w:spacing w:val="-6"/>
          <w:sz w:val="20"/>
        </w:rPr>
        <w:t xml:space="preserve"> </w:t>
      </w:r>
      <w:r w:rsidRPr="00C52DA4">
        <w:rPr>
          <w:sz w:val="20"/>
        </w:rPr>
        <w:t>(hereinafter</w:t>
      </w:r>
      <w:r w:rsidRPr="00C52DA4">
        <w:rPr>
          <w:spacing w:val="-68"/>
          <w:sz w:val="20"/>
        </w:rPr>
        <w:t xml:space="preserve"> </w:t>
      </w:r>
      <w:r w:rsidRPr="00C52DA4">
        <w:rPr>
          <w:sz w:val="20"/>
        </w:rPr>
        <w:t>"UNDP")</w:t>
      </w:r>
      <w:r w:rsidRPr="00C52DA4">
        <w:rPr>
          <w:spacing w:val="-7"/>
          <w:sz w:val="20"/>
        </w:rPr>
        <w:t xml:space="preserve"> </w:t>
      </w:r>
      <w:r w:rsidRPr="00C52DA4">
        <w:rPr>
          <w:sz w:val="20"/>
        </w:rPr>
        <w:t>have</w:t>
      </w:r>
      <w:r w:rsidRPr="00C52DA4">
        <w:rPr>
          <w:spacing w:val="-8"/>
          <w:sz w:val="20"/>
        </w:rPr>
        <w:t xml:space="preserve"> </w:t>
      </w:r>
      <w:r w:rsidRPr="00C52DA4">
        <w:rPr>
          <w:sz w:val="20"/>
        </w:rPr>
        <w:t>concluded</w:t>
      </w:r>
      <w:r w:rsidRPr="00C52DA4">
        <w:rPr>
          <w:spacing w:val="-7"/>
          <w:sz w:val="20"/>
        </w:rPr>
        <w:t xml:space="preserve"> </w:t>
      </w:r>
      <w:r w:rsidRPr="00C52DA4">
        <w:rPr>
          <w:sz w:val="20"/>
        </w:rPr>
        <w:t>a</w:t>
      </w:r>
      <w:r w:rsidRPr="00C52DA4">
        <w:rPr>
          <w:spacing w:val="-9"/>
          <w:sz w:val="20"/>
        </w:rPr>
        <w:t xml:space="preserve"> </w:t>
      </w:r>
      <w:r w:rsidRPr="00C52DA4">
        <w:rPr>
          <w:sz w:val="20"/>
        </w:rPr>
        <w:t>basic</w:t>
      </w:r>
      <w:r w:rsidRPr="00C52DA4">
        <w:rPr>
          <w:spacing w:val="-8"/>
          <w:sz w:val="20"/>
        </w:rPr>
        <w:t xml:space="preserve"> </w:t>
      </w:r>
      <w:r w:rsidRPr="00C52DA4">
        <w:rPr>
          <w:sz w:val="20"/>
        </w:rPr>
        <w:t>agreement</w:t>
      </w:r>
      <w:r w:rsidRPr="00C52DA4">
        <w:rPr>
          <w:spacing w:val="-7"/>
          <w:sz w:val="20"/>
        </w:rPr>
        <w:t xml:space="preserve"> </w:t>
      </w:r>
      <w:r w:rsidRPr="00C52DA4">
        <w:rPr>
          <w:sz w:val="20"/>
        </w:rPr>
        <w:t>governing</w:t>
      </w:r>
      <w:r w:rsidRPr="00C52DA4">
        <w:rPr>
          <w:spacing w:val="-8"/>
          <w:sz w:val="20"/>
        </w:rPr>
        <w:t xml:space="preserve"> </w:t>
      </w:r>
      <w:r w:rsidRPr="00C52DA4">
        <w:rPr>
          <w:sz w:val="20"/>
        </w:rPr>
        <w:t>UNDP</w:t>
      </w:r>
      <w:r w:rsidRPr="00C52DA4">
        <w:rPr>
          <w:spacing w:val="-7"/>
          <w:sz w:val="20"/>
        </w:rPr>
        <w:t xml:space="preserve"> </w:t>
      </w:r>
      <w:r w:rsidRPr="00C52DA4">
        <w:rPr>
          <w:sz w:val="20"/>
        </w:rPr>
        <w:t>assistance</w:t>
      </w:r>
      <w:r w:rsidRPr="00C52DA4">
        <w:rPr>
          <w:spacing w:val="-7"/>
          <w:sz w:val="20"/>
        </w:rPr>
        <w:t xml:space="preserve"> </w:t>
      </w:r>
      <w:r w:rsidRPr="00C52DA4">
        <w:rPr>
          <w:sz w:val="20"/>
        </w:rPr>
        <w:t>in</w:t>
      </w:r>
      <w:r w:rsidRPr="00C52DA4">
        <w:rPr>
          <w:spacing w:val="-8"/>
          <w:sz w:val="20"/>
        </w:rPr>
        <w:t xml:space="preserve"> </w:t>
      </w:r>
      <w:r w:rsidRPr="00C52DA4">
        <w:rPr>
          <w:sz w:val="20"/>
        </w:rPr>
        <w:t>the</w:t>
      </w:r>
      <w:r w:rsidRPr="00C52DA4">
        <w:rPr>
          <w:spacing w:val="-8"/>
          <w:sz w:val="20"/>
        </w:rPr>
        <w:t xml:space="preserve"> </w:t>
      </w:r>
      <w:r w:rsidRPr="00C52DA4">
        <w:rPr>
          <w:sz w:val="20"/>
        </w:rPr>
        <w:t>country</w:t>
      </w:r>
      <w:r w:rsidRPr="00C52DA4">
        <w:rPr>
          <w:spacing w:val="-7"/>
          <w:sz w:val="20"/>
        </w:rPr>
        <w:t xml:space="preserve"> </w:t>
      </w:r>
      <w:r w:rsidRPr="00C52DA4">
        <w:rPr>
          <w:sz w:val="20"/>
        </w:rPr>
        <w:t>signed</w:t>
      </w:r>
      <w:r w:rsidRPr="00C52DA4">
        <w:rPr>
          <w:spacing w:val="-68"/>
          <w:sz w:val="20"/>
        </w:rPr>
        <w:t xml:space="preserve"> </w:t>
      </w:r>
      <w:r w:rsidRPr="00C52DA4">
        <w:rPr>
          <w:sz w:val="20"/>
        </w:rPr>
        <w:t>by the two parties on 13 May 1982. On the basis of Article I, paragraph 2 of this Basic</w:t>
      </w:r>
      <w:r w:rsidRPr="00C52DA4">
        <w:rPr>
          <w:spacing w:val="1"/>
          <w:sz w:val="20"/>
        </w:rPr>
        <w:t xml:space="preserve"> </w:t>
      </w:r>
      <w:r w:rsidRPr="00C52DA4">
        <w:rPr>
          <w:sz w:val="20"/>
        </w:rPr>
        <w:t>Agreement,</w:t>
      </w:r>
      <w:r w:rsidRPr="00C52DA4">
        <w:rPr>
          <w:spacing w:val="-15"/>
          <w:sz w:val="20"/>
        </w:rPr>
        <w:t xml:space="preserve"> </w:t>
      </w:r>
      <w:r w:rsidRPr="00C52DA4">
        <w:rPr>
          <w:sz w:val="20"/>
        </w:rPr>
        <w:t>UNDP</w:t>
      </w:r>
      <w:r w:rsidRPr="00C52DA4">
        <w:rPr>
          <w:spacing w:val="-14"/>
          <w:sz w:val="20"/>
        </w:rPr>
        <w:t xml:space="preserve"> </w:t>
      </w:r>
      <w:r w:rsidRPr="00C52DA4">
        <w:rPr>
          <w:sz w:val="20"/>
        </w:rPr>
        <w:t>assistance</w:t>
      </w:r>
      <w:r w:rsidRPr="00C52DA4">
        <w:rPr>
          <w:spacing w:val="-16"/>
          <w:sz w:val="20"/>
        </w:rPr>
        <w:t xml:space="preserve"> </w:t>
      </w:r>
      <w:r w:rsidRPr="00C52DA4">
        <w:rPr>
          <w:sz w:val="20"/>
        </w:rPr>
        <w:t>to</w:t>
      </w:r>
      <w:r w:rsidRPr="00C52DA4">
        <w:rPr>
          <w:spacing w:val="-14"/>
          <w:sz w:val="20"/>
        </w:rPr>
        <w:t xml:space="preserve"> </w:t>
      </w:r>
      <w:r w:rsidRPr="00C52DA4">
        <w:rPr>
          <w:sz w:val="20"/>
        </w:rPr>
        <w:t>the</w:t>
      </w:r>
      <w:r w:rsidRPr="00C52DA4">
        <w:rPr>
          <w:spacing w:val="-13"/>
          <w:sz w:val="20"/>
        </w:rPr>
        <w:t xml:space="preserve"> </w:t>
      </w:r>
      <w:r w:rsidRPr="00C52DA4">
        <w:rPr>
          <w:sz w:val="20"/>
        </w:rPr>
        <w:t>Government</w:t>
      </w:r>
      <w:r w:rsidRPr="00C52DA4">
        <w:rPr>
          <w:spacing w:val="-13"/>
          <w:sz w:val="20"/>
        </w:rPr>
        <w:t xml:space="preserve"> </w:t>
      </w:r>
      <w:r w:rsidRPr="00C52DA4">
        <w:rPr>
          <w:sz w:val="20"/>
        </w:rPr>
        <w:t>shall</w:t>
      </w:r>
      <w:r w:rsidRPr="00C52DA4">
        <w:rPr>
          <w:spacing w:val="-12"/>
          <w:sz w:val="20"/>
        </w:rPr>
        <w:t xml:space="preserve"> </w:t>
      </w:r>
      <w:r w:rsidRPr="00C52DA4">
        <w:rPr>
          <w:sz w:val="20"/>
        </w:rPr>
        <w:t>be</w:t>
      </w:r>
      <w:r w:rsidRPr="00C52DA4">
        <w:rPr>
          <w:spacing w:val="-15"/>
          <w:sz w:val="20"/>
        </w:rPr>
        <w:t xml:space="preserve"> </w:t>
      </w:r>
      <w:r w:rsidRPr="00C52DA4">
        <w:rPr>
          <w:sz w:val="20"/>
        </w:rPr>
        <w:t>provided</w:t>
      </w:r>
      <w:r w:rsidRPr="00C52DA4">
        <w:rPr>
          <w:spacing w:val="-13"/>
          <w:sz w:val="20"/>
        </w:rPr>
        <w:t xml:space="preserve"> </w:t>
      </w:r>
      <w:r w:rsidRPr="00C52DA4">
        <w:rPr>
          <w:sz w:val="20"/>
        </w:rPr>
        <w:t>and</w:t>
      </w:r>
      <w:r w:rsidRPr="00C52DA4">
        <w:rPr>
          <w:spacing w:val="-12"/>
          <w:sz w:val="20"/>
        </w:rPr>
        <w:t xml:space="preserve"> </w:t>
      </w:r>
      <w:r w:rsidRPr="00C52DA4">
        <w:rPr>
          <w:sz w:val="20"/>
        </w:rPr>
        <w:t>received</w:t>
      </w:r>
      <w:r w:rsidRPr="00C52DA4">
        <w:rPr>
          <w:spacing w:val="-15"/>
          <w:sz w:val="20"/>
        </w:rPr>
        <w:t xml:space="preserve"> </w:t>
      </w:r>
      <w:r w:rsidRPr="00C52DA4">
        <w:rPr>
          <w:sz w:val="20"/>
        </w:rPr>
        <w:t>in</w:t>
      </w:r>
      <w:r w:rsidRPr="00C52DA4">
        <w:rPr>
          <w:spacing w:val="-13"/>
          <w:sz w:val="20"/>
        </w:rPr>
        <w:t xml:space="preserve"> </w:t>
      </w:r>
      <w:r w:rsidRPr="00C52DA4">
        <w:rPr>
          <w:sz w:val="20"/>
        </w:rPr>
        <w:t>accordance</w:t>
      </w:r>
      <w:r w:rsidRPr="00C52DA4">
        <w:rPr>
          <w:spacing w:val="-68"/>
          <w:sz w:val="20"/>
        </w:rPr>
        <w:t xml:space="preserve"> </w:t>
      </w:r>
      <w:r w:rsidRPr="00C52DA4">
        <w:rPr>
          <w:sz w:val="20"/>
        </w:rPr>
        <w:t>with the relevant and applicable resolutions and decisions of the competent organs of UNDP</w:t>
      </w:r>
      <w:r w:rsidRPr="00C52DA4">
        <w:rPr>
          <w:spacing w:val="1"/>
          <w:sz w:val="20"/>
        </w:rPr>
        <w:t xml:space="preserve"> </w:t>
      </w:r>
      <w:r w:rsidRPr="00C52DA4">
        <w:rPr>
          <w:sz w:val="20"/>
        </w:rPr>
        <w:t>and subject to the necessary funds available to UNDP. In particular, UNDP Executive Board</w:t>
      </w:r>
      <w:r w:rsidRPr="00C52DA4">
        <w:rPr>
          <w:spacing w:val="1"/>
          <w:sz w:val="20"/>
        </w:rPr>
        <w:t xml:space="preserve"> </w:t>
      </w:r>
      <w:r w:rsidRPr="00C52DA4">
        <w:rPr>
          <w:sz w:val="20"/>
        </w:rPr>
        <w:t>decision 2005/1 of 28 January 2005 approving the new Financial Regulations and Rules and,</w:t>
      </w:r>
      <w:r w:rsidRPr="00C52DA4">
        <w:rPr>
          <w:spacing w:val="-68"/>
          <w:sz w:val="20"/>
        </w:rPr>
        <w:t xml:space="preserve"> </w:t>
      </w:r>
      <w:r w:rsidRPr="00C52DA4">
        <w:rPr>
          <w:sz w:val="20"/>
        </w:rPr>
        <w:t>with</w:t>
      </w:r>
      <w:r w:rsidRPr="00C52DA4">
        <w:rPr>
          <w:spacing w:val="-4"/>
          <w:sz w:val="20"/>
        </w:rPr>
        <w:t xml:space="preserve"> </w:t>
      </w:r>
      <w:r w:rsidRPr="00C52DA4">
        <w:rPr>
          <w:sz w:val="20"/>
        </w:rPr>
        <w:t>them,</w:t>
      </w:r>
      <w:r w:rsidRPr="00C52DA4">
        <w:rPr>
          <w:spacing w:val="-4"/>
          <w:sz w:val="20"/>
        </w:rPr>
        <w:t xml:space="preserve"> </w:t>
      </w:r>
      <w:r w:rsidRPr="00C52DA4">
        <w:rPr>
          <w:sz w:val="20"/>
        </w:rPr>
        <w:t>the</w:t>
      </w:r>
      <w:r w:rsidRPr="00C52DA4">
        <w:rPr>
          <w:spacing w:val="-6"/>
          <w:sz w:val="20"/>
        </w:rPr>
        <w:t xml:space="preserve"> </w:t>
      </w:r>
      <w:r w:rsidRPr="00C52DA4">
        <w:rPr>
          <w:sz w:val="20"/>
        </w:rPr>
        <w:t>new</w:t>
      </w:r>
      <w:r w:rsidRPr="00C52DA4">
        <w:rPr>
          <w:spacing w:val="-2"/>
          <w:sz w:val="20"/>
        </w:rPr>
        <w:t xml:space="preserve"> </w:t>
      </w:r>
      <w:r w:rsidRPr="00C52DA4">
        <w:rPr>
          <w:sz w:val="20"/>
        </w:rPr>
        <w:t>definitions</w:t>
      </w:r>
      <w:r w:rsidRPr="00C52DA4">
        <w:rPr>
          <w:spacing w:val="-3"/>
          <w:sz w:val="20"/>
        </w:rPr>
        <w:t xml:space="preserve"> </w:t>
      </w:r>
      <w:r w:rsidRPr="00C52DA4">
        <w:rPr>
          <w:sz w:val="20"/>
        </w:rPr>
        <w:t>of</w:t>
      </w:r>
      <w:r w:rsidRPr="00C52DA4">
        <w:rPr>
          <w:spacing w:val="-4"/>
          <w:sz w:val="20"/>
        </w:rPr>
        <w:t xml:space="preserve"> </w:t>
      </w:r>
      <w:r w:rsidRPr="00C52DA4">
        <w:rPr>
          <w:sz w:val="20"/>
        </w:rPr>
        <w:t>'execution'</w:t>
      </w:r>
      <w:r w:rsidRPr="00C52DA4">
        <w:rPr>
          <w:spacing w:val="-3"/>
          <w:sz w:val="20"/>
        </w:rPr>
        <w:t xml:space="preserve"> </w:t>
      </w:r>
      <w:r w:rsidRPr="00C52DA4">
        <w:rPr>
          <w:sz w:val="20"/>
        </w:rPr>
        <w:t>and</w:t>
      </w:r>
      <w:r w:rsidRPr="00C52DA4">
        <w:rPr>
          <w:spacing w:val="-4"/>
          <w:sz w:val="20"/>
        </w:rPr>
        <w:t xml:space="preserve"> </w:t>
      </w:r>
      <w:r w:rsidRPr="00C52DA4">
        <w:rPr>
          <w:sz w:val="20"/>
        </w:rPr>
        <w:t>'implementation'</w:t>
      </w:r>
      <w:r w:rsidRPr="00C52DA4">
        <w:rPr>
          <w:spacing w:val="-3"/>
          <w:sz w:val="20"/>
        </w:rPr>
        <w:t xml:space="preserve"> </w:t>
      </w:r>
      <w:r w:rsidRPr="00C52DA4">
        <w:rPr>
          <w:sz w:val="20"/>
        </w:rPr>
        <w:t>empowering</w:t>
      </w:r>
      <w:r w:rsidRPr="00C52DA4">
        <w:rPr>
          <w:spacing w:val="-4"/>
          <w:sz w:val="20"/>
        </w:rPr>
        <w:t xml:space="preserve"> </w:t>
      </w:r>
      <w:r w:rsidRPr="00C52DA4">
        <w:rPr>
          <w:sz w:val="20"/>
        </w:rPr>
        <w:t>UNDP</w:t>
      </w:r>
      <w:r w:rsidRPr="00C52DA4">
        <w:rPr>
          <w:spacing w:val="-3"/>
          <w:sz w:val="20"/>
        </w:rPr>
        <w:t xml:space="preserve"> </w:t>
      </w:r>
      <w:r w:rsidRPr="00C52DA4">
        <w:rPr>
          <w:sz w:val="20"/>
        </w:rPr>
        <w:t>to</w:t>
      </w:r>
      <w:r w:rsidRPr="00C52DA4">
        <w:rPr>
          <w:spacing w:val="-3"/>
          <w:sz w:val="20"/>
        </w:rPr>
        <w:t xml:space="preserve"> </w:t>
      </w:r>
      <w:r w:rsidRPr="00C52DA4">
        <w:rPr>
          <w:sz w:val="20"/>
        </w:rPr>
        <w:t>fully</w:t>
      </w:r>
      <w:r w:rsidRPr="00C52DA4">
        <w:rPr>
          <w:spacing w:val="-68"/>
          <w:sz w:val="20"/>
        </w:rPr>
        <w:t xml:space="preserve"> </w:t>
      </w:r>
      <w:r w:rsidRPr="00C52DA4">
        <w:rPr>
          <w:w w:val="95"/>
          <w:sz w:val="20"/>
        </w:rPr>
        <w:t xml:space="preserve">implement the Common Country </w:t>
      </w:r>
      <w:proofErr w:type="spellStart"/>
      <w:r w:rsidRPr="00C52DA4">
        <w:rPr>
          <w:w w:val="95"/>
          <w:sz w:val="20"/>
        </w:rPr>
        <w:t>Programme</w:t>
      </w:r>
      <w:proofErr w:type="spellEnd"/>
      <w:r w:rsidRPr="00C52DA4">
        <w:rPr>
          <w:w w:val="95"/>
          <w:sz w:val="20"/>
        </w:rPr>
        <w:t xml:space="preserve"> Preparation Procedures following the simplification</w:t>
      </w:r>
      <w:r w:rsidRPr="00C52DA4">
        <w:rPr>
          <w:spacing w:val="1"/>
          <w:w w:val="95"/>
          <w:sz w:val="20"/>
        </w:rPr>
        <w:t xml:space="preserve"> </w:t>
      </w:r>
      <w:r w:rsidRPr="00C52DA4">
        <w:rPr>
          <w:sz w:val="20"/>
        </w:rPr>
        <w:t>and harmonization initiative of the United Nations Development Group. In the light of that</w:t>
      </w:r>
      <w:r w:rsidRPr="00C52DA4">
        <w:rPr>
          <w:spacing w:val="1"/>
          <w:sz w:val="20"/>
        </w:rPr>
        <w:t xml:space="preserve"> </w:t>
      </w:r>
      <w:r w:rsidRPr="00C52DA4">
        <w:rPr>
          <w:sz w:val="20"/>
        </w:rPr>
        <w:t>decision, the present UNDAF and the work plan (which forms part of this UNDAF and is</w:t>
      </w:r>
      <w:r w:rsidRPr="00C52DA4">
        <w:rPr>
          <w:spacing w:val="1"/>
          <w:sz w:val="20"/>
        </w:rPr>
        <w:t xml:space="preserve"> </w:t>
      </w:r>
      <w:r w:rsidRPr="00C52DA4">
        <w:rPr>
          <w:spacing w:val="-2"/>
          <w:sz w:val="20"/>
        </w:rPr>
        <w:t>incorporated</w:t>
      </w:r>
      <w:r w:rsidRPr="00C52DA4">
        <w:rPr>
          <w:spacing w:val="-15"/>
          <w:sz w:val="20"/>
        </w:rPr>
        <w:t xml:space="preserve"> </w:t>
      </w:r>
      <w:r w:rsidRPr="00C52DA4">
        <w:rPr>
          <w:spacing w:val="-2"/>
          <w:sz w:val="20"/>
        </w:rPr>
        <w:t>herein</w:t>
      </w:r>
      <w:r w:rsidRPr="00C52DA4">
        <w:rPr>
          <w:spacing w:val="-11"/>
          <w:sz w:val="20"/>
        </w:rPr>
        <w:t xml:space="preserve"> </w:t>
      </w:r>
      <w:r w:rsidRPr="00C52DA4">
        <w:rPr>
          <w:spacing w:val="-2"/>
          <w:sz w:val="20"/>
        </w:rPr>
        <w:t>by</w:t>
      </w:r>
      <w:r w:rsidRPr="00C52DA4">
        <w:rPr>
          <w:spacing w:val="-12"/>
          <w:sz w:val="20"/>
        </w:rPr>
        <w:t xml:space="preserve"> </w:t>
      </w:r>
      <w:r w:rsidRPr="00C52DA4">
        <w:rPr>
          <w:spacing w:val="-2"/>
          <w:sz w:val="20"/>
        </w:rPr>
        <w:t>reference),</w:t>
      </w:r>
      <w:r w:rsidRPr="00C52DA4">
        <w:rPr>
          <w:spacing w:val="-13"/>
          <w:sz w:val="20"/>
        </w:rPr>
        <w:t xml:space="preserve"> </w:t>
      </w:r>
      <w:r w:rsidRPr="00C52DA4">
        <w:rPr>
          <w:spacing w:val="-2"/>
          <w:sz w:val="20"/>
        </w:rPr>
        <w:t>having</w:t>
      </w:r>
      <w:r w:rsidRPr="00C52DA4">
        <w:rPr>
          <w:spacing w:val="-11"/>
          <w:sz w:val="20"/>
        </w:rPr>
        <w:t xml:space="preserve"> </w:t>
      </w:r>
      <w:r w:rsidRPr="00C52DA4">
        <w:rPr>
          <w:spacing w:val="-2"/>
          <w:sz w:val="20"/>
        </w:rPr>
        <w:t>been</w:t>
      </w:r>
      <w:r w:rsidRPr="00C52DA4">
        <w:rPr>
          <w:spacing w:val="-11"/>
          <w:sz w:val="20"/>
        </w:rPr>
        <w:t xml:space="preserve"> </w:t>
      </w:r>
      <w:r w:rsidRPr="00C52DA4">
        <w:rPr>
          <w:spacing w:val="-2"/>
          <w:sz w:val="20"/>
        </w:rPr>
        <w:t>concluded</w:t>
      </w:r>
      <w:r w:rsidRPr="00C52DA4">
        <w:rPr>
          <w:spacing w:val="-12"/>
          <w:sz w:val="20"/>
        </w:rPr>
        <w:t xml:space="preserve"> </w:t>
      </w:r>
      <w:r w:rsidRPr="00C52DA4">
        <w:rPr>
          <w:spacing w:val="-2"/>
          <w:sz w:val="20"/>
        </w:rPr>
        <w:t>hereby,</w:t>
      </w:r>
      <w:r w:rsidRPr="00C52DA4">
        <w:rPr>
          <w:spacing w:val="-15"/>
          <w:sz w:val="20"/>
        </w:rPr>
        <w:t xml:space="preserve"> </w:t>
      </w:r>
      <w:r w:rsidRPr="00C52DA4">
        <w:rPr>
          <w:spacing w:val="-2"/>
          <w:sz w:val="20"/>
        </w:rPr>
        <w:t>together</w:t>
      </w:r>
      <w:r w:rsidRPr="00C52DA4">
        <w:rPr>
          <w:spacing w:val="-13"/>
          <w:sz w:val="20"/>
        </w:rPr>
        <w:t xml:space="preserve"> </w:t>
      </w:r>
      <w:r w:rsidRPr="00C52DA4">
        <w:rPr>
          <w:spacing w:val="-2"/>
          <w:sz w:val="20"/>
        </w:rPr>
        <w:t>constitute</w:t>
      </w:r>
      <w:r w:rsidRPr="00C52DA4">
        <w:rPr>
          <w:spacing w:val="-16"/>
          <w:sz w:val="20"/>
        </w:rPr>
        <w:t xml:space="preserve"> </w:t>
      </w:r>
      <w:r w:rsidRPr="00C52DA4">
        <w:rPr>
          <w:spacing w:val="-2"/>
          <w:sz w:val="20"/>
        </w:rPr>
        <w:t>a</w:t>
      </w:r>
      <w:r w:rsidRPr="00C52DA4">
        <w:rPr>
          <w:spacing w:val="-11"/>
          <w:sz w:val="20"/>
        </w:rPr>
        <w:t xml:space="preserve"> </w:t>
      </w:r>
      <w:r w:rsidRPr="00C52DA4">
        <w:rPr>
          <w:spacing w:val="-2"/>
          <w:sz w:val="20"/>
        </w:rPr>
        <w:t>project</w:t>
      </w:r>
      <w:r w:rsidRPr="00C52DA4">
        <w:rPr>
          <w:spacing w:val="-68"/>
          <w:sz w:val="20"/>
        </w:rPr>
        <w:t xml:space="preserve"> </w:t>
      </w:r>
      <w:r w:rsidRPr="00C52DA4">
        <w:rPr>
          <w:sz w:val="20"/>
        </w:rPr>
        <w:t>document</w:t>
      </w:r>
      <w:r w:rsidRPr="00C52DA4">
        <w:rPr>
          <w:spacing w:val="-5"/>
          <w:sz w:val="20"/>
        </w:rPr>
        <w:t xml:space="preserve"> </w:t>
      </w:r>
      <w:r w:rsidRPr="00C52DA4">
        <w:rPr>
          <w:sz w:val="20"/>
        </w:rPr>
        <w:t>as</w:t>
      </w:r>
      <w:r w:rsidRPr="00C52DA4">
        <w:rPr>
          <w:spacing w:val="-5"/>
          <w:sz w:val="20"/>
        </w:rPr>
        <w:t xml:space="preserve"> </w:t>
      </w:r>
      <w:r w:rsidRPr="00C52DA4">
        <w:rPr>
          <w:sz w:val="20"/>
        </w:rPr>
        <w:t>referred</w:t>
      </w:r>
      <w:r w:rsidRPr="00C52DA4">
        <w:rPr>
          <w:spacing w:val="-4"/>
          <w:sz w:val="20"/>
        </w:rPr>
        <w:t xml:space="preserve"> </w:t>
      </w:r>
      <w:r w:rsidRPr="00C52DA4">
        <w:rPr>
          <w:sz w:val="20"/>
        </w:rPr>
        <w:t>to</w:t>
      </w:r>
      <w:r w:rsidRPr="00C52DA4">
        <w:rPr>
          <w:spacing w:val="-6"/>
          <w:sz w:val="20"/>
        </w:rPr>
        <w:t xml:space="preserve"> </w:t>
      </w:r>
      <w:r w:rsidRPr="00C52DA4">
        <w:rPr>
          <w:sz w:val="20"/>
        </w:rPr>
        <w:t>in</w:t>
      </w:r>
      <w:r w:rsidRPr="00C52DA4">
        <w:rPr>
          <w:spacing w:val="-6"/>
          <w:sz w:val="20"/>
        </w:rPr>
        <w:t xml:space="preserve"> </w:t>
      </w:r>
      <w:r w:rsidRPr="00C52DA4">
        <w:rPr>
          <w:sz w:val="20"/>
        </w:rPr>
        <w:t>the</w:t>
      </w:r>
      <w:r w:rsidRPr="00C52DA4">
        <w:rPr>
          <w:spacing w:val="-7"/>
          <w:sz w:val="20"/>
        </w:rPr>
        <w:t xml:space="preserve"> </w:t>
      </w:r>
      <w:r w:rsidRPr="00C52DA4">
        <w:rPr>
          <w:sz w:val="20"/>
        </w:rPr>
        <w:t>Basic</w:t>
      </w:r>
      <w:r w:rsidRPr="00C52DA4">
        <w:rPr>
          <w:spacing w:val="-8"/>
          <w:sz w:val="20"/>
        </w:rPr>
        <w:t xml:space="preserve"> </w:t>
      </w:r>
      <w:r w:rsidRPr="00C52DA4">
        <w:rPr>
          <w:sz w:val="20"/>
        </w:rPr>
        <w:t>Agreement.</w:t>
      </w:r>
    </w:p>
    <w:p w14:paraId="34AA43EF" w14:textId="77777777" w:rsidR="00000642" w:rsidRPr="00C52DA4" w:rsidRDefault="00000642" w:rsidP="00BE15DC">
      <w:pPr>
        <w:pStyle w:val="Corpsdetexte"/>
        <w:tabs>
          <w:tab w:val="left" w:pos="284"/>
        </w:tabs>
        <w:spacing w:before="9"/>
        <w:ind w:left="284"/>
        <w:jc w:val="both"/>
        <w:rPr>
          <w:sz w:val="19"/>
        </w:rPr>
      </w:pPr>
    </w:p>
    <w:p w14:paraId="02FCED10" w14:textId="77777777" w:rsidR="00000642" w:rsidRPr="00C52DA4" w:rsidRDefault="00000642" w:rsidP="00BE15DC">
      <w:pPr>
        <w:pStyle w:val="Paragraphedeliste"/>
        <w:numPr>
          <w:ilvl w:val="0"/>
          <w:numId w:val="12"/>
        </w:numPr>
        <w:tabs>
          <w:tab w:val="left" w:pos="284"/>
          <w:tab w:val="left" w:pos="975"/>
        </w:tabs>
        <w:spacing w:before="1" w:line="278" w:lineRule="auto"/>
        <w:ind w:left="284" w:firstLine="0"/>
        <w:rPr>
          <w:sz w:val="20"/>
        </w:rPr>
      </w:pPr>
      <w:r w:rsidRPr="00C52DA4">
        <w:rPr>
          <w:sz w:val="20"/>
        </w:rPr>
        <w:t>A</w:t>
      </w:r>
      <w:r w:rsidRPr="00C52DA4">
        <w:rPr>
          <w:spacing w:val="-10"/>
          <w:sz w:val="20"/>
        </w:rPr>
        <w:t xml:space="preserve"> </w:t>
      </w:r>
      <w:r w:rsidRPr="00C52DA4">
        <w:rPr>
          <w:sz w:val="20"/>
        </w:rPr>
        <w:t>Basic</w:t>
      </w:r>
      <w:r w:rsidRPr="00C52DA4">
        <w:rPr>
          <w:spacing w:val="-12"/>
          <w:sz w:val="20"/>
        </w:rPr>
        <w:t xml:space="preserve"> </w:t>
      </w:r>
      <w:r w:rsidRPr="00C52DA4">
        <w:rPr>
          <w:sz w:val="20"/>
        </w:rPr>
        <w:t>Agreement</w:t>
      </w:r>
      <w:r w:rsidRPr="00C52DA4">
        <w:rPr>
          <w:spacing w:val="-8"/>
          <w:sz w:val="20"/>
        </w:rPr>
        <w:t xml:space="preserve"> </w:t>
      </w:r>
      <w:r w:rsidRPr="00C52DA4">
        <w:rPr>
          <w:sz w:val="20"/>
        </w:rPr>
        <w:t>for</w:t>
      </w:r>
      <w:r w:rsidRPr="00C52DA4">
        <w:rPr>
          <w:spacing w:val="-10"/>
          <w:sz w:val="20"/>
        </w:rPr>
        <w:t xml:space="preserve"> </w:t>
      </w:r>
      <w:r w:rsidRPr="00C52DA4">
        <w:rPr>
          <w:sz w:val="20"/>
        </w:rPr>
        <w:t>Cooperation</w:t>
      </w:r>
      <w:r w:rsidRPr="00C52DA4">
        <w:rPr>
          <w:spacing w:val="-9"/>
          <w:sz w:val="20"/>
        </w:rPr>
        <w:t xml:space="preserve"> </w:t>
      </w:r>
      <w:r w:rsidRPr="00C52DA4">
        <w:rPr>
          <w:sz w:val="20"/>
        </w:rPr>
        <w:t>concluded</w:t>
      </w:r>
      <w:r w:rsidRPr="00C52DA4">
        <w:rPr>
          <w:spacing w:val="-10"/>
          <w:sz w:val="20"/>
        </w:rPr>
        <w:t xml:space="preserve"> </w:t>
      </w:r>
      <w:r w:rsidRPr="00C52DA4">
        <w:rPr>
          <w:sz w:val="20"/>
        </w:rPr>
        <w:t>by</w:t>
      </w:r>
      <w:r w:rsidRPr="00C52DA4">
        <w:rPr>
          <w:spacing w:val="-10"/>
          <w:sz w:val="20"/>
        </w:rPr>
        <w:t xml:space="preserve"> </w:t>
      </w:r>
      <w:r w:rsidRPr="00C52DA4">
        <w:rPr>
          <w:sz w:val="20"/>
        </w:rPr>
        <w:t>the</w:t>
      </w:r>
      <w:r w:rsidRPr="00C52DA4">
        <w:rPr>
          <w:spacing w:val="-7"/>
          <w:sz w:val="20"/>
        </w:rPr>
        <w:t xml:space="preserve"> </w:t>
      </w:r>
      <w:r w:rsidRPr="00C52DA4">
        <w:rPr>
          <w:sz w:val="20"/>
        </w:rPr>
        <w:t>Government</w:t>
      </w:r>
      <w:r w:rsidRPr="00C52DA4">
        <w:rPr>
          <w:spacing w:val="-8"/>
          <w:sz w:val="20"/>
        </w:rPr>
        <w:t xml:space="preserve"> </w:t>
      </w:r>
      <w:r w:rsidRPr="00C52DA4">
        <w:rPr>
          <w:sz w:val="20"/>
        </w:rPr>
        <w:t>with</w:t>
      </w:r>
      <w:r w:rsidRPr="00C52DA4">
        <w:rPr>
          <w:spacing w:val="-10"/>
          <w:sz w:val="20"/>
        </w:rPr>
        <w:t xml:space="preserve"> </w:t>
      </w:r>
      <w:r w:rsidRPr="00C52DA4">
        <w:rPr>
          <w:sz w:val="20"/>
        </w:rPr>
        <w:t>the</w:t>
      </w:r>
      <w:r w:rsidRPr="00C52DA4">
        <w:rPr>
          <w:spacing w:val="-10"/>
          <w:sz w:val="20"/>
        </w:rPr>
        <w:t xml:space="preserve"> </w:t>
      </w:r>
      <w:r w:rsidRPr="00C52DA4">
        <w:rPr>
          <w:sz w:val="20"/>
        </w:rPr>
        <w:t>United</w:t>
      </w:r>
      <w:r w:rsidRPr="00C52DA4">
        <w:rPr>
          <w:spacing w:val="-8"/>
          <w:sz w:val="20"/>
        </w:rPr>
        <w:t xml:space="preserve"> </w:t>
      </w:r>
      <w:r w:rsidRPr="00C52DA4">
        <w:rPr>
          <w:sz w:val="20"/>
        </w:rPr>
        <w:t>Nations</w:t>
      </w:r>
      <w:r w:rsidRPr="00C52DA4">
        <w:rPr>
          <w:spacing w:val="-68"/>
          <w:sz w:val="20"/>
        </w:rPr>
        <w:t xml:space="preserve"> </w:t>
      </w:r>
      <w:r w:rsidRPr="00C52DA4">
        <w:rPr>
          <w:sz w:val="20"/>
        </w:rPr>
        <w:t>Children's</w:t>
      </w:r>
      <w:r w:rsidRPr="00C52DA4">
        <w:rPr>
          <w:spacing w:val="-8"/>
          <w:sz w:val="20"/>
        </w:rPr>
        <w:t xml:space="preserve"> </w:t>
      </w:r>
      <w:r w:rsidRPr="00C52DA4">
        <w:rPr>
          <w:sz w:val="20"/>
        </w:rPr>
        <w:t>Fund</w:t>
      </w:r>
      <w:r w:rsidRPr="00C52DA4">
        <w:rPr>
          <w:spacing w:val="-9"/>
          <w:sz w:val="20"/>
        </w:rPr>
        <w:t xml:space="preserve"> </w:t>
      </w:r>
      <w:r w:rsidRPr="00C52DA4">
        <w:rPr>
          <w:sz w:val="20"/>
        </w:rPr>
        <w:t>(UNICEF)</w:t>
      </w:r>
      <w:r w:rsidRPr="00C52DA4">
        <w:rPr>
          <w:spacing w:val="-9"/>
          <w:sz w:val="20"/>
        </w:rPr>
        <w:t xml:space="preserve"> </w:t>
      </w:r>
      <w:r w:rsidRPr="00C52DA4">
        <w:rPr>
          <w:sz w:val="20"/>
        </w:rPr>
        <w:t>in</w:t>
      </w:r>
      <w:r w:rsidRPr="00C52DA4">
        <w:rPr>
          <w:spacing w:val="-9"/>
          <w:sz w:val="20"/>
        </w:rPr>
        <w:t xml:space="preserve"> </w:t>
      </w:r>
      <w:r w:rsidRPr="00C52DA4">
        <w:rPr>
          <w:sz w:val="20"/>
        </w:rPr>
        <w:t>March</w:t>
      </w:r>
      <w:r w:rsidRPr="00C52DA4">
        <w:rPr>
          <w:spacing w:val="-9"/>
          <w:sz w:val="20"/>
        </w:rPr>
        <w:t xml:space="preserve"> </w:t>
      </w:r>
      <w:r w:rsidRPr="00C52DA4">
        <w:rPr>
          <w:sz w:val="20"/>
        </w:rPr>
        <w:t>1994</w:t>
      </w:r>
      <w:r w:rsidRPr="00C52DA4">
        <w:rPr>
          <w:spacing w:val="-8"/>
          <w:sz w:val="20"/>
        </w:rPr>
        <w:t xml:space="preserve"> </w:t>
      </w:r>
      <w:r w:rsidRPr="00C52DA4">
        <w:rPr>
          <w:sz w:val="20"/>
        </w:rPr>
        <w:t>and</w:t>
      </w:r>
      <w:r w:rsidRPr="00C52DA4">
        <w:rPr>
          <w:spacing w:val="-5"/>
          <w:sz w:val="20"/>
        </w:rPr>
        <w:t xml:space="preserve"> </w:t>
      </w:r>
      <w:r w:rsidRPr="00C52DA4">
        <w:rPr>
          <w:sz w:val="20"/>
        </w:rPr>
        <w:t>revised</w:t>
      </w:r>
      <w:r w:rsidRPr="00C52DA4">
        <w:rPr>
          <w:spacing w:val="-7"/>
          <w:sz w:val="20"/>
        </w:rPr>
        <w:t xml:space="preserve"> </w:t>
      </w:r>
      <w:r w:rsidRPr="00C52DA4">
        <w:rPr>
          <w:sz w:val="20"/>
        </w:rPr>
        <w:t>and</w:t>
      </w:r>
      <w:r w:rsidRPr="00C52DA4">
        <w:rPr>
          <w:spacing w:val="-6"/>
          <w:sz w:val="20"/>
        </w:rPr>
        <w:t xml:space="preserve"> </w:t>
      </w:r>
      <w:r w:rsidRPr="00C52DA4">
        <w:rPr>
          <w:sz w:val="20"/>
        </w:rPr>
        <w:t>ratified</w:t>
      </w:r>
      <w:r w:rsidRPr="00C52DA4">
        <w:rPr>
          <w:spacing w:val="-6"/>
          <w:sz w:val="20"/>
        </w:rPr>
        <w:t xml:space="preserve"> </w:t>
      </w:r>
      <w:r w:rsidRPr="00C52DA4">
        <w:rPr>
          <w:sz w:val="20"/>
        </w:rPr>
        <w:t>in</w:t>
      </w:r>
      <w:r w:rsidRPr="00C52DA4">
        <w:rPr>
          <w:spacing w:val="-9"/>
          <w:sz w:val="20"/>
        </w:rPr>
        <w:t xml:space="preserve"> </w:t>
      </w:r>
      <w:r w:rsidRPr="00C52DA4">
        <w:rPr>
          <w:sz w:val="20"/>
        </w:rPr>
        <w:t>April</w:t>
      </w:r>
      <w:r w:rsidRPr="00C52DA4">
        <w:rPr>
          <w:spacing w:val="-7"/>
          <w:sz w:val="20"/>
        </w:rPr>
        <w:t xml:space="preserve"> </w:t>
      </w:r>
      <w:r w:rsidRPr="00C52DA4">
        <w:rPr>
          <w:sz w:val="20"/>
        </w:rPr>
        <w:t>2001.</w:t>
      </w:r>
    </w:p>
    <w:p w14:paraId="3C1F2BFF" w14:textId="77777777" w:rsidR="00000642" w:rsidRPr="00C52DA4" w:rsidRDefault="00000642" w:rsidP="00BE15DC">
      <w:pPr>
        <w:pStyle w:val="Corpsdetexte"/>
        <w:tabs>
          <w:tab w:val="left" w:pos="284"/>
        </w:tabs>
        <w:spacing w:before="4"/>
        <w:ind w:left="284"/>
        <w:jc w:val="both"/>
        <w:rPr>
          <w:sz w:val="19"/>
        </w:rPr>
      </w:pPr>
    </w:p>
    <w:p w14:paraId="12E79D6C" w14:textId="77777777" w:rsidR="00000642" w:rsidRPr="00C52DA4" w:rsidRDefault="00000642" w:rsidP="00BE15DC">
      <w:pPr>
        <w:pStyle w:val="Paragraphedeliste"/>
        <w:numPr>
          <w:ilvl w:val="0"/>
          <w:numId w:val="12"/>
        </w:numPr>
        <w:tabs>
          <w:tab w:val="left" w:pos="284"/>
          <w:tab w:val="left" w:pos="932"/>
        </w:tabs>
        <w:spacing w:line="276" w:lineRule="auto"/>
        <w:ind w:left="284" w:firstLine="0"/>
        <w:rPr>
          <w:sz w:val="20"/>
        </w:rPr>
      </w:pPr>
      <w:r w:rsidRPr="00C52DA4">
        <w:rPr>
          <w:w w:val="95"/>
          <w:sz w:val="20"/>
        </w:rPr>
        <w:t>A Basic Agreement concluded by the Government with the World Health Organization (WHO)</w:t>
      </w:r>
      <w:r w:rsidRPr="00C52DA4">
        <w:rPr>
          <w:spacing w:val="1"/>
          <w:w w:val="95"/>
          <w:sz w:val="20"/>
        </w:rPr>
        <w:t xml:space="preserve"> </w:t>
      </w:r>
      <w:r w:rsidRPr="00C52DA4">
        <w:rPr>
          <w:spacing w:val="-2"/>
          <w:sz w:val="20"/>
        </w:rPr>
        <w:t>concerning</w:t>
      </w:r>
      <w:r w:rsidRPr="00C52DA4">
        <w:rPr>
          <w:spacing w:val="-12"/>
          <w:sz w:val="20"/>
        </w:rPr>
        <w:t xml:space="preserve"> </w:t>
      </w:r>
      <w:r w:rsidRPr="00C52DA4">
        <w:rPr>
          <w:spacing w:val="-2"/>
          <w:sz w:val="20"/>
        </w:rPr>
        <w:t>the</w:t>
      </w:r>
      <w:r w:rsidRPr="00C52DA4">
        <w:rPr>
          <w:spacing w:val="-14"/>
          <w:sz w:val="20"/>
        </w:rPr>
        <w:t xml:space="preserve"> </w:t>
      </w:r>
      <w:r w:rsidRPr="00C52DA4">
        <w:rPr>
          <w:spacing w:val="-2"/>
          <w:sz w:val="20"/>
        </w:rPr>
        <w:t>provision</w:t>
      </w:r>
      <w:r w:rsidRPr="00C52DA4">
        <w:rPr>
          <w:spacing w:val="-11"/>
          <w:sz w:val="20"/>
        </w:rPr>
        <w:t xml:space="preserve"> </w:t>
      </w:r>
      <w:r w:rsidRPr="00C52DA4">
        <w:rPr>
          <w:spacing w:val="-2"/>
          <w:sz w:val="20"/>
        </w:rPr>
        <w:t>of</w:t>
      </w:r>
      <w:r w:rsidRPr="00C52DA4">
        <w:rPr>
          <w:spacing w:val="-13"/>
          <w:sz w:val="20"/>
        </w:rPr>
        <w:t xml:space="preserve"> </w:t>
      </w:r>
      <w:r w:rsidRPr="00C52DA4">
        <w:rPr>
          <w:spacing w:val="-2"/>
          <w:sz w:val="20"/>
        </w:rPr>
        <w:t>technical</w:t>
      </w:r>
      <w:r w:rsidRPr="00C52DA4">
        <w:rPr>
          <w:spacing w:val="-11"/>
          <w:sz w:val="20"/>
        </w:rPr>
        <w:t xml:space="preserve"> </w:t>
      </w:r>
      <w:r w:rsidRPr="00C52DA4">
        <w:rPr>
          <w:spacing w:val="-2"/>
          <w:sz w:val="20"/>
        </w:rPr>
        <w:t>assistance</w:t>
      </w:r>
      <w:r w:rsidRPr="00C52DA4">
        <w:rPr>
          <w:spacing w:val="-15"/>
          <w:sz w:val="20"/>
        </w:rPr>
        <w:t xml:space="preserve"> </w:t>
      </w:r>
      <w:r w:rsidRPr="00C52DA4">
        <w:rPr>
          <w:spacing w:val="-2"/>
          <w:sz w:val="20"/>
        </w:rPr>
        <w:t>of</w:t>
      </w:r>
      <w:r w:rsidRPr="00C52DA4">
        <w:rPr>
          <w:spacing w:val="-15"/>
          <w:sz w:val="20"/>
        </w:rPr>
        <w:t xml:space="preserve"> </w:t>
      </w:r>
      <w:r w:rsidRPr="00C52DA4">
        <w:rPr>
          <w:spacing w:val="-2"/>
          <w:sz w:val="20"/>
        </w:rPr>
        <w:t>an</w:t>
      </w:r>
      <w:r w:rsidRPr="00C52DA4">
        <w:rPr>
          <w:spacing w:val="-12"/>
          <w:sz w:val="20"/>
        </w:rPr>
        <w:t xml:space="preserve"> </w:t>
      </w:r>
      <w:r w:rsidRPr="00C52DA4">
        <w:rPr>
          <w:spacing w:val="-2"/>
          <w:sz w:val="20"/>
        </w:rPr>
        <w:t>advisory</w:t>
      </w:r>
      <w:r w:rsidRPr="00C52DA4">
        <w:rPr>
          <w:spacing w:val="-12"/>
          <w:sz w:val="20"/>
        </w:rPr>
        <w:t xml:space="preserve"> </w:t>
      </w:r>
      <w:r w:rsidRPr="00C52DA4">
        <w:rPr>
          <w:spacing w:val="-2"/>
          <w:sz w:val="20"/>
        </w:rPr>
        <w:t>nature,</w:t>
      </w:r>
      <w:r w:rsidRPr="00C52DA4">
        <w:rPr>
          <w:spacing w:val="-13"/>
          <w:sz w:val="20"/>
        </w:rPr>
        <w:t xml:space="preserve"> </w:t>
      </w:r>
      <w:r w:rsidRPr="00C52DA4">
        <w:rPr>
          <w:spacing w:val="-1"/>
          <w:sz w:val="20"/>
        </w:rPr>
        <w:t>signed</w:t>
      </w:r>
      <w:r w:rsidRPr="00C52DA4">
        <w:rPr>
          <w:spacing w:val="-11"/>
          <w:sz w:val="20"/>
        </w:rPr>
        <w:t xml:space="preserve"> </w:t>
      </w:r>
      <w:r w:rsidRPr="00C52DA4">
        <w:rPr>
          <w:spacing w:val="-1"/>
          <w:sz w:val="20"/>
        </w:rPr>
        <w:t>on</w:t>
      </w:r>
      <w:r w:rsidRPr="00C52DA4">
        <w:rPr>
          <w:spacing w:val="-12"/>
          <w:sz w:val="20"/>
        </w:rPr>
        <w:t xml:space="preserve"> </w:t>
      </w:r>
      <w:r w:rsidRPr="00C52DA4">
        <w:rPr>
          <w:spacing w:val="-1"/>
          <w:sz w:val="20"/>
        </w:rPr>
        <w:t>15</w:t>
      </w:r>
      <w:r w:rsidRPr="00C52DA4">
        <w:rPr>
          <w:spacing w:val="-11"/>
          <w:sz w:val="20"/>
        </w:rPr>
        <w:t xml:space="preserve"> </w:t>
      </w:r>
      <w:r w:rsidRPr="00C52DA4">
        <w:rPr>
          <w:spacing w:val="-1"/>
          <w:sz w:val="20"/>
        </w:rPr>
        <w:t>September</w:t>
      </w:r>
      <w:r w:rsidRPr="00C52DA4">
        <w:rPr>
          <w:spacing w:val="-68"/>
          <w:sz w:val="20"/>
        </w:rPr>
        <w:t xml:space="preserve"> </w:t>
      </w:r>
      <w:r w:rsidRPr="00C52DA4">
        <w:rPr>
          <w:sz w:val="20"/>
        </w:rPr>
        <w:t>1961.</w:t>
      </w:r>
    </w:p>
    <w:p w14:paraId="5A8F0329" w14:textId="77777777" w:rsidR="00000642" w:rsidRPr="00C52DA4" w:rsidRDefault="00000642" w:rsidP="00BE15DC">
      <w:pPr>
        <w:pStyle w:val="Corpsdetexte"/>
        <w:tabs>
          <w:tab w:val="left" w:pos="284"/>
        </w:tabs>
        <w:spacing w:before="10"/>
        <w:ind w:left="284"/>
        <w:jc w:val="both"/>
        <w:rPr>
          <w:sz w:val="19"/>
        </w:rPr>
      </w:pPr>
    </w:p>
    <w:p w14:paraId="3B792E50" w14:textId="77777777" w:rsidR="00000642" w:rsidRPr="00C52DA4" w:rsidRDefault="00000642" w:rsidP="00BE15DC">
      <w:pPr>
        <w:pStyle w:val="Paragraphedeliste"/>
        <w:numPr>
          <w:ilvl w:val="0"/>
          <w:numId w:val="12"/>
        </w:numPr>
        <w:tabs>
          <w:tab w:val="left" w:pos="284"/>
          <w:tab w:val="left" w:pos="951"/>
        </w:tabs>
        <w:spacing w:before="1" w:line="276" w:lineRule="auto"/>
        <w:ind w:left="284" w:firstLine="0"/>
        <w:rPr>
          <w:sz w:val="20"/>
        </w:rPr>
      </w:pPr>
      <w:r w:rsidRPr="00C52DA4">
        <w:rPr>
          <w:w w:val="95"/>
          <w:sz w:val="20"/>
        </w:rPr>
        <w:t xml:space="preserve">For all agencies: assistance will be made available to the Government, </w:t>
      </w:r>
      <w:proofErr w:type="gramStart"/>
      <w:r w:rsidRPr="00C52DA4">
        <w:rPr>
          <w:w w:val="95"/>
          <w:sz w:val="20"/>
        </w:rPr>
        <w:t>provided</w:t>
      </w:r>
      <w:proofErr w:type="gramEnd"/>
      <w:r w:rsidRPr="00C52DA4">
        <w:rPr>
          <w:w w:val="95"/>
          <w:sz w:val="20"/>
        </w:rPr>
        <w:t xml:space="preserve"> and received</w:t>
      </w:r>
      <w:r w:rsidRPr="00C52DA4">
        <w:rPr>
          <w:spacing w:val="-64"/>
          <w:w w:val="95"/>
          <w:sz w:val="20"/>
        </w:rPr>
        <w:t xml:space="preserve"> </w:t>
      </w:r>
      <w:r w:rsidRPr="00C52DA4">
        <w:rPr>
          <w:sz w:val="20"/>
        </w:rPr>
        <w:t>in accordance with the relevant and applicable resolutions and decisions of the governance</w:t>
      </w:r>
      <w:r w:rsidRPr="00C52DA4">
        <w:rPr>
          <w:spacing w:val="1"/>
          <w:sz w:val="20"/>
        </w:rPr>
        <w:t xml:space="preserve"> </w:t>
      </w:r>
      <w:r w:rsidRPr="00C52DA4">
        <w:rPr>
          <w:sz w:val="20"/>
        </w:rPr>
        <w:t>structures</w:t>
      </w:r>
      <w:r w:rsidRPr="00C52DA4">
        <w:rPr>
          <w:spacing w:val="-6"/>
          <w:sz w:val="20"/>
        </w:rPr>
        <w:t xml:space="preserve"> </w:t>
      </w:r>
      <w:r w:rsidRPr="00C52DA4">
        <w:rPr>
          <w:sz w:val="20"/>
        </w:rPr>
        <w:t>of</w:t>
      </w:r>
      <w:r w:rsidRPr="00C52DA4">
        <w:rPr>
          <w:spacing w:val="-8"/>
          <w:sz w:val="20"/>
        </w:rPr>
        <w:t xml:space="preserve"> </w:t>
      </w:r>
      <w:r w:rsidRPr="00C52DA4">
        <w:rPr>
          <w:sz w:val="20"/>
        </w:rPr>
        <w:t>the</w:t>
      </w:r>
      <w:r w:rsidRPr="00C52DA4">
        <w:rPr>
          <w:spacing w:val="-5"/>
          <w:sz w:val="20"/>
        </w:rPr>
        <w:t xml:space="preserve"> </w:t>
      </w:r>
      <w:r w:rsidRPr="00C52DA4">
        <w:rPr>
          <w:sz w:val="20"/>
        </w:rPr>
        <w:t>relevant</w:t>
      </w:r>
      <w:r w:rsidRPr="00C52DA4">
        <w:rPr>
          <w:spacing w:val="-6"/>
          <w:sz w:val="20"/>
        </w:rPr>
        <w:t xml:space="preserve"> </w:t>
      </w:r>
      <w:r w:rsidRPr="00C52DA4">
        <w:rPr>
          <w:sz w:val="20"/>
        </w:rPr>
        <w:t>United</w:t>
      </w:r>
      <w:r w:rsidRPr="00C52DA4">
        <w:rPr>
          <w:spacing w:val="-4"/>
          <w:sz w:val="20"/>
        </w:rPr>
        <w:t xml:space="preserve"> </w:t>
      </w:r>
      <w:r w:rsidRPr="00C52DA4">
        <w:rPr>
          <w:sz w:val="20"/>
        </w:rPr>
        <w:t>Nations</w:t>
      </w:r>
      <w:r w:rsidRPr="00C52DA4">
        <w:rPr>
          <w:spacing w:val="-6"/>
          <w:sz w:val="20"/>
        </w:rPr>
        <w:t xml:space="preserve"> </w:t>
      </w:r>
      <w:r w:rsidRPr="00C52DA4">
        <w:rPr>
          <w:sz w:val="20"/>
        </w:rPr>
        <w:t>agency.</w:t>
      </w:r>
    </w:p>
    <w:p w14:paraId="32F2748D" w14:textId="77777777" w:rsidR="00000642" w:rsidRPr="00C52DA4" w:rsidRDefault="00000642" w:rsidP="00BE15DC">
      <w:pPr>
        <w:pStyle w:val="Corpsdetexte"/>
        <w:tabs>
          <w:tab w:val="left" w:pos="284"/>
        </w:tabs>
        <w:spacing w:before="8"/>
        <w:ind w:left="284"/>
        <w:jc w:val="both"/>
        <w:rPr>
          <w:sz w:val="19"/>
        </w:rPr>
      </w:pPr>
    </w:p>
    <w:p w14:paraId="1A6E15A0" w14:textId="77777777" w:rsidR="00000642" w:rsidRPr="00C52DA4" w:rsidRDefault="00000642" w:rsidP="00BE15DC">
      <w:pPr>
        <w:pStyle w:val="Paragraphedeliste"/>
        <w:numPr>
          <w:ilvl w:val="0"/>
          <w:numId w:val="12"/>
        </w:numPr>
        <w:tabs>
          <w:tab w:val="left" w:pos="284"/>
          <w:tab w:val="left" w:pos="966"/>
        </w:tabs>
        <w:spacing w:line="276" w:lineRule="auto"/>
        <w:ind w:left="284" w:firstLine="0"/>
        <w:rPr>
          <w:sz w:val="20"/>
        </w:rPr>
      </w:pPr>
      <w:r w:rsidRPr="00C52DA4">
        <w:rPr>
          <w:sz w:val="20"/>
        </w:rPr>
        <w:t>With</w:t>
      </w:r>
      <w:r w:rsidRPr="00C52DA4">
        <w:rPr>
          <w:spacing w:val="-9"/>
          <w:sz w:val="20"/>
        </w:rPr>
        <w:t xml:space="preserve"> </w:t>
      </w:r>
      <w:r w:rsidRPr="00C52DA4">
        <w:rPr>
          <w:sz w:val="20"/>
        </w:rPr>
        <w:t>respect</w:t>
      </w:r>
      <w:r w:rsidRPr="00C52DA4">
        <w:rPr>
          <w:spacing w:val="-9"/>
          <w:sz w:val="20"/>
        </w:rPr>
        <w:t xml:space="preserve"> </w:t>
      </w:r>
      <w:r w:rsidRPr="00C52DA4">
        <w:rPr>
          <w:sz w:val="20"/>
        </w:rPr>
        <w:t>to</w:t>
      </w:r>
      <w:r w:rsidRPr="00C52DA4">
        <w:rPr>
          <w:spacing w:val="-10"/>
          <w:sz w:val="20"/>
        </w:rPr>
        <w:t xml:space="preserve"> </w:t>
      </w:r>
      <w:r w:rsidRPr="00C52DA4">
        <w:rPr>
          <w:sz w:val="20"/>
        </w:rPr>
        <w:t>each</w:t>
      </w:r>
      <w:r w:rsidRPr="00C52DA4">
        <w:rPr>
          <w:spacing w:val="-9"/>
          <w:sz w:val="20"/>
        </w:rPr>
        <w:t xml:space="preserve"> </w:t>
      </w:r>
      <w:r w:rsidRPr="00C52DA4">
        <w:rPr>
          <w:sz w:val="20"/>
        </w:rPr>
        <w:t>of</w:t>
      </w:r>
      <w:r w:rsidRPr="00C52DA4">
        <w:rPr>
          <w:spacing w:val="-12"/>
          <w:sz w:val="20"/>
        </w:rPr>
        <w:t xml:space="preserve"> </w:t>
      </w:r>
      <w:r w:rsidRPr="00C52DA4">
        <w:rPr>
          <w:sz w:val="20"/>
        </w:rPr>
        <w:t>the</w:t>
      </w:r>
      <w:r w:rsidRPr="00C52DA4">
        <w:rPr>
          <w:spacing w:val="-10"/>
          <w:sz w:val="20"/>
        </w:rPr>
        <w:t xml:space="preserve"> </w:t>
      </w:r>
      <w:r w:rsidRPr="00C52DA4">
        <w:rPr>
          <w:sz w:val="20"/>
        </w:rPr>
        <w:t>United</w:t>
      </w:r>
      <w:r w:rsidRPr="00C52DA4">
        <w:rPr>
          <w:spacing w:val="-10"/>
          <w:sz w:val="20"/>
        </w:rPr>
        <w:t xml:space="preserve"> </w:t>
      </w:r>
      <w:proofErr w:type="gramStart"/>
      <w:r w:rsidRPr="00C52DA4">
        <w:rPr>
          <w:sz w:val="20"/>
        </w:rPr>
        <w:t>Nations</w:t>
      </w:r>
      <w:proofErr w:type="gramEnd"/>
      <w:r w:rsidRPr="00C52DA4">
        <w:rPr>
          <w:spacing w:val="-10"/>
          <w:sz w:val="20"/>
        </w:rPr>
        <w:t xml:space="preserve"> </w:t>
      </w:r>
      <w:r w:rsidRPr="00C52DA4">
        <w:rPr>
          <w:sz w:val="20"/>
        </w:rPr>
        <w:t>agencies</w:t>
      </w:r>
      <w:r w:rsidRPr="00C52DA4">
        <w:rPr>
          <w:spacing w:val="-12"/>
          <w:sz w:val="20"/>
        </w:rPr>
        <w:t xml:space="preserve"> </w:t>
      </w:r>
      <w:r w:rsidRPr="00C52DA4">
        <w:rPr>
          <w:sz w:val="20"/>
        </w:rPr>
        <w:t>that</w:t>
      </w:r>
      <w:r w:rsidRPr="00C52DA4">
        <w:rPr>
          <w:spacing w:val="-10"/>
          <w:sz w:val="20"/>
        </w:rPr>
        <w:t xml:space="preserve"> </w:t>
      </w:r>
      <w:r w:rsidRPr="00C52DA4">
        <w:rPr>
          <w:sz w:val="20"/>
        </w:rPr>
        <w:t>have</w:t>
      </w:r>
      <w:r w:rsidRPr="00C52DA4">
        <w:rPr>
          <w:spacing w:val="-12"/>
          <w:sz w:val="20"/>
        </w:rPr>
        <w:t xml:space="preserve"> </w:t>
      </w:r>
      <w:r w:rsidRPr="00C52DA4">
        <w:rPr>
          <w:sz w:val="20"/>
        </w:rPr>
        <w:t>signed</w:t>
      </w:r>
      <w:r w:rsidRPr="00C52DA4">
        <w:rPr>
          <w:spacing w:val="-10"/>
          <w:sz w:val="20"/>
        </w:rPr>
        <w:t xml:space="preserve"> </w:t>
      </w:r>
      <w:r w:rsidRPr="00C52DA4">
        <w:rPr>
          <w:sz w:val="20"/>
        </w:rPr>
        <w:t>it,</w:t>
      </w:r>
      <w:r w:rsidRPr="00C52DA4">
        <w:rPr>
          <w:spacing w:val="-10"/>
          <w:sz w:val="20"/>
        </w:rPr>
        <w:t xml:space="preserve"> </w:t>
      </w:r>
      <w:r w:rsidRPr="00C52DA4">
        <w:rPr>
          <w:sz w:val="20"/>
        </w:rPr>
        <w:t>the</w:t>
      </w:r>
      <w:r w:rsidRPr="00C52DA4">
        <w:rPr>
          <w:spacing w:val="-12"/>
          <w:sz w:val="20"/>
        </w:rPr>
        <w:t xml:space="preserve"> </w:t>
      </w:r>
      <w:r w:rsidRPr="00C52DA4">
        <w:rPr>
          <w:sz w:val="20"/>
        </w:rPr>
        <w:t>UNDAF</w:t>
      </w:r>
      <w:r w:rsidRPr="00C52DA4">
        <w:rPr>
          <w:spacing w:val="-9"/>
          <w:sz w:val="20"/>
        </w:rPr>
        <w:t xml:space="preserve"> </w:t>
      </w:r>
      <w:r w:rsidRPr="00C52DA4">
        <w:rPr>
          <w:sz w:val="20"/>
        </w:rPr>
        <w:t>will</w:t>
      </w:r>
      <w:r w:rsidRPr="00C52DA4">
        <w:rPr>
          <w:spacing w:val="-8"/>
          <w:sz w:val="20"/>
        </w:rPr>
        <w:t xml:space="preserve"> </w:t>
      </w:r>
      <w:r w:rsidRPr="00C52DA4">
        <w:rPr>
          <w:sz w:val="20"/>
        </w:rPr>
        <w:t>be</w:t>
      </w:r>
      <w:r w:rsidRPr="00C52DA4">
        <w:rPr>
          <w:spacing w:val="-68"/>
          <w:sz w:val="20"/>
        </w:rPr>
        <w:t xml:space="preserve"> </w:t>
      </w:r>
      <w:r w:rsidRPr="00C52DA4">
        <w:rPr>
          <w:sz w:val="20"/>
        </w:rPr>
        <w:t>read, interpreted and implemented in agreement with, and in a manner consistent with, the</w:t>
      </w:r>
      <w:r w:rsidRPr="00C52DA4">
        <w:rPr>
          <w:spacing w:val="1"/>
          <w:sz w:val="20"/>
        </w:rPr>
        <w:t xml:space="preserve"> </w:t>
      </w:r>
      <w:r w:rsidRPr="00C52DA4">
        <w:rPr>
          <w:sz w:val="20"/>
        </w:rPr>
        <w:t>basic</w:t>
      </w:r>
      <w:r w:rsidRPr="00C52DA4">
        <w:rPr>
          <w:spacing w:val="-12"/>
          <w:sz w:val="20"/>
        </w:rPr>
        <w:t xml:space="preserve"> </w:t>
      </w:r>
      <w:r w:rsidRPr="00C52DA4">
        <w:rPr>
          <w:sz w:val="20"/>
        </w:rPr>
        <w:t>agreement</w:t>
      </w:r>
      <w:r w:rsidRPr="00C52DA4">
        <w:rPr>
          <w:spacing w:val="-9"/>
          <w:sz w:val="20"/>
        </w:rPr>
        <w:t xml:space="preserve"> </w:t>
      </w:r>
      <w:r w:rsidRPr="00C52DA4">
        <w:rPr>
          <w:sz w:val="20"/>
        </w:rPr>
        <w:t>between</w:t>
      </w:r>
      <w:r w:rsidRPr="00C52DA4">
        <w:rPr>
          <w:spacing w:val="-9"/>
          <w:sz w:val="20"/>
        </w:rPr>
        <w:t xml:space="preserve"> </w:t>
      </w:r>
      <w:r w:rsidRPr="00C52DA4">
        <w:rPr>
          <w:sz w:val="20"/>
        </w:rPr>
        <w:t>that</w:t>
      </w:r>
      <w:r w:rsidRPr="00C52DA4">
        <w:rPr>
          <w:spacing w:val="-10"/>
          <w:sz w:val="20"/>
        </w:rPr>
        <w:t xml:space="preserve"> </w:t>
      </w:r>
      <w:r w:rsidRPr="00C52DA4">
        <w:rPr>
          <w:sz w:val="20"/>
        </w:rPr>
        <w:t>United</w:t>
      </w:r>
      <w:r w:rsidRPr="00C52DA4">
        <w:rPr>
          <w:spacing w:val="-6"/>
          <w:sz w:val="20"/>
        </w:rPr>
        <w:t xml:space="preserve"> </w:t>
      </w:r>
      <w:r w:rsidRPr="00C52DA4">
        <w:rPr>
          <w:sz w:val="20"/>
        </w:rPr>
        <w:t>Nations</w:t>
      </w:r>
      <w:r w:rsidRPr="00C52DA4">
        <w:rPr>
          <w:spacing w:val="-8"/>
          <w:sz w:val="20"/>
        </w:rPr>
        <w:t xml:space="preserve"> </w:t>
      </w:r>
      <w:r w:rsidRPr="00C52DA4">
        <w:rPr>
          <w:sz w:val="20"/>
        </w:rPr>
        <w:t>agency</w:t>
      </w:r>
      <w:r w:rsidRPr="00C52DA4">
        <w:rPr>
          <w:spacing w:val="-12"/>
          <w:sz w:val="20"/>
        </w:rPr>
        <w:t xml:space="preserve"> </w:t>
      </w:r>
      <w:r w:rsidRPr="00C52DA4">
        <w:rPr>
          <w:sz w:val="20"/>
        </w:rPr>
        <w:t>and</w:t>
      </w:r>
      <w:r w:rsidRPr="00C52DA4">
        <w:rPr>
          <w:spacing w:val="-7"/>
          <w:sz w:val="20"/>
        </w:rPr>
        <w:t xml:space="preserve"> </w:t>
      </w:r>
      <w:r w:rsidRPr="00C52DA4">
        <w:rPr>
          <w:sz w:val="20"/>
        </w:rPr>
        <w:t>the</w:t>
      </w:r>
      <w:r w:rsidRPr="00C52DA4">
        <w:rPr>
          <w:spacing w:val="-11"/>
          <w:sz w:val="20"/>
        </w:rPr>
        <w:t xml:space="preserve"> </w:t>
      </w:r>
      <w:r w:rsidRPr="00C52DA4">
        <w:rPr>
          <w:sz w:val="20"/>
        </w:rPr>
        <w:t>host</w:t>
      </w:r>
      <w:r w:rsidRPr="00C52DA4">
        <w:rPr>
          <w:spacing w:val="-5"/>
          <w:sz w:val="20"/>
        </w:rPr>
        <w:t xml:space="preserve"> </w:t>
      </w:r>
      <w:r w:rsidRPr="00C52DA4">
        <w:rPr>
          <w:sz w:val="20"/>
        </w:rPr>
        <w:t>Government.</w:t>
      </w:r>
    </w:p>
    <w:p w14:paraId="0C404AC8" w14:textId="77777777" w:rsidR="00000642" w:rsidRPr="00C52DA4" w:rsidRDefault="00000642" w:rsidP="00BE15DC">
      <w:pPr>
        <w:pStyle w:val="Corpsdetexte"/>
        <w:tabs>
          <w:tab w:val="left" w:pos="284"/>
        </w:tabs>
        <w:spacing w:before="11"/>
        <w:ind w:left="284"/>
        <w:jc w:val="both"/>
        <w:rPr>
          <w:sz w:val="19"/>
        </w:rPr>
      </w:pPr>
    </w:p>
    <w:p w14:paraId="1981A237" w14:textId="77777777" w:rsidR="00000642" w:rsidRPr="00C52DA4" w:rsidRDefault="00000642" w:rsidP="00BE15DC">
      <w:pPr>
        <w:pStyle w:val="Corpsdetexte"/>
        <w:tabs>
          <w:tab w:val="left" w:pos="284"/>
        </w:tabs>
        <w:spacing w:line="276" w:lineRule="auto"/>
        <w:ind w:left="284"/>
        <w:jc w:val="both"/>
      </w:pPr>
      <w:r w:rsidRPr="00C52DA4">
        <w:t>PROGRAMME</w:t>
      </w:r>
      <w:r w:rsidRPr="00C52DA4">
        <w:rPr>
          <w:spacing w:val="32"/>
        </w:rPr>
        <w:t xml:space="preserve"> </w:t>
      </w:r>
      <w:r w:rsidRPr="00C52DA4">
        <w:t>MANAGEMENT</w:t>
      </w:r>
      <w:r w:rsidRPr="00C52DA4">
        <w:rPr>
          <w:spacing w:val="27"/>
        </w:rPr>
        <w:t xml:space="preserve"> </w:t>
      </w:r>
      <w:r w:rsidRPr="00C52DA4">
        <w:t>(UNDP</w:t>
      </w:r>
      <w:r w:rsidRPr="00C52DA4">
        <w:rPr>
          <w:spacing w:val="29"/>
        </w:rPr>
        <w:t xml:space="preserve"> </w:t>
      </w:r>
      <w:r w:rsidRPr="00C52DA4">
        <w:t>AS</w:t>
      </w:r>
      <w:r w:rsidRPr="00C52DA4">
        <w:rPr>
          <w:spacing w:val="31"/>
        </w:rPr>
        <w:t xml:space="preserve"> </w:t>
      </w:r>
      <w:r w:rsidRPr="00C52DA4">
        <w:t>THE</w:t>
      </w:r>
      <w:r w:rsidRPr="00C52DA4">
        <w:rPr>
          <w:spacing w:val="30"/>
        </w:rPr>
        <w:t xml:space="preserve"> </w:t>
      </w:r>
      <w:r w:rsidRPr="00C52DA4">
        <w:t>AGENCY</w:t>
      </w:r>
      <w:r w:rsidRPr="00C52DA4">
        <w:rPr>
          <w:spacing w:val="29"/>
        </w:rPr>
        <w:t xml:space="preserve"> </w:t>
      </w:r>
      <w:r w:rsidRPr="00C52DA4">
        <w:t>RESPONSIBLE</w:t>
      </w:r>
      <w:r w:rsidRPr="00C52DA4">
        <w:rPr>
          <w:spacing w:val="31"/>
        </w:rPr>
        <w:t xml:space="preserve"> </w:t>
      </w:r>
      <w:r w:rsidRPr="00C52DA4">
        <w:t>FOR</w:t>
      </w:r>
      <w:r w:rsidRPr="00C52DA4">
        <w:rPr>
          <w:spacing w:val="29"/>
        </w:rPr>
        <w:t xml:space="preserve"> </w:t>
      </w:r>
      <w:r w:rsidRPr="00C52DA4">
        <w:t>ADMINISTRATIVE</w:t>
      </w:r>
      <w:r w:rsidRPr="00C52DA4">
        <w:rPr>
          <w:spacing w:val="-67"/>
        </w:rPr>
        <w:t xml:space="preserve"> </w:t>
      </w:r>
      <w:r w:rsidRPr="00C52DA4">
        <w:t>MANAGEMENT)</w:t>
      </w:r>
    </w:p>
    <w:p w14:paraId="1D38DD5E" w14:textId="77777777" w:rsidR="00000642" w:rsidRPr="00000642" w:rsidRDefault="00000642" w:rsidP="00000642">
      <w:pPr>
        <w:spacing w:line="276" w:lineRule="auto"/>
        <w:rPr>
          <w:lang w:val="en-US"/>
        </w:rPr>
        <w:sectPr w:rsidR="00000642" w:rsidRPr="00000642">
          <w:headerReference w:type="default" r:id="rId10"/>
          <w:footerReference w:type="default" r:id="rId11"/>
          <w:pgSz w:w="12240" w:h="15840"/>
          <w:pgMar w:top="1420" w:right="1200" w:bottom="660" w:left="840" w:header="720" w:footer="472" w:gutter="0"/>
          <w:cols w:space="720"/>
        </w:sectPr>
      </w:pPr>
    </w:p>
    <w:p w14:paraId="29911A45" w14:textId="77777777" w:rsidR="00000642" w:rsidRDefault="00000642" w:rsidP="00000642">
      <w:pPr>
        <w:pStyle w:val="Corpsdetexte"/>
        <w:spacing w:before="7" w:line="276" w:lineRule="auto"/>
        <w:ind w:left="600" w:right="235"/>
        <w:jc w:val="both"/>
      </w:pPr>
      <w:r>
        <w:rPr>
          <w:spacing w:val="-1"/>
        </w:rPr>
        <w:lastRenderedPageBreak/>
        <w:t>The</w:t>
      </w:r>
      <w:r>
        <w:rPr>
          <w:spacing w:val="-15"/>
        </w:rPr>
        <w:t xml:space="preserve"> </w:t>
      </w:r>
      <w:r>
        <w:rPr>
          <w:spacing w:val="-1"/>
        </w:rPr>
        <w:t>Government</w:t>
      </w:r>
      <w:r>
        <w:rPr>
          <w:spacing w:val="-16"/>
        </w:rPr>
        <w:t xml:space="preserve"> </w:t>
      </w:r>
      <w:r>
        <w:rPr>
          <w:spacing w:val="-1"/>
        </w:rPr>
        <w:t>of</w:t>
      </w:r>
      <w:r>
        <w:rPr>
          <w:spacing w:val="-16"/>
        </w:rPr>
        <w:t xml:space="preserve"> </w:t>
      </w:r>
      <w:r>
        <w:rPr>
          <w:spacing w:val="-1"/>
        </w:rPr>
        <w:t>the</w:t>
      </w:r>
      <w:r>
        <w:rPr>
          <w:spacing w:val="-15"/>
        </w:rPr>
        <w:t xml:space="preserve"> </w:t>
      </w:r>
      <w:r>
        <w:rPr>
          <w:spacing w:val="-1"/>
        </w:rPr>
        <w:t>Kingdom</w:t>
      </w:r>
      <w:r>
        <w:rPr>
          <w:spacing w:val="-13"/>
        </w:rPr>
        <w:t xml:space="preserve"> </w:t>
      </w:r>
      <w:r>
        <w:rPr>
          <w:spacing w:val="-1"/>
        </w:rPr>
        <w:t>of</w:t>
      </w:r>
      <w:r>
        <w:rPr>
          <w:spacing w:val="-16"/>
        </w:rPr>
        <w:t xml:space="preserve"> </w:t>
      </w:r>
      <w:r>
        <w:rPr>
          <w:spacing w:val="-1"/>
        </w:rPr>
        <w:t>Morocco</w:t>
      </w:r>
      <w:r>
        <w:rPr>
          <w:spacing w:val="-17"/>
        </w:rPr>
        <w:t xml:space="preserve"> </w:t>
      </w:r>
      <w:r>
        <w:rPr>
          <w:spacing w:val="-1"/>
        </w:rPr>
        <w:t>(hereinafter</w:t>
      </w:r>
      <w:r>
        <w:rPr>
          <w:spacing w:val="-16"/>
        </w:rPr>
        <w:t xml:space="preserve"> </w:t>
      </w:r>
      <w:r>
        <w:rPr>
          <w:spacing w:val="-1"/>
        </w:rPr>
        <w:t>referred</w:t>
      </w:r>
      <w:r>
        <w:rPr>
          <w:spacing w:val="-16"/>
        </w:rPr>
        <w:t xml:space="preserve"> </w:t>
      </w:r>
      <w:r>
        <w:rPr>
          <w:spacing w:val="-1"/>
        </w:rPr>
        <w:t>to</w:t>
      </w:r>
      <w:r>
        <w:rPr>
          <w:spacing w:val="-16"/>
        </w:rPr>
        <w:t xml:space="preserve"> </w:t>
      </w:r>
      <w:r>
        <w:t>as</w:t>
      </w:r>
      <w:r>
        <w:rPr>
          <w:spacing w:val="-16"/>
        </w:rPr>
        <w:t xml:space="preserve"> </w:t>
      </w:r>
      <w:r>
        <w:t>"the</w:t>
      </w:r>
      <w:r>
        <w:rPr>
          <w:spacing w:val="-17"/>
        </w:rPr>
        <w:t xml:space="preserve"> </w:t>
      </w:r>
      <w:r>
        <w:t>Government")</w:t>
      </w:r>
      <w:r>
        <w:rPr>
          <w:spacing w:val="-16"/>
        </w:rPr>
        <w:t xml:space="preserve"> </w:t>
      </w:r>
      <w:r>
        <w:t>and</w:t>
      </w:r>
      <w:r>
        <w:rPr>
          <w:spacing w:val="-67"/>
        </w:rPr>
        <w:t xml:space="preserve"> </w:t>
      </w:r>
      <w:r>
        <w:t>the</w:t>
      </w:r>
      <w:r>
        <w:rPr>
          <w:spacing w:val="-9"/>
        </w:rPr>
        <w:t xml:space="preserve"> </w:t>
      </w:r>
      <w:r>
        <w:t>United</w:t>
      </w:r>
      <w:r>
        <w:rPr>
          <w:spacing w:val="-5"/>
        </w:rPr>
        <w:t xml:space="preserve"> </w:t>
      </w:r>
      <w:r>
        <w:t>Nations</w:t>
      </w:r>
      <w:r>
        <w:rPr>
          <w:spacing w:val="-6"/>
        </w:rPr>
        <w:t xml:space="preserve"> </w:t>
      </w:r>
      <w:r>
        <w:t>Development</w:t>
      </w:r>
      <w:r>
        <w:rPr>
          <w:spacing w:val="-6"/>
        </w:rPr>
        <w:t xml:space="preserve"> </w:t>
      </w:r>
      <w:proofErr w:type="spellStart"/>
      <w:r>
        <w:t>Programme</w:t>
      </w:r>
      <w:proofErr w:type="spellEnd"/>
      <w:r>
        <w:rPr>
          <w:spacing w:val="-8"/>
        </w:rPr>
        <w:t xml:space="preserve"> </w:t>
      </w:r>
      <w:r>
        <w:t>(hereinafter</w:t>
      </w:r>
      <w:r>
        <w:rPr>
          <w:spacing w:val="-7"/>
        </w:rPr>
        <w:t xml:space="preserve"> </w:t>
      </w:r>
      <w:r>
        <w:t>referred</w:t>
      </w:r>
      <w:r>
        <w:rPr>
          <w:spacing w:val="-5"/>
        </w:rPr>
        <w:t xml:space="preserve"> </w:t>
      </w:r>
      <w:r>
        <w:t>to</w:t>
      </w:r>
      <w:r>
        <w:rPr>
          <w:spacing w:val="-7"/>
        </w:rPr>
        <w:t xml:space="preserve"> </w:t>
      </w:r>
      <w:r>
        <w:t>as</w:t>
      </w:r>
      <w:r>
        <w:rPr>
          <w:spacing w:val="-5"/>
        </w:rPr>
        <w:t xml:space="preserve"> </w:t>
      </w:r>
      <w:r>
        <w:t>"UNDP")</w:t>
      </w:r>
      <w:r>
        <w:rPr>
          <w:spacing w:val="-3"/>
        </w:rPr>
        <w:t xml:space="preserve"> </w:t>
      </w:r>
      <w:r>
        <w:t>concluded</w:t>
      </w:r>
      <w:r>
        <w:rPr>
          <w:spacing w:val="-8"/>
        </w:rPr>
        <w:t xml:space="preserve"> </w:t>
      </w:r>
      <w:r>
        <w:t>a</w:t>
      </w:r>
      <w:r>
        <w:rPr>
          <w:spacing w:val="-68"/>
        </w:rPr>
        <w:t xml:space="preserve"> </w:t>
      </w:r>
      <w:r>
        <w:rPr>
          <w:spacing w:val="-1"/>
        </w:rPr>
        <w:t>basic</w:t>
      </w:r>
      <w:r>
        <w:rPr>
          <w:spacing w:val="-16"/>
        </w:rPr>
        <w:t xml:space="preserve"> </w:t>
      </w:r>
      <w:r>
        <w:rPr>
          <w:spacing w:val="-1"/>
        </w:rPr>
        <w:t>agreement</w:t>
      </w:r>
      <w:r>
        <w:rPr>
          <w:spacing w:val="-15"/>
        </w:rPr>
        <w:t xml:space="preserve"> </w:t>
      </w:r>
      <w:r>
        <w:rPr>
          <w:spacing w:val="-1"/>
        </w:rPr>
        <w:t>to</w:t>
      </w:r>
      <w:r>
        <w:rPr>
          <w:spacing w:val="-16"/>
        </w:rPr>
        <w:t xml:space="preserve"> </w:t>
      </w:r>
      <w:r>
        <w:rPr>
          <w:spacing w:val="-1"/>
        </w:rPr>
        <w:t>manage</w:t>
      </w:r>
      <w:r>
        <w:rPr>
          <w:spacing w:val="-14"/>
        </w:rPr>
        <w:t xml:space="preserve"> </w:t>
      </w:r>
      <w:r>
        <w:rPr>
          <w:spacing w:val="-1"/>
        </w:rPr>
        <w:t>the</w:t>
      </w:r>
      <w:r>
        <w:rPr>
          <w:spacing w:val="-15"/>
        </w:rPr>
        <w:t xml:space="preserve"> </w:t>
      </w:r>
      <w:r>
        <w:rPr>
          <w:spacing w:val="-1"/>
        </w:rPr>
        <w:t>assistance</w:t>
      </w:r>
      <w:r>
        <w:rPr>
          <w:spacing w:val="-15"/>
        </w:rPr>
        <w:t xml:space="preserve"> </w:t>
      </w:r>
      <w:r>
        <w:rPr>
          <w:spacing w:val="-1"/>
        </w:rPr>
        <w:t>provided</w:t>
      </w:r>
      <w:r>
        <w:rPr>
          <w:spacing w:val="-14"/>
        </w:rPr>
        <w:t xml:space="preserve"> </w:t>
      </w:r>
      <w:r>
        <w:rPr>
          <w:spacing w:val="-1"/>
        </w:rPr>
        <w:t>by</w:t>
      </w:r>
      <w:r>
        <w:rPr>
          <w:spacing w:val="-14"/>
        </w:rPr>
        <w:t xml:space="preserve"> </w:t>
      </w:r>
      <w:r>
        <w:rPr>
          <w:spacing w:val="-1"/>
        </w:rPr>
        <w:t>UNDP</w:t>
      </w:r>
      <w:r>
        <w:rPr>
          <w:spacing w:val="-15"/>
        </w:rPr>
        <w:t xml:space="preserve"> </w:t>
      </w:r>
      <w:r>
        <w:rPr>
          <w:spacing w:val="-1"/>
        </w:rPr>
        <w:t>to</w:t>
      </w:r>
      <w:r>
        <w:rPr>
          <w:spacing w:val="-17"/>
        </w:rPr>
        <w:t xml:space="preserve"> </w:t>
      </w:r>
      <w:r>
        <w:rPr>
          <w:spacing w:val="-1"/>
        </w:rPr>
        <w:t>the</w:t>
      </w:r>
      <w:r>
        <w:rPr>
          <w:spacing w:val="-14"/>
        </w:rPr>
        <w:t xml:space="preserve"> </w:t>
      </w:r>
      <w:r>
        <w:rPr>
          <w:spacing w:val="-1"/>
        </w:rPr>
        <w:t>country,</w:t>
      </w:r>
      <w:r>
        <w:rPr>
          <w:spacing w:val="-16"/>
        </w:rPr>
        <w:t xml:space="preserve"> </w:t>
      </w:r>
      <w:r>
        <w:rPr>
          <w:spacing w:val="-1"/>
        </w:rPr>
        <w:t>which</w:t>
      </w:r>
      <w:r>
        <w:rPr>
          <w:spacing w:val="-12"/>
        </w:rPr>
        <w:t xml:space="preserve"> </w:t>
      </w:r>
      <w:r>
        <w:rPr>
          <w:spacing w:val="-1"/>
        </w:rPr>
        <w:t>was</w:t>
      </w:r>
      <w:r>
        <w:rPr>
          <w:spacing w:val="-14"/>
        </w:rPr>
        <w:t xml:space="preserve"> </w:t>
      </w:r>
      <w:r>
        <w:rPr>
          <w:spacing w:val="-1"/>
        </w:rPr>
        <w:t>signed</w:t>
      </w:r>
      <w:r>
        <w:rPr>
          <w:spacing w:val="-68"/>
        </w:rPr>
        <w:t xml:space="preserve"> </w:t>
      </w:r>
      <w:r>
        <w:t>by</w:t>
      </w:r>
      <w:r>
        <w:rPr>
          <w:spacing w:val="-10"/>
        </w:rPr>
        <w:t xml:space="preserve"> </w:t>
      </w:r>
      <w:r>
        <w:t>both</w:t>
      </w:r>
      <w:r>
        <w:rPr>
          <w:spacing w:val="-7"/>
        </w:rPr>
        <w:t xml:space="preserve"> </w:t>
      </w:r>
      <w:r>
        <w:t>parties</w:t>
      </w:r>
      <w:r>
        <w:rPr>
          <w:spacing w:val="-7"/>
        </w:rPr>
        <w:t xml:space="preserve"> </w:t>
      </w:r>
      <w:r>
        <w:t>on</w:t>
      </w:r>
      <w:r>
        <w:rPr>
          <w:spacing w:val="-5"/>
        </w:rPr>
        <w:t xml:space="preserve"> </w:t>
      </w:r>
      <w:r>
        <w:t>13</w:t>
      </w:r>
      <w:r>
        <w:rPr>
          <w:spacing w:val="-9"/>
        </w:rPr>
        <w:t xml:space="preserve"> </w:t>
      </w:r>
      <w:r>
        <w:t>May</w:t>
      </w:r>
      <w:r>
        <w:rPr>
          <w:spacing w:val="-9"/>
        </w:rPr>
        <w:t xml:space="preserve"> </w:t>
      </w:r>
      <w:r>
        <w:t>1982.</w:t>
      </w:r>
      <w:r>
        <w:rPr>
          <w:spacing w:val="-7"/>
        </w:rPr>
        <w:t xml:space="preserve"> </w:t>
      </w:r>
      <w:r>
        <w:t>On</w:t>
      </w:r>
      <w:r>
        <w:rPr>
          <w:spacing w:val="-8"/>
        </w:rPr>
        <w:t xml:space="preserve"> </w:t>
      </w:r>
      <w:r>
        <w:t>the</w:t>
      </w:r>
      <w:r>
        <w:rPr>
          <w:spacing w:val="-10"/>
        </w:rPr>
        <w:t xml:space="preserve"> </w:t>
      </w:r>
      <w:r>
        <w:t>basis</w:t>
      </w:r>
      <w:r>
        <w:rPr>
          <w:spacing w:val="-7"/>
        </w:rPr>
        <w:t xml:space="preserve"> </w:t>
      </w:r>
      <w:r>
        <w:t>of</w:t>
      </w:r>
      <w:r>
        <w:rPr>
          <w:spacing w:val="-7"/>
        </w:rPr>
        <w:t xml:space="preserve"> </w:t>
      </w:r>
      <w:r>
        <w:t>Article</w:t>
      </w:r>
      <w:r>
        <w:rPr>
          <w:spacing w:val="-10"/>
        </w:rPr>
        <w:t xml:space="preserve"> </w:t>
      </w:r>
      <w:r>
        <w:t>I,</w:t>
      </w:r>
      <w:r>
        <w:rPr>
          <w:spacing w:val="-9"/>
        </w:rPr>
        <w:t xml:space="preserve"> </w:t>
      </w:r>
      <w:r>
        <w:t>paragraph</w:t>
      </w:r>
      <w:r>
        <w:rPr>
          <w:spacing w:val="-6"/>
        </w:rPr>
        <w:t xml:space="preserve"> </w:t>
      </w:r>
      <w:r>
        <w:t>2</w:t>
      </w:r>
      <w:r>
        <w:rPr>
          <w:spacing w:val="-6"/>
        </w:rPr>
        <w:t xml:space="preserve"> </w:t>
      </w:r>
      <w:r>
        <w:t>of</w:t>
      </w:r>
      <w:r>
        <w:rPr>
          <w:spacing w:val="-9"/>
        </w:rPr>
        <w:t xml:space="preserve"> </w:t>
      </w:r>
      <w:r>
        <w:t>the</w:t>
      </w:r>
      <w:r>
        <w:rPr>
          <w:spacing w:val="-7"/>
        </w:rPr>
        <w:t xml:space="preserve"> </w:t>
      </w:r>
      <w:r>
        <w:t>SBAA</w:t>
      </w:r>
      <w:r>
        <w:rPr>
          <w:spacing w:val="-6"/>
        </w:rPr>
        <w:t xml:space="preserve"> </w:t>
      </w:r>
      <w:r>
        <w:t>(Standard</w:t>
      </w:r>
      <w:r>
        <w:rPr>
          <w:spacing w:val="-68"/>
        </w:rPr>
        <w:t xml:space="preserve"> </w:t>
      </w:r>
      <w:r>
        <w:t>Basic Assistance Agreement), the assistance provided by UNDP to the Government shall be</w:t>
      </w:r>
      <w:r>
        <w:rPr>
          <w:spacing w:val="1"/>
        </w:rPr>
        <w:t xml:space="preserve"> </w:t>
      </w:r>
      <w:r>
        <w:t>made</w:t>
      </w:r>
      <w:r>
        <w:rPr>
          <w:spacing w:val="-9"/>
        </w:rPr>
        <w:t xml:space="preserve"> </w:t>
      </w:r>
      <w:r>
        <w:t>available</w:t>
      </w:r>
      <w:r>
        <w:rPr>
          <w:spacing w:val="-8"/>
        </w:rPr>
        <w:t xml:space="preserve"> </w:t>
      </w:r>
      <w:r>
        <w:t>to</w:t>
      </w:r>
      <w:r>
        <w:rPr>
          <w:spacing w:val="-8"/>
        </w:rPr>
        <w:t xml:space="preserve"> </w:t>
      </w:r>
      <w:r>
        <w:t>the</w:t>
      </w:r>
      <w:r>
        <w:rPr>
          <w:spacing w:val="-8"/>
        </w:rPr>
        <w:t xml:space="preserve"> </w:t>
      </w:r>
      <w:r>
        <w:t>Government</w:t>
      </w:r>
      <w:r>
        <w:rPr>
          <w:spacing w:val="-6"/>
        </w:rPr>
        <w:t xml:space="preserve"> </w:t>
      </w:r>
      <w:r>
        <w:t>and</w:t>
      </w:r>
      <w:r>
        <w:rPr>
          <w:spacing w:val="-6"/>
        </w:rPr>
        <w:t xml:space="preserve"> </w:t>
      </w:r>
      <w:r>
        <w:t>shall</w:t>
      </w:r>
      <w:r>
        <w:rPr>
          <w:spacing w:val="-6"/>
        </w:rPr>
        <w:t xml:space="preserve"> </w:t>
      </w:r>
      <w:r>
        <w:t>be</w:t>
      </w:r>
      <w:r>
        <w:rPr>
          <w:spacing w:val="-6"/>
        </w:rPr>
        <w:t xml:space="preserve"> </w:t>
      </w:r>
      <w:r>
        <w:t>provided</w:t>
      </w:r>
      <w:r>
        <w:rPr>
          <w:spacing w:val="-6"/>
        </w:rPr>
        <w:t xml:space="preserve"> </w:t>
      </w:r>
      <w:r>
        <w:t>and</w:t>
      </w:r>
      <w:r>
        <w:rPr>
          <w:spacing w:val="-5"/>
        </w:rPr>
        <w:t xml:space="preserve"> </w:t>
      </w:r>
      <w:r>
        <w:t>received</w:t>
      </w:r>
      <w:r>
        <w:rPr>
          <w:spacing w:val="-9"/>
        </w:rPr>
        <w:t xml:space="preserve"> </w:t>
      </w:r>
      <w:r>
        <w:t>in</w:t>
      </w:r>
      <w:r>
        <w:rPr>
          <w:spacing w:val="-8"/>
        </w:rPr>
        <w:t xml:space="preserve"> </w:t>
      </w:r>
      <w:r>
        <w:t>accordance</w:t>
      </w:r>
      <w:r>
        <w:rPr>
          <w:spacing w:val="-6"/>
        </w:rPr>
        <w:t xml:space="preserve"> </w:t>
      </w:r>
      <w:r>
        <w:t>with</w:t>
      </w:r>
      <w:r>
        <w:rPr>
          <w:spacing w:val="-8"/>
        </w:rPr>
        <w:t xml:space="preserve"> </w:t>
      </w:r>
      <w:r>
        <w:t>the</w:t>
      </w:r>
      <w:r>
        <w:rPr>
          <w:spacing w:val="-68"/>
        </w:rPr>
        <w:t xml:space="preserve"> </w:t>
      </w:r>
      <w:r>
        <w:rPr>
          <w:spacing w:val="-2"/>
        </w:rPr>
        <w:t>relevant</w:t>
      </w:r>
      <w:r>
        <w:rPr>
          <w:spacing w:val="-16"/>
        </w:rPr>
        <w:t xml:space="preserve"> </w:t>
      </w:r>
      <w:r>
        <w:rPr>
          <w:spacing w:val="-2"/>
        </w:rPr>
        <w:t>and</w:t>
      </w:r>
      <w:r>
        <w:rPr>
          <w:spacing w:val="-13"/>
        </w:rPr>
        <w:t xml:space="preserve"> </w:t>
      </w:r>
      <w:r>
        <w:rPr>
          <w:spacing w:val="-2"/>
        </w:rPr>
        <w:t>applicable</w:t>
      </w:r>
      <w:r>
        <w:rPr>
          <w:spacing w:val="-15"/>
        </w:rPr>
        <w:t xml:space="preserve"> </w:t>
      </w:r>
      <w:r>
        <w:rPr>
          <w:spacing w:val="-1"/>
        </w:rPr>
        <w:t>resolutions</w:t>
      </w:r>
      <w:r>
        <w:rPr>
          <w:spacing w:val="-15"/>
        </w:rPr>
        <w:t xml:space="preserve"> </w:t>
      </w:r>
      <w:r>
        <w:rPr>
          <w:spacing w:val="-1"/>
        </w:rPr>
        <w:t>and</w:t>
      </w:r>
      <w:r>
        <w:rPr>
          <w:spacing w:val="-15"/>
        </w:rPr>
        <w:t xml:space="preserve"> </w:t>
      </w:r>
      <w:r>
        <w:rPr>
          <w:spacing w:val="-1"/>
        </w:rPr>
        <w:t>decisions</w:t>
      </w:r>
      <w:r>
        <w:rPr>
          <w:spacing w:val="-14"/>
        </w:rPr>
        <w:t xml:space="preserve"> </w:t>
      </w:r>
      <w:r>
        <w:rPr>
          <w:spacing w:val="-1"/>
        </w:rPr>
        <w:t>of</w:t>
      </w:r>
      <w:r>
        <w:rPr>
          <w:spacing w:val="-17"/>
        </w:rPr>
        <w:t xml:space="preserve"> </w:t>
      </w:r>
      <w:r>
        <w:rPr>
          <w:spacing w:val="-1"/>
        </w:rPr>
        <w:t>the</w:t>
      </w:r>
      <w:r>
        <w:rPr>
          <w:spacing w:val="-15"/>
        </w:rPr>
        <w:t xml:space="preserve"> </w:t>
      </w:r>
      <w:r>
        <w:rPr>
          <w:spacing w:val="-1"/>
        </w:rPr>
        <w:t>competent</w:t>
      </w:r>
      <w:r>
        <w:rPr>
          <w:spacing w:val="-15"/>
        </w:rPr>
        <w:t xml:space="preserve"> </w:t>
      </w:r>
      <w:r>
        <w:rPr>
          <w:spacing w:val="-1"/>
        </w:rPr>
        <w:t>organs</w:t>
      </w:r>
      <w:r>
        <w:rPr>
          <w:spacing w:val="-14"/>
        </w:rPr>
        <w:t xml:space="preserve"> </w:t>
      </w:r>
      <w:r>
        <w:rPr>
          <w:spacing w:val="-1"/>
        </w:rPr>
        <w:t>of</w:t>
      </w:r>
      <w:r>
        <w:rPr>
          <w:spacing w:val="-15"/>
        </w:rPr>
        <w:t xml:space="preserve"> </w:t>
      </w:r>
      <w:r>
        <w:rPr>
          <w:spacing w:val="-1"/>
        </w:rPr>
        <w:t>UNDP</w:t>
      </w:r>
      <w:r>
        <w:rPr>
          <w:spacing w:val="-16"/>
        </w:rPr>
        <w:t xml:space="preserve"> </w:t>
      </w:r>
      <w:r>
        <w:rPr>
          <w:spacing w:val="-1"/>
        </w:rPr>
        <w:t>and</w:t>
      </w:r>
      <w:r>
        <w:rPr>
          <w:spacing w:val="-13"/>
        </w:rPr>
        <w:t xml:space="preserve"> </w:t>
      </w:r>
      <w:r>
        <w:rPr>
          <w:spacing w:val="-1"/>
        </w:rPr>
        <w:t>subject</w:t>
      </w:r>
      <w:r>
        <w:rPr>
          <w:spacing w:val="-68"/>
        </w:rPr>
        <w:t xml:space="preserve"> </w:t>
      </w:r>
      <w:r>
        <w:t>to the availability of the necessary funds from UNDP. In particular, decision 2005/1 of 28</w:t>
      </w:r>
      <w:r>
        <w:rPr>
          <w:spacing w:val="1"/>
        </w:rPr>
        <w:t xml:space="preserve"> </w:t>
      </w:r>
      <w:r>
        <w:t>January 2005 of the UNDP Executive Board approved the new financial regulations and rules</w:t>
      </w:r>
      <w:r>
        <w:rPr>
          <w:spacing w:val="-68"/>
        </w:rPr>
        <w:t xml:space="preserve"> </w:t>
      </w:r>
      <w:r>
        <w:t>and with them the new definitions of 'execution' and 'implementation' enabling UNDP to fully</w:t>
      </w:r>
      <w:r>
        <w:rPr>
          <w:spacing w:val="-68"/>
        </w:rPr>
        <w:t xml:space="preserve"> </w:t>
      </w:r>
      <w:r>
        <w:rPr>
          <w:w w:val="95"/>
        </w:rPr>
        <w:t xml:space="preserve">implement the common country </w:t>
      </w:r>
      <w:proofErr w:type="spellStart"/>
      <w:r>
        <w:rPr>
          <w:w w:val="95"/>
        </w:rPr>
        <w:t>programme</w:t>
      </w:r>
      <w:proofErr w:type="spellEnd"/>
      <w:r>
        <w:rPr>
          <w:w w:val="95"/>
        </w:rPr>
        <w:t xml:space="preserve"> preparation procedures following the simplification</w:t>
      </w:r>
      <w:r>
        <w:rPr>
          <w:spacing w:val="1"/>
          <w:w w:val="95"/>
        </w:rPr>
        <w:t xml:space="preserve"> </w:t>
      </w:r>
      <w:r>
        <w:t>and</w:t>
      </w:r>
      <w:r>
        <w:rPr>
          <w:spacing w:val="-13"/>
        </w:rPr>
        <w:t xml:space="preserve"> </w:t>
      </w:r>
      <w:r>
        <w:t>harmonization</w:t>
      </w:r>
      <w:r>
        <w:rPr>
          <w:spacing w:val="-12"/>
        </w:rPr>
        <w:t xml:space="preserve"> </w:t>
      </w:r>
      <w:r>
        <w:t>initiative</w:t>
      </w:r>
      <w:r>
        <w:rPr>
          <w:spacing w:val="-10"/>
        </w:rPr>
        <w:t xml:space="preserve"> </w:t>
      </w:r>
      <w:r>
        <w:t>of</w:t>
      </w:r>
      <w:r>
        <w:rPr>
          <w:spacing w:val="-11"/>
        </w:rPr>
        <w:t xml:space="preserve"> </w:t>
      </w:r>
      <w:r>
        <w:t>the</w:t>
      </w:r>
      <w:r>
        <w:rPr>
          <w:spacing w:val="-14"/>
        </w:rPr>
        <w:t xml:space="preserve"> </w:t>
      </w:r>
      <w:r>
        <w:t>United</w:t>
      </w:r>
      <w:r>
        <w:rPr>
          <w:spacing w:val="-8"/>
        </w:rPr>
        <w:t xml:space="preserve"> </w:t>
      </w:r>
      <w:r>
        <w:t>Nations</w:t>
      </w:r>
      <w:r>
        <w:rPr>
          <w:spacing w:val="-12"/>
        </w:rPr>
        <w:t xml:space="preserve"> </w:t>
      </w:r>
      <w:r>
        <w:t>Development</w:t>
      </w:r>
      <w:r>
        <w:rPr>
          <w:spacing w:val="-10"/>
        </w:rPr>
        <w:t xml:space="preserve"> </w:t>
      </w:r>
      <w:r>
        <w:t>Group</w:t>
      </w:r>
      <w:r>
        <w:rPr>
          <w:spacing w:val="-13"/>
        </w:rPr>
        <w:t xml:space="preserve"> </w:t>
      </w:r>
      <w:r>
        <w:t>(UNDG).</w:t>
      </w:r>
      <w:r>
        <w:rPr>
          <w:spacing w:val="-11"/>
        </w:rPr>
        <w:t xml:space="preserve"> </w:t>
      </w:r>
      <w:r>
        <w:t>In</w:t>
      </w:r>
      <w:r>
        <w:rPr>
          <w:spacing w:val="-10"/>
        </w:rPr>
        <w:t xml:space="preserve"> </w:t>
      </w:r>
      <w:r>
        <w:t>the</w:t>
      </w:r>
      <w:r>
        <w:rPr>
          <w:spacing w:val="-14"/>
        </w:rPr>
        <w:t xml:space="preserve"> </w:t>
      </w:r>
      <w:r>
        <w:t>light</w:t>
      </w:r>
      <w:r>
        <w:rPr>
          <w:spacing w:val="-9"/>
        </w:rPr>
        <w:t xml:space="preserve"> </w:t>
      </w:r>
      <w:r>
        <w:t>of</w:t>
      </w:r>
      <w:r>
        <w:rPr>
          <w:spacing w:val="-67"/>
        </w:rPr>
        <w:t xml:space="preserve"> </w:t>
      </w:r>
      <w:r>
        <w:t>this decision, UNDAF and AWP constitute project documentation as indicated in the Basic</w:t>
      </w:r>
      <w:r>
        <w:rPr>
          <w:spacing w:val="1"/>
        </w:rPr>
        <w:t xml:space="preserve"> </w:t>
      </w:r>
      <w:r>
        <w:t>Agreement</w:t>
      </w:r>
      <w:r>
        <w:rPr>
          <w:spacing w:val="-6"/>
        </w:rPr>
        <w:t xml:space="preserve"> </w:t>
      </w:r>
      <w:r>
        <w:t>(SBAA).</w:t>
      </w:r>
    </w:p>
    <w:p w14:paraId="3EA9889B" w14:textId="77777777" w:rsidR="00000642" w:rsidRDefault="00000642" w:rsidP="00000642">
      <w:pPr>
        <w:pStyle w:val="Corpsdetexte"/>
        <w:spacing w:before="11"/>
        <w:rPr>
          <w:sz w:val="19"/>
        </w:rPr>
      </w:pPr>
    </w:p>
    <w:p w14:paraId="08EA7D5A" w14:textId="77777777" w:rsidR="00000642" w:rsidRDefault="00000642" w:rsidP="00000642">
      <w:pPr>
        <w:pStyle w:val="Corpsdetexte"/>
        <w:ind w:left="600"/>
        <w:jc w:val="both"/>
      </w:pPr>
      <w:r>
        <w:rPr>
          <w:spacing w:val="-1"/>
        </w:rPr>
        <w:t>PROGRAMME</w:t>
      </w:r>
      <w:r>
        <w:rPr>
          <w:spacing w:val="-14"/>
        </w:rPr>
        <w:t xml:space="preserve"> </w:t>
      </w:r>
      <w:r>
        <w:rPr>
          <w:spacing w:val="-1"/>
        </w:rPr>
        <w:t>MANAGEMENT</w:t>
      </w:r>
    </w:p>
    <w:p w14:paraId="26D78D69" w14:textId="77777777" w:rsidR="00000642" w:rsidRDefault="00000642" w:rsidP="00000642">
      <w:pPr>
        <w:pStyle w:val="Corpsdetexte"/>
        <w:spacing w:before="8"/>
        <w:rPr>
          <w:sz w:val="22"/>
        </w:rPr>
      </w:pPr>
    </w:p>
    <w:p w14:paraId="3658B2F6" w14:textId="77777777" w:rsidR="00000642" w:rsidRDefault="00000642" w:rsidP="00000642">
      <w:pPr>
        <w:pStyle w:val="Corpsdetexte"/>
        <w:spacing w:line="276" w:lineRule="auto"/>
        <w:ind w:left="600" w:right="239"/>
        <w:jc w:val="both"/>
      </w:pPr>
      <w:r>
        <w:t>In accordance with General Assembly Resolution 47/199, which reiterated that the National</w:t>
      </w:r>
      <w:r>
        <w:rPr>
          <w:spacing w:val="1"/>
        </w:rPr>
        <w:t xml:space="preserve"> </w:t>
      </w:r>
      <w:r>
        <w:t xml:space="preserve">Execution Modality should be the norm for </w:t>
      </w:r>
      <w:proofErr w:type="spellStart"/>
      <w:r>
        <w:t>programmes</w:t>
      </w:r>
      <w:proofErr w:type="spellEnd"/>
      <w:r>
        <w:t>, and projects financed by the United</w:t>
      </w:r>
      <w:r>
        <w:rPr>
          <w:spacing w:val="-68"/>
        </w:rPr>
        <w:t xml:space="preserve"> </w:t>
      </w:r>
      <w:r>
        <w:rPr>
          <w:spacing w:val="-1"/>
        </w:rPr>
        <w:t>Nations,</w:t>
      </w:r>
      <w:r>
        <w:rPr>
          <w:spacing w:val="-14"/>
        </w:rPr>
        <w:t xml:space="preserve"> </w:t>
      </w:r>
      <w:r>
        <w:rPr>
          <w:spacing w:val="-1"/>
        </w:rPr>
        <w:t>taking</w:t>
      </w:r>
      <w:r>
        <w:rPr>
          <w:spacing w:val="-13"/>
        </w:rPr>
        <w:t xml:space="preserve"> </w:t>
      </w:r>
      <w:r>
        <w:rPr>
          <w:spacing w:val="-1"/>
        </w:rPr>
        <w:t>into</w:t>
      </w:r>
      <w:r>
        <w:rPr>
          <w:spacing w:val="-14"/>
        </w:rPr>
        <w:t xml:space="preserve"> </w:t>
      </w:r>
      <w:r>
        <w:rPr>
          <w:spacing w:val="-1"/>
        </w:rPr>
        <w:t>account</w:t>
      </w:r>
      <w:r>
        <w:rPr>
          <w:spacing w:val="-15"/>
        </w:rPr>
        <w:t xml:space="preserve"> </w:t>
      </w:r>
      <w:r>
        <w:rPr>
          <w:spacing w:val="-1"/>
        </w:rPr>
        <w:t>the</w:t>
      </w:r>
      <w:r>
        <w:rPr>
          <w:spacing w:val="-16"/>
        </w:rPr>
        <w:t xml:space="preserve"> </w:t>
      </w:r>
      <w:r>
        <w:rPr>
          <w:spacing w:val="-1"/>
        </w:rPr>
        <w:t>needs</w:t>
      </w:r>
      <w:r>
        <w:rPr>
          <w:spacing w:val="-17"/>
        </w:rPr>
        <w:t xml:space="preserve"> </w:t>
      </w:r>
      <w:r>
        <w:rPr>
          <w:spacing w:val="-1"/>
        </w:rPr>
        <w:t>and</w:t>
      </w:r>
      <w:r>
        <w:rPr>
          <w:spacing w:val="-13"/>
        </w:rPr>
        <w:t xml:space="preserve"> </w:t>
      </w:r>
      <w:r>
        <w:rPr>
          <w:spacing w:val="-1"/>
        </w:rPr>
        <w:t>capacities</w:t>
      </w:r>
      <w:r>
        <w:rPr>
          <w:spacing w:val="-14"/>
        </w:rPr>
        <w:t xml:space="preserve"> </w:t>
      </w:r>
      <w:r>
        <w:t>of</w:t>
      </w:r>
      <w:r>
        <w:rPr>
          <w:spacing w:val="-16"/>
        </w:rPr>
        <w:t xml:space="preserve"> </w:t>
      </w:r>
      <w:r>
        <w:t>the</w:t>
      </w:r>
      <w:r>
        <w:rPr>
          <w:spacing w:val="-16"/>
        </w:rPr>
        <w:t xml:space="preserve"> </w:t>
      </w:r>
      <w:r>
        <w:t>beneficiary</w:t>
      </w:r>
      <w:r>
        <w:rPr>
          <w:spacing w:val="-14"/>
        </w:rPr>
        <w:t xml:space="preserve"> </w:t>
      </w:r>
      <w:r>
        <w:t>countries,</w:t>
      </w:r>
      <w:r>
        <w:rPr>
          <w:spacing w:val="-16"/>
        </w:rPr>
        <w:t xml:space="preserve"> </w:t>
      </w:r>
      <w:r>
        <w:t>the</w:t>
      </w:r>
      <w:r>
        <w:rPr>
          <w:spacing w:val="-14"/>
        </w:rPr>
        <w:t xml:space="preserve"> </w:t>
      </w:r>
      <w:r>
        <w:t>National</w:t>
      </w:r>
      <w:r>
        <w:rPr>
          <w:spacing w:val="-68"/>
        </w:rPr>
        <w:t xml:space="preserve"> </w:t>
      </w:r>
      <w:r>
        <w:t>Implementation</w:t>
      </w:r>
      <w:r>
        <w:rPr>
          <w:spacing w:val="-5"/>
        </w:rPr>
        <w:t xml:space="preserve"> </w:t>
      </w:r>
      <w:r>
        <w:t>Modality</w:t>
      </w:r>
      <w:r>
        <w:rPr>
          <w:spacing w:val="-7"/>
        </w:rPr>
        <w:t xml:space="preserve"> </w:t>
      </w:r>
      <w:r>
        <w:t>(NIM)</w:t>
      </w:r>
      <w:r>
        <w:rPr>
          <w:spacing w:val="-5"/>
        </w:rPr>
        <w:t xml:space="preserve"> </w:t>
      </w:r>
      <w:r>
        <w:t>will</w:t>
      </w:r>
      <w:r>
        <w:rPr>
          <w:spacing w:val="-5"/>
        </w:rPr>
        <w:t xml:space="preserve"> </w:t>
      </w:r>
      <w:r>
        <w:t>be</w:t>
      </w:r>
      <w:r>
        <w:rPr>
          <w:spacing w:val="-7"/>
        </w:rPr>
        <w:t xml:space="preserve"> </w:t>
      </w:r>
      <w:r>
        <w:t>followed</w:t>
      </w:r>
      <w:r>
        <w:rPr>
          <w:spacing w:val="-2"/>
        </w:rPr>
        <w:t xml:space="preserve"> </w:t>
      </w:r>
      <w:r>
        <w:t>and</w:t>
      </w:r>
      <w:r>
        <w:rPr>
          <w:spacing w:val="-7"/>
        </w:rPr>
        <w:t xml:space="preserve"> </w:t>
      </w:r>
      <w:r>
        <w:t>applied.</w:t>
      </w:r>
    </w:p>
    <w:p w14:paraId="03D65B97" w14:textId="77777777" w:rsidR="00000642" w:rsidRDefault="00000642" w:rsidP="00000642">
      <w:pPr>
        <w:pStyle w:val="Corpsdetexte"/>
        <w:spacing w:before="9"/>
        <w:rPr>
          <w:sz w:val="19"/>
        </w:rPr>
      </w:pPr>
    </w:p>
    <w:p w14:paraId="518469A0" w14:textId="77777777" w:rsidR="00000642" w:rsidRDefault="00000642" w:rsidP="00000642">
      <w:pPr>
        <w:pStyle w:val="Corpsdetexte"/>
        <w:spacing w:before="1"/>
        <w:ind w:left="600"/>
        <w:jc w:val="both"/>
      </w:pPr>
      <w:r>
        <w:t>The</w:t>
      </w:r>
      <w:r>
        <w:rPr>
          <w:spacing w:val="-14"/>
        </w:rPr>
        <w:t xml:space="preserve"> </w:t>
      </w:r>
      <w:r>
        <w:t>NIM</w:t>
      </w:r>
      <w:r>
        <w:rPr>
          <w:spacing w:val="-14"/>
        </w:rPr>
        <w:t xml:space="preserve"> </w:t>
      </w:r>
      <w:r>
        <w:t>is</w:t>
      </w:r>
      <w:r>
        <w:rPr>
          <w:spacing w:val="-12"/>
        </w:rPr>
        <w:t xml:space="preserve"> </w:t>
      </w:r>
      <w:r>
        <w:t>considered</w:t>
      </w:r>
      <w:r>
        <w:rPr>
          <w:spacing w:val="-13"/>
        </w:rPr>
        <w:t xml:space="preserve"> </w:t>
      </w:r>
      <w:r>
        <w:t>to</w:t>
      </w:r>
      <w:r>
        <w:rPr>
          <w:spacing w:val="-13"/>
        </w:rPr>
        <w:t xml:space="preserve"> </w:t>
      </w:r>
      <w:r>
        <w:t>be</w:t>
      </w:r>
      <w:r>
        <w:rPr>
          <w:spacing w:val="-13"/>
        </w:rPr>
        <w:t xml:space="preserve"> </w:t>
      </w:r>
      <w:r>
        <w:t>the</w:t>
      </w:r>
      <w:r>
        <w:rPr>
          <w:spacing w:val="-15"/>
        </w:rPr>
        <w:t xml:space="preserve"> </w:t>
      </w:r>
      <w:r>
        <w:t>norm</w:t>
      </w:r>
      <w:r>
        <w:rPr>
          <w:spacing w:val="-13"/>
        </w:rPr>
        <w:t xml:space="preserve"> </w:t>
      </w:r>
      <w:r>
        <w:t>as</w:t>
      </w:r>
      <w:r>
        <w:rPr>
          <w:spacing w:val="-14"/>
        </w:rPr>
        <w:t xml:space="preserve"> </w:t>
      </w:r>
      <w:r>
        <w:t>it</w:t>
      </w:r>
      <w:r>
        <w:rPr>
          <w:spacing w:val="-12"/>
        </w:rPr>
        <w:t xml:space="preserve"> </w:t>
      </w:r>
      <w:r>
        <w:t>is</w:t>
      </w:r>
      <w:r>
        <w:rPr>
          <w:spacing w:val="-10"/>
        </w:rPr>
        <w:t xml:space="preserve"> </w:t>
      </w:r>
      <w:r>
        <w:t>expected</w:t>
      </w:r>
      <w:r>
        <w:rPr>
          <w:spacing w:val="-12"/>
        </w:rPr>
        <w:t xml:space="preserve"> </w:t>
      </w:r>
      <w:r>
        <w:t>to</w:t>
      </w:r>
      <w:r>
        <w:rPr>
          <w:spacing w:val="-12"/>
        </w:rPr>
        <w:t xml:space="preserve"> </w:t>
      </w:r>
      <w:r>
        <w:t>contribute</w:t>
      </w:r>
      <w:r>
        <w:rPr>
          <w:spacing w:val="-12"/>
        </w:rPr>
        <w:t xml:space="preserve"> </w:t>
      </w:r>
      <w:r>
        <w:t>effectively</w:t>
      </w:r>
      <w:r>
        <w:rPr>
          <w:spacing w:val="-14"/>
        </w:rPr>
        <w:t xml:space="preserve"> </w:t>
      </w:r>
      <w:r>
        <w:t>to:</w:t>
      </w:r>
    </w:p>
    <w:p w14:paraId="5FD4FAB0" w14:textId="77777777" w:rsidR="00000642" w:rsidRDefault="00000642" w:rsidP="00000642">
      <w:pPr>
        <w:pStyle w:val="Corpsdetexte"/>
        <w:spacing w:before="7"/>
        <w:rPr>
          <w:sz w:val="22"/>
        </w:rPr>
      </w:pPr>
    </w:p>
    <w:p w14:paraId="08A20A6E" w14:textId="77777777" w:rsidR="00000642" w:rsidRDefault="00000642" w:rsidP="00000642">
      <w:pPr>
        <w:pStyle w:val="Paragraphedeliste"/>
        <w:numPr>
          <w:ilvl w:val="0"/>
          <w:numId w:val="11"/>
        </w:numPr>
        <w:tabs>
          <w:tab w:val="left" w:pos="783"/>
        </w:tabs>
        <w:spacing w:before="1" w:line="276" w:lineRule="auto"/>
        <w:ind w:right="236" w:firstLine="0"/>
        <w:rPr>
          <w:sz w:val="20"/>
        </w:rPr>
      </w:pPr>
      <w:r>
        <w:rPr>
          <w:sz w:val="20"/>
        </w:rPr>
        <w:t>Greater national self-reliance through the effective use and strengthening of management</w:t>
      </w:r>
      <w:r>
        <w:rPr>
          <w:spacing w:val="1"/>
          <w:sz w:val="20"/>
        </w:rPr>
        <w:t xml:space="preserve"> </w:t>
      </w:r>
      <w:r>
        <w:rPr>
          <w:sz w:val="20"/>
        </w:rPr>
        <w:t>capacities, and technical expertise of national institutions and individuals through situation-</w:t>
      </w:r>
      <w:r>
        <w:rPr>
          <w:spacing w:val="1"/>
          <w:sz w:val="20"/>
        </w:rPr>
        <w:t xml:space="preserve"> </w:t>
      </w:r>
      <w:r>
        <w:rPr>
          <w:sz w:val="20"/>
        </w:rPr>
        <w:t>based</w:t>
      </w:r>
      <w:r>
        <w:rPr>
          <w:spacing w:val="-6"/>
          <w:sz w:val="20"/>
        </w:rPr>
        <w:t xml:space="preserve"> </w:t>
      </w:r>
      <w:proofErr w:type="gramStart"/>
      <w:r>
        <w:rPr>
          <w:sz w:val="20"/>
        </w:rPr>
        <w:t>learning;</w:t>
      </w:r>
      <w:proofErr w:type="gramEnd"/>
    </w:p>
    <w:p w14:paraId="4B76E54B" w14:textId="77777777" w:rsidR="00000642" w:rsidRDefault="00000642" w:rsidP="00000642">
      <w:pPr>
        <w:pStyle w:val="Corpsdetexte"/>
        <w:spacing w:before="10"/>
        <w:rPr>
          <w:sz w:val="19"/>
        </w:rPr>
      </w:pPr>
    </w:p>
    <w:p w14:paraId="2B474517" w14:textId="77777777" w:rsidR="00000642" w:rsidRDefault="00000642" w:rsidP="00000642">
      <w:pPr>
        <w:pStyle w:val="Paragraphedeliste"/>
        <w:numPr>
          <w:ilvl w:val="0"/>
          <w:numId w:val="11"/>
        </w:numPr>
        <w:tabs>
          <w:tab w:val="left" w:pos="800"/>
        </w:tabs>
        <w:spacing w:before="1" w:line="276" w:lineRule="auto"/>
        <w:ind w:right="241" w:firstLine="0"/>
        <w:rPr>
          <w:sz w:val="20"/>
        </w:rPr>
      </w:pPr>
      <w:r>
        <w:rPr>
          <w:sz w:val="20"/>
        </w:rPr>
        <w:t xml:space="preserve">Improved sustainability of development </w:t>
      </w:r>
      <w:proofErr w:type="spellStart"/>
      <w:r>
        <w:rPr>
          <w:sz w:val="20"/>
        </w:rPr>
        <w:t>programmes</w:t>
      </w:r>
      <w:proofErr w:type="spellEnd"/>
      <w:r>
        <w:rPr>
          <w:sz w:val="20"/>
        </w:rPr>
        <w:t xml:space="preserve"> and projects by increasing national</w:t>
      </w:r>
      <w:r>
        <w:rPr>
          <w:spacing w:val="1"/>
          <w:sz w:val="20"/>
        </w:rPr>
        <w:t xml:space="preserve"> </w:t>
      </w:r>
      <w:r>
        <w:rPr>
          <w:sz w:val="20"/>
        </w:rPr>
        <w:t>ownership</w:t>
      </w:r>
      <w:r>
        <w:rPr>
          <w:spacing w:val="-5"/>
          <w:sz w:val="20"/>
        </w:rPr>
        <w:t xml:space="preserve"> </w:t>
      </w:r>
      <w:r>
        <w:rPr>
          <w:sz w:val="20"/>
        </w:rPr>
        <w:t>and</w:t>
      </w:r>
      <w:r>
        <w:rPr>
          <w:spacing w:val="-4"/>
          <w:sz w:val="20"/>
        </w:rPr>
        <w:t xml:space="preserve"> </w:t>
      </w:r>
      <w:r>
        <w:rPr>
          <w:sz w:val="20"/>
        </w:rPr>
        <w:t>commitment</w:t>
      </w:r>
      <w:r>
        <w:rPr>
          <w:spacing w:val="-6"/>
          <w:sz w:val="20"/>
        </w:rPr>
        <w:t xml:space="preserve"> </w:t>
      </w:r>
      <w:r>
        <w:rPr>
          <w:sz w:val="20"/>
        </w:rPr>
        <w:t>to</w:t>
      </w:r>
      <w:r>
        <w:rPr>
          <w:spacing w:val="-9"/>
          <w:sz w:val="20"/>
        </w:rPr>
        <w:t xml:space="preserve"> </w:t>
      </w:r>
      <w:r>
        <w:rPr>
          <w:sz w:val="20"/>
        </w:rPr>
        <w:t>development</w:t>
      </w:r>
      <w:r>
        <w:rPr>
          <w:spacing w:val="-6"/>
          <w:sz w:val="20"/>
        </w:rPr>
        <w:t xml:space="preserve"> </w:t>
      </w:r>
      <w:proofErr w:type="gramStart"/>
      <w:r>
        <w:rPr>
          <w:sz w:val="20"/>
        </w:rPr>
        <w:t>activities;</w:t>
      </w:r>
      <w:proofErr w:type="gramEnd"/>
    </w:p>
    <w:p w14:paraId="68324AD6" w14:textId="77777777" w:rsidR="00000642" w:rsidRDefault="00000642" w:rsidP="00000642">
      <w:pPr>
        <w:pStyle w:val="Corpsdetexte"/>
        <w:spacing w:before="9"/>
        <w:rPr>
          <w:sz w:val="19"/>
        </w:rPr>
      </w:pPr>
    </w:p>
    <w:p w14:paraId="6C6DD885" w14:textId="77777777" w:rsidR="00000642" w:rsidRDefault="00000642" w:rsidP="00000642">
      <w:pPr>
        <w:pStyle w:val="Paragraphedeliste"/>
        <w:numPr>
          <w:ilvl w:val="0"/>
          <w:numId w:val="11"/>
        </w:numPr>
        <w:tabs>
          <w:tab w:val="left" w:pos="839"/>
        </w:tabs>
        <w:spacing w:line="276" w:lineRule="auto"/>
        <w:ind w:right="238" w:firstLine="0"/>
        <w:rPr>
          <w:sz w:val="20"/>
        </w:rPr>
      </w:pPr>
      <w:r>
        <w:rPr>
          <w:sz w:val="20"/>
        </w:rPr>
        <w:t xml:space="preserve">Reduced workload and integration into national </w:t>
      </w:r>
      <w:proofErr w:type="spellStart"/>
      <w:r>
        <w:rPr>
          <w:sz w:val="20"/>
        </w:rPr>
        <w:t>programmes</w:t>
      </w:r>
      <w:proofErr w:type="spellEnd"/>
      <w:r>
        <w:rPr>
          <w:sz w:val="20"/>
        </w:rPr>
        <w:t xml:space="preserve"> through greater use of</w:t>
      </w:r>
      <w:r>
        <w:rPr>
          <w:spacing w:val="1"/>
          <w:sz w:val="20"/>
        </w:rPr>
        <w:t xml:space="preserve"> </w:t>
      </w:r>
      <w:r>
        <w:rPr>
          <w:sz w:val="20"/>
        </w:rPr>
        <w:t>appropriate</w:t>
      </w:r>
      <w:r>
        <w:rPr>
          <w:spacing w:val="-9"/>
          <w:sz w:val="20"/>
        </w:rPr>
        <w:t xml:space="preserve"> </w:t>
      </w:r>
      <w:r>
        <w:rPr>
          <w:sz w:val="20"/>
        </w:rPr>
        <w:t>national</w:t>
      </w:r>
      <w:r>
        <w:rPr>
          <w:spacing w:val="-3"/>
          <w:sz w:val="20"/>
        </w:rPr>
        <w:t xml:space="preserve"> </w:t>
      </w:r>
      <w:r>
        <w:rPr>
          <w:sz w:val="20"/>
        </w:rPr>
        <w:t>systems</w:t>
      </w:r>
      <w:r>
        <w:rPr>
          <w:spacing w:val="-7"/>
          <w:sz w:val="20"/>
        </w:rPr>
        <w:t xml:space="preserve"> </w:t>
      </w:r>
      <w:r>
        <w:rPr>
          <w:sz w:val="20"/>
        </w:rPr>
        <w:t>and</w:t>
      </w:r>
      <w:r>
        <w:rPr>
          <w:spacing w:val="-4"/>
          <w:sz w:val="20"/>
        </w:rPr>
        <w:t xml:space="preserve"> </w:t>
      </w:r>
      <w:r>
        <w:rPr>
          <w:sz w:val="20"/>
        </w:rPr>
        <w:t>procedures.</w:t>
      </w:r>
    </w:p>
    <w:p w14:paraId="4D184BEB" w14:textId="77777777" w:rsidR="00000642" w:rsidRDefault="00000642" w:rsidP="00000642">
      <w:pPr>
        <w:pStyle w:val="Corpsdetexte"/>
        <w:spacing w:before="9"/>
        <w:rPr>
          <w:sz w:val="19"/>
        </w:rPr>
      </w:pPr>
    </w:p>
    <w:p w14:paraId="38255BE6" w14:textId="77777777" w:rsidR="00000642" w:rsidRDefault="00000642" w:rsidP="00000642">
      <w:pPr>
        <w:pStyle w:val="Corpsdetexte"/>
        <w:ind w:left="600"/>
        <w:jc w:val="both"/>
      </w:pPr>
      <w:r>
        <w:rPr>
          <w:spacing w:val="-1"/>
        </w:rPr>
        <w:t>STANDARD</w:t>
      </w:r>
      <w:r>
        <w:rPr>
          <w:spacing w:val="-17"/>
        </w:rPr>
        <w:t xml:space="preserve"> </w:t>
      </w:r>
      <w:r>
        <w:rPr>
          <w:spacing w:val="-1"/>
        </w:rPr>
        <w:t>RISK</w:t>
      </w:r>
      <w:r>
        <w:rPr>
          <w:spacing w:val="-16"/>
        </w:rPr>
        <w:t xml:space="preserve"> </w:t>
      </w:r>
      <w:r>
        <w:t>MANAGEMENT</w:t>
      </w:r>
      <w:r>
        <w:rPr>
          <w:spacing w:val="-17"/>
        </w:rPr>
        <w:t xml:space="preserve"> </w:t>
      </w:r>
      <w:r>
        <w:t>CLAUSES</w:t>
      </w:r>
    </w:p>
    <w:p w14:paraId="0C43651E" w14:textId="77777777" w:rsidR="00000642" w:rsidRDefault="00000642" w:rsidP="00000642">
      <w:pPr>
        <w:pStyle w:val="Corpsdetexte"/>
        <w:spacing w:before="155"/>
        <w:ind w:left="600"/>
        <w:jc w:val="both"/>
      </w:pPr>
      <w:r>
        <w:t>Government</w:t>
      </w:r>
      <w:r>
        <w:rPr>
          <w:spacing w:val="-3"/>
        </w:rPr>
        <w:t xml:space="preserve"> </w:t>
      </w:r>
      <w:r>
        <w:t>Entity</w:t>
      </w:r>
      <w:r>
        <w:rPr>
          <w:spacing w:val="-4"/>
        </w:rPr>
        <w:t xml:space="preserve"> </w:t>
      </w:r>
      <w:r>
        <w:t>(NIM</w:t>
      </w:r>
      <w:r>
        <w:rPr>
          <w:spacing w:val="-4"/>
        </w:rPr>
        <w:t xml:space="preserve"> </w:t>
      </w:r>
      <w:r>
        <w:t>or</w:t>
      </w:r>
      <w:r>
        <w:rPr>
          <w:spacing w:val="-5"/>
        </w:rPr>
        <w:t xml:space="preserve"> </w:t>
      </w:r>
      <w:r>
        <w:t>National</w:t>
      </w:r>
      <w:r>
        <w:rPr>
          <w:spacing w:val="-2"/>
        </w:rPr>
        <w:t xml:space="preserve"> </w:t>
      </w:r>
      <w:r>
        <w:t>Implementation</w:t>
      </w:r>
      <w:r>
        <w:rPr>
          <w:spacing w:val="-3"/>
        </w:rPr>
        <w:t xml:space="preserve"> </w:t>
      </w:r>
      <w:r>
        <w:t>Modality)</w:t>
      </w:r>
    </w:p>
    <w:p w14:paraId="108AEC38" w14:textId="77777777" w:rsidR="00000642" w:rsidRDefault="00000642" w:rsidP="00000642">
      <w:pPr>
        <w:pStyle w:val="Paragraphedeliste"/>
        <w:numPr>
          <w:ilvl w:val="0"/>
          <w:numId w:val="10"/>
        </w:numPr>
        <w:tabs>
          <w:tab w:val="left" w:pos="946"/>
        </w:tabs>
        <w:spacing w:before="120" w:line="276" w:lineRule="auto"/>
        <w:ind w:right="238" w:firstLine="0"/>
        <w:rPr>
          <w:sz w:val="20"/>
        </w:rPr>
      </w:pPr>
      <w:r>
        <w:rPr>
          <w:sz w:val="20"/>
        </w:rPr>
        <w:t>In</w:t>
      </w:r>
      <w:r>
        <w:rPr>
          <w:spacing w:val="1"/>
          <w:sz w:val="20"/>
        </w:rPr>
        <w:t xml:space="preserve"> </w:t>
      </w:r>
      <w:r>
        <w:rPr>
          <w:sz w:val="20"/>
        </w:rPr>
        <w:t>accordance</w:t>
      </w:r>
      <w:r>
        <w:rPr>
          <w:spacing w:val="1"/>
          <w:sz w:val="20"/>
        </w:rPr>
        <w:t xml:space="preserve"> </w:t>
      </w:r>
      <w:r>
        <w:rPr>
          <w:sz w:val="20"/>
        </w:rPr>
        <w:t>with</w:t>
      </w:r>
      <w:r>
        <w:rPr>
          <w:spacing w:val="1"/>
          <w:sz w:val="20"/>
        </w:rPr>
        <w:t xml:space="preserve"> </w:t>
      </w:r>
      <w:r>
        <w:rPr>
          <w:sz w:val="20"/>
        </w:rPr>
        <w:t>article</w:t>
      </w:r>
      <w:r>
        <w:rPr>
          <w:spacing w:val="1"/>
          <w:sz w:val="20"/>
        </w:rPr>
        <w:t xml:space="preserve"> </w:t>
      </w:r>
      <w:r>
        <w:rPr>
          <w:sz w:val="20"/>
        </w:rPr>
        <w:t>III</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SBAA</w:t>
      </w:r>
      <w:r>
        <w:rPr>
          <w:spacing w:val="1"/>
          <w:sz w:val="20"/>
        </w:rPr>
        <w:t xml:space="preserve"> </w:t>
      </w:r>
      <w:r>
        <w:rPr>
          <w:sz w:val="20"/>
        </w:rPr>
        <w:t>[or</w:t>
      </w:r>
      <w:r>
        <w:rPr>
          <w:spacing w:val="1"/>
          <w:sz w:val="20"/>
        </w:rPr>
        <w:t xml:space="preserve"> </w:t>
      </w:r>
      <w:r>
        <w:rPr>
          <w:sz w:val="20"/>
        </w:rPr>
        <w:t>the</w:t>
      </w:r>
      <w:r>
        <w:rPr>
          <w:spacing w:val="1"/>
          <w:sz w:val="20"/>
        </w:rPr>
        <w:t xml:space="preserve"> </w:t>
      </w:r>
      <w:r>
        <w:rPr>
          <w:sz w:val="20"/>
        </w:rPr>
        <w:t>supplementary</w:t>
      </w:r>
      <w:r>
        <w:rPr>
          <w:spacing w:val="1"/>
          <w:sz w:val="20"/>
        </w:rPr>
        <w:t xml:space="preserve"> </w:t>
      </w:r>
      <w:r>
        <w:rPr>
          <w:sz w:val="20"/>
        </w:rPr>
        <w:t>provisions],</w:t>
      </w:r>
      <w:r>
        <w:rPr>
          <w:spacing w:val="1"/>
          <w:sz w:val="20"/>
        </w:rPr>
        <w:t xml:space="preserve"> </w:t>
      </w:r>
      <w:r>
        <w:rPr>
          <w:sz w:val="20"/>
        </w:rPr>
        <w:t>the</w:t>
      </w:r>
      <w:r>
        <w:rPr>
          <w:spacing w:val="-68"/>
          <w:sz w:val="20"/>
        </w:rPr>
        <w:t xml:space="preserve"> </w:t>
      </w:r>
      <w:r>
        <w:rPr>
          <w:sz w:val="20"/>
        </w:rPr>
        <w:t>responsibility for the safety and security of the implementing partner and its personnel and</w:t>
      </w:r>
      <w:r>
        <w:rPr>
          <w:spacing w:val="1"/>
          <w:sz w:val="20"/>
        </w:rPr>
        <w:t xml:space="preserve"> </w:t>
      </w:r>
      <w:r>
        <w:rPr>
          <w:sz w:val="20"/>
        </w:rPr>
        <w:t>property, and for UNDP property in the custody of the implementing partner, rests with the</w:t>
      </w:r>
      <w:r>
        <w:rPr>
          <w:spacing w:val="1"/>
          <w:sz w:val="20"/>
        </w:rPr>
        <w:t xml:space="preserve"> </w:t>
      </w:r>
      <w:r>
        <w:rPr>
          <w:sz w:val="20"/>
        </w:rPr>
        <w:t>implementing</w:t>
      </w:r>
      <w:r>
        <w:rPr>
          <w:spacing w:val="-6"/>
          <w:sz w:val="20"/>
        </w:rPr>
        <w:t xml:space="preserve"> </w:t>
      </w:r>
      <w:r>
        <w:rPr>
          <w:sz w:val="20"/>
        </w:rPr>
        <w:t>partner.</w:t>
      </w:r>
      <w:r>
        <w:rPr>
          <w:spacing w:val="-6"/>
          <w:sz w:val="20"/>
        </w:rPr>
        <w:t xml:space="preserve"> </w:t>
      </w:r>
      <w:r>
        <w:rPr>
          <w:sz w:val="20"/>
        </w:rPr>
        <w:t>To</w:t>
      </w:r>
      <w:r>
        <w:rPr>
          <w:spacing w:val="-10"/>
          <w:sz w:val="20"/>
        </w:rPr>
        <w:t xml:space="preserve"> </w:t>
      </w:r>
      <w:r>
        <w:rPr>
          <w:sz w:val="20"/>
        </w:rPr>
        <w:t>this</w:t>
      </w:r>
      <w:r>
        <w:rPr>
          <w:spacing w:val="-6"/>
          <w:sz w:val="20"/>
        </w:rPr>
        <w:t xml:space="preserve"> </w:t>
      </w:r>
      <w:r>
        <w:rPr>
          <w:sz w:val="20"/>
        </w:rPr>
        <w:t>end,</w:t>
      </w:r>
      <w:r>
        <w:rPr>
          <w:spacing w:val="-7"/>
          <w:sz w:val="20"/>
        </w:rPr>
        <w:t xml:space="preserve"> </w:t>
      </w:r>
      <w:r>
        <w:rPr>
          <w:sz w:val="20"/>
        </w:rPr>
        <w:t>the</w:t>
      </w:r>
      <w:r>
        <w:rPr>
          <w:spacing w:val="-9"/>
          <w:sz w:val="20"/>
        </w:rPr>
        <w:t xml:space="preserve"> </w:t>
      </w:r>
      <w:r>
        <w:rPr>
          <w:sz w:val="20"/>
        </w:rPr>
        <w:t>implementing</w:t>
      </w:r>
      <w:r>
        <w:rPr>
          <w:spacing w:val="-7"/>
          <w:sz w:val="20"/>
        </w:rPr>
        <w:t xml:space="preserve"> </w:t>
      </w:r>
      <w:r>
        <w:rPr>
          <w:sz w:val="20"/>
        </w:rPr>
        <w:t>partner</w:t>
      </w:r>
      <w:r>
        <w:rPr>
          <w:spacing w:val="-7"/>
          <w:sz w:val="20"/>
        </w:rPr>
        <w:t xml:space="preserve"> </w:t>
      </w:r>
      <w:r>
        <w:rPr>
          <w:sz w:val="20"/>
        </w:rPr>
        <w:t>shall:</w:t>
      </w:r>
    </w:p>
    <w:p w14:paraId="3C94DC49" w14:textId="77777777" w:rsidR="00000642" w:rsidRDefault="00000642" w:rsidP="00000642">
      <w:pPr>
        <w:pStyle w:val="Paragraphedeliste"/>
        <w:numPr>
          <w:ilvl w:val="0"/>
          <w:numId w:val="9"/>
        </w:numPr>
        <w:tabs>
          <w:tab w:val="left" w:pos="990"/>
        </w:tabs>
        <w:spacing w:before="121" w:line="278" w:lineRule="auto"/>
        <w:ind w:right="235" w:firstLine="0"/>
        <w:rPr>
          <w:sz w:val="20"/>
        </w:rPr>
      </w:pPr>
      <w:r>
        <w:rPr>
          <w:sz w:val="20"/>
        </w:rPr>
        <w:t>put in place and maintain an appropriate security plan, taking into account the security</w:t>
      </w:r>
      <w:r>
        <w:rPr>
          <w:spacing w:val="1"/>
          <w:sz w:val="20"/>
        </w:rPr>
        <w:t xml:space="preserve"> </w:t>
      </w:r>
      <w:r>
        <w:rPr>
          <w:sz w:val="20"/>
        </w:rPr>
        <w:t>situation</w:t>
      </w:r>
      <w:r>
        <w:rPr>
          <w:spacing w:val="-7"/>
          <w:sz w:val="20"/>
        </w:rPr>
        <w:t xml:space="preserve"> </w:t>
      </w:r>
      <w:r>
        <w:rPr>
          <w:sz w:val="20"/>
        </w:rPr>
        <w:t>in</w:t>
      </w:r>
      <w:r>
        <w:rPr>
          <w:spacing w:val="-6"/>
          <w:sz w:val="20"/>
        </w:rPr>
        <w:t xml:space="preserve"> </w:t>
      </w:r>
      <w:r>
        <w:rPr>
          <w:sz w:val="20"/>
        </w:rPr>
        <w:t>the</w:t>
      </w:r>
      <w:r>
        <w:rPr>
          <w:spacing w:val="-6"/>
          <w:sz w:val="20"/>
        </w:rPr>
        <w:t xml:space="preserve"> </w:t>
      </w:r>
      <w:r>
        <w:rPr>
          <w:sz w:val="20"/>
        </w:rPr>
        <w:t>country</w:t>
      </w:r>
      <w:r>
        <w:rPr>
          <w:spacing w:val="-4"/>
          <w:sz w:val="20"/>
        </w:rPr>
        <w:t xml:space="preserve"> </w:t>
      </w:r>
      <w:r>
        <w:rPr>
          <w:sz w:val="20"/>
        </w:rPr>
        <w:t>where</w:t>
      </w:r>
      <w:r>
        <w:rPr>
          <w:spacing w:val="-8"/>
          <w:sz w:val="20"/>
        </w:rPr>
        <w:t xml:space="preserve"> </w:t>
      </w:r>
      <w:r>
        <w:rPr>
          <w:sz w:val="20"/>
        </w:rPr>
        <w:t>the</w:t>
      </w:r>
      <w:r>
        <w:rPr>
          <w:spacing w:val="-9"/>
          <w:sz w:val="20"/>
        </w:rPr>
        <w:t xml:space="preserve"> </w:t>
      </w:r>
      <w:r>
        <w:rPr>
          <w:sz w:val="20"/>
        </w:rPr>
        <w:t>project</w:t>
      </w:r>
      <w:r>
        <w:rPr>
          <w:spacing w:val="-4"/>
          <w:sz w:val="20"/>
        </w:rPr>
        <w:t xml:space="preserve"> </w:t>
      </w:r>
      <w:r>
        <w:rPr>
          <w:sz w:val="20"/>
        </w:rPr>
        <w:t>is</w:t>
      </w:r>
      <w:r>
        <w:rPr>
          <w:spacing w:val="-5"/>
          <w:sz w:val="20"/>
        </w:rPr>
        <w:t xml:space="preserve"> </w:t>
      </w:r>
      <w:proofErr w:type="gramStart"/>
      <w:r>
        <w:rPr>
          <w:sz w:val="20"/>
        </w:rPr>
        <w:t>executed;</w:t>
      </w:r>
      <w:proofErr w:type="gramEnd"/>
    </w:p>
    <w:p w14:paraId="35D3C259" w14:textId="77777777" w:rsidR="00000642" w:rsidRDefault="00000642" w:rsidP="00000642">
      <w:pPr>
        <w:pStyle w:val="Paragraphedeliste"/>
        <w:numPr>
          <w:ilvl w:val="0"/>
          <w:numId w:val="9"/>
        </w:numPr>
        <w:tabs>
          <w:tab w:val="left" w:pos="959"/>
        </w:tabs>
        <w:spacing w:before="115" w:line="278" w:lineRule="auto"/>
        <w:ind w:right="240" w:firstLine="0"/>
        <w:rPr>
          <w:sz w:val="20"/>
        </w:rPr>
      </w:pPr>
      <w:r>
        <w:rPr>
          <w:w w:val="95"/>
          <w:sz w:val="20"/>
        </w:rPr>
        <w:t>assume all risks and responsibilities related to the security of the implementing partner, and</w:t>
      </w:r>
      <w:r>
        <w:rPr>
          <w:spacing w:val="1"/>
          <w:w w:val="95"/>
          <w:sz w:val="20"/>
        </w:rPr>
        <w:t xml:space="preserve"> </w:t>
      </w:r>
      <w:r>
        <w:rPr>
          <w:sz w:val="20"/>
        </w:rPr>
        <w:t>the</w:t>
      </w:r>
      <w:r>
        <w:rPr>
          <w:spacing w:val="-6"/>
          <w:sz w:val="20"/>
        </w:rPr>
        <w:t xml:space="preserve"> </w:t>
      </w:r>
      <w:r>
        <w:rPr>
          <w:sz w:val="20"/>
        </w:rPr>
        <w:t>full</w:t>
      </w:r>
      <w:r>
        <w:rPr>
          <w:spacing w:val="-7"/>
          <w:sz w:val="20"/>
        </w:rPr>
        <w:t xml:space="preserve"> </w:t>
      </w:r>
      <w:r>
        <w:rPr>
          <w:sz w:val="20"/>
        </w:rPr>
        <w:t>implementation</w:t>
      </w:r>
      <w:r>
        <w:rPr>
          <w:spacing w:val="-1"/>
          <w:sz w:val="20"/>
        </w:rPr>
        <w:t xml:space="preserve"> </w:t>
      </w:r>
      <w:r>
        <w:rPr>
          <w:sz w:val="20"/>
        </w:rPr>
        <w:t>of</w:t>
      </w:r>
      <w:r>
        <w:rPr>
          <w:spacing w:val="-5"/>
          <w:sz w:val="20"/>
        </w:rPr>
        <w:t xml:space="preserve"> </w:t>
      </w:r>
      <w:r>
        <w:rPr>
          <w:sz w:val="20"/>
        </w:rPr>
        <w:t>the</w:t>
      </w:r>
      <w:r>
        <w:rPr>
          <w:spacing w:val="-6"/>
          <w:sz w:val="20"/>
        </w:rPr>
        <w:t xml:space="preserve"> </w:t>
      </w:r>
      <w:r>
        <w:rPr>
          <w:sz w:val="20"/>
        </w:rPr>
        <w:t>security</w:t>
      </w:r>
      <w:r>
        <w:rPr>
          <w:spacing w:val="-4"/>
          <w:sz w:val="20"/>
        </w:rPr>
        <w:t xml:space="preserve"> </w:t>
      </w:r>
      <w:r>
        <w:rPr>
          <w:sz w:val="20"/>
        </w:rPr>
        <w:t>plan.</w:t>
      </w:r>
    </w:p>
    <w:p w14:paraId="2D8B2C7F" w14:textId="77777777" w:rsidR="00000642" w:rsidRDefault="00000642" w:rsidP="00000642">
      <w:pPr>
        <w:spacing w:line="278" w:lineRule="auto"/>
        <w:jc w:val="both"/>
        <w:rPr>
          <w:sz w:val="20"/>
          <w:lang w:val="en-US"/>
        </w:rPr>
      </w:pPr>
    </w:p>
    <w:p w14:paraId="04CC6A11" w14:textId="77777777" w:rsidR="00F14A01" w:rsidRDefault="00F14A01" w:rsidP="00000642">
      <w:pPr>
        <w:spacing w:line="278" w:lineRule="auto"/>
        <w:jc w:val="both"/>
        <w:rPr>
          <w:sz w:val="20"/>
          <w:lang w:val="en-US"/>
        </w:rPr>
      </w:pPr>
    </w:p>
    <w:p w14:paraId="7A155AF4" w14:textId="77777777" w:rsidR="00F14A01" w:rsidRDefault="00F14A01" w:rsidP="00000642">
      <w:pPr>
        <w:spacing w:line="278" w:lineRule="auto"/>
        <w:jc w:val="both"/>
        <w:rPr>
          <w:sz w:val="20"/>
          <w:lang w:val="en-US"/>
        </w:rPr>
      </w:pPr>
    </w:p>
    <w:p w14:paraId="79E95227" w14:textId="77777777" w:rsidR="00F14A01" w:rsidRDefault="00F14A01" w:rsidP="00000642">
      <w:pPr>
        <w:spacing w:line="278" w:lineRule="auto"/>
        <w:jc w:val="both"/>
        <w:rPr>
          <w:sz w:val="20"/>
          <w:lang w:val="en-US"/>
        </w:rPr>
      </w:pPr>
    </w:p>
    <w:p w14:paraId="42F804DC" w14:textId="77777777" w:rsidR="00F14A01" w:rsidRDefault="00F14A01" w:rsidP="00F14A01">
      <w:pPr>
        <w:pStyle w:val="Paragraphedeliste"/>
        <w:numPr>
          <w:ilvl w:val="0"/>
          <w:numId w:val="10"/>
        </w:numPr>
        <w:tabs>
          <w:tab w:val="left" w:pos="872"/>
        </w:tabs>
        <w:spacing w:before="7" w:line="276" w:lineRule="auto"/>
        <w:ind w:right="235"/>
        <w:rPr>
          <w:sz w:val="20"/>
        </w:rPr>
      </w:pPr>
      <w:r>
        <w:rPr>
          <w:sz w:val="20"/>
        </w:rPr>
        <w:t>UNDP</w:t>
      </w:r>
      <w:r>
        <w:rPr>
          <w:spacing w:val="-6"/>
          <w:sz w:val="20"/>
        </w:rPr>
        <w:t xml:space="preserve"> </w:t>
      </w:r>
      <w:r>
        <w:rPr>
          <w:sz w:val="20"/>
        </w:rPr>
        <w:t>reserves</w:t>
      </w:r>
      <w:r>
        <w:rPr>
          <w:spacing w:val="-6"/>
          <w:sz w:val="20"/>
        </w:rPr>
        <w:t xml:space="preserve"> </w:t>
      </w:r>
      <w:r>
        <w:rPr>
          <w:sz w:val="20"/>
        </w:rPr>
        <w:t>the</w:t>
      </w:r>
      <w:r>
        <w:rPr>
          <w:spacing w:val="-6"/>
          <w:sz w:val="20"/>
        </w:rPr>
        <w:t xml:space="preserve"> </w:t>
      </w:r>
      <w:r>
        <w:rPr>
          <w:sz w:val="20"/>
        </w:rPr>
        <w:t>right</w:t>
      </w:r>
      <w:r>
        <w:rPr>
          <w:spacing w:val="-7"/>
          <w:sz w:val="20"/>
        </w:rPr>
        <w:t xml:space="preserve"> </w:t>
      </w:r>
      <w:r>
        <w:rPr>
          <w:sz w:val="20"/>
        </w:rPr>
        <w:t>to</w:t>
      </w:r>
      <w:r>
        <w:rPr>
          <w:spacing w:val="-6"/>
          <w:sz w:val="20"/>
        </w:rPr>
        <w:t xml:space="preserve"> </w:t>
      </w:r>
      <w:r>
        <w:rPr>
          <w:sz w:val="20"/>
        </w:rPr>
        <w:t>verify</w:t>
      </w:r>
      <w:r>
        <w:rPr>
          <w:spacing w:val="-5"/>
          <w:sz w:val="20"/>
        </w:rPr>
        <w:t xml:space="preserve"> </w:t>
      </w:r>
      <w:r>
        <w:rPr>
          <w:sz w:val="20"/>
        </w:rPr>
        <w:t>that</w:t>
      </w:r>
      <w:r>
        <w:rPr>
          <w:spacing w:val="-3"/>
          <w:sz w:val="20"/>
        </w:rPr>
        <w:t xml:space="preserve"> </w:t>
      </w:r>
      <w:r>
        <w:rPr>
          <w:sz w:val="20"/>
        </w:rPr>
        <w:t>such</w:t>
      </w:r>
      <w:r>
        <w:rPr>
          <w:spacing w:val="-5"/>
          <w:sz w:val="20"/>
        </w:rPr>
        <w:t xml:space="preserve"> </w:t>
      </w:r>
      <w:r>
        <w:rPr>
          <w:sz w:val="20"/>
        </w:rPr>
        <w:t>a</w:t>
      </w:r>
      <w:r>
        <w:rPr>
          <w:spacing w:val="-5"/>
          <w:sz w:val="20"/>
        </w:rPr>
        <w:t xml:space="preserve"> </w:t>
      </w:r>
      <w:r>
        <w:rPr>
          <w:sz w:val="20"/>
        </w:rPr>
        <w:t>plan</w:t>
      </w:r>
      <w:r>
        <w:rPr>
          <w:spacing w:val="-5"/>
          <w:sz w:val="20"/>
        </w:rPr>
        <w:t xml:space="preserve"> </w:t>
      </w:r>
      <w:r>
        <w:rPr>
          <w:sz w:val="20"/>
        </w:rPr>
        <w:t>is</w:t>
      </w:r>
      <w:r>
        <w:rPr>
          <w:spacing w:val="-5"/>
          <w:sz w:val="20"/>
        </w:rPr>
        <w:t xml:space="preserve"> </w:t>
      </w:r>
      <w:r>
        <w:rPr>
          <w:sz w:val="20"/>
        </w:rPr>
        <w:t>in</w:t>
      </w:r>
      <w:r>
        <w:rPr>
          <w:spacing w:val="-5"/>
          <w:sz w:val="20"/>
        </w:rPr>
        <w:t xml:space="preserve"> </w:t>
      </w:r>
      <w:r>
        <w:rPr>
          <w:sz w:val="20"/>
        </w:rPr>
        <w:t>place,</w:t>
      </w:r>
      <w:r>
        <w:rPr>
          <w:spacing w:val="-6"/>
          <w:sz w:val="20"/>
        </w:rPr>
        <w:t xml:space="preserve"> </w:t>
      </w:r>
      <w:r>
        <w:rPr>
          <w:sz w:val="20"/>
        </w:rPr>
        <w:t>and</w:t>
      </w:r>
      <w:r>
        <w:rPr>
          <w:spacing w:val="-5"/>
          <w:sz w:val="20"/>
        </w:rPr>
        <w:t xml:space="preserve"> </w:t>
      </w:r>
      <w:r>
        <w:rPr>
          <w:sz w:val="20"/>
        </w:rPr>
        <w:t>to</w:t>
      </w:r>
      <w:r>
        <w:rPr>
          <w:spacing w:val="-5"/>
          <w:sz w:val="20"/>
        </w:rPr>
        <w:t xml:space="preserve"> </w:t>
      </w:r>
      <w:r>
        <w:rPr>
          <w:sz w:val="20"/>
        </w:rPr>
        <w:t>suggest</w:t>
      </w:r>
      <w:r>
        <w:rPr>
          <w:spacing w:val="-5"/>
          <w:sz w:val="20"/>
        </w:rPr>
        <w:t xml:space="preserve"> </w:t>
      </w:r>
      <w:r>
        <w:rPr>
          <w:sz w:val="20"/>
        </w:rPr>
        <w:t>modifications</w:t>
      </w:r>
      <w:r>
        <w:rPr>
          <w:spacing w:val="-68"/>
          <w:sz w:val="20"/>
        </w:rPr>
        <w:t xml:space="preserve"> </w:t>
      </w:r>
      <w:r>
        <w:rPr>
          <w:sz w:val="20"/>
        </w:rPr>
        <w:t>to the plan if necessary. Failure to maintain and implement an appropriate security plan as</w:t>
      </w:r>
      <w:r>
        <w:rPr>
          <w:spacing w:val="1"/>
          <w:sz w:val="20"/>
        </w:rPr>
        <w:t xml:space="preserve"> </w:t>
      </w:r>
      <w:r>
        <w:rPr>
          <w:sz w:val="20"/>
        </w:rPr>
        <w:t>required hereunder shall be considered a breach of the implementing partner's obligations</w:t>
      </w:r>
      <w:r>
        <w:rPr>
          <w:spacing w:val="1"/>
          <w:sz w:val="20"/>
        </w:rPr>
        <w:t xml:space="preserve"> </w:t>
      </w:r>
      <w:r>
        <w:rPr>
          <w:sz w:val="20"/>
        </w:rPr>
        <w:t>under this project document [and the project cooperation agreement between UNDP and the</w:t>
      </w:r>
      <w:r>
        <w:rPr>
          <w:spacing w:val="-68"/>
          <w:sz w:val="20"/>
        </w:rPr>
        <w:t xml:space="preserve"> </w:t>
      </w:r>
      <w:r>
        <w:rPr>
          <w:sz w:val="20"/>
        </w:rPr>
        <w:t>implementing</w:t>
      </w:r>
      <w:r>
        <w:rPr>
          <w:spacing w:val="-4"/>
          <w:sz w:val="20"/>
        </w:rPr>
        <w:t xml:space="preserve"> </w:t>
      </w:r>
      <w:r>
        <w:rPr>
          <w:sz w:val="20"/>
        </w:rPr>
        <w:t>partner].</w:t>
      </w:r>
    </w:p>
    <w:p w14:paraId="3FDF514D" w14:textId="77777777" w:rsidR="00F14A01" w:rsidRDefault="00F14A01" w:rsidP="00F14A01">
      <w:pPr>
        <w:pStyle w:val="Paragraphedeliste"/>
        <w:numPr>
          <w:ilvl w:val="0"/>
          <w:numId w:val="10"/>
        </w:numPr>
        <w:tabs>
          <w:tab w:val="left" w:pos="851"/>
        </w:tabs>
        <w:spacing w:before="120" w:line="276" w:lineRule="auto"/>
        <w:ind w:right="237" w:firstLine="0"/>
        <w:rPr>
          <w:sz w:val="20"/>
        </w:rPr>
      </w:pPr>
      <w:r>
        <w:rPr>
          <w:w w:val="95"/>
          <w:sz w:val="20"/>
        </w:rPr>
        <w:t>3. The implementing partner agrees to make all reasonable efforts to ensure that UNDP funds</w:t>
      </w:r>
      <w:r>
        <w:rPr>
          <w:spacing w:val="1"/>
          <w:w w:val="95"/>
          <w:sz w:val="20"/>
        </w:rPr>
        <w:t xml:space="preserve"> </w:t>
      </w:r>
      <w:r>
        <w:rPr>
          <w:sz w:val="20"/>
        </w:rPr>
        <w:t>received</w:t>
      </w:r>
      <w:r>
        <w:rPr>
          <w:spacing w:val="-5"/>
          <w:sz w:val="20"/>
        </w:rPr>
        <w:t xml:space="preserve"> </w:t>
      </w:r>
      <w:r>
        <w:rPr>
          <w:sz w:val="20"/>
        </w:rPr>
        <w:t>in</w:t>
      </w:r>
      <w:r>
        <w:rPr>
          <w:spacing w:val="-6"/>
          <w:sz w:val="20"/>
        </w:rPr>
        <w:t xml:space="preserve"> </w:t>
      </w:r>
      <w:r>
        <w:rPr>
          <w:sz w:val="20"/>
        </w:rPr>
        <w:t>accordance</w:t>
      </w:r>
      <w:r>
        <w:rPr>
          <w:spacing w:val="-4"/>
          <w:sz w:val="20"/>
        </w:rPr>
        <w:t xml:space="preserve"> </w:t>
      </w:r>
      <w:r>
        <w:rPr>
          <w:sz w:val="20"/>
        </w:rPr>
        <w:t>with</w:t>
      </w:r>
      <w:r>
        <w:rPr>
          <w:spacing w:val="-5"/>
          <w:sz w:val="20"/>
        </w:rPr>
        <w:t xml:space="preserve"> </w:t>
      </w:r>
      <w:r>
        <w:rPr>
          <w:sz w:val="20"/>
        </w:rPr>
        <w:t>the</w:t>
      </w:r>
      <w:r>
        <w:rPr>
          <w:spacing w:val="-6"/>
          <w:sz w:val="20"/>
        </w:rPr>
        <w:t xml:space="preserve"> </w:t>
      </w:r>
      <w:r>
        <w:rPr>
          <w:sz w:val="20"/>
        </w:rPr>
        <w:t>project</w:t>
      </w:r>
      <w:r>
        <w:rPr>
          <w:spacing w:val="-5"/>
          <w:sz w:val="20"/>
        </w:rPr>
        <w:t xml:space="preserve"> </w:t>
      </w:r>
      <w:r>
        <w:rPr>
          <w:sz w:val="20"/>
        </w:rPr>
        <w:t>document</w:t>
      </w:r>
      <w:r>
        <w:rPr>
          <w:spacing w:val="-6"/>
          <w:sz w:val="20"/>
        </w:rPr>
        <w:t xml:space="preserve"> </w:t>
      </w:r>
      <w:r>
        <w:rPr>
          <w:sz w:val="20"/>
        </w:rPr>
        <w:t>are</w:t>
      </w:r>
      <w:r>
        <w:rPr>
          <w:spacing w:val="-8"/>
          <w:sz w:val="20"/>
        </w:rPr>
        <w:t xml:space="preserve"> </w:t>
      </w:r>
      <w:r>
        <w:rPr>
          <w:sz w:val="20"/>
        </w:rPr>
        <w:t>not</w:t>
      </w:r>
      <w:r>
        <w:rPr>
          <w:spacing w:val="-7"/>
          <w:sz w:val="20"/>
        </w:rPr>
        <w:t xml:space="preserve"> </w:t>
      </w:r>
      <w:r>
        <w:rPr>
          <w:sz w:val="20"/>
        </w:rPr>
        <w:t>used</w:t>
      </w:r>
      <w:r>
        <w:rPr>
          <w:spacing w:val="-6"/>
          <w:sz w:val="20"/>
        </w:rPr>
        <w:t xml:space="preserve"> </w:t>
      </w:r>
      <w:r>
        <w:rPr>
          <w:sz w:val="20"/>
        </w:rPr>
        <w:t>to</w:t>
      </w:r>
      <w:r>
        <w:rPr>
          <w:spacing w:val="-7"/>
          <w:sz w:val="20"/>
        </w:rPr>
        <w:t xml:space="preserve"> </w:t>
      </w:r>
      <w:r>
        <w:rPr>
          <w:sz w:val="20"/>
        </w:rPr>
        <w:t>provide</w:t>
      </w:r>
      <w:r>
        <w:rPr>
          <w:spacing w:val="-6"/>
          <w:sz w:val="20"/>
        </w:rPr>
        <w:t xml:space="preserve"> </w:t>
      </w:r>
      <w:r>
        <w:rPr>
          <w:sz w:val="20"/>
        </w:rPr>
        <w:t>support</w:t>
      </w:r>
      <w:r>
        <w:rPr>
          <w:spacing w:val="-5"/>
          <w:sz w:val="20"/>
        </w:rPr>
        <w:t xml:space="preserve"> </w:t>
      </w:r>
      <w:r>
        <w:rPr>
          <w:sz w:val="20"/>
        </w:rPr>
        <w:t>to</w:t>
      </w:r>
      <w:r>
        <w:rPr>
          <w:spacing w:val="-5"/>
          <w:sz w:val="20"/>
        </w:rPr>
        <w:t xml:space="preserve"> </w:t>
      </w:r>
      <w:r>
        <w:rPr>
          <w:sz w:val="20"/>
        </w:rPr>
        <w:t>persons</w:t>
      </w:r>
      <w:r>
        <w:rPr>
          <w:spacing w:val="-68"/>
          <w:sz w:val="20"/>
        </w:rPr>
        <w:t xml:space="preserve"> </w:t>
      </w:r>
      <w:r>
        <w:rPr>
          <w:sz w:val="20"/>
        </w:rPr>
        <w:t>or entities associated with terrorism and that the beneficiaries of any amounts provided by</w:t>
      </w:r>
      <w:r>
        <w:rPr>
          <w:spacing w:val="1"/>
          <w:sz w:val="20"/>
        </w:rPr>
        <w:t xml:space="preserve"> </w:t>
      </w:r>
      <w:r>
        <w:rPr>
          <w:sz w:val="20"/>
        </w:rPr>
        <w:t>UNDP hereunder are not included in the list maintained by the Security Council Committee</w:t>
      </w:r>
      <w:r>
        <w:rPr>
          <w:spacing w:val="1"/>
          <w:sz w:val="20"/>
        </w:rPr>
        <w:t xml:space="preserve"> </w:t>
      </w:r>
      <w:r>
        <w:rPr>
          <w:sz w:val="20"/>
        </w:rPr>
        <w:t>established</w:t>
      </w:r>
      <w:r>
        <w:rPr>
          <w:spacing w:val="1"/>
          <w:sz w:val="20"/>
        </w:rPr>
        <w:t xml:space="preserve"> </w:t>
      </w:r>
      <w:r>
        <w:rPr>
          <w:sz w:val="20"/>
        </w:rPr>
        <w:t>pursuant</w:t>
      </w:r>
      <w:r>
        <w:rPr>
          <w:spacing w:val="1"/>
          <w:sz w:val="20"/>
        </w:rPr>
        <w:t xml:space="preserve"> </w:t>
      </w:r>
      <w:r>
        <w:rPr>
          <w:sz w:val="20"/>
        </w:rPr>
        <w:t>to</w:t>
      </w:r>
      <w:r>
        <w:rPr>
          <w:spacing w:val="1"/>
          <w:sz w:val="20"/>
        </w:rPr>
        <w:t xml:space="preserve"> </w:t>
      </w:r>
      <w:r>
        <w:rPr>
          <w:sz w:val="20"/>
        </w:rPr>
        <w:t>resolution</w:t>
      </w:r>
      <w:r>
        <w:rPr>
          <w:spacing w:val="1"/>
          <w:sz w:val="20"/>
        </w:rPr>
        <w:t xml:space="preserve"> </w:t>
      </w:r>
      <w:r>
        <w:rPr>
          <w:sz w:val="20"/>
        </w:rPr>
        <w:t>1267</w:t>
      </w:r>
      <w:r>
        <w:rPr>
          <w:spacing w:val="1"/>
          <w:sz w:val="20"/>
        </w:rPr>
        <w:t xml:space="preserve"> </w:t>
      </w:r>
      <w:r>
        <w:rPr>
          <w:sz w:val="20"/>
        </w:rPr>
        <w:t>(1999).</w:t>
      </w:r>
      <w:r>
        <w:rPr>
          <w:spacing w:val="1"/>
          <w:sz w:val="20"/>
        </w:rPr>
        <w:t xml:space="preserve"> </w:t>
      </w:r>
      <w:r>
        <w:rPr>
          <w:sz w:val="20"/>
        </w:rPr>
        <w:t>The</w:t>
      </w:r>
      <w:r>
        <w:rPr>
          <w:spacing w:val="1"/>
          <w:sz w:val="20"/>
        </w:rPr>
        <w:t xml:space="preserve"> </w:t>
      </w:r>
      <w:r>
        <w:rPr>
          <w:sz w:val="20"/>
        </w:rPr>
        <w:t>list</w:t>
      </w:r>
      <w:r>
        <w:rPr>
          <w:spacing w:val="1"/>
          <w:sz w:val="20"/>
        </w:rPr>
        <w:t xml:space="preserve"> </w:t>
      </w:r>
      <w:r>
        <w:rPr>
          <w:sz w:val="20"/>
        </w:rPr>
        <w:t>is</w:t>
      </w:r>
      <w:r>
        <w:rPr>
          <w:spacing w:val="1"/>
          <w:sz w:val="20"/>
        </w:rPr>
        <w:t xml:space="preserve"> </w:t>
      </w:r>
      <w:r>
        <w:rPr>
          <w:sz w:val="20"/>
        </w:rPr>
        <w:t>available</w:t>
      </w:r>
      <w:r>
        <w:rPr>
          <w:spacing w:val="1"/>
          <w:sz w:val="20"/>
        </w:rPr>
        <w:t xml:space="preserve"> </w:t>
      </w:r>
      <w:r>
        <w:rPr>
          <w:sz w:val="20"/>
        </w:rPr>
        <w:t>at</w:t>
      </w:r>
      <w:r>
        <w:rPr>
          <w:color w:val="0000FF"/>
          <w:spacing w:val="1"/>
          <w:sz w:val="20"/>
        </w:rPr>
        <w:t xml:space="preserve"> </w:t>
      </w:r>
      <w:hyperlink r:id="rId12">
        <w:r>
          <w:rPr>
            <w:color w:val="0000FF"/>
            <w:sz w:val="20"/>
            <w:u w:val="single" w:color="0000FF"/>
          </w:rPr>
          <w:t>http://www.un.org/sc/committees/1267/aq_sanctions_list.shtml</w:t>
        </w:r>
      </w:hyperlink>
      <w:r>
        <w:rPr>
          <w:sz w:val="20"/>
        </w:rPr>
        <w:t>.</w:t>
      </w:r>
      <w:r>
        <w:rPr>
          <w:spacing w:val="1"/>
          <w:sz w:val="20"/>
        </w:rPr>
        <w:t xml:space="preserve"> </w:t>
      </w:r>
      <w:r>
        <w:rPr>
          <w:sz w:val="20"/>
        </w:rPr>
        <w:t>This</w:t>
      </w:r>
      <w:r>
        <w:rPr>
          <w:spacing w:val="1"/>
          <w:sz w:val="20"/>
        </w:rPr>
        <w:t xml:space="preserve"> </w:t>
      </w:r>
      <w:r>
        <w:rPr>
          <w:sz w:val="20"/>
        </w:rPr>
        <w:t>provision</w:t>
      </w:r>
      <w:r>
        <w:rPr>
          <w:spacing w:val="1"/>
          <w:sz w:val="20"/>
        </w:rPr>
        <w:t xml:space="preserve"> </w:t>
      </w:r>
      <w:r>
        <w:rPr>
          <w:sz w:val="20"/>
        </w:rPr>
        <w:t>must</w:t>
      </w:r>
      <w:r>
        <w:rPr>
          <w:spacing w:val="1"/>
          <w:sz w:val="20"/>
        </w:rPr>
        <w:t xml:space="preserve"> </w:t>
      </w:r>
      <w:r>
        <w:rPr>
          <w:sz w:val="20"/>
        </w:rPr>
        <w:t>be</w:t>
      </w:r>
      <w:r>
        <w:rPr>
          <w:spacing w:val="1"/>
          <w:sz w:val="20"/>
        </w:rPr>
        <w:t xml:space="preserve"> </w:t>
      </w:r>
      <w:r>
        <w:rPr>
          <w:sz w:val="20"/>
        </w:rPr>
        <w:t>included</w:t>
      </w:r>
      <w:r>
        <w:rPr>
          <w:spacing w:val="-15"/>
          <w:sz w:val="20"/>
        </w:rPr>
        <w:t xml:space="preserve"> </w:t>
      </w:r>
      <w:r>
        <w:rPr>
          <w:sz w:val="20"/>
        </w:rPr>
        <w:t>in</w:t>
      </w:r>
      <w:r>
        <w:rPr>
          <w:spacing w:val="-13"/>
          <w:sz w:val="20"/>
        </w:rPr>
        <w:t xml:space="preserve"> </w:t>
      </w:r>
      <w:r>
        <w:rPr>
          <w:sz w:val="20"/>
        </w:rPr>
        <w:t>all</w:t>
      </w:r>
      <w:r>
        <w:rPr>
          <w:spacing w:val="-14"/>
          <w:sz w:val="20"/>
        </w:rPr>
        <w:t xml:space="preserve"> </w:t>
      </w:r>
      <w:r>
        <w:rPr>
          <w:sz w:val="20"/>
        </w:rPr>
        <w:t>subcontracts</w:t>
      </w:r>
      <w:r>
        <w:rPr>
          <w:spacing w:val="-15"/>
          <w:sz w:val="20"/>
        </w:rPr>
        <w:t xml:space="preserve"> </w:t>
      </w:r>
      <w:r>
        <w:rPr>
          <w:sz w:val="20"/>
        </w:rPr>
        <w:t>or</w:t>
      </w:r>
      <w:r>
        <w:rPr>
          <w:spacing w:val="-16"/>
          <w:sz w:val="20"/>
        </w:rPr>
        <w:t xml:space="preserve"> </w:t>
      </w:r>
      <w:r>
        <w:rPr>
          <w:sz w:val="20"/>
        </w:rPr>
        <w:t>sub-contracts</w:t>
      </w:r>
      <w:r>
        <w:rPr>
          <w:spacing w:val="-15"/>
          <w:sz w:val="20"/>
        </w:rPr>
        <w:t xml:space="preserve"> </w:t>
      </w:r>
      <w:proofErr w:type="gramStart"/>
      <w:r>
        <w:rPr>
          <w:sz w:val="20"/>
        </w:rPr>
        <w:t>entered</w:t>
      </w:r>
      <w:r>
        <w:rPr>
          <w:spacing w:val="-14"/>
          <w:sz w:val="20"/>
        </w:rPr>
        <w:t xml:space="preserve"> </w:t>
      </w:r>
      <w:r>
        <w:rPr>
          <w:sz w:val="20"/>
        </w:rPr>
        <w:t>into</w:t>
      </w:r>
      <w:proofErr w:type="gramEnd"/>
      <w:r>
        <w:rPr>
          <w:spacing w:val="-18"/>
          <w:sz w:val="20"/>
        </w:rPr>
        <w:t xml:space="preserve"> </w:t>
      </w:r>
      <w:r>
        <w:rPr>
          <w:sz w:val="20"/>
        </w:rPr>
        <w:t>under/over</w:t>
      </w:r>
      <w:r>
        <w:rPr>
          <w:spacing w:val="-16"/>
          <w:sz w:val="20"/>
        </w:rPr>
        <w:t xml:space="preserve"> </w:t>
      </w:r>
      <w:r>
        <w:rPr>
          <w:sz w:val="20"/>
        </w:rPr>
        <w:t>this</w:t>
      </w:r>
      <w:r>
        <w:rPr>
          <w:spacing w:val="-17"/>
          <w:sz w:val="20"/>
        </w:rPr>
        <w:t xml:space="preserve"> </w:t>
      </w:r>
      <w:r>
        <w:rPr>
          <w:sz w:val="20"/>
        </w:rPr>
        <w:t>project</w:t>
      </w:r>
      <w:r>
        <w:rPr>
          <w:spacing w:val="-16"/>
          <w:sz w:val="20"/>
        </w:rPr>
        <w:t xml:space="preserve"> </w:t>
      </w:r>
      <w:r>
        <w:rPr>
          <w:sz w:val="20"/>
        </w:rPr>
        <w:t>document.</w:t>
      </w:r>
    </w:p>
    <w:p w14:paraId="753EC798" w14:textId="77777777" w:rsidR="00F14A01" w:rsidRDefault="00F14A01" w:rsidP="00F14A01">
      <w:pPr>
        <w:pStyle w:val="Paragraphedeliste"/>
        <w:numPr>
          <w:ilvl w:val="0"/>
          <w:numId w:val="10"/>
        </w:numPr>
        <w:tabs>
          <w:tab w:val="left" w:pos="866"/>
        </w:tabs>
        <w:spacing w:before="122" w:line="276" w:lineRule="auto"/>
        <w:ind w:right="238" w:firstLine="0"/>
        <w:rPr>
          <w:sz w:val="20"/>
        </w:rPr>
      </w:pPr>
      <w:r>
        <w:rPr>
          <w:sz w:val="20"/>
        </w:rPr>
        <w:t>In</w:t>
      </w:r>
      <w:r>
        <w:rPr>
          <w:spacing w:val="-15"/>
          <w:sz w:val="20"/>
        </w:rPr>
        <w:t xml:space="preserve"> </w:t>
      </w:r>
      <w:r>
        <w:rPr>
          <w:sz w:val="20"/>
        </w:rPr>
        <w:t>accordance</w:t>
      </w:r>
      <w:r>
        <w:rPr>
          <w:spacing w:val="-16"/>
          <w:sz w:val="20"/>
        </w:rPr>
        <w:t xml:space="preserve"> </w:t>
      </w:r>
      <w:r>
        <w:rPr>
          <w:sz w:val="20"/>
        </w:rPr>
        <w:t>with</w:t>
      </w:r>
      <w:r>
        <w:rPr>
          <w:spacing w:val="-15"/>
          <w:sz w:val="20"/>
        </w:rPr>
        <w:t xml:space="preserve"> </w:t>
      </w:r>
      <w:r>
        <w:rPr>
          <w:sz w:val="20"/>
        </w:rPr>
        <w:t>the</w:t>
      </w:r>
      <w:r>
        <w:rPr>
          <w:spacing w:val="-16"/>
          <w:sz w:val="20"/>
        </w:rPr>
        <w:t xml:space="preserve"> </w:t>
      </w:r>
      <w:proofErr w:type="spellStart"/>
      <w:r>
        <w:rPr>
          <w:sz w:val="20"/>
        </w:rPr>
        <w:t>programmes</w:t>
      </w:r>
      <w:proofErr w:type="spellEnd"/>
      <w:r>
        <w:rPr>
          <w:spacing w:val="-15"/>
          <w:sz w:val="20"/>
        </w:rPr>
        <w:t xml:space="preserve"> </w:t>
      </w:r>
      <w:r>
        <w:rPr>
          <w:sz w:val="20"/>
        </w:rPr>
        <w:t>and</w:t>
      </w:r>
      <w:r>
        <w:rPr>
          <w:spacing w:val="-15"/>
          <w:sz w:val="20"/>
        </w:rPr>
        <w:t xml:space="preserve"> </w:t>
      </w:r>
      <w:r>
        <w:rPr>
          <w:sz w:val="20"/>
        </w:rPr>
        <w:t>operations</w:t>
      </w:r>
      <w:r>
        <w:rPr>
          <w:spacing w:val="-15"/>
          <w:sz w:val="20"/>
        </w:rPr>
        <w:t xml:space="preserve"> </w:t>
      </w:r>
      <w:r>
        <w:rPr>
          <w:sz w:val="20"/>
        </w:rPr>
        <w:t>of</w:t>
      </w:r>
      <w:r>
        <w:rPr>
          <w:spacing w:val="-17"/>
          <w:sz w:val="20"/>
        </w:rPr>
        <w:t xml:space="preserve"> </w:t>
      </w:r>
      <w:r>
        <w:rPr>
          <w:sz w:val="20"/>
        </w:rPr>
        <w:t>UNDP</w:t>
      </w:r>
      <w:r>
        <w:rPr>
          <w:spacing w:val="-15"/>
          <w:sz w:val="20"/>
        </w:rPr>
        <w:t xml:space="preserve"> </w:t>
      </w:r>
      <w:r>
        <w:rPr>
          <w:sz w:val="20"/>
        </w:rPr>
        <w:t>policies</w:t>
      </w:r>
      <w:r>
        <w:rPr>
          <w:spacing w:val="-15"/>
          <w:sz w:val="20"/>
        </w:rPr>
        <w:t xml:space="preserve"> </w:t>
      </w:r>
      <w:r>
        <w:rPr>
          <w:sz w:val="20"/>
        </w:rPr>
        <w:t>and</w:t>
      </w:r>
      <w:r>
        <w:rPr>
          <w:spacing w:val="-15"/>
          <w:sz w:val="20"/>
        </w:rPr>
        <w:t xml:space="preserve"> </w:t>
      </w:r>
      <w:r>
        <w:rPr>
          <w:sz w:val="20"/>
        </w:rPr>
        <w:t>procedures,</w:t>
      </w:r>
      <w:r>
        <w:rPr>
          <w:spacing w:val="-16"/>
          <w:sz w:val="20"/>
        </w:rPr>
        <w:t xml:space="preserve"> </w:t>
      </w:r>
      <w:r>
        <w:rPr>
          <w:sz w:val="20"/>
        </w:rPr>
        <w:t>social</w:t>
      </w:r>
      <w:r>
        <w:rPr>
          <w:spacing w:val="-68"/>
          <w:sz w:val="20"/>
        </w:rPr>
        <w:t xml:space="preserve"> </w:t>
      </w:r>
      <w:r>
        <w:rPr>
          <w:sz w:val="20"/>
        </w:rPr>
        <w:t>and</w:t>
      </w:r>
      <w:r>
        <w:rPr>
          <w:spacing w:val="-8"/>
          <w:sz w:val="20"/>
        </w:rPr>
        <w:t xml:space="preserve"> </w:t>
      </w:r>
      <w:r>
        <w:rPr>
          <w:sz w:val="20"/>
        </w:rPr>
        <w:t>environmental</w:t>
      </w:r>
      <w:r>
        <w:rPr>
          <w:spacing w:val="-3"/>
          <w:sz w:val="20"/>
        </w:rPr>
        <w:t xml:space="preserve"> </w:t>
      </w:r>
      <w:r>
        <w:rPr>
          <w:sz w:val="20"/>
        </w:rPr>
        <w:t>sustainability</w:t>
      </w:r>
      <w:r>
        <w:rPr>
          <w:spacing w:val="-6"/>
          <w:sz w:val="20"/>
        </w:rPr>
        <w:t xml:space="preserve"> </w:t>
      </w:r>
      <w:r>
        <w:rPr>
          <w:sz w:val="20"/>
        </w:rPr>
        <w:t>will</w:t>
      </w:r>
      <w:r>
        <w:rPr>
          <w:spacing w:val="-5"/>
          <w:sz w:val="20"/>
        </w:rPr>
        <w:t xml:space="preserve"> </w:t>
      </w:r>
      <w:r>
        <w:rPr>
          <w:sz w:val="20"/>
        </w:rPr>
        <w:t>be</w:t>
      </w:r>
      <w:r>
        <w:rPr>
          <w:spacing w:val="-4"/>
          <w:sz w:val="20"/>
        </w:rPr>
        <w:t xml:space="preserve"> </w:t>
      </w:r>
      <w:r>
        <w:rPr>
          <w:sz w:val="20"/>
        </w:rPr>
        <w:t>enhanced</w:t>
      </w:r>
      <w:r>
        <w:rPr>
          <w:spacing w:val="-7"/>
          <w:sz w:val="20"/>
        </w:rPr>
        <w:t xml:space="preserve"> </w:t>
      </w:r>
      <w:r>
        <w:rPr>
          <w:sz w:val="20"/>
        </w:rPr>
        <w:t>through</w:t>
      </w:r>
      <w:r>
        <w:rPr>
          <w:spacing w:val="-6"/>
          <w:sz w:val="20"/>
        </w:rPr>
        <w:t xml:space="preserve"> </w:t>
      </w:r>
      <w:r>
        <w:rPr>
          <w:sz w:val="20"/>
        </w:rPr>
        <w:t>the</w:t>
      </w:r>
      <w:r>
        <w:rPr>
          <w:spacing w:val="-8"/>
          <w:sz w:val="20"/>
        </w:rPr>
        <w:t xml:space="preserve"> </w:t>
      </w:r>
      <w:r>
        <w:rPr>
          <w:sz w:val="20"/>
        </w:rPr>
        <w:t>application</w:t>
      </w:r>
      <w:r>
        <w:rPr>
          <w:spacing w:val="-5"/>
          <w:sz w:val="20"/>
        </w:rPr>
        <w:t xml:space="preserve"> </w:t>
      </w:r>
      <w:r>
        <w:rPr>
          <w:sz w:val="20"/>
        </w:rPr>
        <w:t>of</w:t>
      </w:r>
      <w:r>
        <w:rPr>
          <w:spacing w:val="-5"/>
          <w:sz w:val="20"/>
        </w:rPr>
        <w:t xml:space="preserve"> </w:t>
      </w:r>
      <w:r>
        <w:rPr>
          <w:sz w:val="20"/>
        </w:rPr>
        <w:t>the</w:t>
      </w:r>
      <w:r>
        <w:rPr>
          <w:spacing w:val="-7"/>
          <w:sz w:val="20"/>
        </w:rPr>
        <w:t xml:space="preserve"> </w:t>
      </w:r>
      <w:r>
        <w:rPr>
          <w:sz w:val="20"/>
        </w:rPr>
        <w:t>UNDP</w:t>
      </w:r>
      <w:r>
        <w:rPr>
          <w:spacing w:val="-5"/>
          <w:sz w:val="20"/>
        </w:rPr>
        <w:t xml:space="preserve"> </w:t>
      </w:r>
      <w:r>
        <w:rPr>
          <w:sz w:val="20"/>
        </w:rPr>
        <w:t>Social</w:t>
      </w:r>
      <w:r>
        <w:rPr>
          <w:spacing w:val="-68"/>
          <w:sz w:val="20"/>
        </w:rPr>
        <w:t xml:space="preserve"> </w:t>
      </w:r>
      <w:r>
        <w:rPr>
          <w:sz w:val="20"/>
        </w:rPr>
        <w:t>and Environmental Standards (</w:t>
      </w:r>
      <w:hyperlink r:id="rId13">
        <w:r>
          <w:rPr>
            <w:sz w:val="20"/>
          </w:rPr>
          <w:t>http://www.undp.org/ses)</w:t>
        </w:r>
      </w:hyperlink>
      <w:r>
        <w:rPr>
          <w:sz w:val="20"/>
        </w:rPr>
        <w:t xml:space="preserve"> and the related Accountability</w:t>
      </w:r>
      <w:r>
        <w:rPr>
          <w:spacing w:val="1"/>
          <w:sz w:val="20"/>
        </w:rPr>
        <w:t xml:space="preserve"> </w:t>
      </w:r>
      <w:r>
        <w:rPr>
          <w:sz w:val="20"/>
        </w:rPr>
        <w:t>Mechanism</w:t>
      </w:r>
      <w:r>
        <w:rPr>
          <w:spacing w:val="-8"/>
          <w:sz w:val="20"/>
        </w:rPr>
        <w:t xml:space="preserve"> </w:t>
      </w:r>
      <w:r>
        <w:rPr>
          <w:sz w:val="20"/>
        </w:rPr>
        <w:t>(http://</w:t>
      </w:r>
      <w:r>
        <w:rPr>
          <w:spacing w:val="-4"/>
          <w:sz w:val="20"/>
        </w:rPr>
        <w:t xml:space="preserve"> </w:t>
      </w:r>
      <w:hyperlink r:id="rId14">
        <w:r>
          <w:rPr>
            <w:sz w:val="20"/>
          </w:rPr>
          <w:t>www.undp.org/secu-srm).</w:t>
        </w:r>
      </w:hyperlink>
    </w:p>
    <w:p w14:paraId="047BFD25" w14:textId="77777777" w:rsidR="00F14A01" w:rsidRDefault="00F14A01" w:rsidP="00F14A01">
      <w:pPr>
        <w:pStyle w:val="Paragraphedeliste"/>
        <w:numPr>
          <w:ilvl w:val="0"/>
          <w:numId w:val="10"/>
        </w:numPr>
        <w:tabs>
          <w:tab w:val="left" w:pos="898"/>
        </w:tabs>
        <w:spacing w:before="120" w:line="276" w:lineRule="auto"/>
        <w:ind w:right="234" w:firstLine="0"/>
        <w:rPr>
          <w:sz w:val="20"/>
        </w:rPr>
      </w:pPr>
      <w:r>
        <w:rPr>
          <w:sz w:val="20"/>
        </w:rPr>
        <w:t xml:space="preserve">The implementing partner </w:t>
      </w:r>
      <w:proofErr w:type="gramStart"/>
      <w:r>
        <w:rPr>
          <w:sz w:val="20"/>
        </w:rPr>
        <w:t>shall :</w:t>
      </w:r>
      <w:proofErr w:type="gramEnd"/>
      <w:r>
        <w:rPr>
          <w:sz w:val="20"/>
        </w:rPr>
        <w:t xml:space="preserve"> (a) conduct the project and </w:t>
      </w:r>
      <w:proofErr w:type="spellStart"/>
      <w:r>
        <w:rPr>
          <w:sz w:val="20"/>
        </w:rPr>
        <w:t>programme</w:t>
      </w:r>
      <w:proofErr w:type="spellEnd"/>
      <w:r>
        <w:rPr>
          <w:sz w:val="20"/>
        </w:rPr>
        <w:t xml:space="preserve"> activities in a</w:t>
      </w:r>
      <w:r>
        <w:rPr>
          <w:spacing w:val="1"/>
          <w:sz w:val="20"/>
        </w:rPr>
        <w:t xml:space="preserve"> </w:t>
      </w:r>
      <w:r>
        <w:rPr>
          <w:sz w:val="20"/>
        </w:rPr>
        <w:t>manner</w:t>
      </w:r>
      <w:r>
        <w:rPr>
          <w:spacing w:val="1"/>
          <w:sz w:val="20"/>
        </w:rPr>
        <w:t xml:space="preserve"> </w:t>
      </w:r>
      <w:r>
        <w:rPr>
          <w:sz w:val="20"/>
        </w:rPr>
        <w:t>consistent</w:t>
      </w:r>
      <w:r>
        <w:rPr>
          <w:spacing w:val="1"/>
          <w:sz w:val="20"/>
        </w:rPr>
        <w:t xml:space="preserve"> </w:t>
      </w:r>
      <w:r>
        <w:rPr>
          <w:sz w:val="20"/>
        </w:rPr>
        <w:t>with</w:t>
      </w:r>
      <w:r>
        <w:rPr>
          <w:spacing w:val="1"/>
          <w:sz w:val="20"/>
        </w:rPr>
        <w:t xml:space="preserve"> </w:t>
      </w:r>
      <w:r>
        <w:rPr>
          <w:sz w:val="20"/>
        </w:rPr>
        <w:t>UNDP</w:t>
      </w:r>
      <w:r>
        <w:rPr>
          <w:spacing w:val="1"/>
          <w:sz w:val="20"/>
        </w:rPr>
        <w:t xml:space="preserve"> </w:t>
      </w:r>
      <w:r>
        <w:rPr>
          <w:sz w:val="20"/>
        </w:rPr>
        <w:t>social</w:t>
      </w:r>
      <w:r>
        <w:rPr>
          <w:spacing w:val="1"/>
          <w:sz w:val="20"/>
        </w:rPr>
        <w:t xml:space="preserve"> </w:t>
      </w:r>
      <w:r>
        <w:rPr>
          <w:sz w:val="20"/>
        </w:rPr>
        <w:t>and</w:t>
      </w:r>
      <w:r>
        <w:rPr>
          <w:spacing w:val="1"/>
          <w:sz w:val="20"/>
        </w:rPr>
        <w:t xml:space="preserve"> </w:t>
      </w:r>
      <w:r>
        <w:rPr>
          <w:sz w:val="20"/>
        </w:rPr>
        <w:t>environmental</w:t>
      </w:r>
      <w:r>
        <w:rPr>
          <w:spacing w:val="1"/>
          <w:sz w:val="20"/>
        </w:rPr>
        <w:t xml:space="preserve"> </w:t>
      </w:r>
      <w:r>
        <w:rPr>
          <w:sz w:val="20"/>
        </w:rPr>
        <w:t>standards,</w:t>
      </w:r>
      <w:r>
        <w:rPr>
          <w:spacing w:val="1"/>
          <w:sz w:val="20"/>
        </w:rPr>
        <w:t xml:space="preserve"> </w:t>
      </w:r>
      <w:r>
        <w:rPr>
          <w:sz w:val="20"/>
        </w:rPr>
        <w:t>(b)</w:t>
      </w:r>
      <w:r>
        <w:rPr>
          <w:spacing w:val="1"/>
          <w:sz w:val="20"/>
        </w:rPr>
        <w:t xml:space="preserve"> </w:t>
      </w:r>
      <w:r>
        <w:rPr>
          <w:sz w:val="20"/>
        </w:rPr>
        <w:t>implement</w:t>
      </w:r>
      <w:r>
        <w:rPr>
          <w:spacing w:val="1"/>
          <w:sz w:val="20"/>
        </w:rPr>
        <w:t xml:space="preserve"> </w:t>
      </w:r>
      <w:r>
        <w:rPr>
          <w:sz w:val="20"/>
        </w:rPr>
        <w:t>a</w:t>
      </w:r>
      <w:r>
        <w:rPr>
          <w:spacing w:val="1"/>
          <w:sz w:val="20"/>
        </w:rPr>
        <w:t xml:space="preserve"> </w:t>
      </w:r>
      <w:r>
        <w:rPr>
          <w:sz w:val="20"/>
        </w:rPr>
        <w:t xml:space="preserve">management or mitigation plan prepared for the project or </w:t>
      </w:r>
      <w:proofErr w:type="spellStart"/>
      <w:r>
        <w:rPr>
          <w:sz w:val="20"/>
        </w:rPr>
        <w:t>programme</w:t>
      </w:r>
      <w:proofErr w:type="spellEnd"/>
      <w:r>
        <w:rPr>
          <w:sz w:val="20"/>
        </w:rPr>
        <w:t xml:space="preserve"> to comply with those</w:t>
      </w:r>
      <w:r>
        <w:rPr>
          <w:spacing w:val="-68"/>
          <w:sz w:val="20"/>
        </w:rPr>
        <w:t xml:space="preserve"> </w:t>
      </w:r>
      <w:r>
        <w:rPr>
          <w:sz w:val="20"/>
        </w:rPr>
        <w:t>standards, and (c) engage constructively and in a timely manner to address concerns and</w:t>
      </w:r>
      <w:r>
        <w:rPr>
          <w:spacing w:val="1"/>
          <w:sz w:val="20"/>
        </w:rPr>
        <w:t xml:space="preserve"> </w:t>
      </w:r>
      <w:r>
        <w:rPr>
          <w:sz w:val="20"/>
        </w:rPr>
        <w:t>grievances raised through the Accountability Mechanism. UNDP will ensure that communities</w:t>
      </w:r>
      <w:r>
        <w:rPr>
          <w:spacing w:val="-68"/>
          <w:sz w:val="20"/>
        </w:rPr>
        <w:t xml:space="preserve"> </w:t>
      </w:r>
      <w:r>
        <w:rPr>
          <w:spacing w:val="-1"/>
          <w:sz w:val="20"/>
        </w:rPr>
        <w:t>and</w:t>
      </w:r>
      <w:r>
        <w:rPr>
          <w:spacing w:val="-15"/>
          <w:sz w:val="20"/>
        </w:rPr>
        <w:t xml:space="preserve"> </w:t>
      </w:r>
      <w:r>
        <w:rPr>
          <w:spacing w:val="-1"/>
          <w:sz w:val="20"/>
        </w:rPr>
        <w:t>other</w:t>
      </w:r>
      <w:r>
        <w:rPr>
          <w:spacing w:val="-15"/>
          <w:sz w:val="20"/>
        </w:rPr>
        <w:t xml:space="preserve"> </w:t>
      </w:r>
      <w:r>
        <w:rPr>
          <w:spacing w:val="-1"/>
          <w:sz w:val="20"/>
        </w:rPr>
        <w:t>project</w:t>
      </w:r>
      <w:r>
        <w:rPr>
          <w:spacing w:val="-12"/>
          <w:sz w:val="20"/>
        </w:rPr>
        <w:t xml:space="preserve"> </w:t>
      </w:r>
      <w:r>
        <w:rPr>
          <w:spacing w:val="-1"/>
          <w:sz w:val="20"/>
        </w:rPr>
        <w:t>stakeholders</w:t>
      </w:r>
      <w:r>
        <w:rPr>
          <w:spacing w:val="-15"/>
          <w:sz w:val="20"/>
        </w:rPr>
        <w:t xml:space="preserve"> </w:t>
      </w:r>
      <w:r>
        <w:rPr>
          <w:spacing w:val="-1"/>
          <w:sz w:val="20"/>
        </w:rPr>
        <w:t>are</w:t>
      </w:r>
      <w:r>
        <w:rPr>
          <w:spacing w:val="-17"/>
          <w:sz w:val="20"/>
        </w:rPr>
        <w:t xml:space="preserve"> </w:t>
      </w:r>
      <w:r>
        <w:rPr>
          <w:spacing w:val="-1"/>
          <w:sz w:val="20"/>
        </w:rPr>
        <w:t>informed</w:t>
      </w:r>
      <w:r>
        <w:rPr>
          <w:spacing w:val="-14"/>
          <w:sz w:val="20"/>
        </w:rPr>
        <w:t xml:space="preserve"> </w:t>
      </w:r>
      <w:r>
        <w:rPr>
          <w:spacing w:val="-1"/>
          <w:sz w:val="20"/>
        </w:rPr>
        <w:t>and</w:t>
      </w:r>
      <w:r>
        <w:rPr>
          <w:spacing w:val="-12"/>
          <w:sz w:val="20"/>
        </w:rPr>
        <w:t xml:space="preserve"> </w:t>
      </w:r>
      <w:r>
        <w:rPr>
          <w:spacing w:val="-1"/>
          <w:sz w:val="20"/>
        </w:rPr>
        <w:t>have</w:t>
      </w:r>
      <w:r>
        <w:rPr>
          <w:spacing w:val="-13"/>
          <w:sz w:val="20"/>
        </w:rPr>
        <w:t xml:space="preserve"> </w:t>
      </w:r>
      <w:r>
        <w:rPr>
          <w:spacing w:val="-1"/>
          <w:sz w:val="20"/>
        </w:rPr>
        <w:t>access</w:t>
      </w:r>
      <w:r>
        <w:rPr>
          <w:spacing w:val="-17"/>
          <w:sz w:val="20"/>
        </w:rPr>
        <w:t xml:space="preserve"> </w:t>
      </w:r>
      <w:r>
        <w:rPr>
          <w:spacing w:val="-1"/>
          <w:sz w:val="20"/>
        </w:rPr>
        <w:t>to</w:t>
      </w:r>
      <w:r>
        <w:rPr>
          <w:spacing w:val="-15"/>
          <w:sz w:val="20"/>
        </w:rPr>
        <w:t xml:space="preserve"> </w:t>
      </w:r>
      <w:r>
        <w:rPr>
          <w:spacing w:val="-1"/>
          <w:sz w:val="20"/>
        </w:rPr>
        <w:t>the</w:t>
      </w:r>
      <w:r>
        <w:rPr>
          <w:spacing w:val="-16"/>
          <w:sz w:val="20"/>
        </w:rPr>
        <w:t xml:space="preserve"> </w:t>
      </w:r>
      <w:r>
        <w:rPr>
          <w:spacing w:val="-1"/>
          <w:sz w:val="20"/>
        </w:rPr>
        <w:t>accountability</w:t>
      </w:r>
      <w:r>
        <w:rPr>
          <w:spacing w:val="-16"/>
          <w:sz w:val="20"/>
        </w:rPr>
        <w:t xml:space="preserve"> </w:t>
      </w:r>
      <w:r>
        <w:rPr>
          <w:spacing w:val="-1"/>
          <w:sz w:val="20"/>
        </w:rPr>
        <w:t>mechanism.</w:t>
      </w:r>
    </w:p>
    <w:p w14:paraId="23AB2FB6" w14:textId="77777777" w:rsidR="00F14A01" w:rsidRDefault="00F14A01" w:rsidP="00F14A01">
      <w:pPr>
        <w:pStyle w:val="Paragraphedeliste"/>
        <w:numPr>
          <w:ilvl w:val="0"/>
          <w:numId w:val="10"/>
        </w:numPr>
        <w:tabs>
          <w:tab w:val="left" w:pos="882"/>
        </w:tabs>
        <w:spacing w:before="118" w:line="276" w:lineRule="auto"/>
        <w:ind w:right="239" w:firstLine="0"/>
        <w:rPr>
          <w:sz w:val="20"/>
        </w:rPr>
      </w:pPr>
      <w:r>
        <w:rPr>
          <w:sz w:val="20"/>
        </w:rPr>
        <w:t>All signatories to the project document must cooperate in good faith with any exercise to</w:t>
      </w:r>
      <w:r>
        <w:rPr>
          <w:spacing w:val="1"/>
          <w:sz w:val="20"/>
        </w:rPr>
        <w:t xml:space="preserve"> </w:t>
      </w:r>
      <w:r>
        <w:rPr>
          <w:sz w:val="20"/>
        </w:rPr>
        <w:t>evaluate</w:t>
      </w:r>
      <w:r>
        <w:rPr>
          <w:spacing w:val="-15"/>
          <w:sz w:val="20"/>
        </w:rPr>
        <w:t xml:space="preserve"> </w:t>
      </w:r>
      <w:r>
        <w:rPr>
          <w:sz w:val="20"/>
        </w:rPr>
        <w:t>any</w:t>
      </w:r>
      <w:r>
        <w:rPr>
          <w:spacing w:val="-16"/>
          <w:sz w:val="20"/>
        </w:rPr>
        <w:t xml:space="preserve"> </w:t>
      </w:r>
      <w:proofErr w:type="spellStart"/>
      <w:r>
        <w:rPr>
          <w:sz w:val="20"/>
        </w:rPr>
        <w:t>programme</w:t>
      </w:r>
      <w:proofErr w:type="spellEnd"/>
      <w:r>
        <w:rPr>
          <w:spacing w:val="-14"/>
          <w:sz w:val="20"/>
        </w:rPr>
        <w:t xml:space="preserve"> </w:t>
      </w:r>
      <w:r>
        <w:rPr>
          <w:sz w:val="20"/>
        </w:rPr>
        <w:t>or</w:t>
      </w:r>
      <w:r>
        <w:rPr>
          <w:spacing w:val="-16"/>
          <w:sz w:val="20"/>
        </w:rPr>
        <w:t xml:space="preserve"> </w:t>
      </w:r>
      <w:r>
        <w:rPr>
          <w:sz w:val="20"/>
        </w:rPr>
        <w:t>project-related</w:t>
      </w:r>
      <w:r>
        <w:rPr>
          <w:spacing w:val="-15"/>
          <w:sz w:val="20"/>
        </w:rPr>
        <w:t xml:space="preserve"> </w:t>
      </w:r>
      <w:r>
        <w:rPr>
          <w:sz w:val="20"/>
        </w:rPr>
        <w:t>commitments</w:t>
      </w:r>
      <w:r>
        <w:rPr>
          <w:spacing w:val="-14"/>
          <w:sz w:val="20"/>
        </w:rPr>
        <w:t xml:space="preserve"> </w:t>
      </w:r>
      <w:r>
        <w:rPr>
          <w:sz w:val="20"/>
        </w:rPr>
        <w:t>or</w:t>
      </w:r>
      <w:r>
        <w:rPr>
          <w:spacing w:val="-14"/>
          <w:sz w:val="20"/>
        </w:rPr>
        <w:t xml:space="preserve"> </w:t>
      </w:r>
      <w:r>
        <w:rPr>
          <w:sz w:val="20"/>
        </w:rPr>
        <w:t>compliance</w:t>
      </w:r>
      <w:r>
        <w:rPr>
          <w:spacing w:val="-15"/>
          <w:sz w:val="20"/>
        </w:rPr>
        <w:t xml:space="preserve"> </w:t>
      </w:r>
      <w:r>
        <w:rPr>
          <w:sz w:val="20"/>
        </w:rPr>
        <w:t>with</w:t>
      </w:r>
      <w:r>
        <w:rPr>
          <w:spacing w:val="-14"/>
          <w:sz w:val="20"/>
        </w:rPr>
        <w:t xml:space="preserve"> </w:t>
      </w:r>
      <w:r>
        <w:rPr>
          <w:sz w:val="20"/>
        </w:rPr>
        <w:t>UNDP</w:t>
      </w:r>
      <w:r>
        <w:rPr>
          <w:spacing w:val="-16"/>
          <w:sz w:val="20"/>
        </w:rPr>
        <w:t xml:space="preserve"> </w:t>
      </w:r>
      <w:r>
        <w:rPr>
          <w:sz w:val="20"/>
        </w:rPr>
        <w:t>social</w:t>
      </w:r>
      <w:r>
        <w:rPr>
          <w:spacing w:val="-15"/>
          <w:sz w:val="20"/>
        </w:rPr>
        <w:t xml:space="preserve"> </w:t>
      </w:r>
      <w:r>
        <w:rPr>
          <w:sz w:val="20"/>
        </w:rPr>
        <w:t>and</w:t>
      </w:r>
      <w:r>
        <w:rPr>
          <w:spacing w:val="-68"/>
          <w:sz w:val="20"/>
        </w:rPr>
        <w:t xml:space="preserve"> </w:t>
      </w:r>
      <w:r>
        <w:rPr>
          <w:sz w:val="20"/>
        </w:rPr>
        <w:t>environmental</w:t>
      </w:r>
      <w:r>
        <w:rPr>
          <w:spacing w:val="-12"/>
          <w:sz w:val="20"/>
        </w:rPr>
        <w:t xml:space="preserve"> </w:t>
      </w:r>
      <w:r>
        <w:rPr>
          <w:sz w:val="20"/>
        </w:rPr>
        <w:t>standards.</w:t>
      </w:r>
      <w:r>
        <w:rPr>
          <w:spacing w:val="-13"/>
          <w:sz w:val="20"/>
        </w:rPr>
        <w:t xml:space="preserve"> </w:t>
      </w:r>
      <w:r>
        <w:rPr>
          <w:sz w:val="20"/>
        </w:rPr>
        <w:t>This</w:t>
      </w:r>
      <w:r>
        <w:rPr>
          <w:spacing w:val="-13"/>
          <w:sz w:val="20"/>
        </w:rPr>
        <w:t xml:space="preserve"> </w:t>
      </w:r>
      <w:r>
        <w:rPr>
          <w:sz w:val="20"/>
        </w:rPr>
        <w:t>includes</w:t>
      </w:r>
      <w:r>
        <w:rPr>
          <w:spacing w:val="-12"/>
          <w:sz w:val="20"/>
        </w:rPr>
        <w:t xml:space="preserve"> </w:t>
      </w:r>
      <w:r>
        <w:rPr>
          <w:sz w:val="20"/>
        </w:rPr>
        <w:t>access</w:t>
      </w:r>
      <w:r>
        <w:rPr>
          <w:spacing w:val="-14"/>
          <w:sz w:val="20"/>
        </w:rPr>
        <w:t xml:space="preserve"> </w:t>
      </w:r>
      <w:r>
        <w:rPr>
          <w:sz w:val="20"/>
        </w:rPr>
        <w:t>to</w:t>
      </w:r>
      <w:r>
        <w:rPr>
          <w:spacing w:val="-13"/>
          <w:sz w:val="20"/>
        </w:rPr>
        <w:t xml:space="preserve"> </w:t>
      </w:r>
      <w:r>
        <w:rPr>
          <w:sz w:val="20"/>
        </w:rPr>
        <w:t>project</w:t>
      </w:r>
      <w:r>
        <w:rPr>
          <w:spacing w:val="-11"/>
          <w:sz w:val="20"/>
        </w:rPr>
        <w:t xml:space="preserve"> </w:t>
      </w:r>
      <w:r>
        <w:rPr>
          <w:sz w:val="20"/>
        </w:rPr>
        <w:t>sites,</w:t>
      </w:r>
      <w:r>
        <w:rPr>
          <w:spacing w:val="-13"/>
          <w:sz w:val="20"/>
        </w:rPr>
        <w:t xml:space="preserve"> </w:t>
      </w:r>
      <w:r>
        <w:rPr>
          <w:sz w:val="20"/>
        </w:rPr>
        <w:t>relevant</w:t>
      </w:r>
      <w:r>
        <w:rPr>
          <w:spacing w:val="-12"/>
          <w:sz w:val="20"/>
        </w:rPr>
        <w:t xml:space="preserve"> </w:t>
      </w:r>
      <w:r>
        <w:rPr>
          <w:sz w:val="20"/>
        </w:rPr>
        <w:t>staff,</w:t>
      </w:r>
      <w:r>
        <w:rPr>
          <w:spacing w:val="-13"/>
          <w:sz w:val="20"/>
        </w:rPr>
        <w:t xml:space="preserve"> </w:t>
      </w:r>
      <w:proofErr w:type="gramStart"/>
      <w:r>
        <w:rPr>
          <w:sz w:val="20"/>
        </w:rPr>
        <w:t>information</w:t>
      </w:r>
      <w:proofErr w:type="gramEnd"/>
      <w:r>
        <w:rPr>
          <w:spacing w:val="-12"/>
          <w:sz w:val="20"/>
        </w:rPr>
        <w:t xml:space="preserve"> </w:t>
      </w:r>
      <w:r>
        <w:rPr>
          <w:sz w:val="20"/>
        </w:rPr>
        <w:t>and</w:t>
      </w:r>
      <w:r>
        <w:rPr>
          <w:spacing w:val="-67"/>
          <w:sz w:val="20"/>
        </w:rPr>
        <w:t xml:space="preserve"> </w:t>
      </w:r>
      <w:r>
        <w:rPr>
          <w:sz w:val="20"/>
        </w:rPr>
        <w:t>documentation.</w:t>
      </w:r>
    </w:p>
    <w:p w14:paraId="17D3A468" w14:textId="32942F5A" w:rsidR="00F14A01" w:rsidRPr="00000642" w:rsidRDefault="00F14A01" w:rsidP="00000642">
      <w:pPr>
        <w:spacing w:line="278" w:lineRule="auto"/>
        <w:jc w:val="both"/>
        <w:rPr>
          <w:sz w:val="20"/>
          <w:lang w:val="en-US"/>
        </w:rPr>
        <w:sectPr w:rsidR="00F14A01" w:rsidRPr="00000642">
          <w:pgSz w:w="12240" w:h="15840"/>
          <w:pgMar w:top="1420" w:right="1200" w:bottom="660" w:left="840" w:header="720" w:footer="472" w:gutter="0"/>
          <w:cols w:space="720"/>
        </w:sectPr>
      </w:pPr>
    </w:p>
    <w:p w14:paraId="327710A7" w14:textId="1CC6AF89" w:rsidR="005637E6" w:rsidRDefault="005637E6" w:rsidP="00D04385">
      <w:pPr>
        <w:rPr>
          <w:lang w:val="en-US"/>
        </w:rPr>
      </w:pPr>
    </w:p>
    <w:p w14:paraId="0D48DE95" w14:textId="3F8FBC5E" w:rsidR="005637E6" w:rsidRDefault="005637E6" w:rsidP="00D04385">
      <w:pPr>
        <w:rPr>
          <w:lang w:val="en-US"/>
        </w:rPr>
      </w:pPr>
    </w:p>
    <w:p w14:paraId="2DD2DAB9" w14:textId="77777777" w:rsidR="005637E6" w:rsidRPr="005637E6" w:rsidRDefault="005637E6" w:rsidP="005637E6">
      <w:pPr>
        <w:pStyle w:val="Titre1"/>
        <w:spacing w:before="7"/>
        <w:ind w:left="6723"/>
        <w:rPr>
          <w:lang w:val="en-US"/>
        </w:rPr>
      </w:pPr>
      <w:r w:rsidRPr="005637E6">
        <w:rPr>
          <w:color w:val="006FC0"/>
          <w:lang w:val="en-US"/>
        </w:rPr>
        <w:t>D.</w:t>
      </w:r>
      <w:r w:rsidRPr="005637E6">
        <w:rPr>
          <w:color w:val="006FC0"/>
          <w:spacing w:val="-6"/>
          <w:lang w:val="en-US"/>
        </w:rPr>
        <w:t xml:space="preserve"> </w:t>
      </w:r>
      <w:r w:rsidRPr="005637E6">
        <w:rPr>
          <w:color w:val="006FC0"/>
          <w:lang w:val="en-US"/>
        </w:rPr>
        <w:t>ANNEXES</w:t>
      </w:r>
    </w:p>
    <w:p w14:paraId="0D1DA701" w14:textId="77777777" w:rsidR="005637E6" w:rsidRDefault="005637E6" w:rsidP="005637E6">
      <w:pPr>
        <w:pStyle w:val="Corpsdetexte"/>
        <w:rPr>
          <w:b/>
        </w:rPr>
      </w:pPr>
    </w:p>
    <w:p w14:paraId="459C82E4" w14:textId="77777777" w:rsidR="005637E6" w:rsidRDefault="005637E6" w:rsidP="005637E6">
      <w:pPr>
        <w:pStyle w:val="Corpsdetexte"/>
        <w:spacing w:before="10"/>
        <w:rPr>
          <w:b/>
          <w:sz w:val="19"/>
        </w:rPr>
      </w:pPr>
    </w:p>
    <w:p w14:paraId="20564124" w14:textId="77777777" w:rsidR="005637E6" w:rsidRPr="005637E6" w:rsidRDefault="005637E6" w:rsidP="005637E6">
      <w:pPr>
        <w:pStyle w:val="Titre2"/>
        <w:spacing w:before="100"/>
        <w:rPr>
          <w:lang w:val="en-US"/>
        </w:rPr>
      </w:pPr>
      <w:r w:rsidRPr="005637E6">
        <w:rPr>
          <w:color w:val="006FC0"/>
          <w:lang w:val="en-US"/>
        </w:rPr>
        <w:t>Annex</w:t>
      </w:r>
      <w:r w:rsidRPr="005637E6">
        <w:rPr>
          <w:color w:val="006FC0"/>
          <w:spacing w:val="-3"/>
          <w:lang w:val="en-US"/>
        </w:rPr>
        <w:t xml:space="preserve"> </w:t>
      </w:r>
      <w:r w:rsidRPr="005637E6">
        <w:rPr>
          <w:color w:val="006FC0"/>
          <w:lang w:val="en-US"/>
        </w:rPr>
        <w:t>1.</w:t>
      </w:r>
      <w:r w:rsidRPr="005637E6">
        <w:rPr>
          <w:color w:val="006FC0"/>
          <w:spacing w:val="-3"/>
          <w:lang w:val="en-US"/>
        </w:rPr>
        <w:t xml:space="preserve"> </w:t>
      </w:r>
      <w:r w:rsidRPr="005637E6">
        <w:rPr>
          <w:color w:val="006FC0"/>
          <w:lang w:val="en-US"/>
        </w:rPr>
        <w:t>List</w:t>
      </w:r>
      <w:r w:rsidRPr="005637E6">
        <w:rPr>
          <w:color w:val="006FC0"/>
          <w:spacing w:val="-2"/>
          <w:lang w:val="en-US"/>
        </w:rPr>
        <w:t xml:space="preserve"> </w:t>
      </w:r>
      <w:r w:rsidRPr="005637E6">
        <w:rPr>
          <w:color w:val="006FC0"/>
          <w:lang w:val="en-US"/>
        </w:rPr>
        <w:t>of</w:t>
      </w:r>
      <w:r w:rsidRPr="005637E6">
        <w:rPr>
          <w:color w:val="006FC0"/>
          <w:spacing w:val="-3"/>
          <w:lang w:val="en-US"/>
        </w:rPr>
        <w:t xml:space="preserve"> </w:t>
      </w:r>
      <w:r w:rsidRPr="005637E6">
        <w:rPr>
          <w:color w:val="006FC0"/>
          <w:lang w:val="en-US"/>
        </w:rPr>
        <w:t>related</w:t>
      </w:r>
      <w:r w:rsidRPr="005637E6">
        <w:rPr>
          <w:color w:val="006FC0"/>
          <w:spacing w:val="-3"/>
          <w:lang w:val="en-US"/>
        </w:rPr>
        <w:t xml:space="preserve"> </w:t>
      </w:r>
      <w:r w:rsidRPr="005637E6">
        <w:rPr>
          <w:color w:val="006FC0"/>
          <w:lang w:val="en-US"/>
        </w:rPr>
        <w:t>initiatives</w:t>
      </w:r>
    </w:p>
    <w:p w14:paraId="280DD387" w14:textId="77777777" w:rsidR="005637E6" w:rsidRDefault="005637E6" w:rsidP="005637E6">
      <w:pPr>
        <w:pStyle w:val="Corpsdetexte"/>
        <w:spacing w:before="12"/>
        <w:rPr>
          <w:b/>
          <w:sz w:val="19"/>
        </w:rPr>
      </w:pPr>
    </w:p>
    <w:tbl>
      <w:tblPr>
        <w:tblStyle w:val="TableNormal"/>
        <w:tblW w:w="0" w:type="auto"/>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3970"/>
        <w:gridCol w:w="2551"/>
        <w:gridCol w:w="1415"/>
        <w:gridCol w:w="1418"/>
        <w:gridCol w:w="1559"/>
        <w:gridCol w:w="1063"/>
      </w:tblGrid>
      <w:tr w:rsidR="005637E6" w14:paraId="6E524F98" w14:textId="77777777" w:rsidTr="00AE1435">
        <w:trPr>
          <w:trHeight w:val="972"/>
        </w:trPr>
        <w:tc>
          <w:tcPr>
            <w:tcW w:w="1697" w:type="dxa"/>
            <w:shd w:val="clear" w:color="auto" w:fill="BCD5ED"/>
          </w:tcPr>
          <w:p w14:paraId="3578A687" w14:textId="77777777" w:rsidR="005637E6" w:rsidRDefault="005637E6" w:rsidP="00AE1435">
            <w:pPr>
              <w:pStyle w:val="TableParagraph"/>
              <w:spacing w:before="122"/>
              <w:ind w:left="283" w:right="271" w:hanging="3"/>
              <w:jc w:val="center"/>
              <w:rPr>
                <w:b/>
                <w:sz w:val="20"/>
              </w:rPr>
            </w:pPr>
            <w:r>
              <w:rPr>
                <w:b/>
                <w:sz w:val="20"/>
              </w:rPr>
              <w:t>Name of</w:t>
            </w:r>
            <w:r>
              <w:rPr>
                <w:b/>
                <w:spacing w:val="1"/>
                <w:sz w:val="20"/>
              </w:rPr>
              <w:t xml:space="preserve"> </w:t>
            </w:r>
            <w:r>
              <w:rPr>
                <w:b/>
                <w:spacing w:val="-1"/>
                <w:sz w:val="20"/>
              </w:rPr>
              <w:t>initiative/</w:t>
            </w:r>
            <w:r>
              <w:rPr>
                <w:b/>
                <w:spacing w:val="-66"/>
                <w:sz w:val="20"/>
              </w:rPr>
              <w:t xml:space="preserve"> </w:t>
            </w:r>
            <w:r>
              <w:rPr>
                <w:b/>
                <w:sz w:val="20"/>
              </w:rPr>
              <w:t>project</w:t>
            </w:r>
          </w:p>
        </w:tc>
        <w:tc>
          <w:tcPr>
            <w:tcW w:w="3970" w:type="dxa"/>
            <w:shd w:val="clear" w:color="auto" w:fill="BCD5ED"/>
          </w:tcPr>
          <w:p w14:paraId="709963A1" w14:textId="77777777" w:rsidR="005637E6" w:rsidRDefault="005637E6" w:rsidP="00AE1435">
            <w:pPr>
              <w:pStyle w:val="TableParagraph"/>
              <w:rPr>
                <w:b/>
                <w:sz w:val="30"/>
              </w:rPr>
            </w:pPr>
          </w:p>
          <w:p w14:paraId="4790087B" w14:textId="77777777" w:rsidR="005637E6" w:rsidRDefault="005637E6" w:rsidP="00AE1435">
            <w:pPr>
              <w:pStyle w:val="TableParagraph"/>
              <w:ind w:left="811"/>
              <w:rPr>
                <w:b/>
                <w:sz w:val="20"/>
              </w:rPr>
            </w:pPr>
            <w:r>
              <w:rPr>
                <w:b/>
                <w:sz w:val="20"/>
              </w:rPr>
              <w:t>Key</w:t>
            </w:r>
            <w:r>
              <w:rPr>
                <w:b/>
                <w:spacing w:val="-5"/>
                <w:sz w:val="20"/>
              </w:rPr>
              <w:t xml:space="preserve"> </w:t>
            </w:r>
            <w:r>
              <w:rPr>
                <w:b/>
                <w:sz w:val="20"/>
              </w:rPr>
              <w:t>expected</w:t>
            </w:r>
            <w:r>
              <w:rPr>
                <w:b/>
                <w:spacing w:val="-4"/>
                <w:sz w:val="20"/>
              </w:rPr>
              <w:t xml:space="preserve"> </w:t>
            </w:r>
            <w:r>
              <w:rPr>
                <w:b/>
                <w:sz w:val="20"/>
              </w:rPr>
              <w:t>results</w:t>
            </w:r>
          </w:p>
        </w:tc>
        <w:tc>
          <w:tcPr>
            <w:tcW w:w="2551" w:type="dxa"/>
            <w:shd w:val="clear" w:color="auto" w:fill="BCD5ED"/>
          </w:tcPr>
          <w:p w14:paraId="7BA22D39" w14:textId="77777777" w:rsidR="005637E6" w:rsidRDefault="005637E6" w:rsidP="00AE1435">
            <w:pPr>
              <w:pStyle w:val="TableParagraph"/>
              <w:spacing w:before="11"/>
              <w:rPr>
                <w:b/>
                <w:sz w:val="19"/>
              </w:rPr>
            </w:pPr>
          </w:p>
          <w:p w14:paraId="17ADDC0B" w14:textId="77777777" w:rsidR="005637E6" w:rsidRDefault="005637E6" w:rsidP="00AE1435">
            <w:pPr>
              <w:pStyle w:val="TableParagraph"/>
              <w:spacing w:before="1"/>
              <w:ind w:left="619" w:right="313" w:hanging="303"/>
              <w:rPr>
                <w:b/>
                <w:sz w:val="20"/>
              </w:rPr>
            </w:pPr>
            <w:r>
              <w:rPr>
                <w:b/>
                <w:sz w:val="20"/>
              </w:rPr>
              <w:t>Links</w:t>
            </w:r>
            <w:r>
              <w:rPr>
                <w:b/>
                <w:spacing w:val="-6"/>
                <w:sz w:val="20"/>
              </w:rPr>
              <w:t xml:space="preserve"> </w:t>
            </w:r>
            <w:r>
              <w:rPr>
                <w:b/>
                <w:sz w:val="20"/>
              </w:rPr>
              <w:t>to</w:t>
            </w:r>
            <w:r>
              <w:rPr>
                <w:b/>
                <w:spacing w:val="-7"/>
                <w:sz w:val="20"/>
              </w:rPr>
              <w:t xml:space="preserve"> </w:t>
            </w:r>
            <w:r>
              <w:rPr>
                <w:b/>
                <w:sz w:val="20"/>
              </w:rPr>
              <w:t>the</w:t>
            </w:r>
            <w:r>
              <w:rPr>
                <w:b/>
                <w:spacing w:val="-6"/>
                <w:sz w:val="20"/>
              </w:rPr>
              <w:t xml:space="preserve"> </w:t>
            </w:r>
            <w:r>
              <w:rPr>
                <w:b/>
                <w:sz w:val="20"/>
              </w:rPr>
              <w:t>joint</w:t>
            </w:r>
            <w:r>
              <w:rPr>
                <w:b/>
                <w:spacing w:val="-65"/>
                <w:sz w:val="20"/>
              </w:rPr>
              <w:t xml:space="preserve"> </w:t>
            </w:r>
            <w:proofErr w:type="spellStart"/>
            <w:r>
              <w:rPr>
                <w:b/>
                <w:sz w:val="20"/>
              </w:rPr>
              <w:t>programme</w:t>
            </w:r>
            <w:proofErr w:type="spellEnd"/>
          </w:p>
        </w:tc>
        <w:tc>
          <w:tcPr>
            <w:tcW w:w="1415" w:type="dxa"/>
            <w:shd w:val="clear" w:color="auto" w:fill="BCD5ED"/>
          </w:tcPr>
          <w:p w14:paraId="03DF610D" w14:textId="77777777" w:rsidR="005637E6" w:rsidRDefault="005637E6" w:rsidP="00AE1435">
            <w:pPr>
              <w:pStyle w:val="TableParagraph"/>
              <w:spacing w:before="122"/>
              <w:ind w:left="142" w:right="129" w:hanging="1"/>
              <w:jc w:val="center"/>
              <w:rPr>
                <w:b/>
                <w:sz w:val="20"/>
              </w:rPr>
            </w:pPr>
            <w:r>
              <w:rPr>
                <w:b/>
                <w:sz w:val="20"/>
              </w:rPr>
              <w:t>Lead</w:t>
            </w:r>
            <w:r>
              <w:rPr>
                <w:b/>
                <w:spacing w:val="1"/>
                <w:sz w:val="20"/>
              </w:rPr>
              <w:t xml:space="preserve"> </w:t>
            </w:r>
            <w:proofErr w:type="spellStart"/>
            <w:r>
              <w:rPr>
                <w:b/>
                <w:spacing w:val="-1"/>
                <w:sz w:val="20"/>
              </w:rPr>
              <w:t>organizati</w:t>
            </w:r>
            <w:proofErr w:type="spellEnd"/>
            <w:r>
              <w:rPr>
                <w:b/>
                <w:spacing w:val="-66"/>
                <w:sz w:val="20"/>
              </w:rPr>
              <w:t xml:space="preserve"> </w:t>
            </w:r>
            <w:r>
              <w:rPr>
                <w:b/>
                <w:sz w:val="20"/>
              </w:rPr>
              <w:t>on</w:t>
            </w:r>
          </w:p>
        </w:tc>
        <w:tc>
          <w:tcPr>
            <w:tcW w:w="1418" w:type="dxa"/>
            <w:shd w:val="clear" w:color="auto" w:fill="BCD5ED"/>
          </w:tcPr>
          <w:p w14:paraId="2B9AD50A" w14:textId="77777777" w:rsidR="005637E6" w:rsidRDefault="005637E6" w:rsidP="00AE1435">
            <w:pPr>
              <w:pStyle w:val="TableParagraph"/>
              <w:spacing w:before="11"/>
              <w:rPr>
                <w:b/>
                <w:sz w:val="19"/>
              </w:rPr>
            </w:pPr>
          </w:p>
          <w:p w14:paraId="6DEBA5A4" w14:textId="77777777" w:rsidR="005637E6" w:rsidRDefault="005637E6" w:rsidP="00AE1435">
            <w:pPr>
              <w:pStyle w:val="TableParagraph"/>
              <w:spacing w:before="1"/>
              <w:ind w:left="232" w:right="206" w:firstLine="160"/>
              <w:rPr>
                <w:b/>
                <w:sz w:val="20"/>
              </w:rPr>
            </w:pPr>
            <w:r>
              <w:rPr>
                <w:b/>
                <w:sz w:val="20"/>
              </w:rPr>
              <w:t>Other</w:t>
            </w:r>
            <w:r>
              <w:rPr>
                <w:b/>
                <w:spacing w:val="1"/>
                <w:sz w:val="20"/>
              </w:rPr>
              <w:t xml:space="preserve"> </w:t>
            </w:r>
            <w:r>
              <w:rPr>
                <w:b/>
                <w:spacing w:val="-1"/>
                <w:sz w:val="20"/>
              </w:rPr>
              <w:t>partners</w:t>
            </w:r>
          </w:p>
        </w:tc>
        <w:tc>
          <w:tcPr>
            <w:tcW w:w="1559" w:type="dxa"/>
            <w:shd w:val="clear" w:color="auto" w:fill="BCD5ED"/>
          </w:tcPr>
          <w:p w14:paraId="043E6996" w14:textId="77777777" w:rsidR="005637E6" w:rsidRDefault="005637E6" w:rsidP="00AE1435">
            <w:pPr>
              <w:pStyle w:val="TableParagraph"/>
              <w:spacing w:before="122"/>
              <w:ind w:left="141" w:right="123"/>
              <w:jc w:val="center"/>
              <w:rPr>
                <w:b/>
                <w:sz w:val="20"/>
              </w:rPr>
            </w:pPr>
            <w:r>
              <w:rPr>
                <w:b/>
                <w:sz w:val="20"/>
              </w:rPr>
              <w:t>Budget and</w:t>
            </w:r>
            <w:r>
              <w:rPr>
                <w:b/>
                <w:spacing w:val="-67"/>
                <w:sz w:val="20"/>
              </w:rPr>
              <w:t xml:space="preserve"> </w:t>
            </w:r>
            <w:r>
              <w:rPr>
                <w:b/>
                <w:sz w:val="20"/>
              </w:rPr>
              <w:t>funding</w:t>
            </w:r>
            <w:r>
              <w:rPr>
                <w:b/>
                <w:spacing w:val="1"/>
                <w:sz w:val="20"/>
              </w:rPr>
              <w:t xml:space="preserve"> </w:t>
            </w:r>
            <w:r>
              <w:rPr>
                <w:b/>
                <w:sz w:val="20"/>
              </w:rPr>
              <w:t>source</w:t>
            </w:r>
          </w:p>
        </w:tc>
        <w:tc>
          <w:tcPr>
            <w:tcW w:w="1063" w:type="dxa"/>
            <w:shd w:val="clear" w:color="auto" w:fill="BCD5ED"/>
          </w:tcPr>
          <w:p w14:paraId="69654D45" w14:textId="77777777" w:rsidR="005637E6" w:rsidRDefault="005637E6" w:rsidP="00AE1435">
            <w:pPr>
              <w:pStyle w:val="TableParagraph"/>
              <w:ind w:left="150" w:right="132" w:hanging="2"/>
              <w:jc w:val="center"/>
              <w:rPr>
                <w:b/>
                <w:sz w:val="20"/>
              </w:rPr>
            </w:pPr>
            <w:r>
              <w:rPr>
                <w:b/>
                <w:sz w:val="20"/>
              </w:rPr>
              <w:t>Contra</w:t>
            </w:r>
            <w:r>
              <w:rPr>
                <w:b/>
                <w:spacing w:val="-66"/>
                <w:sz w:val="20"/>
              </w:rPr>
              <w:t xml:space="preserve"> </w:t>
            </w:r>
            <w:proofErr w:type="spellStart"/>
            <w:r>
              <w:rPr>
                <w:b/>
                <w:sz w:val="20"/>
              </w:rPr>
              <w:t>ct</w:t>
            </w:r>
            <w:proofErr w:type="spellEnd"/>
            <w:r>
              <w:rPr>
                <w:b/>
                <w:spacing w:val="1"/>
                <w:sz w:val="20"/>
              </w:rPr>
              <w:t xml:space="preserve"> </w:t>
            </w:r>
            <w:r>
              <w:rPr>
                <w:b/>
                <w:spacing w:val="-1"/>
                <w:sz w:val="20"/>
              </w:rPr>
              <w:t>person</w:t>
            </w:r>
          </w:p>
        </w:tc>
      </w:tr>
      <w:tr w:rsidR="005637E6" w14:paraId="265A03AA" w14:textId="77777777" w:rsidTr="00AE1435">
        <w:trPr>
          <w:trHeight w:val="1458"/>
        </w:trPr>
        <w:tc>
          <w:tcPr>
            <w:tcW w:w="1697" w:type="dxa"/>
          </w:tcPr>
          <w:p w14:paraId="66C459E6" w14:textId="77777777" w:rsidR="005637E6" w:rsidRDefault="005637E6" w:rsidP="00AE1435">
            <w:pPr>
              <w:pStyle w:val="TableParagraph"/>
              <w:ind w:left="108" w:right="490"/>
              <w:rPr>
                <w:sz w:val="20"/>
              </w:rPr>
            </w:pPr>
          </w:p>
        </w:tc>
        <w:tc>
          <w:tcPr>
            <w:tcW w:w="3970" w:type="dxa"/>
          </w:tcPr>
          <w:p w14:paraId="15B9CB1D" w14:textId="77777777" w:rsidR="005637E6" w:rsidRDefault="005637E6" w:rsidP="00AE1435">
            <w:pPr>
              <w:pStyle w:val="TableParagraph"/>
              <w:ind w:left="108" w:right="94"/>
              <w:jc w:val="both"/>
              <w:rPr>
                <w:sz w:val="20"/>
              </w:rPr>
            </w:pPr>
          </w:p>
        </w:tc>
        <w:tc>
          <w:tcPr>
            <w:tcW w:w="2551" w:type="dxa"/>
          </w:tcPr>
          <w:p w14:paraId="13B1C2FF" w14:textId="77777777" w:rsidR="005637E6" w:rsidRDefault="005637E6" w:rsidP="00AE1435">
            <w:pPr>
              <w:pStyle w:val="TableParagraph"/>
              <w:spacing w:before="1" w:line="222" w:lineRule="exact"/>
              <w:ind w:left="105"/>
              <w:rPr>
                <w:sz w:val="20"/>
              </w:rPr>
            </w:pPr>
          </w:p>
        </w:tc>
        <w:tc>
          <w:tcPr>
            <w:tcW w:w="1415" w:type="dxa"/>
          </w:tcPr>
          <w:p w14:paraId="2592719A" w14:textId="77777777" w:rsidR="005637E6" w:rsidRDefault="005637E6" w:rsidP="00AE1435">
            <w:pPr>
              <w:pStyle w:val="TableParagraph"/>
              <w:ind w:left="108"/>
              <w:rPr>
                <w:sz w:val="20"/>
              </w:rPr>
            </w:pPr>
          </w:p>
        </w:tc>
        <w:tc>
          <w:tcPr>
            <w:tcW w:w="1418" w:type="dxa"/>
          </w:tcPr>
          <w:p w14:paraId="7E1CE6ED" w14:textId="77777777" w:rsidR="005637E6" w:rsidRDefault="005637E6" w:rsidP="00AE1435">
            <w:pPr>
              <w:pStyle w:val="TableParagraph"/>
              <w:ind w:left="109" w:right="240"/>
              <w:rPr>
                <w:sz w:val="20"/>
              </w:rPr>
            </w:pPr>
          </w:p>
        </w:tc>
        <w:tc>
          <w:tcPr>
            <w:tcW w:w="1559" w:type="dxa"/>
          </w:tcPr>
          <w:p w14:paraId="35D404F7" w14:textId="77777777" w:rsidR="005637E6" w:rsidRDefault="005637E6" w:rsidP="00AE1435">
            <w:pPr>
              <w:pStyle w:val="TableParagraph"/>
              <w:spacing w:before="2"/>
              <w:ind w:left="110"/>
              <w:rPr>
                <w:sz w:val="20"/>
              </w:rPr>
            </w:pPr>
          </w:p>
        </w:tc>
        <w:tc>
          <w:tcPr>
            <w:tcW w:w="1063" w:type="dxa"/>
          </w:tcPr>
          <w:p w14:paraId="21CF3CBE" w14:textId="77777777" w:rsidR="005637E6" w:rsidRDefault="005637E6" w:rsidP="00AE1435">
            <w:pPr>
              <w:pStyle w:val="TableParagraph"/>
              <w:spacing w:before="196"/>
              <w:ind w:left="111" w:right="169"/>
              <w:rPr>
                <w:sz w:val="20"/>
              </w:rPr>
            </w:pPr>
          </w:p>
        </w:tc>
      </w:tr>
      <w:tr w:rsidR="005637E6" w14:paraId="0F81840B" w14:textId="77777777" w:rsidTr="00AE1435">
        <w:trPr>
          <w:trHeight w:val="1459"/>
        </w:trPr>
        <w:tc>
          <w:tcPr>
            <w:tcW w:w="1697" w:type="dxa"/>
          </w:tcPr>
          <w:p w14:paraId="664B64E6" w14:textId="77777777" w:rsidR="005637E6" w:rsidRDefault="005637E6" w:rsidP="00AE1435">
            <w:pPr>
              <w:pStyle w:val="TableParagraph"/>
              <w:spacing w:before="2" w:line="222" w:lineRule="exact"/>
              <w:ind w:left="108"/>
              <w:rPr>
                <w:sz w:val="20"/>
              </w:rPr>
            </w:pPr>
          </w:p>
        </w:tc>
        <w:tc>
          <w:tcPr>
            <w:tcW w:w="3970" w:type="dxa"/>
          </w:tcPr>
          <w:p w14:paraId="756ACB14" w14:textId="77777777" w:rsidR="005637E6" w:rsidRDefault="005637E6" w:rsidP="00AE1435">
            <w:pPr>
              <w:pStyle w:val="TableParagraph"/>
              <w:ind w:left="108" w:right="98"/>
              <w:jc w:val="both"/>
              <w:rPr>
                <w:sz w:val="20"/>
              </w:rPr>
            </w:pPr>
          </w:p>
        </w:tc>
        <w:tc>
          <w:tcPr>
            <w:tcW w:w="2551" w:type="dxa"/>
          </w:tcPr>
          <w:p w14:paraId="1CFDC451" w14:textId="77777777" w:rsidR="005637E6" w:rsidRDefault="005637E6" w:rsidP="00AE1435">
            <w:pPr>
              <w:pStyle w:val="TableParagraph"/>
              <w:ind w:left="105" w:right="94"/>
              <w:rPr>
                <w:sz w:val="20"/>
              </w:rPr>
            </w:pPr>
          </w:p>
        </w:tc>
        <w:tc>
          <w:tcPr>
            <w:tcW w:w="1415" w:type="dxa"/>
          </w:tcPr>
          <w:p w14:paraId="4E610941" w14:textId="77777777" w:rsidR="005637E6" w:rsidRDefault="005637E6" w:rsidP="00AE1435">
            <w:pPr>
              <w:pStyle w:val="TableParagraph"/>
              <w:ind w:left="108"/>
              <w:rPr>
                <w:sz w:val="20"/>
              </w:rPr>
            </w:pPr>
          </w:p>
        </w:tc>
        <w:tc>
          <w:tcPr>
            <w:tcW w:w="1418" w:type="dxa"/>
          </w:tcPr>
          <w:p w14:paraId="7BACD46F" w14:textId="77777777" w:rsidR="005637E6" w:rsidRDefault="005637E6" w:rsidP="00AE1435">
            <w:pPr>
              <w:pStyle w:val="TableParagraph"/>
              <w:ind w:left="109" w:right="240"/>
              <w:rPr>
                <w:sz w:val="20"/>
              </w:rPr>
            </w:pPr>
          </w:p>
        </w:tc>
        <w:tc>
          <w:tcPr>
            <w:tcW w:w="1559" w:type="dxa"/>
          </w:tcPr>
          <w:p w14:paraId="305E8DA7" w14:textId="77777777" w:rsidR="005637E6" w:rsidRDefault="005637E6" w:rsidP="00AE1435">
            <w:pPr>
              <w:pStyle w:val="TableParagraph"/>
              <w:spacing w:before="196"/>
              <w:ind w:left="110"/>
              <w:rPr>
                <w:sz w:val="20"/>
              </w:rPr>
            </w:pPr>
          </w:p>
        </w:tc>
        <w:tc>
          <w:tcPr>
            <w:tcW w:w="1063" w:type="dxa"/>
          </w:tcPr>
          <w:p w14:paraId="366D05BA" w14:textId="77777777" w:rsidR="005637E6" w:rsidRDefault="005637E6" w:rsidP="00AE1435">
            <w:pPr>
              <w:pStyle w:val="TableParagraph"/>
              <w:spacing w:before="196"/>
              <w:ind w:left="111" w:right="169"/>
              <w:rPr>
                <w:sz w:val="20"/>
              </w:rPr>
            </w:pPr>
          </w:p>
        </w:tc>
      </w:tr>
      <w:tr w:rsidR="005637E6" w14:paraId="39F41BA5" w14:textId="77777777" w:rsidTr="00AE1435">
        <w:trPr>
          <w:trHeight w:val="2755"/>
        </w:trPr>
        <w:tc>
          <w:tcPr>
            <w:tcW w:w="1697" w:type="dxa"/>
          </w:tcPr>
          <w:p w14:paraId="76B35ACE" w14:textId="77777777" w:rsidR="005637E6" w:rsidRDefault="005637E6" w:rsidP="00AE1435">
            <w:pPr>
              <w:rPr>
                <w:sz w:val="20"/>
              </w:rPr>
            </w:pPr>
          </w:p>
        </w:tc>
        <w:tc>
          <w:tcPr>
            <w:tcW w:w="3970" w:type="dxa"/>
          </w:tcPr>
          <w:p w14:paraId="59AF959C" w14:textId="77777777" w:rsidR="005637E6" w:rsidRDefault="005637E6" w:rsidP="00AE1435">
            <w:pPr>
              <w:pStyle w:val="TableParagraph"/>
              <w:ind w:left="108" w:right="96"/>
              <w:jc w:val="both"/>
              <w:rPr>
                <w:sz w:val="20"/>
              </w:rPr>
            </w:pPr>
          </w:p>
        </w:tc>
        <w:tc>
          <w:tcPr>
            <w:tcW w:w="2551" w:type="dxa"/>
          </w:tcPr>
          <w:p w14:paraId="400B566B" w14:textId="77777777" w:rsidR="005637E6" w:rsidRDefault="005637E6" w:rsidP="00AE1435">
            <w:pPr>
              <w:pStyle w:val="TableParagraph"/>
              <w:ind w:left="105"/>
              <w:rPr>
                <w:sz w:val="20"/>
              </w:rPr>
            </w:pPr>
          </w:p>
        </w:tc>
        <w:tc>
          <w:tcPr>
            <w:tcW w:w="1415" w:type="dxa"/>
          </w:tcPr>
          <w:p w14:paraId="0DFF0B0F" w14:textId="77777777" w:rsidR="005637E6" w:rsidRDefault="005637E6" w:rsidP="00AE1435">
            <w:pPr>
              <w:pStyle w:val="TableParagraph"/>
              <w:ind w:left="108"/>
              <w:rPr>
                <w:sz w:val="20"/>
              </w:rPr>
            </w:pPr>
          </w:p>
        </w:tc>
        <w:tc>
          <w:tcPr>
            <w:tcW w:w="1418" w:type="dxa"/>
          </w:tcPr>
          <w:p w14:paraId="0C57FD2B" w14:textId="77777777" w:rsidR="005637E6" w:rsidRDefault="005637E6" w:rsidP="00AE1435">
            <w:pPr>
              <w:pStyle w:val="TableParagraph"/>
              <w:tabs>
                <w:tab w:val="left" w:pos="1120"/>
              </w:tabs>
              <w:ind w:left="109" w:right="94"/>
              <w:rPr>
                <w:sz w:val="20"/>
              </w:rPr>
            </w:pPr>
          </w:p>
        </w:tc>
        <w:tc>
          <w:tcPr>
            <w:tcW w:w="1559" w:type="dxa"/>
          </w:tcPr>
          <w:p w14:paraId="26980F5F" w14:textId="77777777" w:rsidR="005637E6" w:rsidRDefault="005637E6" w:rsidP="00AE1435">
            <w:pPr>
              <w:pStyle w:val="TableParagraph"/>
              <w:spacing w:line="243" w:lineRule="exact"/>
              <w:ind w:left="110"/>
              <w:rPr>
                <w:sz w:val="20"/>
              </w:rPr>
            </w:pPr>
          </w:p>
        </w:tc>
        <w:tc>
          <w:tcPr>
            <w:tcW w:w="1063" w:type="dxa"/>
          </w:tcPr>
          <w:p w14:paraId="3292848E" w14:textId="77777777" w:rsidR="005637E6" w:rsidRDefault="005637E6" w:rsidP="00AE1435">
            <w:pPr>
              <w:pStyle w:val="TableParagraph"/>
              <w:ind w:left="111" w:right="172"/>
              <w:rPr>
                <w:sz w:val="20"/>
              </w:rPr>
            </w:pPr>
          </w:p>
        </w:tc>
      </w:tr>
    </w:tbl>
    <w:p w14:paraId="4374C926" w14:textId="77777777" w:rsidR="007B0F83" w:rsidRDefault="007B0F83" w:rsidP="007B0F83">
      <w:pPr>
        <w:rPr>
          <w:sz w:val="20"/>
        </w:rPr>
        <w:sectPr w:rsidR="007B0F83">
          <w:headerReference w:type="default" r:id="rId15"/>
          <w:footerReference w:type="default" r:id="rId16"/>
          <w:pgSz w:w="16840" w:h="11910" w:orient="landscape"/>
          <w:pgMar w:top="1420" w:right="1160" w:bottom="580" w:left="600" w:header="720" w:footer="400" w:gutter="0"/>
          <w:cols w:space="720"/>
        </w:sectPr>
      </w:pPr>
    </w:p>
    <w:p w14:paraId="72559FD0" w14:textId="77777777" w:rsidR="007B0F83" w:rsidRDefault="007B0F83" w:rsidP="007B0F83">
      <w:pPr>
        <w:spacing w:before="8"/>
        <w:ind w:left="840"/>
        <w:rPr>
          <w:b/>
          <w:sz w:val="24"/>
        </w:rPr>
      </w:pPr>
      <w:r>
        <w:rPr>
          <w:b/>
          <w:color w:val="006FC0"/>
          <w:sz w:val="24"/>
        </w:rPr>
        <w:lastRenderedPageBreak/>
        <w:t>Annex</w:t>
      </w:r>
      <w:r>
        <w:rPr>
          <w:b/>
          <w:color w:val="006FC0"/>
          <w:spacing w:val="-3"/>
          <w:sz w:val="24"/>
        </w:rPr>
        <w:t xml:space="preserve"> </w:t>
      </w:r>
      <w:r>
        <w:rPr>
          <w:b/>
          <w:color w:val="006FC0"/>
          <w:sz w:val="24"/>
        </w:rPr>
        <w:t>2.</w:t>
      </w:r>
      <w:r>
        <w:rPr>
          <w:b/>
          <w:color w:val="006FC0"/>
          <w:spacing w:val="-3"/>
          <w:sz w:val="24"/>
        </w:rPr>
        <w:t xml:space="preserve"> </w:t>
      </w:r>
      <w:proofErr w:type="spellStart"/>
      <w:r>
        <w:rPr>
          <w:b/>
          <w:color w:val="006FC0"/>
          <w:sz w:val="24"/>
        </w:rPr>
        <w:t>Results</w:t>
      </w:r>
      <w:proofErr w:type="spellEnd"/>
      <w:r>
        <w:rPr>
          <w:b/>
          <w:color w:val="006FC0"/>
          <w:spacing w:val="1"/>
          <w:sz w:val="24"/>
        </w:rPr>
        <w:t xml:space="preserve"> </w:t>
      </w:r>
      <w:r>
        <w:rPr>
          <w:b/>
          <w:color w:val="006FC0"/>
          <w:sz w:val="24"/>
        </w:rPr>
        <w:t>Framework</w:t>
      </w:r>
    </w:p>
    <w:p w14:paraId="59E0F163" w14:textId="77777777" w:rsidR="007B0F83" w:rsidRDefault="007B0F83" w:rsidP="007B0F83">
      <w:pPr>
        <w:pStyle w:val="Corpsdetexte"/>
        <w:spacing w:before="11"/>
        <w:rPr>
          <w:b/>
          <w:sz w:val="23"/>
        </w:rPr>
      </w:pPr>
    </w:p>
    <w:p w14:paraId="25994280" w14:textId="77777777" w:rsidR="007B0F83" w:rsidRDefault="007B0F83" w:rsidP="007B0F83">
      <w:pPr>
        <w:pStyle w:val="Paragraphedeliste"/>
        <w:numPr>
          <w:ilvl w:val="1"/>
          <w:numId w:val="13"/>
        </w:numPr>
        <w:tabs>
          <w:tab w:val="left" w:pos="1336"/>
        </w:tabs>
        <w:spacing w:before="1"/>
        <w:rPr>
          <w:b/>
          <w:sz w:val="20"/>
        </w:rPr>
      </w:pPr>
      <w:r>
        <w:rPr>
          <w:b/>
          <w:color w:val="006FC0"/>
          <w:sz w:val="20"/>
          <w:u w:val="thick" w:color="006FC0"/>
        </w:rPr>
        <w:t>Targets</w:t>
      </w:r>
      <w:r>
        <w:rPr>
          <w:b/>
          <w:color w:val="006FC0"/>
          <w:spacing w:val="-4"/>
          <w:sz w:val="20"/>
          <w:u w:val="thick" w:color="006FC0"/>
        </w:rPr>
        <w:t xml:space="preserve"> </w:t>
      </w:r>
      <w:r>
        <w:rPr>
          <w:b/>
          <w:color w:val="006FC0"/>
          <w:sz w:val="20"/>
          <w:u w:val="thick" w:color="006FC0"/>
        </w:rPr>
        <w:t>for</w:t>
      </w:r>
      <w:r>
        <w:rPr>
          <w:b/>
          <w:color w:val="006FC0"/>
          <w:spacing w:val="-4"/>
          <w:sz w:val="20"/>
          <w:u w:val="thick" w:color="006FC0"/>
        </w:rPr>
        <w:t xml:space="preserve"> </w:t>
      </w:r>
      <w:r>
        <w:rPr>
          <w:b/>
          <w:color w:val="006FC0"/>
          <w:sz w:val="20"/>
          <w:u w:val="thick" w:color="006FC0"/>
        </w:rPr>
        <w:t>Joint</w:t>
      </w:r>
      <w:r>
        <w:rPr>
          <w:b/>
          <w:color w:val="006FC0"/>
          <w:spacing w:val="-1"/>
          <w:sz w:val="20"/>
          <w:u w:val="thick" w:color="006FC0"/>
        </w:rPr>
        <w:t xml:space="preserve"> </w:t>
      </w:r>
      <w:r>
        <w:rPr>
          <w:b/>
          <w:color w:val="006FC0"/>
          <w:sz w:val="20"/>
          <w:u w:val="thick" w:color="006FC0"/>
        </w:rPr>
        <w:t>SDG</w:t>
      </w:r>
      <w:r>
        <w:rPr>
          <w:b/>
          <w:color w:val="006FC0"/>
          <w:spacing w:val="-4"/>
          <w:sz w:val="20"/>
          <w:u w:val="thick" w:color="006FC0"/>
        </w:rPr>
        <w:t xml:space="preserve"> </w:t>
      </w:r>
      <w:r>
        <w:rPr>
          <w:b/>
          <w:color w:val="006FC0"/>
          <w:sz w:val="20"/>
          <w:u w:val="thick" w:color="006FC0"/>
        </w:rPr>
        <w:t>Fund</w:t>
      </w:r>
      <w:r>
        <w:rPr>
          <w:b/>
          <w:color w:val="006FC0"/>
          <w:spacing w:val="-2"/>
          <w:sz w:val="20"/>
          <w:u w:val="thick" w:color="006FC0"/>
        </w:rPr>
        <w:t xml:space="preserve"> </w:t>
      </w:r>
      <w:r>
        <w:rPr>
          <w:b/>
          <w:color w:val="006FC0"/>
          <w:sz w:val="20"/>
          <w:u w:val="thick" w:color="006FC0"/>
        </w:rPr>
        <w:t>Results</w:t>
      </w:r>
      <w:r>
        <w:rPr>
          <w:b/>
          <w:color w:val="006FC0"/>
          <w:spacing w:val="-4"/>
          <w:sz w:val="20"/>
          <w:u w:val="thick" w:color="006FC0"/>
        </w:rPr>
        <w:t xml:space="preserve"> </w:t>
      </w:r>
      <w:r>
        <w:rPr>
          <w:b/>
          <w:color w:val="006FC0"/>
          <w:sz w:val="20"/>
          <w:u w:val="thick" w:color="006FC0"/>
        </w:rPr>
        <w:t>Framework</w:t>
      </w:r>
    </w:p>
    <w:p w14:paraId="0398F2AF" w14:textId="77777777" w:rsidR="007B0F83" w:rsidRDefault="007B0F83" w:rsidP="007B0F83">
      <w:pPr>
        <w:pStyle w:val="Corpsdetexte"/>
        <w:spacing w:before="11"/>
        <w:rPr>
          <w:b/>
          <w:sz w:val="11"/>
        </w:rPr>
      </w:pPr>
    </w:p>
    <w:p w14:paraId="1DA2D04F" w14:textId="77777777" w:rsidR="007B0F83" w:rsidRDefault="007B0F83" w:rsidP="007B0F83">
      <w:pPr>
        <w:spacing w:before="99"/>
        <w:ind w:left="840"/>
        <w:rPr>
          <w:sz w:val="20"/>
        </w:rPr>
      </w:pPr>
      <w:r>
        <w:rPr>
          <w:b/>
          <w:sz w:val="20"/>
        </w:rPr>
        <w:t>Joint</w:t>
      </w:r>
      <w:r>
        <w:rPr>
          <w:b/>
          <w:spacing w:val="-3"/>
          <w:sz w:val="20"/>
        </w:rPr>
        <w:t xml:space="preserve"> </w:t>
      </w:r>
      <w:r>
        <w:rPr>
          <w:b/>
          <w:sz w:val="20"/>
        </w:rPr>
        <w:t>SDG</w:t>
      </w:r>
      <w:r>
        <w:rPr>
          <w:b/>
          <w:spacing w:val="-5"/>
          <w:sz w:val="20"/>
        </w:rPr>
        <w:t xml:space="preserve"> </w:t>
      </w:r>
      <w:proofErr w:type="spellStart"/>
      <w:r>
        <w:rPr>
          <w:b/>
          <w:sz w:val="20"/>
        </w:rPr>
        <w:t>Fund</w:t>
      </w:r>
      <w:proofErr w:type="spellEnd"/>
      <w:r>
        <w:rPr>
          <w:b/>
          <w:spacing w:val="-2"/>
          <w:sz w:val="20"/>
        </w:rPr>
        <w:t xml:space="preserve"> </w:t>
      </w:r>
      <w:proofErr w:type="spellStart"/>
      <w:r>
        <w:rPr>
          <w:b/>
          <w:sz w:val="20"/>
        </w:rPr>
        <w:t>Outcome</w:t>
      </w:r>
      <w:proofErr w:type="spellEnd"/>
      <w:r>
        <w:rPr>
          <w:b/>
          <w:spacing w:val="-5"/>
          <w:sz w:val="20"/>
        </w:rPr>
        <w:t xml:space="preserve"> </w:t>
      </w:r>
      <w:r>
        <w:rPr>
          <w:b/>
          <w:sz w:val="20"/>
        </w:rPr>
        <w:t>:</w:t>
      </w:r>
      <w:r>
        <w:rPr>
          <w:b/>
          <w:spacing w:val="-4"/>
          <w:sz w:val="20"/>
        </w:rPr>
        <w:t xml:space="preserve"> </w:t>
      </w:r>
    </w:p>
    <w:p w14:paraId="0A1E2B0A" w14:textId="77777777" w:rsidR="007B0F83" w:rsidRDefault="007B0F83" w:rsidP="007B0F83">
      <w:pPr>
        <w:pStyle w:val="Corpsdetexte"/>
        <w:spacing w:before="10"/>
        <w:rPr>
          <w:sz w:val="19"/>
        </w:rPr>
      </w:pPr>
    </w:p>
    <w:tbl>
      <w:tblPr>
        <w:tblStyle w:val="TableNormal"/>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88"/>
        <w:gridCol w:w="1440"/>
        <w:gridCol w:w="1528"/>
      </w:tblGrid>
      <w:tr w:rsidR="007B0F83" w14:paraId="66ED1275" w14:textId="77777777" w:rsidTr="00AE1435">
        <w:trPr>
          <w:trHeight w:val="481"/>
        </w:trPr>
        <w:tc>
          <w:tcPr>
            <w:tcW w:w="9988" w:type="dxa"/>
            <w:vMerge w:val="restart"/>
            <w:tcBorders>
              <w:right w:val="single" w:sz="6" w:space="0" w:color="000000"/>
            </w:tcBorders>
            <w:shd w:val="clear" w:color="auto" w:fill="BCD5ED"/>
          </w:tcPr>
          <w:p w14:paraId="4265C4EC" w14:textId="77777777" w:rsidR="007B0F83" w:rsidRDefault="007B0F83" w:rsidP="00AE1435">
            <w:pPr>
              <w:pStyle w:val="TableParagraph"/>
              <w:spacing w:before="127"/>
              <w:ind w:left="107"/>
              <w:rPr>
                <w:b/>
                <w:sz w:val="20"/>
              </w:rPr>
            </w:pPr>
            <w:r>
              <w:rPr>
                <w:b/>
                <w:sz w:val="20"/>
              </w:rPr>
              <w:t>Indicators</w:t>
            </w:r>
          </w:p>
        </w:tc>
        <w:tc>
          <w:tcPr>
            <w:tcW w:w="2968" w:type="dxa"/>
            <w:gridSpan w:val="2"/>
            <w:tcBorders>
              <w:left w:val="single" w:sz="6" w:space="0" w:color="000000"/>
            </w:tcBorders>
            <w:shd w:val="clear" w:color="auto" w:fill="BCD5ED"/>
          </w:tcPr>
          <w:p w14:paraId="5540649B" w14:textId="77777777" w:rsidR="007B0F83" w:rsidRDefault="007B0F83" w:rsidP="00AE1435">
            <w:pPr>
              <w:pStyle w:val="TableParagraph"/>
              <w:ind w:left="40" w:right="39"/>
              <w:jc w:val="center"/>
              <w:rPr>
                <w:b/>
                <w:sz w:val="20"/>
              </w:rPr>
            </w:pPr>
            <w:r>
              <w:rPr>
                <w:b/>
                <w:sz w:val="20"/>
              </w:rPr>
              <w:t>Targets</w:t>
            </w:r>
          </w:p>
          <w:p w14:paraId="2260641B" w14:textId="77777777" w:rsidR="007B0F83" w:rsidRDefault="007B0F83" w:rsidP="00AE1435">
            <w:pPr>
              <w:pStyle w:val="TableParagraph"/>
              <w:tabs>
                <w:tab w:val="left" w:pos="1483"/>
              </w:tabs>
              <w:spacing w:line="30" w:lineRule="exact"/>
              <w:ind w:right="39"/>
              <w:jc w:val="center"/>
              <w:rPr>
                <w:sz w:val="20"/>
              </w:rPr>
            </w:pPr>
            <w:r>
              <w:rPr>
                <w:sz w:val="20"/>
              </w:rPr>
              <w:t>2020</w:t>
            </w:r>
            <w:r>
              <w:rPr>
                <w:sz w:val="20"/>
              </w:rPr>
              <w:tab/>
              <w:t>2021</w:t>
            </w:r>
          </w:p>
        </w:tc>
      </w:tr>
      <w:tr w:rsidR="007B0F83" w14:paraId="275A2B3D" w14:textId="77777777" w:rsidTr="00AE1435">
        <w:trPr>
          <w:trHeight w:val="213"/>
        </w:trPr>
        <w:tc>
          <w:tcPr>
            <w:tcW w:w="9988" w:type="dxa"/>
            <w:vMerge/>
            <w:tcBorders>
              <w:top w:val="nil"/>
              <w:right w:val="single" w:sz="6" w:space="0" w:color="000000"/>
            </w:tcBorders>
            <w:shd w:val="clear" w:color="auto" w:fill="BCD5ED"/>
          </w:tcPr>
          <w:p w14:paraId="2FEA0A9E" w14:textId="77777777" w:rsidR="007B0F83" w:rsidRDefault="007B0F83" w:rsidP="00AE1435">
            <w:pPr>
              <w:rPr>
                <w:sz w:val="2"/>
                <w:szCs w:val="2"/>
              </w:rPr>
            </w:pPr>
          </w:p>
        </w:tc>
        <w:tc>
          <w:tcPr>
            <w:tcW w:w="1440" w:type="dxa"/>
            <w:tcBorders>
              <w:left w:val="single" w:sz="6" w:space="0" w:color="000000"/>
            </w:tcBorders>
          </w:tcPr>
          <w:p w14:paraId="40A60965" w14:textId="77777777" w:rsidR="007B0F83" w:rsidRDefault="007B0F83" w:rsidP="00AE1435">
            <w:pPr>
              <w:pStyle w:val="TableParagraph"/>
              <w:rPr>
                <w:rFonts w:ascii="Times New Roman"/>
                <w:sz w:val="14"/>
              </w:rPr>
            </w:pPr>
          </w:p>
        </w:tc>
        <w:tc>
          <w:tcPr>
            <w:tcW w:w="1528" w:type="dxa"/>
          </w:tcPr>
          <w:p w14:paraId="3CC331CC" w14:textId="77777777" w:rsidR="007B0F83" w:rsidRDefault="007B0F83" w:rsidP="00AE1435">
            <w:pPr>
              <w:pStyle w:val="TableParagraph"/>
              <w:rPr>
                <w:rFonts w:ascii="Times New Roman"/>
                <w:sz w:val="14"/>
              </w:rPr>
            </w:pPr>
          </w:p>
        </w:tc>
      </w:tr>
      <w:tr w:rsidR="007B0F83" w14:paraId="30CC9D8F" w14:textId="77777777" w:rsidTr="00AE1435">
        <w:trPr>
          <w:trHeight w:val="244"/>
        </w:trPr>
        <w:tc>
          <w:tcPr>
            <w:tcW w:w="9988" w:type="dxa"/>
            <w:tcBorders>
              <w:right w:val="single" w:sz="6" w:space="0" w:color="000000"/>
            </w:tcBorders>
          </w:tcPr>
          <w:p w14:paraId="49398B9E" w14:textId="77777777" w:rsidR="007B0F83" w:rsidRDefault="007B0F83" w:rsidP="00AE1435">
            <w:pPr>
              <w:pStyle w:val="TableParagraph"/>
              <w:spacing w:line="224" w:lineRule="exact"/>
              <w:ind w:left="107"/>
              <w:rPr>
                <w:sz w:val="13"/>
              </w:rPr>
            </w:pPr>
          </w:p>
        </w:tc>
        <w:tc>
          <w:tcPr>
            <w:tcW w:w="1440" w:type="dxa"/>
            <w:tcBorders>
              <w:left w:val="single" w:sz="6" w:space="0" w:color="000000"/>
            </w:tcBorders>
          </w:tcPr>
          <w:p w14:paraId="3FADF8AD" w14:textId="77777777" w:rsidR="007B0F83" w:rsidRDefault="007B0F83" w:rsidP="00AE1435">
            <w:pPr>
              <w:pStyle w:val="TableParagraph"/>
              <w:spacing w:line="224" w:lineRule="exact"/>
              <w:ind w:left="506"/>
              <w:rPr>
                <w:sz w:val="20"/>
              </w:rPr>
            </w:pPr>
          </w:p>
        </w:tc>
        <w:tc>
          <w:tcPr>
            <w:tcW w:w="1528" w:type="dxa"/>
          </w:tcPr>
          <w:p w14:paraId="1029DB3E" w14:textId="77777777" w:rsidR="007B0F83" w:rsidRDefault="007B0F83" w:rsidP="00AE1435">
            <w:pPr>
              <w:pStyle w:val="TableParagraph"/>
              <w:spacing w:line="224" w:lineRule="exact"/>
              <w:ind w:left="533" w:right="530"/>
              <w:jc w:val="center"/>
              <w:rPr>
                <w:sz w:val="20"/>
              </w:rPr>
            </w:pPr>
          </w:p>
        </w:tc>
      </w:tr>
      <w:tr w:rsidR="007B0F83" w14:paraId="1CE85840" w14:textId="77777777" w:rsidTr="00AE1435">
        <w:trPr>
          <w:trHeight w:val="242"/>
        </w:trPr>
        <w:tc>
          <w:tcPr>
            <w:tcW w:w="9988" w:type="dxa"/>
            <w:tcBorders>
              <w:right w:val="single" w:sz="6" w:space="0" w:color="000000"/>
            </w:tcBorders>
          </w:tcPr>
          <w:p w14:paraId="34C54E18" w14:textId="77777777" w:rsidR="007B0F83" w:rsidRDefault="007B0F83" w:rsidP="00AE1435">
            <w:pPr>
              <w:pStyle w:val="TableParagraph"/>
              <w:spacing w:before="1" w:line="222" w:lineRule="exact"/>
              <w:ind w:left="107"/>
              <w:rPr>
                <w:sz w:val="13"/>
              </w:rPr>
            </w:pPr>
          </w:p>
        </w:tc>
        <w:tc>
          <w:tcPr>
            <w:tcW w:w="1440" w:type="dxa"/>
            <w:tcBorders>
              <w:left w:val="single" w:sz="6" w:space="0" w:color="000000"/>
            </w:tcBorders>
          </w:tcPr>
          <w:p w14:paraId="1051ABB7" w14:textId="77777777" w:rsidR="007B0F83" w:rsidRDefault="007B0F83" w:rsidP="00AE1435">
            <w:pPr>
              <w:pStyle w:val="TableParagraph"/>
              <w:spacing w:before="1" w:line="222" w:lineRule="exact"/>
              <w:ind w:left="506"/>
              <w:rPr>
                <w:sz w:val="20"/>
              </w:rPr>
            </w:pPr>
          </w:p>
        </w:tc>
        <w:tc>
          <w:tcPr>
            <w:tcW w:w="1528" w:type="dxa"/>
          </w:tcPr>
          <w:p w14:paraId="2835396A" w14:textId="77777777" w:rsidR="007B0F83" w:rsidRDefault="007B0F83" w:rsidP="00AE1435">
            <w:pPr>
              <w:pStyle w:val="TableParagraph"/>
              <w:spacing w:before="1" w:line="222" w:lineRule="exact"/>
              <w:ind w:left="533" w:right="530"/>
              <w:jc w:val="center"/>
              <w:rPr>
                <w:sz w:val="20"/>
              </w:rPr>
            </w:pPr>
          </w:p>
        </w:tc>
      </w:tr>
    </w:tbl>
    <w:p w14:paraId="188E4055" w14:textId="77777777" w:rsidR="007B0F83" w:rsidRDefault="007B0F83" w:rsidP="007B0F83">
      <w:pPr>
        <w:pStyle w:val="Corpsdetexte"/>
        <w:spacing w:before="1"/>
        <w:rPr>
          <w:i/>
        </w:rPr>
      </w:pPr>
    </w:p>
    <w:p w14:paraId="2446AF62" w14:textId="77777777" w:rsidR="007B0F83" w:rsidRPr="007B0F83" w:rsidRDefault="007B0F83" w:rsidP="007B0F83">
      <w:pPr>
        <w:ind w:left="840"/>
        <w:rPr>
          <w:sz w:val="20"/>
          <w:lang w:val="en-US"/>
        </w:rPr>
      </w:pPr>
      <w:r w:rsidRPr="007B0F83">
        <w:rPr>
          <w:b/>
          <w:sz w:val="20"/>
          <w:lang w:val="en-US"/>
        </w:rPr>
        <w:t>Joint</w:t>
      </w:r>
      <w:r w:rsidRPr="007B0F83">
        <w:rPr>
          <w:b/>
          <w:spacing w:val="-3"/>
          <w:sz w:val="20"/>
          <w:lang w:val="en-US"/>
        </w:rPr>
        <w:t xml:space="preserve"> </w:t>
      </w:r>
      <w:r w:rsidRPr="007B0F83">
        <w:rPr>
          <w:b/>
          <w:sz w:val="20"/>
          <w:lang w:val="en-US"/>
        </w:rPr>
        <w:t>SDG</w:t>
      </w:r>
      <w:r w:rsidRPr="007B0F83">
        <w:rPr>
          <w:b/>
          <w:spacing w:val="-6"/>
          <w:sz w:val="20"/>
          <w:lang w:val="en-US"/>
        </w:rPr>
        <w:t xml:space="preserve"> </w:t>
      </w:r>
      <w:r w:rsidRPr="007B0F83">
        <w:rPr>
          <w:b/>
          <w:sz w:val="20"/>
          <w:lang w:val="en-US"/>
        </w:rPr>
        <w:t>Fund</w:t>
      </w:r>
      <w:r w:rsidRPr="007B0F83">
        <w:rPr>
          <w:b/>
          <w:spacing w:val="-1"/>
          <w:sz w:val="20"/>
          <w:lang w:val="en-US"/>
        </w:rPr>
        <w:t xml:space="preserve"> </w:t>
      </w:r>
      <w:proofErr w:type="gramStart"/>
      <w:r w:rsidRPr="007B0F83">
        <w:rPr>
          <w:b/>
          <w:sz w:val="20"/>
          <w:lang w:val="en-US"/>
        </w:rPr>
        <w:t>Output</w:t>
      </w:r>
      <w:r w:rsidRPr="007B0F83">
        <w:rPr>
          <w:b/>
          <w:spacing w:val="-5"/>
          <w:sz w:val="20"/>
          <w:lang w:val="en-US"/>
        </w:rPr>
        <w:t xml:space="preserve"> </w:t>
      </w:r>
      <w:r w:rsidRPr="007B0F83">
        <w:rPr>
          <w:b/>
          <w:sz w:val="20"/>
          <w:lang w:val="en-US"/>
        </w:rPr>
        <w:t>:</w:t>
      </w:r>
      <w:proofErr w:type="gramEnd"/>
      <w:r w:rsidRPr="007B0F83">
        <w:rPr>
          <w:b/>
          <w:spacing w:val="-4"/>
          <w:sz w:val="20"/>
          <w:lang w:val="en-US"/>
        </w:rPr>
        <w:t xml:space="preserve"> </w:t>
      </w:r>
      <w:r w:rsidRPr="007B0F83">
        <w:rPr>
          <w:sz w:val="20"/>
          <w:lang w:val="en-US"/>
        </w:rPr>
        <w:t>Integrated</w:t>
      </w:r>
      <w:r w:rsidRPr="007B0F83">
        <w:rPr>
          <w:spacing w:val="-1"/>
          <w:sz w:val="20"/>
          <w:lang w:val="en-US"/>
        </w:rPr>
        <w:t xml:space="preserve"> </w:t>
      </w:r>
      <w:r w:rsidRPr="007B0F83">
        <w:rPr>
          <w:sz w:val="20"/>
          <w:lang w:val="en-US"/>
        </w:rPr>
        <w:t>financing</w:t>
      </w:r>
      <w:r w:rsidRPr="007B0F83">
        <w:rPr>
          <w:spacing w:val="-3"/>
          <w:sz w:val="20"/>
          <w:lang w:val="en-US"/>
        </w:rPr>
        <w:t xml:space="preserve"> </w:t>
      </w:r>
      <w:r w:rsidRPr="007B0F83">
        <w:rPr>
          <w:sz w:val="20"/>
          <w:lang w:val="en-US"/>
        </w:rPr>
        <w:t>strategies</w:t>
      </w:r>
      <w:r w:rsidRPr="007B0F83">
        <w:rPr>
          <w:spacing w:val="-3"/>
          <w:sz w:val="20"/>
          <w:lang w:val="en-US"/>
        </w:rPr>
        <w:t xml:space="preserve"> </w:t>
      </w:r>
      <w:r w:rsidRPr="007B0F83">
        <w:rPr>
          <w:sz w:val="20"/>
          <w:lang w:val="en-US"/>
        </w:rPr>
        <w:t>for</w:t>
      </w:r>
      <w:r w:rsidRPr="007B0F83">
        <w:rPr>
          <w:spacing w:val="-5"/>
          <w:sz w:val="20"/>
          <w:lang w:val="en-US"/>
        </w:rPr>
        <w:t xml:space="preserve"> </w:t>
      </w:r>
      <w:r w:rsidRPr="007B0F83">
        <w:rPr>
          <w:sz w:val="20"/>
          <w:lang w:val="en-US"/>
        </w:rPr>
        <w:t>accelerating</w:t>
      </w:r>
      <w:r w:rsidRPr="007B0F83">
        <w:rPr>
          <w:spacing w:val="-3"/>
          <w:sz w:val="20"/>
          <w:lang w:val="en-US"/>
        </w:rPr>
        <w:t xml:space="preserve"> </w:t>
      </w:r>
      <w:r w:rsidRPr="007B0F83">
        <w:rPr>
          <w:sz w:val="20"/>
          <w:lang w:val="en-US"/>
        </w:rPr>
        <w:t>SDG</w:t>
      </w:r>
      <w:r w:rsidRPr="007B0F83">
        <w:rPr>
          <w:spacing w:val="-4"/>
          <w:sz w:val="20"/>
          <w:lang w:val="en-US"/>
        </w:rPr>
        <w:t xml:space="preserve"> </w:t>
      </w:r>
      <w:r w:rsidRPr="007B0F83">
        <w:rPr>
          <w:sz w:val="20"/>
          <w:lang w:val="en-US"/>
        </w:rPr>
        <w:t>progress</w:t>
      </w:r>
      <w:r w:rsidRPr="007B0F83">
        <w:rPr>
          <w:spacing w:val="-5"/>
          <w:sz w:val="20"/>
          <w:lang w:val="en-US"/>
        </w:rPr>
        <w:t xml:space="preserve"> </w:t>
      </w:r>
      <w:r w:rsidRPr="007B0F83">
        <w:rPr>
          <w:sz w:val="20"/>
          <w:lang w:val="en-US"/>
        </w:rPr>
        <w:t>implemented</w:t>
      </w:r>
    </w:p>
    <w:p w14:paraId="46C30669" w14:textId="77777777" w:rsidR="007B0F83" w:rsidRDefault="007B0F83" w:rsidP="007B0F83">
      <w:pPr>
        <w:pStyle w:val="Corpsdetexte"/>
        <w:spacing w:before="10"/>
        <w:rPr>
          <w:sz w:val="19"/>
        </w:rPr>
      </w:pPr>
    </w:p>
    <w:tbl>
      <w:tblPr>
        <w:tblStyle w:val="TableNormal"/>
        <w:tblW w:w="0" w:type="auto"/>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88"/>
        <w:gridCol w:w="1440"/>
        <w:gridCol w:w="1528"/>
      </w:tblGrid>
      <w:tr w:rsidR="007B0F83" w14:paraId="27F8A778" w14:textId="77777777" w:rsidTr="00AE1435">
        <w:trPr>
          <w:trHeight w:val="244"/>
        </w:trPr>
        <w:tc>
          <w:tcPr>
            <w:tcW w:w="9988" w:type="dxa"/>
            <w:vMerge w:val="restart"/>
            <w:tcBorders>
              <w:right w:val="single" w:sz="6" w:space="0" w:color="000000"/>
            </w:tcBorders>
            <w:shd w:val="clear" w:color="auto" w:fill="BCD5ED"/>
          </w:tcPr>
          <w:p w14:paraId="42D9D2BF" w14:textId="77777777" w:rsidR="007B0F83" w:rsidRDefault="007B0F83" w:rsidP="00AE1435">
            <w:pPr>
              <w:pStyle w:val="TableParagraph"/>
              <w:spacing w:before="127"/>
              <w:ind w:left="107"/>
              <w:rPr>
                <w:b/>
                <w:sz w:val="20"/>
              </w:rPr>
            </w:pPr>
            <w:r>
              <w:rPr>
                <w:b/>
                <w:sz w:val="20"/>
              </w:rPr>
              <w:t>Indicators</w:t>
            </w:r>
          </w:p>
        </w:tc>
        <w:tc>
          <w:tcPr>
            <w:tcW w:w="2968" w:type="dxa"/>
            <w:gridSpan w:val="2"/>
            <w:tcBorders>
              <w:left w:val="single" w:sz="6" w:space="0" w:color="000000"/>
            </w:tcBorders>
            <w:shd w:val="clear" w:color="auto" w:fill="BCD5ED"/>
          </w:tcPr>
          <w:p w14:paraId="3976B2BE" w14:textId="77777777" w:rsidR="007B0F83" w:rsidRDefault="007B0F83" w:rsidP="00AE1435">
            <w:pPr>
              <w:pStyle w:val="TableParagraph"/>
              <w:ind w:left="40" w:right="39"/>
              <w:jc w:val="center"/>
              <w:rPr>
                <w:b/>
                <w:sz w:val="20"/>
              </w:rPr>
            </w:pPr>
            <w:r>
              <w:rPr>
                <w:b/>
                <w:sz w:val="20"/>
              </w:rPr>
              <w:t>Targets</w:t>
            </w:r>
          </w:p>
          <w:p w14:paraId="19B3F632" w14:textId="77777777" w:rsidR="007B0F83" w:rsidRDefault="007B0F83" w:rsidP="00AE1435">
            <w:pPr>
              <w:pStyle w:val="TableParagraph"/>
              <w:tabs>
                <w:tab w:val="left" w:pos="1483"/>
              </w:tabs>
              <w:spacing w:line="30" w:lineRule="exact"/>
              <w:ind w:right="39"/>
              <w:jc w:val="center"/>
              <w:rPr>
                <w:sz w:val="20"/>
              </w:rPr>
            </w:pPr>
            <w:r>
              <w:rPr>
                <w:sz w:val="20"/>
              </w:rPr>
              <w:t>2020</w:t>
            </w:r>
            <w:r>
              <w:rPr>
                <w:sz w:val="20"/>
              </w:rPr>
              <w:tab/>
              <w:t>2021</w:t>
            </w:r>
          </w:p>
        </w:tc>
      </w:tr>
      <w:tr w:rsidR="007B0F83" w14:paraId="265816EE" w14:textId="77777777" w:rsidTr="00AE1435">
        <w:trPr>
          <w:trHeight w:val="213"/>
        </w:trPr>
        <w:tc>
          <w:tcPr>
            <w:tcW w:w="9988" w:type="dxa"/>
            <w:vMerge/>
            <w:tcBorders>
              <w:top w:val="nil"/>
              <w:right w:val="single" w:sz="6" w:space="0" w:color="000000"/>
            </w:tcBorders>
            <w:shd w:val="clear" w:color="auto" w:fill="BCD5ED"/>
          </w:tcPr>
          <w:p w14:paraId="093D6F21" w14:textId="77777777" w:rsidR="007B0F83" w:rsidRDefault="007B0F83" w:rsidP="00AE1435">
            <w:pPr>
              <w:rPr>
                <w:sz w:val="2"/>
                <w:szCs w:val="2"/>
              </w:rPr>
            </w:pPr>
          </w:p>
        </w:tc>
        <w:tc>
          <w:tcPr>
            <w:tcW w:w="1440" w:type="dxa"/>
            <w:tcBorders>
              <w:left w:val="single" w:sz="6" w:space="0" w:color="000000"/>
            </w:tcBorders>
          </w:tcPr>
          <w:p w14:paraId="14DCF1E0" w14:textId="77777777" w:rsidR="007B0F83" w:rsidRDefault="007B0F83" w:rsidP="00AE1435">
            <w:pPr>
              <w:pStyle w:val="TableParagraph"/>
              <w:rPr>
                <w:rFonts w:ascii="Times New Roman"/>
                <w:sz w:val="14"/>
              </w:rPr>
            </w:pPr>
          </w:p>
        </w:tc>
        <w:tc>
          <w:tcPr>
            <w:tcW w:w="1528" w:type="dxa"/>
          </w:tcPr>
          <w:p w14:paraId="7B37CA48" w14:textId="77777777" w:rsidR="007B0F83" w:rsidRDefault="007B0F83" w:rsidP="00AE1435">
            <w:pPr>
              <w:pStyle w:val="TableParagraph"/>
              <w:rPr>
                <w:rFonts w:ascii="Times New Roman"/>
                <w:sz w:val="14"/>
              </w:rPr>
            </w:pPr>
          </w:p>
        </w:tc>
      </w:tr>
      <w:tr w:rsidR="007B0F83" w14:paraId="5D453E7A" w14:textId="77777777" w:rsidTr="00AE1435">
        <w:trPr>
          <w:trHeight w:val="487"/>
        </w:trPr>
        <w:tc>
          <w:tcPr>
            <w:tcW w:w="9988" w:type="dxa"/>
            <w:tcBorders>
              <w:right w:val="single" w:sz="6" w:space="0" w:color="000000"/>
            </w:tcBorders>
          </w:tcPr>
          <w:p w14:paraId="1C747C29" w14:textId="77777777" w:rsidR="007B0F83" w:rsidRDefault="007B0F83" w:rsidP="00AE1435">
            <w:pPr>
              <w:pStyle w:val="TableParagraph"/>
              <w:spacing w:line="242" w:lineRule="exact"/>
              <w:ind w:left="107"/>
              <w:rPr>
                <w:sz w:val="20"/>
              </w:rPr>
            </w:pPr>
          </w:p>
        </w:tc>
        <w:tc>
          <w:tcPr>
            <w:tcW w:w="1440" w:type="dxa"/>
            <w:tcBorders>
              <w:left w:val="single" w:sz="6" w:space="0" w:color="000000"/>
            </w:tcBorders>
          </w:tcPr>
          <w:p w14:paraId="3BCBE040" w14:textId="77777777" w:rsidR="007B0F83" w:rsidRDefault="007B0F83" w:rsidP="00AE1435">
            <w:pPr>
              <w:pStyle w:val="TableParagraph"/>
              <w:spacing w:before="123"/>
              <w:jc w:val="center"/>
              <w:rPr>
                <w:sz w:val="20"/>
              </w:rPr>
            </w:pPr>
          </w:p>
        </w:tc>
        <w:tc>
          <w:tcPr>
            <w:tcW w:w="1528" w:type="dxa"/>
          </w:tcPr>
          <w:p w14:paraId="1766C94D" w14:textId="77777777" w:rsidR="007B0F83" w:rsidRDefault="007B0F83" w:rsidP="00AE1435">
            <w:pPr>
              <w:pStyle w:val="TableParagraph"/>
              <w:spacing w:before="123"/>
              <w:ind w:left="5"/>
              <w:jc w:val="center"/>
              <w:rPr>
                <w:sz w:val="20"/>
              </w:rPr>
            </w:pPr>
          </w:p>
        </w:tc>
      </w:tr>
      <w:tr w:rsidR="007B0F83" w14:paraId="142F3D08" w14:textId="77777777" w:rsidTr="00AE1435">
        <w:trPr>
          <w:trHeight w:val="241"/>
        </w:trPr>
        <w:tc>
          <w:tcPr>
            <w:tcW w:w="9988" w:type="dxa"/>
            <w:tcBorders>
              <w:right w:val="single" w:sz="6" w:space="0" w:color="000000"/>
            </w:tcBorders>
          </w:tcPr>
          <w:p w14:paraId="447AAE4E" w14:textId="77777777" w:rsidR="007B0F83" w:rsidRDefault="007B0F83" w:rsidP="00AE1435">
            <w:pPr>
              <w:pStyle w:val="TableParagraph"/>
              <w:spacing w:line="222" w:lineRule="exact"/>
              <w:ind w:left="107"/>
              <w:rPr>
                <w:sz w:val="13"/>
              </w:rPr>
            </w:pPr>
          </w:p>
        </w:tc>
        <w:tc>
          <w:tcPr>
            <w:tcW w:w="1440" w:type="dxa"/>
            <w:tcBorders>
              <w:left w:val="single" w:sz="6" w:space="0" w:color="000000"/>
            </w:tcBorders>
          </w:tcPr>
          <w:p w14:paraId="317DB3F6" w14:textId="77777777" w:rsidR="007B0F83" w:rsidRDefault="007B0F83" w:rsidP="00AE1435">
            <w:pPr>
              <w:pStyle w:val="TableParagraph"/>
              <w:rPr>
                <w:rFonts w:ascii="Times New Roman"/>
                <w:sz w:val="16"/>
              </w:rPr>
            </w:pPr>
          </w:p>
        </w:tc>
        <w:tc>
          <w:tcPr>
            <w:tcW w:w="1528" w:type="dxa"/>
          </w:tcPr>
          <w:p w14:paraId="3E6DC51A" w14:textId="77777777" w:rsidR="007B0F83" w:rsidRDefault="007B0F83" w:rsidP="00AE1435">
            <w:pPr>
              <w:pStyle w:val="TableParagraph"/>
              <w:spacing w:line="222" w:lineRule="exact"/>
              <w:ind w:left="5"/>
              <w:jc w:val="center"/>
              <w:rPr>
                <w:sz w:val="20"/>
              </w:rPr>
            </w:pPr>
          </w:p>
        </w:tc>
      </w:tr>
      <w:tr w:rsidR="007B0F83" w14:paraId="026A0378" w14:textId="77777777" w:rsidTr="00AE1435">
        <w:trPr>
          <w:trHeight w:val="486"/>
        </w:trPr>
        <w:tc>
          <w:tcPr>
            <w:tcW w:w="9988" w:type="dxa"/>
            <w:tcBorders>
              <w:right w:val="single" w:sz="6" w:space="0" w:color="000000"/>
            </w:tcBorders>
          </w:tcPr>
          <w:p w14:paraId="7345136D" w14:textId="77777777" w:rsidR="007B0F83" w:rsidRDefault="007B0F83" w:rsidP="00AE1435">
            <w:pPr>
              <w:pStyle w:val="TableParagraph"/>
              <w:spacing w:line="244" w:lineRule="exact"/>
              <w:ind w:left="107" w:right="421"/>
              <w:rPr>
                <w:sz w:val="20"/>
              </w:rPr>
            </w:pPr>
          </w:p>
        </w:tc>
        <w:tc>
          <w:tcPr>
            <w:tcW w:w="1440" w:type="dxa"/>
            <w:tcBorders>
              <w:left w:val="single" w:sz="6" w:space="0" w:color="000000"/>
            </w:tcBorders>
          </w:tcPr>
          <w:p w14:paraId="3C072D4A" w14:textId="77777777" w:rsidR="007B0F83" w:rsidRDefault="007B0F83" w:rsidP="00AE1435">
            <w:pPr>
              <w:pStyle w:val="TableParagraph"/>
              <w:rPr>
                <w:rFonts w:ascii="Times New Roman"/>
                <w:sz w:val="18"/>
              </w:rPr>
            </w:pPr>
          </w:p>
        </w:tc>
        <w:tc>
          <w:tcPr>
            <w:tcW w:w="1528" w:type="dxa"/>
          </w:tcPr>
          <w:p w14:paraId="7A6150E9" w14:textId="77777777" w:rsidR="007B0F83" w:rsidRDefault="007B0F83" w:rsidP="00AE1435">
            <w:pPr>
              <w:pStyle w:val="TableParagraph"/>
              <w:spacing w:before="122"/>
              <w:ind w:left="5"/>
              <w:jc w:val="center"/>
              <w:rPr>
                <w:sz w:val="20"/>
              </w:rPr>
            </w:pPr>
          </w:p>
        </w:tc>
      </w:tr>
    </w:tbl>
    <w:p w14:paraId="3813B9C8" w14:textId="77777777" w:rsidR="007B0F83" w:rsidRDefault="007B0F83" w:rsidP="007B0F83">
      <w:pPr>
        <w:pStyle w:val="Corpsdetexte"/>
        <w:rPr>
          <w:sz w:val="24"/>
        </w:rPr>
      </w:pPr>
    </w:p>
    <w:p w14:paraId="67CB076C" w14:textId="77777777" w:rsidR="007B0F83" w:rsidRDefault="007B0F83" w:rsidP="007B0F83">
      <w:pPr>
        <w:pStyle w:val="Titre3"/>
        <w:spacing w:before="196" w:line="243" w:lineRule="exact"/>
        <w:ind w:left="840"/>
      </w:pPr>
      <w:r>
        <w:t>Joint</w:t>
      </w:r>
      <w:r>
        <w:rPr>
          <w:spacing w:val="-4"/>
        </w:rPr>
        <w:t xml:space="preserve"> </w:t>
      </w:r>
      <w:r>
        <w:t>SDG</w:t>
      </w:r>
      <w:r>
        <w:rPr>
          <w:spacing w:val="-7"/>
        </w:rPr>
        <w:t xml:space="preserve"> </w:t>
      </w:r>
      <w:r>
        <w:t>Fund</w:t>
      </w:r>
      <w:r>
        <w:rPr>
          <w:spacing w:val="-3"/>
        </w:rPr>
        <w:t xml:space="preserve"> </w:t>
      </w:r>
      <w:r>
        <w:t>Operational</w:t>
      </w:r>
      <w:r>
        <w:rPr>
          <w:spacing w:val="-7"/>
        </w:rPr>
        <w:t xml:space="preserve"> </w:t>
      </w:r>
      <w:r>
        <w:t>Performance</w:t>
      </w:r>
      <w:r>
        <w:rPr>
          <w:spacing w:val="-5"/>
        </w:rPr>
        <w:t xml:space="preserve"> </w:t>
      </w:r>
      <w:r>
        <w:t>Indicators</w:t>
      </w:r>
    </w:p>
    <w:p w14:paraId="13059315" w14:textId="77777777" w:rsidR="005637E6" w:rsidRDefault="005637E6" w:rsidP="005637E6">
      <w:pPr>
        <w:rPr>
          <w:sz w:val="20"/>
          <w:lang w:val="en-US"/>
        </w:rPr>
      </w:pPr>
    </w:p>
    <w:p w14:paraId="02C24B10" w14:textId="77777777" w:rsidR="00BB2E15" w:rsidRDefault="00BB2E15" w:rsidP="005637E6">
      <w:pPr>
        <w:rPr>
          <w:sz w:val="20"/>
          <w:lang w:val="en-US"/>
        </w:rPr>
      </w:pPr>
    </w:p>
    <w:p w14:paraId="3FBFAED7" w14:textId="77777777" w:rsidR="00BB2E15" w:rsidRDefault="00BB2E15" w:rsidP="005637E6">
      <w:pPr>
        <w:rPr>
          <w:sz w:val="20"/>
          <w:lang w:val="en-US"/>
        </w:rPr>
      </w:pPr>
    </w:p>
    <w:p w14:paraId="0D4E2920" w14:textId="77777777" w:rsidR="00BB2E15" w:rsidRDefault="00BB2E15" w:rsidP="005637E6">
      <w:pPr>
        <w:rPr>
          <w:sz w:val="20"/>
          <w:lang w:val="en-US"/>
        </w:rPr>
      </w:pPr>
    </w:p>
    <w:p w14:paraId="475C05F2" w14:textId="77777777" w:rsidR="00BB2E15" w:rsidRDefault="00BB2E15" w:rsidP="005637E6">
      <w:pPr>
        <w:rPr>
          <w:sz w:val="20"/>
          <w:lang w:val="en-US"/>
        </w:rPr>
      </w:pPr>
    </w:p>
    <w:p w14:paraId="767A0837" w14:textId="77777777" w:rsidR="00BB2E15" w:rsidRDefault="00BB2E15" w:rsidP="005637E6">
      <w:pPr>
        <w:rPr>
          <w:sz w:val="20"/>
          <w:lang w:val="en-US"/>
        </w:rPr>
      </w:pPr>
    </w:p>
    <w:p w14:paraId="2E7E2D69" w14:textId="77777777" w:rsidR="00BB2E15" w:rsidRDefault="00BB2E15" w:rsidP="005637E6">
      <w:pPr>
        <w:rPr>
          <w:sz w:val="20"/>
          <w:lang w:val="en-US"/>
        </w:rPr>
      </w:pPr>
    </w:p>
    <w:p w14:paraId="6A11D85A" w14:textId="77777777" w:rsidR="00BB2E15" w:rsidRDefault="00BB2E15" w:rsidP="005637E6">
      <w:pPr>
        <w:rPr>
          <w:sz w:val="20"/>
          <w:lang w:val="en-US"/>
        </w:rPr>
      </w:pPr>
    </w:p>
    <w:p w14:paraId="7BB16FC1" w14:textId="77777777" w:rsidR="00BB2E15" w:rsidRDefault="00BB2E15" w:rsidP="005637E6">
      <w:pPr>
        <w:rPr>
          <w:sz w:val="20"/>
          <w:lang w:val="en-US"/>
        </w:rPr>
      </w:pPr>
    </w:p>
    <w:p w14:paraId="1EB90E1B" w14:textId="77777777" w:rsidR="00BB2E15" w:rsidRDefault="00BB2E15" w:rsidP="005637E6">
      <w:pPr>
        <w:rPr>
          <w:sz w:val="20"/>
          <w:lang w:val="en-US"/>
        </w:rPr>
      </w:pPr>
    </w:p>
    <w:p w14:paraId="421C79E2" w14:textId="77777777" w:rsidR="00BB2E15" w:rsidRDefault="00BB2E15" w:rsidP="00BB2E15">
      <w:pPr>
        <w:pStyle w:val="Paragraphedeliste"/>
        <w:numPr>
          <w:ilvl w:val="1"/>
          <w:numId w:val="13"/>
        </w:numPr>
        <w:tabs>
          <w:tab w:val="left" w:pos="1336"/>
        </w:tabs>
        <w:spacing w:before="8"/>
        <w:rPr>
          <w:b/>
          <w:sz w:val="20"/>
        </w:rPr>
      </w:pPr>
      <w:r>
        <w:rPr>
          <w:b/>
          <w:color w:val="006FC0"/>
          <w:sz w:val="20"/>
          <w:u w:val="thick" w:color="006FC0"/>
        </w:rPr>
        <w:t>Joint</w:t>
      </w:r>
      <w:r>
        <w:rPr>
          <w:b/>
          <w:color w:val="006FC0"/>
          <w:spacing w:val="-6"/>
          <w:sz w:val="20"/>
          <w:u w:val="thick" w:color="006FC0"/>
        </w:rPr>
        <w:t xml:space="preserve"> </w:t>
      </w:r>
      <w:proofErr w:type="spellStart"/>
      <w:r>
        <w:rPr>
          <w:b/>
          <w:color w:val="006FC0"/>
          <w:sz w:val="20"/>
          <w:u w:val="thick" w:color="006FC0"/>
        </w:rPr>
        <w:t>programme</w:t>
      </w:r>
      <w:proofErr w:type="spellEnd"/>
      <w:r>
        <w:rPr>
          <w:b/>
          <w:color w:val="006FC0"/>
          <w:spacing w:val="-2"/>
          <w:sz w:val="20"/>
          <w:u w:val="thick" w:color="006FC0"/>
        </w:rPr>
        <w:t xml:space="preserve"> </w:t>
      </w:r>
      <w:r>
        <w:rPr>
          <w:b/>
          <w:color w:val="006FC0"/>
          <w:sz w:val="20"/>
          <w:u w:val="thick" w:color="006FC0"/>
        </w:rPr>
        <w:t>Results</w:t>
      </w:r>
      <w:r>
        <w:rPr>
          <w:b/>
          <w:color w:val="006FC0"/>
          <w:spacing w:val="-5"/>
          <w:sz w:val="20"/>
          <w:u w:val="thick" w:color="006FC0"/>
        </w:rPr>
        <w:t xml:space="preserve"> </w:t>
      </w:r>
      <w:proofErr w:type="gramStart"/>
      <w:r>
        <w:rPr>
          <w:b/>
          <w:color w:val="006FC0"/>
          <w:sz w:val="20"/>
          <w:u w:val="thick" w:color="006FC0"/>
        </w:rPr>
        <w:t>framework</w:t>
      </w:r>
      <w:proofErr w:type="gramEnd"/>
    </w:p>
    <w:p w14:paraId="597CA23A" w14:textId="77777777" w:rsidR="00BB2E15" w:rsidRDefault="00BB2E15" w:rsidP="00BB2E15">
      <w:pPr>
        <w:pStyle w:val="Corpsdetexte"/>
        <w:spacing w:before="12"/>
        <w:rPr>
          <w:b/>
          <w:sz w:val="23"/>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6"/>
        <w:gridCol w:w="851"/>
        <w:gridCol w:w="1843"/>
        <w:gridCol w:w="1843"/>
        <w:gridCol w:w="2268"/>
        <w:gridCol w:w="2126"/>
        <w:gridCol w:w="2126"/>
        <w:gridCol w:w="2126"/>
      </w:tblGrid>
      <w:tr w:rsidR="00201290" w14:paraId="4E47242C" w14:textId="77777777" w:rsidTr="00201290">
        <w:trPr>
          <w:trHeight w:val="486"/>
        </w:trPr>
        <w:tc>
          <w:tcPr>
            <w:tcW w:w="2977" w:type="dxa"/>
            <w:gridSpan w:val="2"/>
            <w:shd w:val="clear" w:color="auto" w:fill="BCD5ED"/>
          </w:tcPr>
          <w:p w14:paraId="1D685DB8" w14:textId="77777777" w:rsidR="00201290" w:rsidRDefault="00201290" w:rsidP="00AE1435">
            <w:pPr>
              <w:pStyle w:val="TableParagraph"/>
              <w:spacing w:before="122"/>
              <w:ind w:left="410"/>
              <w:rPr>
                <w:b/>
                <w:sz w:val="20"/>
              </w:rPr>
            </w:pPr>
            <w:r>
              <w:rPr>
                <w:b/>
                <w:sz w:val="20"/>
              </w:rPr>
              <w:t>Result</w:t>
            </w:r>
            <w:r>
              <w:rPr>
                <w:b/>
                <w:spacing w:val="-3"/>
                <w:sz w:val="20"/>
              </w:rPr>
              <w:t xml:space="preserve"> </w:t>
            </w:r>
            <w:r>
              <w:rPr>
                <w:b/>
                <w:sz w:val="20"/>
              </w:rPr>
              <w:t>/</w:t>
            </w:r>
            <w:r>
              <w:rPr>
                <w:b/>
                <w:spacing w:val="-3"/>
                <w:sz w:val="20"/>
              </w:rPr>
              <w:t xml:space="preserve"> </w:t>
            </w:r>
            <w:r>
              <w:rPr>
                <w:b/>
                <w:sz w:val="20"/>
              </w:rPr>
              <w:t>Indicators</w:t>
            </w:r>
          </w:p>
        </w:tc>
        <w:tc>
          <w:tcPr>
            <w:tcW w:w="1843" w:type="dxa"/>
            <w:shd w:val="clear" w:color="auto" w:fill="BCD5ED"/>
          </w:tcPr>
          <w:p w14:paraId="47E01CBB" w14:textId="77777777" w:rsidR="00201290" w:rsidRDefault="00201290" w:rsidP="00AE1435">
            <w:pPr>
              <w:pStyle w:val="TableParagraph"/>
              <w:spacing w:before="122"/>
              <w:ind w:left="511"/>
              <w:rPr>
                <w:b/>
                <w:sz w:val="20"/>
              </w:rPr>
            </w:pPr>
            <w:r>
              <w:rPr>
                <w:b/>
                <w:sz w:val="20"/>
              </w:rPr>
              <w:t>Baseline</w:t>
            </w:r>
          </w:p>
        </w:tc>
        <w:tc>
          <w:tcPr>
            <w:tcW w:w="1843" w:type="dxa"/>
            <w:shd w:val="clear" w:color="auto" w:fill="BCD5ED"/>
          </w:tcPr>
          <w:p w14:paraId="7BBB174F" w14:textId="16CC6F58" w:rsidR="00201290" w:rsidRDefault="00201290" w:rsidP="00F14A01">
            <w:pPr>
              <w:pStyle w:val="TableParagraph"/>
              <w:spacing w:before="122"/>
              <w:ind w:left="346"/>
              <w:rPr>
                <w:b/>
                <w:sz w:val="20"/>
              </w:rPr>
            </w:pPr>
            <w:r>
              <w:rPr>
                <w:b/>
                <w:sz w:val="20"/>
              </w:rPr>
              <w:t>202</w:t>
            </w:r>
            <w:r>
              <w:rPr>
                <w:b/>
                <w:sz w:val="20"/>
              </w:rPr>
              <w:t>4</w:t>
            </w:r>
            <w:r>
              <w:rPr>
                <w:b/>
                <w:spacing w:val="-5"/>
                <w:sz w:val="20"/>
              </w:rPr>
              <w:t xml:space="preserve"> </w:t>
            </w:r>
            <w:r>
              <w:rPr>
                <w:b/>
                <w:sz w:val="20"/>
              </w:rPr>
              <w:t>Target</w:t>
            </w:r>
          </w:p>
        </w:tc>
        <w:tc>
          <w:tcPr>
            <w:tcW w:w="2268" w:type="dxa"/>
            <w:shd w:val="clear" w:color="auto" w:fill="BCD5ED"/>
          </w:tcPr>
          <w:p w14:paraId="537A28AF" w14:textId="702C41E8" w:rsidR="00201290" w:rsidRDefault="00201290" w:rsidP="00AE1435">
            <w:pPr>
              <w:pStyle w:val="TableParagraph"/>
              <w:spacing w:before="122"/>
              <w:ind w:left="396"/>
              <w:rPr>
                <w:b/>
                <w:sz w:val="20"/>
              </w:rPr>
            </w:pPr>
            <w:r>
              <w:rPr>
                <w:b/>
                <w:sz w:val="20"/>
              </w:rPr>
              <w:t>202</w:t>
            </w:r>
            <w:r>
              <w:rPr>
                <w:b/>
                <w:sz w:val="20"/>
              </w:rPr>
              <w:t>5</w:t>
            </w:r>
            <w:r>
              <w:rPr>
                <w:b/>
                <w:spacing w:val="-5"/>
                <w:sz w:val="20"/>
              </w:rPr>
              <w:t xml:space="preserve"> </w:t>
            </w:r>
            <w:r>
              <w:rPr>
                <w:b/>
                <w:sz w:val="20"/>
              </w:rPr>
              <w:t>Target</w:t>
            </w:r>
          </w:p>
        </w:tc>
        <w:tc>
          <w:tcPr>
            <w:tcW w:w="2126" w:type="dxa"/>
            <w:shd w:val="clear" w:color="auto" w:fill="BCD5ED"/>
          </w:tcPr>
          <w:p w14:paraId="0EB9AD18" w14:textId="6D2EB7ED" w:rsidR="00201290" w:rsidRDefault="008A7C15" w:rsidP="008A7C15">
            <w:pPr>
              <w:pStyle w:val="TableParagraph"/>
              <w:spacing w:line="242" w:lineRule="exact"/>
              <w:ind w:right="370"/>
              <w:rPr>
                <w:b/>
                <w:sz w:val="20"/>
              </w:rPr>
            </w:pPr>
            <w:r>
              <w:rPr>
                <w:b/>
                <w:sz w:val="20"/>
              </w:rPr>
              <w:t xml:space="preserve">    2026 Target</w:t>
            </w:r>
          </w:p>
        </w:tc>
        <w:tc>
          <w:tcPr>
            <w:tcW w:w="2126" w:type="dxa"/>
            <w:shd w:val="clear" w:color="auto" w:fill="BCD5ED"/>
          </w:tcPr>
          <w:p w14:paraId="1077AC80" w14:textId="6B253D9D" w:rsidR="00201290" w:rsidRDefault="00201290" w:rsidP="00AE1435">
            <w:pPr>
              <w:pStyle w:val="TableParagraph"/>
              <w:spacing w:line="242" w:lineRule="exact"/>
              <w:ind w:left="387" w:right="370" w:firstLine="144"/>
              <w:rPr>
                <w:b/>
                <w:sz w:val="20"/>
              </w:rPr>
            </w:pPr>
            <w:r>
              <w:rPr>
                <w:b/>
                <w:sz w:val="20"/>
              </w:rPr>
              <w:t>Means of</w:t>
            </w:r>
            <w:r>
              <w:rPr>
                <w:b/>
                <w:spacing w:val="1"/>
                <w:sz w:val="20"/>
              </w:rPr>
              <w:t xml:space="preserve"> </w:t>
            </w:r>
            <w:r>
              <w:rPr>
                <w:b/>
                <w:spacing w:val="-1"/>
                <w:sz w:val="20"/>
              </w:rPr>
              <w:t>Verification</w:t>
            </w:r>
          </w:p>
        </w:tc>
        <w:tc>
          <w:tcPr>
            <w:tcW w:w="2126" w:type="dxa"/>
            <w:shd w:val="clear" w:color="auto" w:fill="BCD5ED"/>
          </w:tcPr>
          <w:p w14:paraId="5A2165B1" w14:textId="77777777" w:rsidR="00201290" w:rsidRDefault="00201290" w:rsidP="00AE1435">
            <w:pPr>
              <w:pStyle w:val="TableParagraph"/>
              <w:spacing w:line="242" w:lineRule="exact"/>
              <w:ind w:left="569" w:right="297" w:hanging="260"/>
              <w:rPr>
                <w:b/>
                <w:sz w:val="20"/>
              </w:rPr>
            </w:pPr>
            <w:r>
              <w:rPr>
                <w:b/>
                <w:spacing w:val="-1"/>
                <w:sz w:val="20"/>
              </w:rPr>
              <w:t>Responsible</w:t>
            </w:r>
            <w:r>
              <w:rPr>
                <w:b/>
                <w:spacing w:val="-66"/>
                <w:sz w:val="20"/>
              </w:rPr>
              <w:t xml:space="preserve"> </w:t>
            </w:r>
            <w:r>
              <w:rPr>
                <w:b/>
                <w:sz w:val="20"/>
              </w:rPr>
              <w:t>partner</w:t>
            </w:r>
          </w:p>
        </w:tc>
      </w:tr>
      <w:tr w:rsidR="00201290" w14:paraId="2B01A65F" w14:textId="77777777" w:rsidTr="00201290">
        <w:trPr>
          <w:trHeight w:val="242"/>
        </w:trPr>
        <w:tc>
          <w:tcPr>
            <w:tcW w:w="2126" w:type="dxa"/>
            <w:shd w:val="clear" w:color="auto" w:fill="FFF1CC"/>
          </w:tcPr>
          <w:p w14:paraId="26DEB635" w14:textId="77777777" w:rsidR="00201290" w:rsidRDefault="00201290" w:rsidP="00AE1435">
            <w:pPr>
              <w:pStyle w:val="TableParagraph"/>
              <w:spacing w:line="222" w:lineRule="exact"/>
              <w:ind w:left="107"/>
              <w:rPr>
                <w:b/>
                <w:sz w:val="20"/>
              </w:rPr>
            </w:pPr>
          </w:p>
        </w:tc>
        <w:tc>
          <w:tcPr>
            <w:tcW w:w="13183" w:type="dxa"/>
            <w:gridSpan w:val="7"/>
            <w:shd w:val="clear" w:color="auto" w:fill="FFF1CC"/>
          </w:tcPr>
          <w:p w14:paraId="1A4382E7" w14:textId="3385962B" w:rsidR="00201290" w:rsidRDefault="00201290" w:rsidP="00AE1435">
            <w:pPr>
              <w:pStyle w:val="TableParagraph"/>
              <w:spacing w:line="222" w:lineRule="exact"/>
              <w:ind w:left="107"/>
              <w:rPr>
                <w:b/>
                <w:sz w:val="20"/>
              </w:rPr>
            </w:pPr>
          </w:p>
        </w:tc>
      </w:tr>
      <w:tr w:rsidR="00201290" w14:paraId="4F40CB87" w14:textId="77777777" w:rsidTr="00201290">
        <w:trPr>
          <w:trHeight w:val="1217"/>
        </w:trPr>
        <w:tc>
          <w:tcPr>
            <w:tcW w:w="2977" w:type="dxa"/>
            <w:gridSpan w:val="2"/>
          </w:tcPr>
          <w:p w14:paraId="795844CE" w14:textId="77777777" w:rsidR="00201290" w:rsidRDefault="00201290" w:rsidP="00AE1435">
            <w:pPr>
              <w:pStyle w:val="TableParagraph"/>
              <w:spacing w:line="224" w:lineRule="exact"/>
              <w:ind w:left="107"/>
              <w:rPr>
                <w:sz w:val="20"/>
              </w:rPr>
            </w:pPr>
          </w:p>
        </w:tc>
        <w:tc>
          <w:tcPr>
            <w:tcW w:w="1843" w:type="dxa"/>
          </w:tcPr>
          <w:p w14:paraId="4A5478D0" w14:textId="77777777" w:rsidR="00201290" w:rsidRDefault="00201290" w:rsidP="00AE1435">
            <w:pPr>
              <w:pStyle w:val="TableParagraph"/>
              <w:spacing w:before="196"/>
              <w:ind w:left="105"/>
              <w:rPr>
                <w:sz w:val="20"/>
              </w:rPr>
            </w:pPr>
          </w:p>
        </w:tc>
        <w:tc>
          <w:tcPr>
            <w:tcW w:w="1843" w:type="dxa"/>
          </w:tcPr>
          <w:p w14:paraId="25ABA5A5" w14:textId="77777777" w:rsidR="00201290" w:rsidRDefault="00201290" w:rsidP="00AE1435">
            <w:pPr>
              <w:pStyle w:val="TableParagraph"/>
              <w:spacing w:before="196"/>
              <w:ind w:left="106"/>
              <w:rPr>
                <w:sz w:val="20"/>
              </w:rPr>
            </w:pPr>
          </w:p>
        </w:tc>
        <w:tc>
          <w:tcPr>
            <w:tcW w:w="2268" w:type="dxa"/>
          </w:tcPr>
          <w:p w14:paraId="44FE7BDD" w14:textId="77777777" w:rsidR="00201290" w:rsidRDefault="00201290" w:rsidP="00AE1435">
            <w:pPr>
              <w:pStyle w:val="TableParagraph"/>
              <w:spacing w:before="196"/>
              <w:ind w:left="108"/>
              <w:rPr>
                <w:sz w:val="20"/>
              </w:rPr>
            </w:pPr>
          </w:p>
        </w:tc>
        <w:tc>
          <w:tcPr>
            <w:tcW w:w="2126" w:type="dxa"/>
          </w:tcPr>
          <w:p w14:paraId="518D0C33" w14:textId="77777777" w:rsidR="00201290" w:rsidRDefault="00201290" w:rsidP="00AE1435">
            <w:pPr>
              <w:pStyle w:val="TableParagraph"/>
              <w:spacing w:before="1"/>
              <w:ind w:left="108" w:right="186"/>
              <w:rPr>
                <w:sz w:val="20"/>
              </w:rPr>
            </w:pPr>
          </w:p>
        </w:tc>
        <w:tc>
          <w:tcPr>
            <w:tcW w:w="2126" w:type="dxa"/>
            <w:vMerge w:val="restart"/>
          </w:tcPr>
          <w:p w14:paraId="71E2ADB7" w14:textId="6A90D6CB" w:rsidR="00201290" w:rsidRDefault="00201290" w:rsidP="00AE1435">
            <w:pPr>
              <w:pStyle w:val="TableParagraph"/>
              <w:spacing w:before="1"/>
              <w:ind w:left="108" w:right="186"/>
              <w:rPr>
                <w:sz w:val="20"/>
              </w:rPr>
            </w:pPr>
          </w:p>
        </w:tc>
        <w:tc>
          <w:tcPr>
            <w:tcW w:w="2126" w:type="dxa"/>
          </w:tcPr>
          <w:p w14:paraId="202F3CEB" w14:textId="77777777" w:rsidR="00201290" w:rsidRDefault="00201290" w:rsidP="00AE1435">
            <w:pPr>
              <w:pStyle w:val="TableParagraph"/>
              <w:spacing w:before="196"/>
              <w:ind w:left="106"/>
              <w:rPr>
                <w:sz w:val="20"/>
              </w:rPr>
            </w:pPr>
          </w:p>
        </w:tc>
      </w:tr>
      <w:tr w:rsidR="00201290" w14:paraId="6D1292FB" w14:textId="77777777" w:rsidTr="00201290">
        <w:trPr>
          <w:trHeight w:val="3148"/>
        </w:trPr>
        <w:tc>
          <w:tcPr>
            <w:tcW w:w="2977" w:type="dxa"/>
            <w:gridSpan w:val="2"/>
          </w:tcPr>
          <w:p w14:paraId="03CCD0D0" w14:textId="77777777" w:rsidR="00201290" w:rsidRDefault="00201290" w:rsidP="00AE1435">
            <w:pPr>
              <w:pStyle w:val="TableParagraph"/>
              <w:ind w:left="107" w:right="338"/>
              <w:rPr>
                <w:sz w:val="20"/>
              </w:rPr>
            </w:pPr>
          </w:p>
        </w:tc>
        <w:tc>
          <w:tcPr>
            <w:tcW w:w="1843" w:type="dxa"/>
          </w:tcPr>
          <w:p w14:paraId="63737C13" w14:textId="77777777" w:rsidR="00201290" w:rsidRDefault="00201290" w:rsidP="00AE1435">
            <w:pPr>
              <w:pStyle w:val="TableParagraph"/>
              <w:ind w:left="105"/>
              <w:rPr>
                <w:sz w:val="20"/>
              </w:rPr>
            </w:pPr>
          </w:p>
        </w:tc>
        <w:tc>
          <w:tcPr>
            <w:tcW w:w="1843" w:type="dxa"/>
          </w:tcPr>
          <w:p w14:paraId="606BCDCD" w14:textId="77777777" w:rsidR="00201290" w:rsidRDefault="00201290" w:rsidP="00AE1435">
            <w:pPr>
              <w:pStyle w:val="TableParagraph"/>
              <w:ind w:left="106"/>
              <w:rPr>
                <w:sz w:val="20"/>
              </w:rPr>
            </w:pPr>
          </w:p>
        </w:tc>
        <w:tc>
          <w:tcPr>
            <w:tcW w:w="2268" w:type="dxa"/>
          </w:tcPr>
          <w:p w14:paraId="22C316B4" w14:textId="77777777" w:rsidR="00201290" w:rsidRDefault="00201290" w:rsidP="00AE1435">
            <w:pPr>
              <w:pStyle w:val="TableParagraph"/>
              <w:ind w:left="108"/>
              <w:rPr>
                <w:sz w:val="20"/>
              </w:rPr>
            </w:pPr>
          </w:p>
        </w:tc>
        <w:tc>
          <w:tcPr>
            <w:tcW w:w="2126" w:type="dxa"/>
          </w:tcPr>
          <w:p w14:paraId="38E65598" w14:textId="77777777" w:rsidR="00201290" w:rsidRDefault="00201290" w:rsidP="00AE1435">
            <w:pPr>
              <w:rPr>
                <w:sz w:val="2"/>
                <w:szCs w:val="2"/>
              </w:rPr>
            </w:pPr>
          </w:p>
        </w:tc>
        <w:tc>
          <w:tcPr>
            <w:tcW w:w="2126" w:type="dxa"/>
            <w:vMerge/>
            <w:tcBorders>
              <w:top w:val="nil"/>
            </w:tcBorders>
          </w:tcPr>
          <w:p w14:paraId="314ABA14" w14:textId="10A584DA" w:rsidR="00201290" w:rsidRDefault="00201290" w:rsidP="00AE1435">
            <w:pPr>
              <w:rPr>
                <w:sz w:val="2"/>
                <w:szCs w:val="2"/>
              </w:rPr>
            </w:pPr>
          </w:p>
        </w:tc>
        <w:tc>
          <w:tcPr>
            <w:tcW w:w="2126" w:type="dxa"/>
          </w:tcPr>
          <w:p w14:paraId="1AD15E12" w14:textId="77777777" w:rsidR="00201290" w:rsidRDefault="00201290" w:rsidP="00AE1435">
            <w:pPr>
              <w:pStyle w:val="TableParagraph"/>
              <w:ind w:left="106"/>
              <w:rPr>
                <w:sz w:val="20"/>
              </w:rPr>
            </w:pPr>
          </w:p>
        </w:tc>
      </w:tr>
      <w:tr w:rsidR="00201290" w14:paraId="4553E7EC" w14:textId="77777777" w:rsidTr="00201290">
        <w:trPr>
          <w:trHeight w:val="354"/>
        </w:trPr>
        <w:tc>
          <w:tcPr>
            <w:tcW w:w="2126" w:type="dxa"/>
            <w:shd w:val="clear" w:color="auto" w:fill="ECECEC"/>
          </w:tcPr>
          <w:p w14:paraId="0DA1D084" w14:textId="77777777" w:rsidR="00201290" w:rsidRDefault="00201290" w:rsidP="00AE1435">
            <w:pPr>
              <w:pStyle w:val="TableParagraph"/>
              <w:spacing w:before="55"/>
              <w:ind w:left="107"/>
              <w:rPr>
                <w:b/>
                <w:sz w:val="20"/>
              </w:rPr>
            </w:pPr>
          </w:p>
        </w:tc>
        <w:tc>
          <w:tcPr>
            <w:tcW w:w="13183" w:type="dxa"/>
            <w:gridSpan w:val="7"/>
            <w:shd w:val="clear" w:color="auto" w:fill="ECECEC"/>
          </w:tcPr>
          <w:p w14:paraId="7C9D9B18" w14:textId="17A770DF" w:rsidR="00201290" w:rsidRDefault="00201290" w:rsidP="00AE1435">
            <w:pPr>
              <w:pStyle w:val="TableParagraph"/>
              <w:spacing w:before="55"/>
              <w:ind w:left="107"/>
              <w:rPr>
                <w:b/>
                <w:sz w:val="20"/>
              </w:rPr>
            </w:pPr>
          </w:p>
        </w:tc>
      </w:tr>
      <w:tr w:rsidR="00201290" w14:paraId="2B78C7EC" w14:textId="77777777" w:rsidTr="00201290">
        <w:trPr>
          <w:trHeight w:val="971"/>
        </w:trPr>
        <w:tc>
          <w:tcPr>
            <w:tcW w:w="2977" w:type="dxa"/>
            <w:gridSpan w:val="2"/>
          </w:tcPr>
          <w:p w14:paraId="3EF51A7B" w14:textId="77777777" w:rsidR="00201290" w:rsidRDefault="00201290" w:rsidP="00AE1435">
            <w:pPr>
              <w:pStyle w:val="TableParagraph"/>
              <w:spacing w:line="222" w:lineRule="exact"/>
              <w:ind w:left="107"/>
              <w:rPr>
                <w:sz w:val="20"/>
              </w:rPr>
            </w:pPr>
          </w:p>
        </w:tc>
        <w:tc>
          <w:tcPr>
            <w:tcW w:w="1843" w:type="dxa"/>
          </w:tcPr>
          <w:p w14:paraId="5C05C10A" w14:textId="77777777" w:rsidR="00201290" w:rsidRDefault="00201290" w:rsidP="00AE1435">
            <w:pPr>
              <w:pStyle w:val="TableParagraph"/>
              <w:ind w:left="105"/>
              <w:rPr>
                <w:sz w:val="20"/>
              </w:rPr>
            </w:pPr>
          </w:p>
        </w:tc>
        <w:tc>
          <w:tcPr>
            <w:tcW w:w="1843" w:type="dxa"/>
          </w:tcPr>
          <w:p w14:paraId="63CB8D19" w14:textId="77777777" w:rsidR="00201290" w:rsidRDefault="00201290" w:rsidP="00AE1435">
            <w:pPr>
              <w:pStyle w:val="TableParagraph"/>
              <w:ind w:left="106"/>
              <w:rPr>
                <w:sz w:val="20"/>
              </w:rPr>
            </w:pPr>
          </w:p>
        </w:tc>
        <w:tc>
          <w:tcPr>
            <w:tcW w:w="2268" w:type="dxa"/>
          </w:tcPr>
          <w:p w14:paraId="12F0EA93" w14:textId="77777777" w:rsidR="00201290" w:rsidRDefault="00201290" w:rsidP="00AE1435">
            <w:pPr>
              <w:pStyle w:val="TableParagraph"/>
              <w:ind w:left="108"/>
              <w:rPr>
                <w:sz w:val="20"/>
              </w:rPr>
            </w:pPr>
          </w:p>
        </w:tc>
        <w:tc>
          <w:tcPr>
            <w:tcW w:w="2126" w:type="dxa"/>
          </w:tcPr>
          <w:p w14:paraId="5498E4B6" w14:textId="77777777" w:rsidR="00201290" w:rsidRDefault="00201290" w:rsidP="00AE1435">
            <w:pPr>
              <w:pStyle w:val="TableParagraph"/>
              <w:spacing w:line="222" w:lineRule="exact"/>
              <w:ind w:left="108"/>
              <w:rPr>
                <w:sz w:val="20"/>
              </w:rPr>
            </w:pPr>
          </w:p>
        </w:tc>
        <w:tc>
          <w:tcPr>
            <w:tcW w:w="2126" w:type="dxa"/>
          </w:tcPr>
          <w:p w14:paraId="3F63D1DC" w14:textId="69BB6184" w:rsidR="00201290" w:rsidRDefault="00201290" w:rsidP="00AE1435">
            <w:pPr>
              <w:pStyle w:val="TableParagraph"/>
              <w:spacing w:line="222" w:lineRule="exact"/>
              <w:ind w:left="108"/>
              <w:rPr>
                <w:sz w:val="20"/>
              </w:rPr>
            </w:pPr>
          </w:p>
        </w:tc>
        <w:tc>
          <w:tcPr>
            <w:tcW w:w="2126" w:type="dxa"/>
          </w:tcPr>
          <w:p w14:paraId="7376B132" w14:textId="77777777" w:rsidR="00201290" w:rsidRDefault="00201290" w:rsidP="00AE1435">
            <w:pPr>
              <w:pStyle w:val="TableParagraph"/>
              <w:ind w:left="106"/>
              <w:rPr>
                <w:sz w:val="20"/>
              </w:rPr>
            </w:pPr>
          </w:p>
        </w:tc>
      </w:tr>
      <w:tr w:rsidR="00201290" w14:paraId="496E3F89" w14:textId="77777777" w:rsidTr="00201290">
        <w:trPr>
          <w:trHeight w:val="487"/>
        </w:trPr>
        <w:tc>
          <w:tcPr>
            <w:tcW w:w="2977" w:type="dxa"/>
            <w:gridSpan w:val="2"/>
          </w:tcPr>
          <w:p w14:paraId="539A6CD8" w14:textId="77777777" w:rsidR="00201290" w:rsidRDefault="00201290" w:rsidP="00AE1435">
            <w:pPr>
              <w:pStyle w:val="TableParagraph"/>
              <w:spacing w:line="246" w:lineRule="exact"/>
              <w:ind w:left="107" w:right="201"/>
              <w:rPr>
                <w:sz w:val="20"/>
              </w:rPr>
            </w:pPr>
          </w:p>
        </w:tc>
        <w:tc>
          <w:tcPr>
            <w:tcW w:w="1843" w:type="dxa"/>
          </w:tcPr>
          <w:p w14:paraId="664E7894" w14:textId="77777777" w:rsidR="00201290" w:rsidRDefault="00201290" w:rsidP="00AE1435">
            <w:pPr>
              <w:pStyle w:val="TableParagraph"/>
              <w:spacing w:before="122"/>
              <w:ind w:left="105"/>
              <w:rPr>
                <w:sz w:val="20"/>
              </w:rPr>
            </w:pPr>
          </w:p>
        </w:tc>
        <w:tc>
          <w:tcPr>
            <w:tcW w:w="1843" w:type="dxa"/>
          </w:tcPr>
          <w:p w14:paraId="6B74A4FF" w14:textId="77777777" w:rsidR="00201290" w:rsidRDefault="00201290" w:rsidP="00AE1435">
            <w:pPr>
              <w:pStyle w:val="TableParagraph"/>
              <w:spacing w:before="122"/>
              <w:ind w:left="106"/>
              <w:rPr>
                <w:sz w:val="20"/>
              </w:rPr>
            </w:pPr>
          </w:p>
        </w:tc>
        <w:tc>
          <w:tcPr>
            <w:tcW w:w="2268" w:type="dxa"/>
          </w:tcPr>
          <w:p w14:paraId="74EAC5AB" w14:textId="77777777" w:rsidR="00201290" w:rsidRDefault="00201290" w:rsidP="00AE1435">
            <w:pPr>
              <w:pStyle w:val="TableParagraph"/>
              <w:spacing w:before="122"/>
              <w:ind w:left="108"/>
              <w:rPr>
                <w:sz w:val="20"/>
              </w:rPr>
            </w:pPr>
          </w:p>
        </w:tc>
        <w:tc>
          <w:tcPr>
            <w:tcW w:w="2126" w:type="dxa"/>
          </w:tcPr>
          <w:p w14:paraId="05485595" w14:textId="77777777" w:rsidR="00201290" w:rsidRDefault="00201290" w:rsidP="00AE1435">
            <w:pPr>
              <w:pStyle w:val="TableParagraph"/>
              <w:spacing w:line="246" w:lineRule="exact"/>
              <w:ind w:left="108" w:right="496"/>
              <w:rPr>
                <w:sz w:val="20"/>
              </w:rPr>
            </w:pPr>
          </w:p>
        </w:tc>
        <w:tc>
          <w:tcPr>
            <w:tcW w:w="2126" w:type="dxa"/>
          </w:tcPr>
          <w:p w14:paraId="6DAE14D9" w14:textId="1515ED96" w:rsidR="00201290" w:rsidRDefault="00201290" w:rsidP="00AE1435">
            <w:pPr>
              <w:pStyle w:val="TableParagraph"/>
              <w:spacing w:line="246" w:lineRule="exact"/>
              <w:ind w:left="108" w:right="496"/>
              <w:rPr>
                <w:sz w:val="20"/>
              </w:rPr>
            </w:pPr>
          </w:p>
        </w:tc>
        <w:tc>
          <w:tcPr>
            <w:tcW w:w="2126" w:type="dxa"/>
          </w:tcPr>
          <w:p w14:paraId="4A62C00B" w14:textId="77777777" w:rsidR="00201290" w:rsidRDefault="00201290" w:rsidP="00AE1435">
            <w:pPr>
              <w:pStyle w:val="TableParagraph"/>
              <w:spacing w:before="122"/>
              <w:ind w:left="106"/>
              <w:rPr>
                <w:sz w:val="20"/>
              </w:rPr>
            </w:pPr>
          </w:p>
        </w:tc>
      </w:tr>
      <w:tr w:rsidR="00201290" w14:paraId="58B62A28" w14:textId="77777777" w:rsidTr="00201290">
        <w:trPr>
          <w:trHeight w:val="1453"/>
        </w:trPr>
        <w:tc>
          <w:tcPr>
            <w:tcW w:w="2977" w:type="dxa"/>
            <w:gridSpan w:val="2"/>
          </w:tcPr>
          <w:p w14:paraId="258846EF" w14:textId="77777777" w:rsidR="00201290" w:rsidRDefault="00201290" w:rsidP="00AE1435">
            <w:pPr>
              <w:pStyle w:val="TableParagraph"/>
              <w:spacing w:line="223" w:lineRule="exact"/>
              <w:ind w:left="107"/>
              <w:rPr>
                <w:sz w:val="20"/>
              </w:rPr>
            </w:pPr>
          </w:p>
        </w:tc>
        <w:tc>
          <w:tcPr>
            <w:tcW w:w="1843" w:type="dxa"/>
          </w:tcPr>
          <w:p w14:paraId="78160255" w14:textId="77777777" w:rsidR="00201290" w:rsidRDefault="00201290" w:rsidP="00AE1435">
            <w:pPr>
              <w:pStyle w:val="TableParagraph"/>
              <w:ind w:left="105"/>
              <w:rPr>
                <w:sz w:val="20"/>
              </w:rPr>
            </w:pPr>
          </w:p>
        </w:tc>
        <w:tc>
          <w:tcPr>
            <w:tcW w:w="1843" w:type="dxa"/>
          </w:tcPr>
          <w:p w14:paraId="7F6469F7" w14:textId="77777777" w:rsidR="00201290" w:rsidRDefault="00201290" w:rsidP="00AE1435">
            <w:pPr>
              <w:pStyle w:val="TableParagraph"/>
              <w:ind w:left="106"/>
              <w:rPr>
                <w:sz w:val="20"/>
              </w:rPr>
            </w:pPr>
          </w:p>
        </w:tc>
        <w:tc>
          <w:tcPr>
            <w:tcW w:w="2268" w:type="dxa"/>
          </w:tcPr>
          <w:p w14:paraId="4A4228EF" w14:textId="77777777" w:rsidR="00201290" w:rsidRDefault="00201290" w:rsidP="00AE1435">
            <w:pPr>
              <w:pStyle w:val="TableParagraph"/>
              <w:ind w:left="108"/>
              <w:rPr>
                <w:sz w:val="20"/>
              </w:rPr>
            </w:pPr>
          </w:p>
        </w:tc>
        <w:tc>
          <w:tcPr>
            <w:tcW w:w="2126" w:type="dxa"/>
          </w:tcPr>
          <w:p w14:paraId="2C68141F" w14:textId="77777777" w:rsidR="00201290" w:rsidRDefault="00201290" w:rsidP="00AE1435">
            <w:pPr>
              <w:pStyle w:val="TableParagraph"/>
              <w:spacing w:before="191"/>
              <w:ind w:left="108" w:right="152"/>
              <w:rPr>
                <w:sz w:val="20"/>
              </w:rPr>
            </w:pPr>
          </w:p>
        </w:tc>
        <w:tc>
          <w:tcPr>
            <w:tcW w:w="2126" w:type="dxa"/>
          </w:tcPr>
          <w:p w14:paraId="67292A92" w14:textId="099175FD" w:rsidR="00201290" w:rsidRDefault="00201290" w:rsidP="00AE1435">
            <w:pPr>
              <w:pStyle w:val="TableParagraph"/>
              <w:spacing w:before="191"/>
              <w:ind w:left="108" w:right="152"/>
              <w:rPr>
                <w:sz w:val="20"/>
              </w:rPr>
            </w:pPr>
          </w:p>
        </w:tc>
        <w:tc>
          <w:tcPr>
            <w:tcW w:w="2126" w:type="dxa"/>
          </w:tcPr>
          <w:p w14:paraId="31530366" w14:textId="77777777" w:rsidR="00201290" w:rsidRDefault="00201290" w:rsidP="00AE1435">
            <w:pPr>
              <w:pStyle w:val="TableParagraph"/>
              <w:ind w:left="106"/>
              <w:rPr>
                <w:sz w:val="20"/>
              </w:rPr>
            </w:pPr>
          </w:p>
        </w:tc>
      </w:tr>
      <w:tr w:rsidR="00201290" w14:paraId="2EED1EF1" w14:textId="77777777" w:rsidTr="00201290">
        <w:trPr>
          <w:trHeight w:val="486"/>
        </w:trPr>
        <w:tc>
          <w:tcPr>
            <w:tcW w:w="2977" w:type="dxa"/>
            <w:gridSpan w:val="2"/>
            <w:shd w:val="clear" w:color="auto" w:fill="BCD5ED"/>
          </w:tcPr>
          <w:p w14:paraId="2DDFD95C" w14:textId="77777777" w:rsidR="00201290" w:rsidRDefault="00201290" w:rsidP="00AE1435">
            <w:pPr>
              <w:pStyle w:val="TableParagraph"/>
              <w:spacing w:before="113"/>
              <w:ind w:left="410"/>
              <w:rPr>
                <w:b/>
                <w:sz w:val="20"/>
              </w:rPr>
            </w:pPr>
            <w:r>
              <w:rPr>
                <w:b/>
                <w:sz w:val="20"/>
              </w:rPr>
              <w:lastRenderedPageBreak/>
              <w:t>Result</w:t>
            </w:r>
            <w:r>
              <w:rPr>
                <w:b/>
                <w:spacing w:val="-3"/>
                <w:sz w:val="20"/>
              </w:rPr>
              <w:t xml:space="preserve"> </w:t>
            </w:r>
            <w:r>
              <w:rPr>
                <w:b/>
                <w:sz w:val="20"/>
              </w:rPr>
              <w:t>/</w:t>
            </w:r>
            <w:r>
              <w:rPr>
                <w:b/>
                <w:spacing w:val="-3"/>
                <w:sz w:val="20"/>
              </w:rPr>
              <w:t xml:space="preserve"> </w:t>
            </w:r>
            <w:r>
              <w:rPr>
                <w:b/>
                <w:sz w:val="20"/>
              </w:rPr>
              <w:t>Indicators</w:t>
            </w:r>
          </w:p>
        </w:tc>
        <w:tc>
          <w:tcPr>
            <w:tcW w:w="1843" w:type="dxa"/>
            <w:shd w:val="clear" w:color="auto" w:fill="BCD5ED"/>
          </w:tcPr>
          <w:p w14:paraId="7FA260BB" w14:textId="77777777" w:rsidR="00201290" w:rsidRDefault="00201290" w:rsidP="00AE1435">
            <w:pPr>
              <w:pStyle w:val="TableParagraph"/>
              <w:spacing w:before="113"/>
              <w:ind w:left="511"/>
              <w:rPr>
                <w:b/>
                <w:sz w:val="20"/>
              </w:rPr>
            </w:pPr>
            <w:r>
              <w:rPr>
                <w:b/>
                <w:sz w:val="20"/>
              </w:rPr>
              <w:t>Baseline</w:t>
            </w:r>
          </w:p>
        </w:tc>
        <w:tc>
          <w:tcPr>
            <w:tcW w:w="1843" w:type="dxa"/>
            <w:shd w:val="clear" w:color="auto" w:fill="BCD5ED"/>
          </w:tcPr>
          <w:p w14:paraId="1365DCA0" w14:textId="0531E5A7" w:rsidR="00201290" w:rsidRDefault="00201290" w:rsidP="00AE1435">
            <w:pPr>
              <w:pStyle w:val="TableParagraph"/>
              <w:spacing w:before="113"/>
              <w:ind w:left="346"/>
              <w:rPr>
                <w:b/>
                <w:sz w:val="20"/>
              </w:rPr>
            </w:pPr>
            <w:r>
              <w:rPr>
                <w:b/>
                <w:sz w:val="20"/>
              </w:rPr>
              <w:t>202</w:t>
            </w:r>
            <w:r w:rsidR="00A81A47">
              <w:rPr>
                <w:b/>
                <w:sz w:val="20"/>
              </w:rPr>
              <w:t>4</w:t>
            </w:r>
            <w:r>
              <w:rPr>
                <w:b/>
                <w:spacing w:val="-5"/>
                <w:sz w:val="20"/>
              </w:rPr>
              <w:t xml:space="preserve"> </w:t>
            </w:r>
            <w:r>
              <w:rPr>
                <w:b/>
                <w:sz w:val="20"/>
              </w:rPr>
              <w:t>Target</w:t>
            </w:r>
          </w:p>
        </w:tc>
        <w:tc>
          <w:tcPr>
            <w:tcW w:w="2268" w:type="dxa"/>
            <w:shd w:val="clear" w:color="auto" w:fill="BCD5ED"/>
          </w:tcPr>
          <w:p w14:paraId="45CD8ED0" w14:textId="3CBB51D5" w:rsidR="00201290" w:rsidRDefault="00201290" w:rsidP="00AE1435">
            <w:pPr>
              <w:pStyle w:val="TableParagraph"/>
              <w:spacing w:before="113"/>
              <w:ind w:left="396"/>
              <w:rPr>
                <w:b/>
                <w:sz w:val="20"/>
              </w:rPr>
            </w:pPr>
            <w:r>
              <w:rPr>
                <w:b/>
                <w:sz w:val="20"/>
              </w:rPr>
              <w:t>202</w:t>
            </w:r>
            <w:r w:rsidR="00A81A47">
              <w:rPr>
                <w:b/>
                <w:sz w:val="20"/>
              </w:rPr>
              <w:t>5</w:t>
            </w:r>
            <w:r>
              <w:rPr>
                <w:b/>
                <w:spacing w:val="-5"/>
                <w:sz w:val="20"/>
              </w:rPr>
              <w:t xml:space="preserve"> </w:t>
            </w:r>
            <w:r>
              <w:rPr>
                <w:b/>
                <w:sz w:val="20"/>
              </w:rPr>
              <w:t>Target</w:t>
            </w:r>
          </w:p>
        </w:tc>
        <w:tc>
          <w:tcPr>
            <w:tcW w:w="2126" w:type="dxa"/>
            <w:shd w:val="clear" w:color="auto" w:fill="BCD5ED"/>
          </w:tcPr>
          <w:p w14:paraId="7F5BB0F7" w14:textId="5FA3CCFC" w:rsidR="00201290" w:rsidRDefault="00A81A47" w:rsidP="00AE1435">
            <w:pPr>
              <w:pStyle w:val="TableParagraph"/>
              <w:spacing w:line="233" w:lineRule="exact"/>
              <w:ind w:left="365" w:right="358"/>
              <w:jc w:val="center"/>
              <w:rPr>
                <w:b/>
                <w:sz w:val="20"/>
              </w:rPr>
            </w:pPr>
            <w:r>
              <w:rPr>
                <w:b/>
                <w:sz w:val="20"/>
              </w:rPr>
              <w:t>2026 Target</w:t>
            </w:r>
          </w:p>
        </w:tc>
        <w:tc>
          <w:tcPr>
            <w:tcW w:w="2126" w:type="dxa"/>
            <w:shd w:val="clear" w:color="auto" w:fill="BCD5ED"/>
          </w:tcPr>
          <w:p w14:paraId="79EC8D3D" w14:textId="77B53FC0" w:rsidR="00201290" w:rsidRDefault="00201290" w:rsidP="00AE1435">
            <w:pPr>
              <w:pStyle w:val="TableParagraph"/>
              <w:spacing w:line="233" w:lineRule="exact"/>
              <w:ind w:left="365" w:right="358"/>
              <w:jc w:val="center"/>
              <w:rPr>
                <w:b/>
                <w:sz w:val="20"/>
              </w:rPr>
            </w:pPr>
            <w:r>
              <w:rPr>
                <w:b/>
                <w:sz w:val="20"/>
              </w:rPr>
              <w:t>Means</w:t>
            </w:r>
            <w:r>
              <w:rPr>
                <w:b/>
                <w:spacing w:val="-3"/>
                <w:sz w:val="20"/>
              </w:rPr>
              <w:t xml:space="preserve"> </w:t>
            </w:r>
            <w:r>
              <w:rPr>
                <w:b/>
                <w:sz w:val="20"/>
              </w:rPr>
              <w:t>of</w:t>
            </w:r>
          </w:p>
          <w:p w14:paraId="02F34889" w14:textId="77777777" w:rsidR="00201290" w:rsidRDefault="00201290" w:rsidP="00AE1435">
            <w:pPr>
              <w:pStyle w:val="TableParagraph"/>
              <w:spacing w:line="233" w:lineRule="exact"/>
              <w:ind w:left="365" w:right="360"/>
              <w:jc w:val="center"/>
              <w:rPr>
                <w:b/>
                <w:sz w:val="20"/>
              </w:rPr>
            </w:pPr>
            <w:r>
              <w:rPr>
                <w:b/>
                <w:sz w:val="20"/>
              </w:rPr>
              <w:t>Verification</w:t>
            </w:r>
          </w:p>
        </w:tc>
        <w:tc>
          <w:tcPr>
            <w:tcW w:w="2126" w:type="dxa"/>
            <w:shd w:val="clear" w:color="auto" w:fill="BCD5ED"/>
          </w:tcPr>
          <w:p w14:paraId="4A326E7C" w14:textId="77777777" w:rsidR="00201290" w:rsidRDefault="00201290" w:rsidP="00AE1435">
            <w:pPr>
              <w:pStyle w:val="TableParagraph"/>
              <w:spacing w:line="233" w:lineRule="exact"/>
              <w:ind w:left="288" w:right="286"/>
              <w:jc w:val="center"/>
              <w:rPr>
                <w:b/>
                <w:sz w:val="20"/>
              </w:rPr>
            </w:pPr>
            <w:r>
              <w:rPr>
                <w:b/>
                <w:sz w:val="20"/>
              </w:rPr>
              <w:t>Responsible</w:t>
            </w:r>
          </w:p>
          <w:p w14:paraId="0BC5662A" w14:textId="77777777" w:rsidR="00201290" w:rsidRDefault="00201290" w:rsidP="00AE1435">
            <w:pPr>
              <w:pStyle w:val="TableParagraph"/>
              <w:spacing w:line="233" w:lineRule="exact"/>
              <w:ind w:left="288" w:right="285"/>
              <w:jc w:val="center"/>
              <w:rPr>
                <w:b/>
                <w:sz w:val="20"/>
              </w:rPr>
            </w:pPr>
            <w:r>
              <w:rPr>
                <w:b/>
                <w:sz w:val="20"/>
              </w:rPr>
              <w:t>partner</w:t>
            </w:r>
          </w:p>
        </w:tc>
      </w:tr>
      <w:tr w:rsidR="00201290" w14:paraId="14316125" w14:textId="77777777" w:rsidTr="00201290">
        <w:trPr>
          <w:trHeight w:val="729"/>
        </w:trPr>
        <w:tc>
          <w:tcPr>
            <w:tcW w:w="2977" w:type="dxa"/>
            <w:gridSpan w:val="2"/>
          </w:tcPr>
          <w:p w14:paraId="59C8DA8B" w14:textId="77777777" w:rsidR="00201290" w:rsidRDefault="00201290" w:rsidP="00AE1435">
            <w:pPr>
              <w:pStyle w:val="TableParagraph"/>
              <w:spacing w:line="232" w:lineRule="exact"/>
              <w:ind w:left="107"/>
              <w:rPr>
                <w:sz w:val="20"/>
              </w:rPr>
            </w:pPr>
          </w:p>
        </w:tc>
        <w:tc>
          <w:tcPr>
            <w:tcW w:w="1843" w:type="dxa"/>
          </w:tcPr>
          <w:p w14:paraId="0974DBEB" w14:textId="77777777" w:rsidR="00201290" w:rsidRDefault="00201290" w:rsidP="00AE1435">
            <w:pPr>
              <w:pStyle w:val="TableParagraph"/>
              <w:ind w:left="105"/>
              <w:rPr>
                <w:sz w:val="20"/>
              </w:rPr>
            </w:pPr>
          </w:p>
        </w:tc>
        <w:tc>
          <w:tcPr>
            <w:tcW w:w="1843" w:type="dxa"/>
          </w:tcPr>
          <w:p w14:paraId="63257C8B" w14:textId="77777777" w:rsidR="00201290" w:rsidRDefault="00201290" w:rsidP="00AE1435">
            <w:pPr>
              <w:pStyle w:val="TableParagraph"/>
              <w:ind w:left="106"/>
              <w:rPr>
                <w:sz w:val="20"/>
              </w:rPr>
            </w:pPr>
          </w:p>
        </w:tc>
        <w:tc>
          <w:tcPr>
            <w:tcW w:w="2268" w:type="dxa"/>
          </w:tcPr>
          <w:p w14:paraId="3027C6D9" w14:textId="77777777" w:rsidR="00201290" w:rsidRDefault="00201290" w:rsidP="00AE1435">
            <w:pPr>
              <w:pStyle w:val="TableParagraph"/>
              <w:ind w:left="108"/>
              <w:rPr>
                <w:sz w:val="20"/>
              </w:rPr>
            </w:pPr>
          </w:p>
        </w:tc>
        <w:tc>
          <w:tcPr>
            <w:tcW w:w="2126" w:type="dxa"/>
          </w:tcPr>
          <w:p w14:paraId="2DBF588D" w14:textId="77777777" w:rsidR="00201290" w:rsidRDefault="00201290" w:rsidP="00AE1435">
            <w:pPr>
              <w:pStyle w:val="TableParagraph"/>
              <w:spacing w:before="113"/>
              <w:ind w:left="108" w:right="843"/>
              <w:rPr>
                <w:sz w:val="20"/>
              </w:rPr>
            </w:pPr>
          </w:p>
        </w:tc>
        <w:tc>
          <w:tcPr>
            <w:tcW w:w="2126" w:type="dxa"/>
          </w:tcPr>
          <w:p w14:paraId="01045152" w14:textId="5D8761CA" w:rsidR="00201290" w:rsidRDefault="00201290" w:rsidP="00AE1435">
            <w:pPr>
              <w:pStyle w:val="TableParagraph"/>
              <w:spacing w:before="113"/>
              <w:ind w:left="108" w:right="843"/>
              <w:rPr>
                <w:sz w:val="20"/>
              </w:rPr>
            </w:pPr>
          </w:p>
        </w:tc>
        <w:tc>
          <w:tcPr>
            <w:tcW w:w="2126" w:type="dxa"/>
          </w:tcPr>
          <w:p w14:paraId="1DB06C24" w14:textId="77777777" w:rsidR="00201290" w:rsidRDefault="00201290" w:rsidP="00AE1435">
            <w:pPr>
              <w:pStyle w:val="TableParagraph"/>
              <w:ind w:left="106"/>
              <w:rPr>
                <w:sz w:val="20"/>
              </w:rPr>
            </w:pPr>
          </w:p>
        </w:tc>
      </w:tr>
      <w:tr w:rsidR="00201290" w14:paraId="529F0D88" w14:textId="77777777" w:rsidTr="00201290">
        <w:trPr>
          <w:trHeight w:val="971"/>
        </w:trPr>
        <w:tc>
          <w:tcPr>
            <w:tcW w:w="2977" w:type="dxa"/>
            <w:gridSpan w:val="2"/>
          </w:tcPr>
          <w:p w14:paraId="45689308" w14:textId="77777777" w:rsidR="00201290" w:rsidRDefault="00201290" w:rsidP="00AE1435">
            <w:pPr>
              <w:pStyle w:val="TableParagraph"/>
              <w:spacing w:line="231" w:lineRule="exact"/>
              <w:ind w:left="107"/>
              <w:rPr>
                <w:sz w:val="20"/>
              </w:rPr>
            </w:pPr>
          </w:p>
        </w:tc>
        <w:tc>
          <w:tcPr>
            <w:tcW w:w="1843" w:type="dxa"/>
          </w:tcPr>
          <w:p w14:paraId="57DD8025" w14:textId="77777777" w:rsidR="00201290" w:rsidRDefault="00201290" w:rsidP="00AE1435">
            <w:pPr>
              <w:pStyle w:val="TableParagraph"/>
              <w:ind w:left="105"/>
              <w:rPr>
                <w:sz w:val="20"/>
              </w:rPr>
            </w:pPr>
          </w:p>
        </w:tc>
        <w:tc>
          <w:tcPr>
            <w:tcW w:w="1843" w:type="dxa"/>
          </w:tcPr>
          <w:p w14:paraId="6789F2B1" w14:textId="77777777" w:rsidR="00201290" w:rsidRDefault="00201290" w:rsidP="00AE1435">
            <w:pPr>
              <w:pStyle w:val="TableParagraph"/>
              <w:ind w:left="106"/>
              <w:rPr>
                <w:sz w:val="20"/>
              </w:rPr>
            </w:pPr>
          </w:p>
        </w:tc>
        <w:tc>
          <w:tcPr>
            <w:tcW w:w="2268" w:type="dxa"/>
          </w:tcPr>
          <w:p w14:paraId="323055AE" w14:textId="77777777" w:rsidR="00201290" w:rsidRDefault="00201290" w:rsidP="00AE1435">
            <w:pPr>
              <w:pStyle w:val="TableParagraph"/>
              <w:ind w:left="108"/>
              <w:rPr>
                <w:sz w:val="20"/>
              </w:rPr>
            </w:pPr>
          </w:p>
        </w:tc>
        <w:tc>
          <w:tcPr>
            <w:tcW w:w="2126" w:type="dxa"/>
          </w:tcPr>
          <w:p w14:paraId="2E804F27" w14:textId="77777777" w:rsidR="00201290" w:rsidRDefault="00201290" w:rsidP="00AE1435">
            <w:pPr>
              <w:pStyle w:val="TableParagraph"/>
              <w:spacing w:before="113"/>
              <w:ind w:left="108" w:right="864"/>
              <w:rPr>
                <w:sz w:val="20"/>
              </w:rPr>
            </w:pPr>
          </w:p>
        </w:tc>
        <w:tc>
          <w:tcPr>
            <w:tcW w:w="2126" w:type="dxa"/>
          </w:tcPr>
          <w:p w14:paraId="0353C4D6" w14:textId="485636C7" w:rsidR="00201290" w:rsidRDefault="00201290" w:rsidP="00AE1435">
            <w:pPr>
              <w:pStyle w:val="TableParagraph"/>
              <w:spacing w:before="113"/>
              <w:ind w:left="108" w:right="864"/>
              <w:rPr>
                <w:sz w:val="20"/>
              </w:rPr>
            </w:pPr>
          </w:p>
        </w:tc>
        <w:tc>
          <w:tcPr>
            <w:tcW w:w="2126" w:type="dxa"/>
          </w:tcPr>
          <w:p w14:paraId="3FB30A4D" w14:textId="77777777" w:rsidR="00201290" w:rsidRDefault="00201290" w:rsidP="00AE1435">
            <w:pPr>
              <w:pStyle w:val="TableParagraph"/>
              <w:ind w:left="106"/>
              <w:rPr>
                <w:sz w:val="20"/>
              </w:rPr>
            </w:pPr>
          </w:p>
        </w:tc>
      </w:tr>
      <w:tr w:rsidR="00201290" w14:paraId="38F7DA0B" w14:textId="77777777" w:rsidTr="00201290">
        <w:trPr>
          <w:trHeight w:val="729"/>
        </w:trPr>
        <w:tc>
          <w:tcPr>
            <w:tcW w:w="2977" w:type="dxa"/>
            <w:gridSpan w:val="2"/>
          </w:tcPr>
          <w:p w14:paraId="3AD6F7EB" w14:textId="77777777" w:rsidR="00201290" w:rsidRDefault="00201290" w:rsidP="00AE1435">
            <w:pPr>
              <w:pStyle w:val="TableParagraph"/>
              <w:spacing w:line="231" w:lineRule="exact"/>
              <w:ind w:left="107"/>
              <w:rPr>
                <w:sz w:val="20"/>
              </w:rPr>
            </w:pPr>
          </w:p>
        </w:tc>
        <w:tc>
          <w:tcPr>
            <w:tcW w:w="1843" w:type="dxa"/>
          </w:tcPr>
          <w:p w14:paraId="63F1C038" w14:textId="77777777" w:rsidR="00201290" w:rsidRDefault="00201290" w:rsidP="00AE1435">
            <w:pPr>
              <w:pStyle w:val="TableParagraph"/>
              <w:spacing w:before="1"/>
              <w:ind w:left="105"/>
              <w:rPr>
                <w:sz w:val="20"/>
              </w:rPr>
            </w:pPr>
          </w:p>
        </w:tc>
        <w:tc>
          <w:tcPr>
            <w:tcW w:w="1843" w:type="dxa"/>
          </w:tcPr>
          <w:p w14:paraId="4C6819FB" w14:textId="77777777" w:rsidR="00201290" w:rsidRDefault="00201290" w:rsidP="00AE1435">
            <w:pPr>
              <w:pStyle w:val="TableParagraph"/>
              <w:spacing w:before="1"/>
              <w:ind w:left="106"/>
              <w:rPr>
                <w:sz w:val="20"/>
              </w:rPr>
            </w:pPr>
          </w:p>
        </w:tc>
        <w:tc>
          <w:tcPr>
            <w:tcW w:w="2268" w:type="dxa"/>
          </w:tcPr>
          <w:p w14:paraId="50B992C4" w14:textId="77777777" w:rsidR="00201290" w:rsidRDefault="00201290" w:rsidP="00AE1435">
            <w:pPr>
              <w:pStyle w:val="TableParagraph"/>
              <w:spacing w:before="1"/>
              <w:ind w:left="108"/>
              <w:rPr>
                <w:sz w:val="20"/>
              </w:rPr>
            </w:pPr>
          </w:p>
        </w:tc>
        <w:tc>
          <w:tcPr>
            <w:tcW w:w="2126" w:type="dxa"/>
          </w:tcPr>
          <w:p w14:paraId="763CE02D" w14:textId="77777777" w:rsidR="00201290" w:rsidRDefault="00201290" w:rsidP="00AE1435">
            <w:pPr>
              <w:pStyle w:val="TableParagraph"/>
              <w:spacing w:before="113"/>
              <w:ind w:left="108" w:right="410"/>
              <w:rPr>
                <w:sz w:val="20"/>
              </w:rPr>
            </w:pPr>
          </w:p>
        </w:tc>
        <w:tc>
          <w:tcPr>
            <w:tcW w:w="2126" w:type="dxa"/>
          </w:tcPr>
          <w:p w14:paraId="7A404835" w14:textId="07983BDA" w:rsidR="00201290" w:rsidRDefault="00201290" w:rsidP="00AE1435">
            <w:pPr>
              <w:pStyle w:val="TableParagraph"/>
              <w:spacing w:before="113"/>
              <w:ind w:left="108" w:right="410"/>
              <w:rPr>
                <w:sz w:val="20"/>
              </w:rPr>
            </w:pPr>
          </w:p>
        </w:tc>
        <w:tc>
          <w:tcPr>
            <w:tcW w:w="2126" w:type="dxa"/>
          </w:tcPr>
          <w:p w14:paraId="0F1F25BF" w14:textId="77777777" w:rsidR="00201290" w:rsidRDefault="00201290" w:rsidP="00AE1435">
            <w:pPr>
              <w:pStyle w:val="TableParagraph"/>
              <w:spacing w:before="1"/>
              <w:ind w:left="106"/>
              <w:rPr>
                <w:sz w:val="20"/>
              </w:rPr>
            </w:pPr>
          </w:p>
        </w:tc>
      </w:tr>
      <w:tr w:rsidR="00201290" w14:paraId="7044EE07" w14:textId="77777777" w:rsidTr="00201290">
        <w:trPr>
          <w:trHeight w:val="486"/>
        </w:trPr>
        <w:tc>
          <w:tcPr>
            <w:tcW w:w="2126" w:type="dxa"/>
            <w:shd w:val="clear" w:color="auto" w:fill="ECECEC"/>
          </w:tcPr>
          <w:p w14:paraId="1DAEA228" w14:textId="77777777" w:rsidR="00201290" w:rsidRDefault="00201290" w:rsidP="00AE1435">
            <w:pPr>
              <w:pStyle w:val="TableParagraph"/>
              <w:spacing w:line="233" w:lineRule="exact"/>
              <w:ind w:left="107"/>
              <w:rPr>
                <w:b/>
                <w:sz w:val="20"/>
              </w:rPr>
            </w:pPr>
          </w:p>
        </w:tc>
        <w:tc>
          <w:tcPr>
            <w:tcW w:w="13183" w:type="dxa"/>
            <w:gridSpan w:val="7"/>
            <w:shd w:val="clear" w:color="auto" w:fill="ECECEC"/>
          </w:tcPr>
          <w:p w14:paraId="1774A0AE" w14:textId="6973E1E9" w:rsidR="00201290" w:rsidRDefault="00201290" w:rsidP="00AE1435">
            <w:pPr>
              <w:pStyle w:val="TableParagraph"/>
              <w:spacing w:line="233" w:lineRule="exact"/>
              <w:ind w:left="107"/>
              <w:rPr>
                <w:b/>
                <w:sz w:val="20"/>
              </w:rPr>
            </w:pPr>
          </w:p>
        </w:tc>
      </w:tr>
      <w:tr w:rsidR="00201290" w14:paraId="1A3A149B" w14:textId="77777777" w:rsidTr="00201290">
        <w:trPr>
          <w:trHeight w:val="1214"/>
        </w:trPr>
        <w:tc>
          <w:tcPr>
            <w:tcW w:w="2977" w:type="dxa"/>
            <w:gridSpan w:val="2"/>
          </w:tcPr>
          <w:p w14:paraId="1F6C72F0" w14:textId="77777777" w:rsidR="00201290" w:rsidRDefault="00201290" w:rsidP="00AE1435">
            <w:pPr>
              <w:pStyle w:val="TableParagraph"/>
              <w:spacing w:line="231" w:lineRule="exact"/>
              <w:ind w:left="107"/>
              <w:rPr>
                <w:sz w:val="20"/>
              </w:rPr>
            </w:pPr>
          </w:p>
        </w:tc>
        <w:tc>
          <w:tcPr>
            <w:tcW w:w="1843" w:type="dxa"/>
          </w:tcPr>
          <w:p w14:paraId="1E822659" w14:textId="77777777" w:rsidR="00201290" w:rsidRDefault="00201290" w:rsidP="00AE1435">
            <w:pPr>
              <w:pStyle w:val="TableParagraph"/>
              <w:spacing w:before="184"/>
              <w:ind w:left="105"/>
              <w:rPr>
                <w:sz w:val="20"/>
              </w:rPr>
            </w:pPr>
          </w:p>
        </w:tc>
        <w:tc>
          <w:tcPr>
            <w:tcW w:w="1843" w:type="dxa"/>
          </w:tcPr>
          <w:p w14:paraId="0205F0EA" w14:textId="77777777" w:rsidR="00201290" w:rsidRDefault="00201290" w:rsidP="00AE1435">
            <w:pPr>
              <w:pStyle w:val="TableParagraph"/>
              <w:spacing w:before="184"/>
              <w:ind w:left="106"/>
              <w:rPr>
                <w:sz w:val="20"/>
              </w:rPr>
            </w:pPr>
          </w:p>
        </w:tc>
        <w:tc>
          <w:tcPr>
            <w:tcW w:w="2268" w:type="dxa"/>
          </w:tcPr>
          <w:p w14:paraId="38F7E68C" w14:textId="77777777" w:rsidR="00201290" w:rsidRDefault="00201290" w:rsidP="00AE1435">
            <w:pPr>
              <w:pStyle w:val="TableParagraph"/>
              <w:spacing w:before="184"/>
              <w:ind w:left="108"/>
              <w:rPr>
                <w:sz w:val="20"/>
              </w:rPr>
            </w:pPr>
          </w:p>
        </w:tc>
        <w:tc>
          <w:tcPr>
            <w:tcW w:w="2126" w:type="dxa"/>
          </w:tcPr>
          <w:p w14:paraId="6953B5D0" w14:textId="77777777" w:rsidR="00201290" w:rsidRDefault="00201290" w:rsidP="00AE1435">
            <w:pPr>
              <w:pStyle w:val="TableParagraph"/>
              <w:ind w:left="108" w:right="115"/>
              <w:rPr>
                <w:sz w:val="20"/>
              </w:rPr>
            </w:pPr>
          </w:p>
        </w:tc>
        <w:tc>
          <w:tcPr>
            <w:tcW w:w="2126" w:type="dxa"/>
          </w:tcPr>
          <w:p w14:paraId="195462C7" w14:textId="66EB3B6D" w:rsidR="00201290" w:rsidRDefault="00201290" w:rsidP="00AE1435">
            <w:pPr>
              <w:pStyle w:val="TableParagraph"/>
              <w:ind w:left="108" w:right="115"/>
              <w:rPr>
                <w:sz w:val="20"/>
              </w:rPr>
            </w:pPr>
          </w:p>
        </w:tc>
        <w:tc>
          <w:tcPr>
            <w:tcW w:w="2126" w:type="dxa"/>
          </w:tcPr>
          <w:p w14:paraId="555E3592" w14:textId="77777777" w:rsidR="00201290" w:rsidRDefault="00201290" w:rsidP="00AE1435">
            <w:pPr>
              <w:pStyle w:val="TableParagraph"/>
              <w:spacing w:before="184"/>
              <w:ind w:left="106"/>
              <w:rPr>
                <w:sz w:val="20"/>
              </w:rPr>
            </w:pPr>
          </w:p>
        </w:tc>
      </w:tr>
      <w:tr w:rsidR="00201290" w14:paraId="21212E7D" w14:textId="77777777" w:rsidTr="00201290">
        <w:trPr>
          <w:trHeight w:val="974"/>
        </w:trPr>
        <w:tc>
          <w:tcPr>
            <w:tcW w:w="2977" w:type="dxa"/>
            <w:gridSpan w:val="2"/>
          </w:tcPr>
          <w:p w14:paraId="41354DBC" w14:textId="77777777" w:rsidR="00201290" w:rsidRDefault="00201290" w:rsidP="00AE1435">
            <w:pPr>
              <w:pStyle w:val="TableParagraph"/>
              <w:spacing w:line="234" w:lineRule="exact"/>
              <w:ind w:left="107"/>
              <w:rPr>
                <w:sz w:val="20"/>
              </w:rPr>
            </w:pPr>
          </w:p>
        </w:tc>
        <w:tc>
          <w:tcPr>
            <w:tcW w:w="1843" w:type="dxa"/>
          </w:tcPr>
          <w:p w14:paraId="34F3ED74" w14:textId="77777777" w:rsidR="00201290" w:rsidRDefault="00201290" w:rsidP="00AE1435">
            <w:pPr>
              <w:pStyle w:val="TableParagraph"/>
              <w:ind w:left="105"/>
              <w:rPr>
                <w:sz w:val="20"/>
              </w:rPr>
            </w:pPr>
          </w:p>
        </w:tc>
        <w:tc>
          <w:tcPr>
            <w:tcW w:w="1843" w:type="dxa"/>
          </w:tcPr>
          <w:p w14:paraId="0CE951E9" w14:textId="77777777" w:rsidR="00201290" w:rsidRDefault="00201290" w:rsidP="00AE1435">
            <w:pPr>
              <w:pStyle w:val="TableParagraph"/>
              <w:rPr>
                <w:rFonts w:ascii="Times New Roman"/>
                <w:sz w:val="18"/>
              </w:rPr>
            </w:pPr>
          </w:p>
        </w:tc>
        <w:tc>
          <w:tcPr>
            <w:tcW w:w="2268" w:type="dxa"/>
          </w:tcPr>
          <w:p w14:paraId="6DF81828" w14:textId="77777777" w:rsidR="00201290" w:rsidRDefault="00201290" w:rsidP="00AE1435">
            <w:pPr>
              <w:pStyle w:val="TableParagraph"/>
              <w:ind w:left="108"/>
              <w:rPr>
                <w:sz w:val="20"/>
              </w:rPr>
            </w:pPr>
          </w:p>
        </w:tc>
        <w:tc>
          <w:tcPr>
            <w:tcW w:w="2126" w:type="dxa"/>
          </w:tcPr>
          <w:p w14:paraId="5C5E3343" w14:textId="77777777" w:rsidR="00201290" w:rsidRDefault="00201290" w:rsidP="00AE1435">
            <w:pPr>
              <w:pStyle w:val="TableParagraph"/>
              <w:ind w:left="108" w:right="626"/>
              <w:rPr>
                <w:sz w:val="20"/>
              </w:rPr>
            </w:pPr>
          </w:p>
        </w:tc>
        <w:tc>
          <w:tcPr>
            <w:tcW w:w="2126" w:type="dxa"/>
          </w:tcPr>
          <w:p w14:paraId="61C39F6E" w14:textId="13E8930E" w:rsidR="00201290" w:rsidRDefault="00201290" w:rsidP="00AE1435">
            <w:pPr>
              <w:pStyle w:val="TableParagraph"/>
              <w:ind w:left="108" w:right="626"/>
              <w:rPr>
                <w:sz w:val="20"/>
              </w:rPr>
            </w:pPr>
          </w:p>
        </w:tc>
        <w:tc>
          <w:tcPr>
            <w:tcW w:w="2126" w:type="dxa"/>
          </w:tcPr>
          <w:p w14:paraId="28C82431" w14:textId="77777777" w:rsidR="00201290" w:rsidRDefault="00201290" w:rsidP="00AE1435">
            <w:pPr>
              <w:pStyle w:val="TableParagraph"/>
              <w:ind w:left="106"/>
              <w:rPr>
                <w:sz w:val="20"/>
              </w:rPr>
            </w:pPr>
          </w:p>
        </w:tc>
      </w:tr>
      <w:tr w:rsidR="00201290" w14:paraId="558ED690" w14:textId="77777777" w:rsidTr="00201290">
        <w:trPr>
          <w:trHeight w:val="729"/>
        </w:trPr>
        <w:tc>
          <w:tcPr>
            <w:tcW w:w="2977" w:type="dxa"/>
            <w:gridSpan w:val="2"/>
          </w:tcPr>
          <w:p w14:paraId="11013E37" w14:textId="77777777" w:rsidR="00201290" w:rsidRDefault="00201290" w:rsidP="00AE1435">
            <w:pPr>
              <w:pStyle w:val="TableParagraph"/>
              <w:spacing w:before="110"/>
              <w:ind w:left="107" w:right="200"/>
              <w:rPr>
                <w:sz w:val="20"/>
              </w:rPr>
            </w:pPr>
          </w:p>
        </w:tc>
        <w:tc>
          <w:tcPr>
            <w:tcW w:w="1843" w:type="dxa"/>
          </w:tcPr>
          <w:p w14:paraId="77BC7E6C" w14:textId="77777777" w:rsidR="00201290" w:rsidRDefault="00201290" w:rsidP="00AE1435">
            <w:pPr>
              <w:pStyle w:val="TableParagraph"/>
              <w:ind w:left="105"/>
              <w:rPr>
                <w:sz w:val="20"/>
              </w:rPr>
            </w:pPr>
          </w:p>
        </w:tc>
        <w:tc>
          <w:tcPr>
            <w:tcW w:w="1843" w:type="dxa"/>
          </w:tcPr>
          <w:p w14:paraId="154AE927" w14:textId="77777777" w:rsidR="00201290" w:rsidRDefault="00201290" w:rsidP="00AE1435">
            <w:pPr>
              <w:pStyle w:val="TableParagraph"/>
              <w:rPr>
                <w:rFonts w:ascii="Times New Roman"/>
                <w:sz w:val="18"/>
              </w:rPr>
            </w:pPr>
          </w:p>
        </w:tc>
        <w:tc>
          <w:tcPr>
            <w:tcW w:w="2268" w:type="dxa"/>
          </w:tcPr>
          <w:p w14:paraId="75DF30A4" w14:textId="77777777" w:rsidR="00201290" w:rsidRDefault="00201290" w:rsidP="00AE1435">
            <w:pPr>
              <w:pStyle w:val="TableParagraph"/>
              <w:ind w:left="108"/>
              <w:rPr>
                <w:sz w:val="20"/>
              </w:rPr>
            </w:pPr>
          </w:p>
        </w:tc>
        <w:tc>
          <w:tcPr>
            <w:tcW w:w="2126" w:type="dxa"/>
          </w:tcPr>
          <w:p w14:paraId="0F77F9CA" w14:textId="77777777" w:rsidR="00201290" w:rsidRDefault="00201290" w:rsidP="00AE1435">
            <w:pPr>
              <w:pStyle w:val="TableParagraph"/>
              <w:spacing w:line="232" w:lineRule="exact"/>
              <w:ind w:left="108"/>
              <w:rPr>
                <w:sz w:val="20"/>
              </w:rPr>
            </w:pPr>
          </w:p>
        </w:tc>
        <w:tc>
          <w:tcPr>
            <w:tcW w:w="2126" w:type="dxa"/>
          </w:tcPr>
          <w:p w14:paraId="0E59FB9E" w14:textId="6ECB7C99" w:rsidR="00201290" w:rsidRDefault="00201290" w:rsidP="00AE1435">
            <w:pPr>
              <w:pStyle w:val="TableParagraph"/>
              <w:spacing w:line="232" w:lineRule="exact"/>
              <w:ind w:left="108"/>
              <w:rPr>
                <w:sz w:val="20"/>
              </w:rPr>
            </w:pPr>
          </w:p>
        </w:tc>
        <w:tc>
          <w:tcPr>
            <w:tcW w:w="2126" w:type="dxa"/>
          </w:tcPr>
          <w:p w14:paraId="2D168F93" w14:textId="77777777" w:rsidR="00201290" w:rsidRDefault="00201290" w:rsidP="00AE1435">
            <w:pPr>
              <w:pStyle w:val="TableParagraph"/>
              <w:ind w:left="106"/>
              <w:rPr>
                <w:sz w:val="20"/>
              </w:rPr>
            </w:pPr>
          </w:p>
        </w:tc>
      </w:tr>
      <w:tr w:rsidR="00201290" w14:paraId="160CA91C" w14:textId="77777777" w:rsidTr="00201290">
        <w:trPr>
          <w:trHeight w:val="729"/>
        </w:trPr>
        <w:tc>
          <w:tcPr>
            <w:tcW w:w="2977" w:type="dxa"/>
            <w:gridSpan w:val="2"/>
          </w:tcPr>
          <w:p w14:paraId="63CA3C2F" w14:textId="77777777" w:rsidR="00201290" w:rsidRDefault="00201290" w:rsidP="00AE1435">
            <w:pPr>
              <w:pStyle w:val="TableParagraph"/>
              <w:spacing w:before="110"/>
              <w:ind w:left="107" w:right="786"/>
              <w:rPr>
                <w:sz w:val="20"/>
              </w:rPr>
            </w:pPr>
          </w:p>
        </w:tc>
        <w:tc>
          <w:tcPr>
            <w:tcW w:w="1843" w:type="dxa"/>
          </w:tcPr>
          <w:p w14:paraId="6073CA2A" w14:textId="77777777" w:rsidR="00201290" w:rsidRDefault="00201290" w:rsidP="00AE1435">
            <w:pPr>
              <w:pStyle w:val="TableParagraph"/>
              <w:ind w:left="105"/>
              <w:rPr>
                <w:sz w:val="20"/>
              </w:rPr>
            </w:pPr>
          </w:p>
        </w:tc>
        <w:tc>
          <w:tcPr>
            <w:tcW w:w="1843" w:type="dxa"/>
          </w:tcPr>
          <w:p w14:paraId="551F8719" w14:textId="77777777" w:rsidR="00201290" w:rsidRDefault="00201290" w:rsidP="00AE1435">
            <w:pPr>
              <w:pStyle w:val="TableParagraph"/>
              <w:ind w:left="106"/>
              <w:rPr>
                <w:sz w:val="20"/>
              </w:rPr>
            </w:pPr>
          </w:p>
        </w:tc>
        <w:tc>
          <w:tcPr>
            <w:tcW w:w="2268" w:type="dxa"/>
          </w:tcPr>
          <w:p w14:paraId="358E9BC1" w14:textId="77777777" w:rsidR="00201290" w:rsidRDefault="00201290" w:rsidP="00AE1435">
            <w:pPr>
              <w:pStyle w:val="TableParagraph"/>
              <w:ind w:left="108"/>
              <w:rPr>
                <w:sz w:val="20"/>
              </w:rPr>
            </w:pPr>
          </w:p>
        </w:tc>
        <w:tc>
          <w:tcPr>
            <w:tcW w:w="2126" w:type="dxa"/>
          </w:tcPr>
          <w:p w14:paraId="7FB36AFF" w14:textId="77777777" w:rsidR="00201290" w:rsidRDefault="00201290" w:rsidP="00AE1435">
            <w:pPr>
              <w:pStyle w:val="TableParagraph"/>
              <w:spacing w:line="232" w:lineRule="exact"/>
              <w:ind w:left="108"/>
              <w:rPr>
                <w:sz w:val="20"/>
              </w:rPr>
            </w:pPr>
          </w:p>
        </w:tc>
        <w:tc>
          <w:tcPr>
            <w:tcW w:w="2126" w:type="dxa"/>
          </w:tcPr>
          <w:p w14:paraId="3AFA1481" w14:textId="199B8E6B" w:rsidR="00201290" w:rsidRDefault="00201290" w:rsidP="00AE1435">
            <w:pPr>
              <w:pStyle w:val="TableParagraph"/>
              <w:spacing w:line="232" w:lineRule="exact"/>
              <w:ind w:left="108"/>
              <w:rPr>
                <w:sz w:val="20"/>
              </w:rPr>
            </w:pPr>
          </w:p>
        </w:tc>
        <w:tc>
          <w:tcPr>
            <w:tcW w:w="2126" w:type="dxa"/>
          </w:tcPr>
          <w:p w14:paraId="26F16717" w14:textId="77777777" w:rsidR="00201290" w:rsidRDefault="00201290" w:rsidP="00AE1435">
            <w:pPr>
              <w:pStyle w:val="TableParagraph"/>
              <w:ind w:left="106"/>
              <w:rPr>
                <w:sz w:val="20"/>
              </w:rPr>
            </w:pPr>
          </w:p>
        </w:tc>
      </w:tr>
      <w:tr w:rsidR="00201290" w14:paraId="17A17C56" w14:textId="77777777" w:rsidTr="00201290">
        <w:trPr>
          <w:trHeight w:val="729"/>
        </w:trPr>
        <w:tc>
          <w:tcPr>
            <w:tcW w:w="2977" w:type="dxa"/>
            <w:gridSpan w:val="2"/>
          </w:tcPr>
          <w:p w14:paraId="7EC06325" w14:textId="77777777" w:rsidR="00201290" w:rsidRDefault="00201290" w:rsidP="00AE1435">
            <w:pPr>
              <w:pStyle w:val="TableParagraph"/>
              <w:spacing w:before="111"/>
              <w:ind w:left="107" w:right="420"/>
              <w:rPr>
                <w:sz w:val="20"/>
              </w:rPr>
            </w:pPr>
          </w:p>
        </w:tc>
        <w:tc>
          <w:tcPr>
            <w:tcW w:w="1843" w:type="dxa"/>
          </w:tcPr>
          <w:p w14:paraId="35A889B0" w14:textId="77777777" w:rsidR="00201290" w:rsidRDefault="00201290" w:rsidP="00AE1435">
            <w:pPr>
              <w:pStyle w:val="TableParagraph"/>
              <w:spacing w:before="1"/>
              <w:ind w:left="105"/>
              <w:rPr>
                <w:sz w:val="20"/>
              </w:rPr>
            </w:pPr>
          </w:p>
        </w:tc>
        <w:tc>
          <w:tcPr>
            <w:tcW w:w="1843" w:type="dxa"/>
          </w:tcPr>
          <w:p w14:paraId="1DB6F989" w14:textId="77777777" w:rsidR="00201290" w:rsidRDefault="00201290" w:rsidP="00AE1435">
            <w:pPr>
              <w:pStyle w:val="TableParagraph"/>
              <w:spacing w:before="1"/>
              <w:ind w:left="106"/>
              <w:rPr>
                <w:sz w:val="20"/>
              </w:rPr>
            </w:pPr>
          </w:p>
        </w:tc>
        <w:tc>
          <w:tcPr>
            <w:tcW w:w="2268" w:type="dxa"/>
          </w:tcPr>
          <w:p w14:paraId="0F8FB305" w14:textId="77777777" w:rsidR="00201290" w:rsidRDefault="00201290" w:rsidP="00AE1435">
            <w:pPr>
              <w:pStyle w:val="TableParagraph"/>
              <w:spacing w:before="1"/>
              <w:ind w:left="108"/>
              <w:rPr>
                <w:sz w:val="20"/>
              </w:rPr>
            </w:pPr>
          </w:p>
        </w:tc>
        <w:tc>
          <w:tcPr>
            <w:tcW w:w="2126" w:type="dxa"/>
          </w:tcPr>
          <w:p w14:paraId="4A778AA6" w14:textId="77777777" w:rsidR="00201290" w:rsidRDefault="00201290" w:rsidP="00AE1435">
            <w:pPr>
              <w:pStyle w:val="TableParagraph"/>
              <w:spacing w:line="242" w:lineRule="exact"/>
              <w:ind w:left="108" w:right="625"/>
              <w:rPr>
                <w:sz w:val="20"/>
              </w:rPr>
            </w:pPr>
          </w:p>
        </w:tc>
        <w:tc>
          <w:tcPr>
            <w:tcW w:w="2126" w:type="dxa"/>
          </w:tcPr>
          <w:p w14:paraId="16D38DC7" w14:textId="357451EC" w:rsidR="00201290" w:rsidRDefault="00201290" w:rsidP="00AE1435">
            <w:pPr>
              <w:pStyle w:val="TableParagraph"/>
              <w:spacing w:line="242" w:lineRule="exact"/>
              <w:ind w:left="108" w:right="625"/>
              <w:rPr>
                <w:sz w:val="20"/>
              </w:rPr>
            </w:pPr>
          </w:p>
        </w:tc>
        <w:tc>
          <w:tcPr>
            <w:tcW w:w="2126" w:type="dxa"/>
          </w:tcPr>
          <w:p w14:paraId="4CF2BF4B" w14:textId="77777777" w:rsidR="00201290" w:rsidRDefault="00201290" w:rsidP="00AE1435">
            <w:pPr>
              <w:pStyle w:val="TableParagraph"/>
              <w:spacing w:before="1"/>
              <w:ind w:left="106"/>
              <w:rPr>
                <w:sz w:val="20"/>
              </w:rPr>
            </w:pPr>
          </w:p>
        </w:tc>
      </w:tr>
      <w:tr w:rsidR="00201290" w14:paraId="69F8A8CB" w14:textId="77777777" w:rsidTr="00201290">
        <w:trPr>
          <w:trHeight w:val="729"/>
        </w:trPr>
        <w:tc>
          <w:tcPr>
            <w:tcW w:w="2977" w:type="dxa"/>
            <w:gridSpan w:val="2"/>
          </w:tcPr>
          <w:p w14:paraId="292BABC9" w14:textId="77777777" w:rsidR="00201290" w:rsidRDefault="00201290" w:rsidP="00AE1435">
            <w:pPr>
              <w:pStyle w:val="TableParagraph"/>
              <w:spacing w:line="242" w:lineRule="exact"/>
              <w:ind w:left="107" w:right="173"/>
              <w:rPr>
                <w:sz w:val="20"/>
              </w:rPr>
            </w:pPr>
          </w:p>
        </w:tc>
        <w:tc>
          <w:tcPr>
            <w:tcW w:w="1843" w:type="dxa"/>
          </w:tcPr>
          <w:p w14:paraId="0B6A0EDF" w14:textId="77777777" w:rsidR="00201290" w:rsidRDefault="00201290" w:rsidP="00AE1435">
            <w:pPr>
              <w:pStyle w:val="TableParagraph"/>
              <w:ind w:left="105"/>
              <w:rPr>
                <w:sz w:val="20"/>
              </w:rPr>
            </w:pPr>
          </w:p>
        </w:tc>
        <w:tc>
          <w:tcPr>
            <w:tcW w:w="1843" w:type="dxa"/>
          </w:tcPr>
          <w:p w14:paraId="7EC9341C" w14:textId="77777777" w:rsidR="00201290" w:rsidRDefault="00201290" w:rsidP="00AE1435">
            <w:pPr>
              <w:pStyle w:val="TableParagraph"/>
              <w:ind w:left="106"/>
              <w:rPr>
                <w:sz w:val="20"/>
              </w:rPr>
            </w:pPr>
          </w:p>
        </w:tc>
        <w:tc>
          <w:tcPr>
            <w:tcW w:w="2268" w:type="dxa"/>
          </w:tcPr>
          <w:p w14:paraId="07E111BB" w14:textId="77777777" w:rsidR="00201290" w:rsidRDefault="00201290" w:rsidP="00AE1435">
            <w:pPr>
              <w:pStyle w:val="TableParagraph"/>
              <w:ind w:left="108"/>
              <w:rPr>
                <w:sz w:val="20"/>
              </w:rPr>
            </w:pPr>
          </w:p>
        </w:tc>
        <w:tc>
          <w:tcPr>
            <w:tcW w:w="2126" w:type="dxa"/>
          </w:tcPr>
          <w:p w14:paraId="3DB5BA0A" w14:textId="77777777" w:rsidR="00201290" w:rsidRDefault="00201290" w:rsidP="00AE1435">
            <w:pPr>
              <w:pStyle w:val="TableParagraph"/>
              <w:ind w:left="108"/>
              <w:rPr>
                <w:sz w:val="20"/>
              </w:rPr>
            </w:pPr>
          </w:p>
        </w:tc>
        <w:tc>
          <w:tcPr>
            <w:tcW w:w="2126" w:type="dxa"/>
          </w:tcPr>
          <w:p w14:paraId="6071FAA3" w14:textId="571AE450" w:rsidR="00201290" w:rsidRDefault="00201290" w:rsidP="00AE1435">
            <w:pPr>
              <w:pStyle w:val="TableParagraph"/>
              <w:ind w:left="108"/>
              <w:rPr>
                <w:sz w:val="20"/>
              </w:rPr>
            </w:pPr>
          </w:p>
        </w:tc>
        <w:tc>
          <w:tcPr>
            <w:tcW w:w="2126" w:type="dxa"/>
          </w:tcPr>
          <w:p w14:paraId="0FA938E7" w14:textId="77777777" w:rsidR="00201290" w:rsidRDefault="00201290" w:rsidP="00AE1435">
            <w:pPr>
              <w:pStyle w:val="TableParagraph"/>
              <w:ind w:left="106"/>
              <w:rPr>
                <w:sz w:val="20"/>
              </w:rPr>
            </w:pPr>
          </w:p>
        </w:tc>
      </w:tr>
    </w:tbl>
    <w:p w14:paraId="2011A1B3" w14:textId="153342DE" w:rsidR="00BB2E15" w:rsidRDefault="00BB2E15" w:rsidP="005637E6">
      <w:pPr>
        <w:rPr>
          <w:sz w:val="20"/>
          <w:lang w:val="en-US"/>
        </w:rPr>
      </w:pPr>
    </w:p>
    <w:p w14:paraId="6A98F15F" w14:textId="0870C898" w:rsidR="00812FDC" w:rsidRDefault="00812FDC" w:rsidP="005637E6">
      <w:pPr>
        <w:rPr>
          <w:sz w:val="20"/>
          <w:lang w:val="en-US"/>
        </w:rPr>
      </w:pPr>
    </w:p>
    <w:p w14:paraId="69CC2517" w14:textId="57B7D432" w:rsidR="00812FDC" w:rsidRDefault="00812FDC" w:rsidP="005637E6">
      <w:pPr>
        <w:rPr>
          <w:sz w:val="20"/>
          <w:lang w:val="en-US"/>
        </w:rPr>
      </w:pPr>
    </w:p>
    <w:p w14:paraId="42547122" w14:textId="77777777" w:rsidR="00812FDC" w:rsidRDefault="00812FDC" w:rsidP="005637E6">
      <w:pPr>
        <w:rPr>
          <w:sz w:val="20"/>
          <w:lang w:val="en-US"/>
        </w:rPr>
      </w:pPr>
    </w:p>
    <w:p w14:paraId="2808928B" w14:textId="77777777" w:rsidR="00BB2E15" w:rsidRDefault="00BB2E15" w:rsidP="005637E6">
      <w:pPr>
        <w:rPr>
          <w:sz w:val="20"/>
          <w:lang w:val="en-US"/>
        </w:rPr>
      </w:pPr>
    </w:p>
    <w:p w14:paraId="1129AFAE" w14:textId="77777777" w:rsidR="00812FDC" w:rsidRDefault="00812FDC" w:rsidP="00812FDC">
      <w:pPr>
        <w:pStyle w:val="Titre2"/>
        <w:spacing w:before="250"/>
      </w:pPr>
      <w:r>
        <w:rPr>
          <w:color w:val="006FC0"/>
          <w:u w:val="thick" w:color="006FC0"/>
        </w:rPr>
        <w:t>Annex</w:t>
      </w:r>
      <w:r>
        <w:rPr>
          <w:color w:val="006FC0"/>
          <w:spacing w:val="-4"/>
          <w:u w:val="thick" w:color="006FC0"/>
        </w:rPr>
        <w:t xml:space="preserve"> </w:t>
      </w:r>
      <w:r>
        <w:rPr>
          <w:color w:val="006FC0"/>
          <w:u w:val="thick" w:color="006FC0"/>
        </w:rPr>
        <w:t>3.</w:t>
      </w:r>
      <w:r>
        <w:rPr>
          <w:color w:val="006FC0"/>
          <w:spacing w:val="-4"/>
          <w:u w:val="thick" w:color="006FC0"/>
        </w:rPr>
        <w:t xml:space="preserve"> </w:t>
      </w:r>
      <w:proofErr w:type="spellStart"/>
      <w:r>
        <w:rPr>
          <w:color w:val="006FC0"/>
          <w:u w:val="thick" w:color="006FC0"/>
        </w:rPr>
        <w:t>Gender</w:t>
      </w:r>
      <w:proofErr w:type="spellEnd"/>
      <w:r>
        <w:rPr>
          <w:color w:val="006FC0"/>
          <w:spacing w:val="-2"/>
          <w:u w:val="thick" w:color="006FC0"/>
        </w:rPr>
        <w:t xml:space="preserve"> </w:t>
      </w:r>
      <w:r>
        <w:rPr>
          <w:color w:val="006FC0"/>
          <w:u w:val="thick" w:color="006FC0"/>
        </w:rPr>
        <w:t>marker</w:t>
      </w:r>
      <w:r>
        <w:rPr>
          <w:color w:val="006FC0"/>
          <w:spacing w:val="-3"/>
          <w:u w:val="thick" w:color="006FC0"/>
        </w:rPr>
        <w:t xml:space="preserve"> </w:t>
      </w:r>
      <w:r>
        <w:rPr>
          <w:color w:val="006FC0"/>
          <w:u w:val="thick" w:color="006FC0"/>
        </w:rPr>
        <w:t>matrix</w:t>
      </w:r>
    </w:p>
    <w:p w14:paraId="074551C0" w14:textId="77777777" w:rsidR="00812FDC" w:rsidRDefault="00812FDC" w:rsidP="00812FDC">
      <w:pPr>
        <w:pStyle w:val="Corpsdetexte"/>
        <w:spacing w:before="1"/>
        <w:rPr>
          <w:b/>
          <w:sz w:val="24"/>
        </w:rPr>
      </w:pPr>
    </w:p>
    <w:tbl>
      <w:tblPr>
        <w:tblStyle w:val="TableNormal"/>
        <w:tblW w:w="0" w:type="auto"/>
        <w:tblInd w:w="1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1"/>
        <w:gridCol w:w="3176"/>
        <w:gridCol w:w="845"/>
        <w:gridCol w:w="5221"/>
        <w:gridCol w:w="2880"/>
      </w:tblGrid>
      <w:tr w:rsidR="00812FDC" w:rsidRPr="00812FDC" w14:paraId="31BB48AD" w14:textId="77777777" w:rsidTr="00AE1435">
        <w:trPr>
          <w:trHeight w:val="242"/>
        </w:trPr>
        <w:tc>
          <w:tcPr>
            <w:tcW w:w="3687" w:type="dxa"/>
            <w:gridSpan w:val="2"/>
            <w:shd w:val="clear" w:color="auto" w:fill="BCD5ED"/>
          </w:tcPr>
          <w:p w14:paraId="095DD452" w14:textId="77777777" w:rsidR="00812FDC" w:rsidRDefault="00812FDC" w:rsidP="00AE1435">
            <w:pPr>
              <w:pStyle w:val="TableParagraph"/>
              <w:spacing w:before="1" w:line="222" w:lineRule="exact"/>
              <w:ind w:left="107"/>
              <w:rPr>
                <w:b/>
                <w:sz w:val="20"/>
              </w:rPr>
            </w:pPr>
            <w:r>
              <w:rPr>
                <w:b/>
                <w:sz w:val="20"/>
              </w:rPr>
              <w:t>Indicator</w:t>
            </w:r>
          </w:p>
        </w:tc>
        <w:tc>
          <w:tcPr>
            <w:tcW w:w="845" w:type="dxa"/>
            <w:vMerge w:val="restart"/>
            <w:shd w:val="clear" w:color="auto" w:fill="BCD5ED"/>
          </w:tcPr>
          <w:p w14:paraId="6FA70FA6" w14:textId="77777777" w:rsidR="00812FDC" w:rsidRDefault="00812FDC" w:rsidP="00AE1435">
            <w:pPr>
              <w:pStyle w:val="TableParagraph"/>
              <w:spacing w:before="125"/>
              <w:ind w:left="107"/>
              <w:rPr>
                <w:b/>
                <w:sz w:val="20"/>
              </w:rPr>
            </w:pPr>
            <w:r>
              <w:rPr>
                <w:b/>
                <w:sz w:val="20"/>
              </w:rPr>
              <w:t>Score</w:t>
            </w:r>
          </w:p>
        </w:tc>
        <w:tc>
          <w:tcPr>
            <w:tcW w:w="5221" w:type="dxa"/>
            <w:vMerge w:val="restart"/>
            <w:shd w:val="clear" w:color="auto" w:fill="BCD5ED"/>
          </w:tcPr>
          <w:p w14:paraId="7710468B" w14:textId="77777777" w:rsidR="00812FDC" w:rsidRDefault="00812FDC" w:rsidP="00AE1435">
            <w:pPr>
              <w:pStyle w:val="TableParagraph"/>
              <w:spacing w:before="125"/>
              <w:ind w:left="107"/>
              <w:rPr>
                <w:b/>
                <w:sz w:val="20"/>
              </w:rPr>
            </w:pPr>
            <w:r>
              <w:rPr>
                <w:b/>
                <w:sz w:val="20"/>
              </w:rPr>
              <w:t>Findings</w:t>
            </w:r>
            <w:r>
              <w:rPr>
                <w:b/>
                <w:spacing w:val="-5"/>
                <w:sz w:val="20"/>
              </w:rPr>
              <w:t xml:space="preserve"> </w:t>
            </w:r>
            <w:r>
              <w:rPr>
                <w:b/>
                <w:sz w:val="20"/>
              </w:rPr>
              <w:t>and</w:t>
            </w:r>
            <w:r>
              <w:rPr>
                <w:b/>
                <w:spacing w:val="-6"/>
                <w:sz w:val="20"/>
              </w:rPr>
              <w:t xml:space="preserve"> </w:t>
            </w:r>
            <w:r>
              <w:rPr>
                <w:b/>
                <w:sz w:val="20"/>
              </w:rPr>
              <w:t>Explanation</w:t>
            </w:r>
          </w:p>
        </w:tc>
        <w:tc>
          <w:tcPr>
            <w:tcW w:w="2880" w:type="dxa"/>
            <w:vMerge w:val="restart"/>
            <w:shd w:val="clear" w:color="auto" w:fill="BCD5ED"/>
          </w:tcPr>
          <w:p w14:paraId="466F2A6C" w14:textId="77777777" w:rsidR="00812FDC" w:rsidRDefault="00812FDC" w:rsidP="00AE1435">
            <w:pPr>
              <w:pStyle w:val="TableParagraph"/>
              <w:spacing w:line="242" w:lineRule="exact"/>
              <w:ind w:left="107" w:right="374"/>
              <w:rPr>
                <w:b/>
                <w:sz w:val="20"/>
              </w:rPr>
            </w:pPr>
            <w:r>
              <w:rPr>
                <w:b/>
                <w:sz w:val="20"/>
              </w:rPr>
              <w:t>Evidence</w:t>
            </w:r>
            <w:r>
              <w:rPr>
                <w:b/>
                <w:spacing w:val="-5"/>
                <w:sz w:val="20"/>
              </w:rPr>
              <w:t xml:space="preserve"> </w:t>
            </w:r>
            <w:r>
              <w:rPr>
                <w:b/>
                <w:sz w:val="20"/>
              </w:rPr>
              <w:t>or</w:t>
            </w:r>
            <w:r>
              <w:rPr>
                <w:b/>
                <w:spacing w:val="-4"/>
                <w:sz w:val="20"/>
              </w:rPr>
              <w:t xml:space="preserve"> </w:t>
            </w:r>
            <w:r>
              <w:rPr>
                <w:b/>
                <w:sz w:val="20"/>
              </w:rPr>
              <w:t>Means</w:t>
            </w:r>
            <w:r>
              <w:rPr>
                <w:b/>
                <w:spacing w:val="-4"/>
                <w:sz w:val="20"/>
              </w:rPr>
              <w:t xml:space="preserve"> </w:t>
            </w:r>
            <w:r>
              <w:rPr>
                <w:b/>
                <w:sz w:val="20"/>
              </w:rPr>
              <w:t>of</w:t>
            </w:r>
            <w:r>
              <w:rPr>
                <w:b/>
                <w:spacing w:val="-65"/>
                <w:sz w:val="20"/>
              </w:rPr>
              <w:t xml:space="preserve"> </w:t>
            </w:r>
            <w:r>
              <w:rPr>
                <w:b/>
                <w:sz w:val="20"/>
              </w:rPr>
              <w:t>Verification</w:t>
            </w:r>
          </w:p>
        </w:tc>
      </w:tr>
      <w:tr w:rsidR="00812FDC" w14:paraId="79B0186F" w14:textId="77777777" w:rsidTr="00AE1435">
        <w:trPr>
          <w:trHeight w:val="241"/>
        </w:trPr>
        <w:tc>
          <w:tcPr>
            <w:tcW w:w="511" w:type="dxa"/>
            <w:shd w:val="clear" w:color="auto" w:fill="ACB8C9"/>
          </w:tcPr>
          <w:p w14:paraId="78DFEDB6" w14:textId="77777777" w:rsidR="00812FDC" w:rsidRDefault="00812FDC" w:rsidP="00AE1435">
            <w:pPr>
              <w:pStyle w:val="TableParagraph"/>
              <w:spacing w:before="11" w:line="211" w:lineRule="exact"/>
              <w:ind w:left="28" w:right="79"/>
              <w:jc w:val="center"/>
              <w:rPr>
                <w:i/>
                <w:sz w:val="18"/>
              </w:rPr>
            </w:pPr>
            <w:r>
              <w:rPr>
                <w:i/>
                <w:sz w:val="18"/>
              </w:rPr>
              <w:t>N°</w:t>
            </w:r>
          </w:p>
        </w:tc>
        <w:tc>
          <w:tcPr>
            <w:tcW w:w="3176" w:type="dxa"/>
            <w:shd w:val="clear" w:color="auto" w:fill="ACB8C9"/>
          </w:tcPr>
          <w:p w14:paraId="41AF494A" w14:textId="77777777" w:rsidR="00812FDC" w:rsidRDefault="00812FDC" w:rsidP="00AE1435">
            <w:pPr>
              <w:pStyle w:val="TableParagraph"/>
              <w:spacing w:line="222" w:lineRule="exact"/>
              <w:ind w:left="107"/>
              <w:rPr>
                <w:i/>
                <w:sz w:val="20"/>
              </w:rPr>
            </w:pPr>
            <w:r>
              <w:rPr>
                <w:i/>
                <w:sz w:val="20"/>
              </w:rPr>
              <w:t>Formulation</w:t>
            </w:r>
          </w:p>
        </w:tc>
        <w:tc>
          <w:tcPr>
            <w:tcW w:w="845" w:type="dxa"/>
            <w:vMerge/>
            <w:tcBorders>
              <w:top w:val="nil"/>
            </w:tcBorders>
            <w:shd w:val="clear" w:color="auto" w:fill="BCD5ED"/>
          </w:tcPr>
          <w:p w14:paraId="7C9B848E" w14:textId="77777777" w:rsidR="00812FDC" w:rsidRDefault="00812FDC" w:rsidP="00AE1435">
            <w:pPr>
              <w:rPr>
                <w:sz w:val="2"/>
                <w:szCs w:val="2"/>
              </w:rPr>
            </w:pPr>
          </w:p>
        </w:tc>
        <w:tc>
          <w:tcPr>
            <w:tcW w:w="5221" w:type="dxa"/>
            <w:vMerge/>
            <w:tcBorders>
              <w:top w:val="nil"/>
            </w:tcBorders>
            <w:shd w:val="clear" w:color="auto" w:fill="BCD5ED"/>
          </w:tcPr>
          <w:p w14:paraId="75393245" w14:textId="77777777" w:rsidR="00812FDC" w:rsidRDefault="00812FDC" w:rsidP="00AE1435">
            <w:pPr>
              <w:rPr>
                <w:sz w:val="2"/>
                <w:szCs w:val="2"/>
              </w:rPr>
            </w:pPr>
          </w:p>
        </w:tc>
        <w:tc>
          <w:tcPr>
            <w:tcW w:w="2880" w:type="dxa"/>
            <w:vMerge/>
            <w:tcBorders>
              <w:top w:val="nil"/>
            </w:tcBorders>
            <w:shd w:val="clear" w:color="auto" w:fill="BCD5ED"/>
          </w:tcPr>
          <w:p w14:paraId="2E4A767B" w14:textId="77777777" w:rsidR="00812FDC" w:rsidRDefault="00812FDC" w:rsidP="00AE1435">
            <w:pPr>
              <w:rPr>
                <w:sz w:val="2"/>
                <w:szCs w:val="2"/>
              </w:rPr>
            </w:pPr>
          </w:p>
        </w:tc>
      </w:tr>
      <w:tr w:rsidR="00812FDC" w14:paraId="26484D0D" w14:textId="77777777" w:rsidTr="00AE1435">
        <w:trPr>
          <w:trHeight w:val="486"/>
        </w:trPr>
        <w:tc>
          <w:tcPr>
            <w:tcW w:w="511" w:type="dxa"/>
          </w:tcPr>
          <w:p w14:paraId="73A64CA9" w14:textId="77777777" w:rsidR="00812FDC" w:rsidRDefault="00812FDC" w:rsidP="00AE1435">
            <w:pPr>
              <w:pStyle w:val="TableParagraph"/>
              <w:spacing w:before="133"/>
              <w:ind w:left="87" w:right="79"/>
              <w:jc w:val="center"/>
              <w:rPr>
                <w:sz w:val="18"/>
              </w:rPr>
            </w:pPr>
            <w:r>
              <w:rPr>
                <w:sz w:val="18"/>
              </w:rPr>
              <w:t>1.1</w:t>
            </w:r>
          </w:p>
        </w:tc>
        <w:tc>
          <w:tcPr>
            <w:tcW w:w="3176" w:type="dxa"/>
          </w:tcPr>
          <w:p w14:paraId="4DD7F6CA" w14:textId="77777777" w:rsidR="00812FDC" w:rsidRDefault="00812FDC" w:rsidP="00AE1435">
            <w:pPr>
              <w:pStyle w:val="TableParagraph"/>
              <w:spacing w:line="242" w:lineRule="exact"/>
              <w:ind w:left="107" w:right="415"/>
              <w:rPr>
                <w:sz w:val="20"/>
              </w:rPr>
            </w:pPr>
          </w:p>
        </w:tc>
        <w:tc>
          <w:tcPr>
            <w:tcW w:w="845" w:type="dxa"/>
          </w:tcPr>
          <w:p w14:paraId="712385E9" w14:textId="77777777" w:rsidR="00812FDC" w:rsidRDefault="00812FDC" w:rsidP="00AE1435">
            <w:pPr>
              <w:pStyle w:val="TableParagraph"/>
              <w:spacing w:before="122"/>
              <w:ind w:left="11"/>
              <w:jc w:val="center"/>
              <w:rPr>
                <w:b/>
                <w:sz w:val="20"/>
              </w:rPr>
            </w:pPr>
          </w:p>
        </w:tc>
        <w:tc>
          <w:tcPr>
            <w:tcW w:w="5221" w:type="dxa"/>
          </w:tcPr>
          <w:p w14:paraId="7AD53660" w14:textId="77777777" w:rsidR="00812FDC" w:rsidRDefault="00812FDC" w:rsidP="00AE1435">
            <w:pPr>
              <w:pStyle w:val="TableParagraph"/>
              <w:spacing w:line="242" w:lineRule="exact"/>
              <w:ind w:left="107" w:right="922"/>
              <w:rPr>
                <w:sz w:val="20"/>
              </w:rPr>
            </w:pPr>
          </w:p>
        </w:tc>
        <w:tc>
          <w:tcPr>
            <w:tcW w:w="2880" w:type="dxa"/>
          </w:tcPr>
          <w:p w14:paraId="6093EF18" w14:textId="77777777" w:rsidR="00812FDC" w:rsidRDefault="00812FDC" w:rsidP="00AE1435">
            <w:pPr>
              <w:pStyle w:val="TableParagraph"/>
              <w:spacing w:before="122"/>
              <w:ind w:left="107"/>
              <w:rPr>
                <w:sz w:val="20"/>
              </w:rPr>
            </w:pPr>
          </w:p>
        </w:tc>
      </w:tr>
      <w:tr w:rsidR="00812FDC" w14:paraId="4BFA4F30" w14:textId="77777777" w:rsidTr="00AE1435">
        <w:trPr>
          <w:trHeight w:val="729"/>
        </w:trPr>
        <w:tc>
          <w:tcPr>
            <w:tcW w:w="511" w:type="dxa"/>
          </w:tcPr>
          <w:p w14:paraId="3EC0C3B0" w14:textId="77777777" w:rsidR="00812FDC" w:rsidRDefault="00812FDC" w:rsidP="00AE1435">
            <w:pPr>
              <w:pStyle w:val="TableParagraph"/>
              <w:rPr>
                <w:b/>
                <w:sz w:val="21"/>
              </w:rPr>
            </w:pPr>
          </w:p>
          <w:p w14:paraId="04201A39" w14:textId="77777777" w:rsidR="00812FDC" w:rsidRDefault="00812FDC" w:rsidP="00AE1435">
            <w:pPr>
              <w:pStyle w:val="TableParagraph"/>
              <w:ind w:left="87" w:right="79"/>
              <w:jc w:val="center"/>
              <w:rPr>
                <w:sz w:val="18"/>
              </w:rPr>
            </w:pPr>
            <w:r>
              <w:rPr>
                <w:sz w:val="18"/>
              </w:rPr>
              <w:t>1.2</w:t>
            </w:r>
          </w:p>
        </w:tc>
        <w:tc>
          <w:tcPr>
            <w:tcW w:w="3176" w:type="dxa"/>
          </w:tcPr>
          <w:p w14:paraId="5E9AA3AB" w14:textId="77777777" w:rsidR="00812FDC" w:rsidRDefault="00812FDC" w:rsidP="00AE1435">
            <w:pPr>
              <w:pStyle w:val="TableParagraph"/>
              <w:spacing w:line="242" w:lineRule="exact"/>
              <w:ind w:left="107" w:right="361"/>
              <w:rPr>
                <w:sz w:val="20"/>
              </w:rPr>
            </w:pPr>
          </w:p>
        </w:tc>
        <w:tc>
          <w:tcPr>
            <w:tcW w:w="845" w:type="dxa"/>
          </w:tcPr>
          <w:p w14:paraId="6D85C257" w14:textId="77777777" w:rsidR="00812FDC" w:rsidRDefault="00812FDC" w:rsidP="00AE1435">
            <w:pPr>
              <w:pStyle w:val="TableParagraph"/>
              <w:ind w:left="11"/>
              <w:jc w:val="center"/>
              <w:rPr>
                <w:b/>
                <w:sz w:val="20"/>
              </w:rPr>
            </w:pPr>
          </w:p>
        </w:tc>
        <w:tc>
          <w:tcPr>
            <w:tcW w:w="5221" w:type="dxa"/>
          </w:tcPr>
          <w:p w14:paraId="3F7D8109" w14:textId="77777777" w:rsidR="00812FDC" w:rsidRDefault="00812FDC" w:rsidP="00AE1435">
            <w:pPr>
              <w:pStyle w:val="TableParagraph"/>
              <w:spacing w:line="242" w:lineRule="exact"/>
              <w:ind w:left="107" w:right="947"/>
              <w:rPr>
                <w:sz w:val="20"/>
              </w:rPr>
            </w:pPr>
          </w:p>
        </w:tc>
        <w:tc>
          <w:tcPr>
            <w:tcW w:w="2880" w:type="dxa"/>
          </w:tcPr>
          <w:p w14:paraId="4CCC12CE" w14:textId="77777777" w:rsidR="00812FDC" w:rsidRDefault="00812FDC" w:rsidP="00AE1435">
            <w:pPr>
              <w:pStyle w:val="TableParagraph"/>
              <w:ind w:left="107"/>
              <w:rPr>
                <w:sz w:val="20"/>
              </w:rPr>
            </w:pPr>
          </w:p>
        </w:tc>
      </w:tr>
      <w:tr w:rsidR="00812FDC" w14:paraId="52C4D6C1" w14:textId="77777777" w:rsidTr="00AE1435">
        <w:trPr>
          <w:trHeight w:val="729"/>
        </w:trPr>
        <w:tc>
          <w:tcPr>
            <w:tcW w:w="511" w:type="dxa"/>
          </w:tcPr>
          <w:p w14:paraId="5CBCC2EC" w14:textId="77777777" w:rsidR="00812FDC" w:rsidRDefault="00812FDC" w:rsidP="00AE1435">
            <w:pPr>
              <w:pStyle w:val="TableParagraph"/>
              <w:rPr>
                <w:b/>
                <w:sz w:val="21"/>
              </w:rPr>
            </w:pPr>
          </w:p>
          <w:p w14:paraId="508EB372" w14:textId="77777777" w:rsidR="00812FDC" w:rsidRDefault="00812FDC" w:rsidP="00AE1435">
            <w:pPr>
              <w:pStyle w:val="TableParagraph"/>
              <w:ind w:left="87" w:right="79"/>
              <w:jc w:val="center"/>
              <w:rPr>
                <w:sz w:val="18"/>
              </w:rPr>
            </w:pPr>
            <w:r>
              <w:rPr>
                <w:sz w:val="18"/>
              </w:rPr>
              <w:t>1.3</w:t>
            </w:r>
          </w:p>
        </w:tc>
        <w:tc>
          <w:tcPr>
            <w:tcW w:w="3176" w:type="dxa"/>
          </w:tcPr>
          <w:p w14:paraId="0D8702D8" w14:textId="77777777" w:rsidR="00812FDC" w:rsidRDefault="00812FDC" w:rsidP="00AE1435">
            <w:pPr>
              <w:pStyle w:val="TableParagraph"/>
              <w:spacing w:line="242" w:lineRule="exact"/>
              <w:ind w:left="107" w:right="196"/>
              <w:rPr>
                <w:sz w:val="20"/>
              </w:rPr>
            </w:pPr>
          </w:p>
        </w:tc>
        <w:tc>
          <w:tcPr>
            <w:tcW w:w="845" w:type="dxa"/>
          </w:tcPr>
          <w:p w14:paraId="0F84D790" w14:textId="77777777" w:rsidR="00812FDC" w:rsidRDefault="00812FDC" w:rsidP="00AE1435">
            <w:pPr>
              <w:pStyle w:val="TableParagraph"/>
              <w:ind w:left="11"/>
              <w:jc w:val="center"/>
              <w:rPr>
                <w:b/>
                <w:sz w:val="20"/>
              </w:rPr>
            </w:pPr>
          </w:p>
        </w:tc>
        <w:tc>
          <w:tcPr>
            <w:tcW w:w="5221" w:type="dxa"/>
          </w:tcPr>
          <w:p w14:paraId="764E608A" w14:textId="77777777" w:rsidR="00812FDC" w:rsidRDefault="00812FDC" w:rsidP="00AE1435">
            <w:pPr>
              <w:pStyle w:val="TableParagraph"/>
              <w:ind w:left="107"/>
              <w:rPr>
                <w:sz w:val="20"/>
              </w:rPr>
            </w:pPr>
          </w:p>
        </w:tc>
        <w:tc>
          <w:tcPr>
            <w:tcW w:w="2880" w:type="dxa"/>
          </w:tcPr>
          <w:p w14:paraId="37DA74EF" w14:textId="77777777" w:rsidR="00812FDC" w:rsidRDefault="00812FDC" w:rsidP="00AE1435">
            <w:pPr>
              <w:pStyle w:val="TableParagraph"/>
              <w:ind w:left="107"/>
              <w:rPr>
                <w:sz w:val="20"/>
              </w:rPr>
            </w:pPr>
          </w:p>
        </w:tc>
      </w:tr>
      <w:tr w:rsidR="00812FDC" w14:paraId="19788B0D" w14:textId="77777777" w:rsidTr="00AE1435">
        <w:trPr>
          <w:trHeight w:val="971"/>
        </w:trPr>
        <w:tc>
          <w:tcPr>
            <w:tcW w:w="511" w:type="dxa"/>
          </w:tcPr>
          <w:p w14:paraId="646F9376" w14:textId="77777777" w:rsidR="00812FDC" w:rsidRDefault="00812FDC" w:rsidP="00AE1435">
            <w:pPr>
              <w:pStyle w:val="TableParagraph"/>
              <w:spacing w:before="11"/>
              <w:rPr>
                <w:b/>
                <w:sz w:val="30"/>
              </w:rPr>
            </w:pPr>
          </w:p>
          <w:p w14:paraId="2778FE8B" w14:textId="77777777" w:rsidR="00812FDC" w:rsidRDefault="00812FDC" w:rsidP="00AE1435">
            <w:pPr>
              <w:pStyle w:val="TableParagraph"/>
              <w:ind w:left="87" w:right="79"/>
              <w:jc w:val="center"/>
              <w:rPr>
                <w:sz w:val="18"/>
              </w:rPr>
            </w:pPr>
            <w:r>
              <w:rPr>
                <w:sz w:val="18"/>
              </w:rPr>
              <w:t>2.1</w:t>
            </w:r>
          </w:p>
        </w:tc>
        <w:tc>
          <w:tcPr>
            <w:tcW w:w="3176" w:type="dxa"/>
          </w:tcPr>
          <w:p w14:paraId="67C9EAD1" w14:textId="77777777" w:rsidR="00812FDC" w:rsidRDefault="00812FDC" w:rsidP="00AE1435">
            <w:pPr>
              <w:pStyle w:val="TableParagraph"/>
              <w:spacing w:line="242" w:lineRule="exact"/>
              <w:ind w:left="107" w:right="550"/>
              <w:rPr>
                <w:sz w:val="20"/>
              </w:rPr>
            </w:pPr>
          </w:p>
        </w:tc>
        <w:tc>
          <w:tcPr>
            <w:tcW w:w="845" w:type="dxa"/>
          </w:tcPr>
          <w:p w14:paraId="48424957" w14:textId="77777777" w:rsidR="00812FDC" w:rsidRDefault="00812FDC" w:rsidP="00AE1435">
            <w:pPr>
              <w:pStyle w:val="TableParagraph"/>
              <w:spacing w:before="1"/>
              <w:ind w:left="11"/>
              <w:jc w:val="center"/>
              <w:rPr>
                <w:b/>
                <w:sz w:val="20"/>
              </w:rPr>
            </w:pPr>
          </w:p>
        </w:tc>
        <w:tc>
          <w:tcPr>
            <w:tcW w:w="5221" w:type="dxa"/>
          </w:tcPr>
          <w:p w14:paraId="32045A49" w14:textId="77777777" w:rsidR="00812FDC" w:rsidRDefault="00812FDC" w:rsidP="00AE1435">
            <w:pPr>
              <w:pStyle w:val="TableParagraph"/>
              <w:spacing w:before="123"/>
              <w:ind w:left="107" w:right="375"/>
              <w:rPr>
                <w:sz w:val="20"/>
              </w:rPr>
            </w:pPr>
          </w:p>
        </w:tc>
        <w:tc>
          <w:tcPr>
            <w:tcW w:w="2880" w:type="dxa"/>
          </w:tcPr>
          <w:p w14:paraId="6C086787" w14:textId="77777777" w:rsidR="00812FDC" w:rsidRDefault="00812FDC" w:rsidP="00AE1435">
            <w:pPr>
              <w:pStyle w:val="TableParagraph"/>
              <w:spacing w:before="1"/>
              <w:ind w:left="107"/>
              <w:rPr>
                <w:sz w:val="20"/>
              </w:rPr>
            </w:pPr>
          </w:p>
        </w:tc>
      </w:tr>
      <w:tr w:rsidR="00812FDC" w14:paraId="73690E7C" w14:textId="77777777" w:rsidTr="00AE1435">
        <w:trPr>
          <w:trHeight w:val="974"/>
        </w:trPr>
        <w:tc>
          <w:tcPr>
            <w:tcW w:w="511" w:type="dxa"/>
          </w:tcPr>
          <w:p w14:paraId="407B1F81" w14:textId="77777777" w:rsidR="00812FDC" w:rsidRDefault="00812FDC" w:rsidP="00AE1435">
            <w:pPr>
              <w:pStyle w:val="TableParagraph"/>
              <w:spacing w:before="1"/>
              <w:rPr>
                <w:b/>
                <w:sz w:val="31"/>
              </w:rPr>
            </w:pPr>
          </w:p>
          <w:p w14:paraId="4E747107" w14:textId="77777777" w:rsidR="00812FDC" w:rsidRDefault="00812FDC" w:rsidP="00AE1435">
            <w:pPr>
              <w:pStyle w:val="TableParagraph"/>
              <w:ind w:left="87" w:right="79"/>
              <w:jc w:val="center"/>
              <w:rPr>
                <w:sz w:val="18"/>
              </w:rPr>
            </w:pPr>
            <w:r>
              <w:rPr>
                <w:sz w:val="18"/>
              </w:rPr>
              <w:t>2.2</w:t>
            </w:r>
          </w:p>
        </w:tc>
        <w:tc>
          <w:tcPr>
            <w:tcW w:w="3176" w:type="dxa"/>
          </w:tcPr>
          <w:p w14:paraId="6420F939" w14:textId="77777777" w:rsidR="00812FDC" w:rsidRDefault="00812FDC" w:rsidP="00AE1435">
            <w:pPr>
              <w:pStyle w:val="TableParagraph"/>
              <w:spacing w:line="224" w:lineRule="exact"/>
              <w:ind w:left="107"/>
              <w:rPr>
                <w:sz w:val="20"/>
              </w:rPr>
            </w:pPr>
          </w:p>
        </w:tc>
        <w:tc>
          <w:tcPr>
            <w:tcW w:w="845" w:type="dxa"/>
          </w:tcPr>
          <w:p w14:paraId="6005FE2F" w14:textId="77777777" w:rsidR="00812FDC" w:rsidRDefault="00812FDC" w:rsidP="00AE1435">
            <w:pPr>
              <w:pStyle w:val="TableParagraph"/>
              <w:ind w:left="11"/>
              <w:jc w:val="center"/>
              <w:rPr>
                <w:b/>
                <w:sz w:val="20"/>
              </w:rPr>
            </w:pPr>
          </w:p>
        </w:tc>
        <w:tc>
          <w:tcPr>
            <w:tcW w:w="5221" w:type="dxa"/>
          </w:tcPr>
          <w:p w14:paraId="60F5424A" w14:textId="77777777" w:rsidR="00812FDC" w:rsidRDefault="00812FDC" w:rsidP="00AE1435">
            <w:pPr>
              <w:pStyle w:val="TableParagraph"/>
              <w:spacing w:before="122"/>
              <w:ind w:left="107" w:right="527"/>
              <w:rPr>
                <w:sz w:val="20"/>
              </w:rPr>
            </w:pPr>
          </w:p>
        </w:tc>
        <w:tc>
          <w:tcPr>
            <w:tcW w:w="2880" w:type="dxa"/>
          </w:tcPr>
          <w:p w14:paraId="3BFCFC55" w14:textId="77777777" w:rsidR="00812FDC" w:rsidRDefault="00812FDC" w:rsidP="00AE1435">
            <w:pPr>
              <w:pStyle w:val="TableParagraph"/>
              <w:ind w:left="107"/>
              <w:rPr>
                <w:sz w:val="20"/>
              </w:rPr>
            </w:pPr>
          </w:p>
        </w:tc>
      </w:tr>
      <w:tr w:rsidR="00812FDC" w14:paraId="37052262" w14:textId="77777777" w:rsidTr="00AE1435">
        <w:trPr>
          <w:trHeight w:val="484"/>
        </w:trPr>
        <w:tc>
          <w:tcPr>
            <w:tcW w:w="511" w:type="dxa"/>
          </w:tcPr>
          <w:p w14:paraId="205DA170" w14:textId="77777777" w:rsidR="00812FDC" w:rsidRDefault="00812FDC" w:rsidP="00AE1435">
            <w:pPr>
              <w:pStyle w:val="TableParagraph"/>
              <w:spacing w:before="133"/>
              <w:ind w:left="87" w:right="79"/>
              <w:jc w:val="center"/>
              <w:rPr>
                <w:sz w:val="18"/>
              </w:rPr>
            </w:pPr>
            <w:r>
              <w:rPr>
                <w:sz w:val="18"/>
              </w:rPr>
              <w:t>3.1</w:t>
            </w:r>
          </w:p>
        </w:tc>
        <w:tc>
          <w:tcPr>
            <w:tcW w:w="3176" w:type="dxa"/>
          </w:tcPr>
          <w:p w14:paraId="4306F8DD" w14:textId="77777777" w:rsidR="00812FDC" w:rsidRDefault="00812FDC" w:rsidP="00AE1435">
            <w:pPr>
              <w:pStyle w:val="TableParagraph"/>
              <w:spacing w:line="242" w:lineRule="exact"/>
              <w:ind w:left="107" w:right="160"/>
              <w:rPr>
                <w:sz w:val="20"/>
              </w:rPr>
            </w:pPr>
          </w:p>
        </w:tc>
        <w:tc>
          <w:tcPr>
            <w:tcW w:w="845" w:type="dxa"/>
          </w:tcPr>
          <w:p w14:paraId="7D861272" w14:textId="77777777" w:rsidR="00812FDC" w:rsidRDefault="00812FDC" w:rsidP="00AE1435">
            <w:pPr>
              <w:pStyle w:val="TableParagraph"/>
              <w:spacing w:before="120"/>
              <w:ind w:left="11"/>
              <w:jc w:val="center"/>
              <w:rPr>
                <w:b/>
                <w:sz w:val="20"/>
              </w:rPr>
            </w:pPr>
          </w:p>
        </w:tc>
        <w:tc>
          <w:tcPr>
            <w:tcW w:w="5221" w:type="dxa"/>
          </w:tcPr>
          <w:p w14:paraId="1B7E894A" w14:textId="77777777" w:rsidR="00812FDC" w:rsidRDefault="00812FDC" w:rsidP="00AE1435">
            <w:pPr>
              <w:pStyle w:val="TableParagraph"/>
              <w:spacing w:before="120"/>
              <w:ind w:left="107"/>
              <w:rPr>
                <w:sz w:val="20"/>
              </w:rPr>
            </w:pPr>
          </w:p>
        </w:tc>
        <w:tc>
          <w:tcPr>
            <w:tcW w:w="2880" w:type="dxa"/>
          </w:tcPr>
          <w:p w14:paraId="6065A8AF" w14:textId="77777777" w:rsidR="00812FDC" w:rsidRDefault="00812FDC" w:rsidP="00AE1435">
            <w:pPr>
              <w:pStyle w:val="TableParagraph"/>
              <w:spacing w:before="120"/>
              <w:ind w:left="107"/>
              <w:rPr>
                <w:sz w:val="20"/>
              </w:rPr>
            </w:pPr>
          </w:p>
        </w:tc>
      </w:tr>
      <w:tr w:rsidR="00812FDC" w14:paraId="1435938E" w14:textId="77777777" w:rsidTr="00AE1435">
        <w:trPr>
          <w:trHeight w:val="245"/>
        </w:trPr>
        <w:tc>
          <w:tcPr>
            <w:tcW w:w="3687" w:type="dxa"/>
            <w:gridSpan w:val="2"/>
          </w:tcPr>
          <w:p w14:paraId="5B04D727" w14:textId="77777777" w:rsidR="00812FDC" w:rsidRDefault="00812FDC" w:rsidP="00AE1435">
            <w:pPr>
              <w:pStyle w:val="TableParagraph"/>
              <w:spacing w:before="3" w:line="222" w:lineRule="exact"/>
              <w:ind w:left="107"/>
              <w:rPr>
                <w:b/>
                <w:sz w:val="20"/>
              </w:rPr>
            </w:pPr>
            <w:r>
              <w:rPr>
                <w:b/>
                <w:sz w:val="20"/>
              </w:rPr>
              <w:t>Total</w:t>
            </w:r>
            <w:r>
              <w:rPr>
                <w:b/>
                <w:spacing w:val="-5"/>
                <w:sz w:val="20"/>
              </w:rPr>
              <w:t xml:space="preserve"> </w:t>
            </w:r>
            <w:r>
              <w:rPr>
                <w:b/>
                <w:sz w:val="20"/>
              </w:rPr>
              <w:t>scoring</w:t>
            </w:r>
          </w:p>
        </w:tc>
        <w:tc>
          <w:tcPr>
            <w:tcW w:w="845" w:type="dxa"/>
          </w:tcPr>
          <w:p w14:paraId="63BECCEE" w14:textId="77777777" w:rsidR="00812FDC" w:rsidRDefault="00812FDC" w:rsidP="00AE1435">
            <w:pPr>
              <w:pStyle w:val="TableParagraph"/>
              <w:spacing w:before="3" w:line="222" w:lineRule="exact"/>
              <w:ind w:left="259" w:right="250"/>
              <w:jc w:val="center"/>
              <w:rPr>
                <w:b/>
                <w:sz w:val="20"/>
              </w:rPr>
            </w:pPr>
          </w:p>
        </w:tc>
        <w:tc>
          <w:tcPr>
            <w:tcW w:w="8101" w:type="dxa"/>
            <w:gridSpan w:val="2"/>
            <w:shd w:val="clear" w:color="auto" w:fill="1F3863"/>
          </w:tcPr>
          <w:p w14:paraId="29C8B788" w14:textId="77777777" w:rsidR="00812FDC" w:rsidRDefault="00812FDC" w:rsidP="00AE1435">
            <w:pPr>
              <w:pStyle w:val="TableParagraph"/>
              <w:rPr>
                <w:rFonts w:ascii="Times New Roman"/>
                <w:sz w:val="16"/>
              </w:rPr>
            </w:pPr>
          </w:p>
        </w:tc>
      </w:tr>
    </w:tbl>
    <w:p w14:paraId="5CC77A8C" w14:textId="77777777" w:rsidR="00BB2E15" w:rsidRDefault="00BB2E15" w:rsidP="005637E6">
      <w:pPr>
        <w:rPr>
          <w:sz w:val="20"/>
          <w:lang w:val="en-US"/>
        </w:rPr>
      </w:pPr>
    </w:p>
    <w:p w14:paraId="23D901D1" w14:textId="77777777" w:rsidR="00B13CF1" w:rsidRDefault="00B13CF1" w:rsidP="005637E6">
      <w:pPr>
        <w:rPr>
          <w:sz w:val="20"/>
          <w:lang w:val="en-US"/>
        </w:rPr>
      </w:pPr>
    </w:p>
    <w:p w14:paraId="1F2A41BF" w14:textId="77777777" w:rsidR="00B13CF1" w:rsidRDefault="00B13CF1" w:rsidP="005637E6">
      <w:pPr>
        <w:rPr>
          <w:sz w:val="20"/>
          <w:lang w:val="en-US"/>
        </w:rPr>
      </w:pPr>
    </w:p>
    <w:p w14:paraId="4425075B" w14:textId="77777777" w:rsidR="00B13CF1" w:rsidRDefault="00B13CF1" w:rsidP="005637E6">
      <w:pPr>
        <w:rPr>
          <w:sz w:val="20"/>
          <w:lang w:val="en-US"/>
        </w:rPr>
      </w:pPr>
    </w:p>
    <w:p w14:paraId="7062EC05" w14:textId="77777777" w:rsidR="00B13CF1" w:rsidRDefault="00B13CF1" w:rsidP="005637E6">
      <w:pPr>
        <w:rPr>
          <w:sz w:val="20"/>
          <w:lang w:val="en-US"/>
        </w:rPr>
      </w:pPr>
    </w:p>
    <w:p w14:paraId="52096DDC" w14:textId="77777777" w:rsidR="00B13CF1" w:rsidRDefault="00B13CF1" w:rsidP="005637E6">
      <w:pPr>
        <w:rPr>
          <w:sz w:val="20"/>
          <w:lang w:val="en-US"/>
        </w:rPr>
      </w:pPr>
    </w:p>
    <w:p w14:paraId="78028009" w14:textId="77777777" w:rsidR="00B13CF1" w:rsidRDefault="00B13CF1" w:rsidP="005637E6">
      <w:pPr>
        <w:rPr>
          <w:sz w:val="20"/>
          <w:lang w:val="en-US"/>
        </w:rPr>
      </w:pPr>
    </w:p>
    <w:p w14:paraId="24355AF1" w14:textId="77777777" w:rsidR="00B13CF1" w:rsidRDefault="00B13CF1" w:rsidP="005637E6">
      <w:pPr>
        <w:rPr>
          <w:sz w:val="20"/>
          <w:lang w:val="en-US"/>
        </w:rPr>
      </w:pPr>
    </w:p>
    <w:p w14:paraId="37135C71" w14:textId="77777777" w:rsidR="00B13CF1" w:rsidRDefault="00B13CF1" w:rsidP="005637E6">
      <w:pPr>
        <w:rPr>
          <w:sz w:val="20"/>
          <w:lang w:val="en-US"/>
        </w:rPr>
      </w:pPr>
    </w:p>
    <w:p w14:paraId="621EACCF" w14:textId="77777777" w:rsidR="00B13CF1" w:rsidRDefault="00B13CF1" w:rsidP="00B13CF1">
      <w:pPr>
        <w:spacing w:before="8"/>
        <w:ind w:left="840"/>
        <w:rPr>
          <w:b/>
          <w:sz w:val="24"/>
        </w:rPr>
      </w:pPr>
      <w:r>
        <w:rPr>
          <w:b/>
          <w:color w:val="006FC0"/>
          <w:sz w:val="24"/>
          <w:u w:val="thick" w:color="006FC0"/>
        </w:rPr>
        <w:t>Annex</w:t>
      </w:r>
      <w:r>
        <w:rPr>
          <w:b/>
          <w:color w:val="006FC0"/>
          <w:spacing w:val="-2"/>
          <w:sz w:val="24"/>
          <w:u w:val="thick" w:color="006FC0"/>
        </w:rPr>
        <w:t xml:space="preserve"> </w:t>
      </w:r>
      <w:r>
        <w:rPr>
          <w:b/>
          <w:color w:val="006FC0"/>
          <w:sz w:val="24"/>
          <w:u w:val="thick" w:color="006FC0"/>
        </w:rPr>
        <w:t>4.</w:t>
      </w:r>
      <w:r>
        <w:rPr>
          <w:b/>
          <w:color w:val="006FC0"/>
          <w:spacing w:val="-3"/>
          <w:sz w:val="24"/>
          <w:u w:val="thick" w:color="006FC0"/>
        </w:rPr>
        <w:t xml:space="preserve"> </w:t>
      </w:r>
      <w:r>
        <w:rPr>
          <w:b/>
          <w:color w:val="006FC0"/>
          <w:sz w:val="24"/>
          <w:u w:val="thick" w:color="006FC0"/>
        </w:rPr>
        <w:t>Budget</w:t>
      </w:r>
      <w:r>
        <w:rPr>
          <w:b/>
          <w:color w:val="006FC0"/>
          <w:spacing w:val="-2"/>
          <w:sz w:val="24"/>
          <w:u w:val="thick" w:color="006FC0"/>
        </w:rPr>
        <w:t xml:space="preserve"> </w:t>
      </w:r>
      <w:r>
        <w:rPr>
          <w:b/>
          <w:color w:val="006FC0"/>
          <w:sz w:val="24"/>
          <w:u w:val="thick" w:color="006FC0"/>
        </w:rPr>
        <w:t>and</w:t>
      </w:r>
      <w:r>
        <w:rPr>
          <w:b/>
          <w:color w:val="006FC0"/>
          <w:spacing w:val="-2"/>
          <w:sz w:val="24"/>
          <w:u w:val="thick" w:color="006FC0"/>
        </w:rPr>
        <w:t xml:space="preserve"> </w:t>
      </w:r>
      <w:r>
        <w:rPr>
          <w:b/>
          <w:color w:val="006FC0"/>
          <w:sz w:val="24"/>
          <w:u w:val="thick" w:color="006FC0"/>
        </w:rPr>
        <w:t>Work</w:t>
      </w:r>
      <w:r>
        <w:rPr>
          <w:b/>
          <w:color w:val="006FC0"/>
          <w:spacing w:val="-2"/>
          <w:sz w:val="24"/>
          <w:u w:val="thick" w:color="006FC0"/>
        </w:rPr>
        <w:t xml:space="preserve"> </w:t>
      </w:r>
      <w:r>
        <w:rPr>
          <w:b/>
          <w:color w:val="006FC0"/>
          <w:sz w:val="24"/>
          <w:u w:val="thick" w:color="006FC0"/>
        </w:rPr>
        <w:t>Plan</w:t>
      </w:r>
    </w:p>
    <w:p w14:paraId="4DD85EDC" w14:textId="77777777" w:rsidR="00B13CF1" w:rsidRDefault="00B13CF1" w:rsidP="00B13CF1">
      <w:pPr>
        <w:pStyle w:val="Corpsdetexte"/>
        <w:spacing w:before="9"/>
        <w:ind w:left="840"/>
        <w:rPr>
          <w:b/>
          <w:sz w:val="15"/>
        </w:rPr>
      </w:pPr>
    </w:p>
    <w:p w14:paraId="00BBF9B7" w14:textId="77777777" w:rsidR="00B13CF1" w:rsidRDefault="00B13CF1" w:rsidP="00B13CF1">
      <w:pPr>
        <w:pStyle w:val="Paragraphedeliste"/>
        <w:numPr>
          <w:ilvl w:val="1"/>
          <w:numId w:val="14"/>
        </w:numPr>
        <w:tabs>
          <w:tab w:val="left" w:pos="1266"/>
        </w:tabs>
        <w:spacing w:before="100"/>
        <w:ind w:left="840" w:firstLine="0"/>
        <w:jc w:val="left"/>
        <w:rPr>
          <w:b/>
          <w:sz w:val="20"/>
        </w:rPr>
      </w:pPr>
      <w:r>
        <w:rPr>
          <w:b/>
          <w:color w:val="006FC0"/>
          <w:sz w:val="20"/>
          <w:u w:val="thick" w:color="006FC0"/>
        </w:rPr>
        <w:t>Budget</w:t>
      </w:r>
      <w:r>
        <w:rPr>
          <w:b/>
          <w:color w:val="006FC0"/>
          <w:spacing w:val="-3"/>
          <w:sz w:val="20"/>
          <w:u w:val="thick" w:color="006FC0"/>
        </w:rPr>
        <w:t xml:space="preserve"> </w:t>
      </w:r>
      <w:r>
        <w:rPr>
          <w:b/>
          <w:color w:val="006FC0"/>
          <w:sz w:val="20"/>
          <w:u w:val="thick" w:color="006FC0"/>
        </w:rPr>
        <w:t>per</w:t>
      </w:r>
      <w:r>
        <w:rPr>
          <w:b/>
          <w:color w:val="006FC0"/>
          <w:spacing w:val="-4"/>
          <w:sz w:val="20"/>
          <w:u w:val="thick" w:color="006FC0"/>
        </w:rPr>
        <w:t xml:space="preserve"> </w:t>
      </w:r>
      <w:r>
        <w:rPr>
          <w:b/>
          <w:color w:val="006FC0"/>
          <w:sz w:val="20"/>
          <w:u w:val="thick" w:color="006FC0"/>
        </w:rPr>
        <w:t>UNSDG</w:t>
      </w:r>
      <w:r>
        <w:rPr>
          <w:b/>
          <w:color w:val="006FC0"/>
          <w:spacing w:val="-7"/>
          <w:sz w:val="20"/>
          <w:u w:val="thick" w:color="006FC0"/>
        </w:rPr>
        <w:t xml:space="preserve"> </w:t>
      </w:r>
      <w:r>
        <w:rPr>
          <w:b/>
          <w:color w:val="006FC0"/>
          <w:sz w:val="20"/>
          <w:u w:val="thick" w:color="006FC0"/>
        </w:rPr>
        <w:t>categories</w:t>
      </w:r>
    </w:p>
    <w:p w14:paraId="46678226" w14:textId="77777777" w:rsidR="00B13CF1" w:rsidRDefault="00B13CF1" w:rsidP="00B13CF1">
      <w:pPr>
        <w:pStyle w:val="Corpsdetexte"/>
        <w:ind w:left="840"/>
        <w:rPr>
          <w:b/>
        </w:rPr>
      </w:pPr>
    </w:p>
    <w:p w14:paraId="0BF8CD24" w14:textId="77777777" w:rsidR="00B13CF1" w:rsidRDefault="00B13CF1" w:rsidP="00B13CF1">
      <w:pPr>
        <w:pStyle w:val="Corpsdetexte"/>
        <w:spacing w:before="1"/>
        <w:ind w:left="840"/>
        <w:rPr>
          <w:b/>
          <w:sz w:val="29"/>
        </w:rPr>
      </w:pPr>
    </w:p>
    <w:p w14:paraId="62E29B25" w14:textId="77777777" w:rsidR="00B13CF1" w:rsidRDefault="00B13CF1" w:rsidP="00B13CF1">
      <w:pPr>
        <w:pStyle w:val="Paragraphedeliste"/>
        <w:numPr>
          <w:ilvl w:val="1"/>
          <w:numId w:val="14"/>
        </w:numPr>
        <w:tabs>
          <w:tab w:val="left" w:pos="1266"/>
        </w:tabs>
        <w:spacing w:before="8"/>
        <w:ind w:left="840" w:firstLine="0"/>
        <w:jc w:val="left"/>
        <w:rPr>
          <w:b/>
          <w:sz w:val="20"/>
        </w:rPr>
      </w:pPr>
      <w:r>
        <w:rPr>
          <w:b/>
          <w:color w:val="006FC0"/>
          <w:sz w:val="20"/>
          <w:u w:val="thick" w:color="006FC0"/>
        </w:rPr>
        <w:t>Budget</w:t>
      </w:r>
      <w:r>
        <w:rPr>
          <w:b/>
          <w:color w:val="006FC0"/>
          <w:spacing w:val="-3"/>
          <w:sz w:val="20"/>
          <w:u w:val="thick" w:color="006FC0"/>
        </w:rPr>
        <w:t xml:space="preserve"> </w:t>
      </w:r>
      <w:r>
        <w:rPr>
          <w:b/>
          <w:color w:val="006FC0"/>
          <w:sz w:val="20"/>
          <w:u w:val="thick" w:color="006FC0"/>
        </w:rPr>
        <w:t>per</w:t>
      </w:r>
      <w:r>
        <w:rPr>
          <w:b/>
          <w:color w:val="006FC0"/>
          <w:spacing w:val="-4"/>
          <w:sz w:val="20"/>
          <w:u w:val="thick" w:color="006FC0"/>
        </w:rPr>
        <w:t xml:space="preserve"> </w:t>
      </w:r>
      <w:r>
        <w:rPr>
          <w:b/>
          <w:color w:val="006FC0"/>
          <w:sz w:val="20"/>
          <w:u w:val="thick" w:color="006FC0"/>
        </w:rPr>
        <w:t>SDG</w:t>
      </w:r>
      <w:r>
        <w:rPr>
          <w:b/>
          <w:color w:val="006FC0"/>
          <w:spacing w:val="-6"/>
          <w:sz w:val="20"/>
          <w:u w:val="thick" w:color="006FC0"/>
        </w:rPr>
        <w:t xml:space="preserve"> </w:t>
      </w:r>
      <w:r>
        <w:rPr>
          <w:b/>
          <w:color w:val="006FC0"/>
          <w:sz w:val="20"/>
          <w:u w:val="thick" w:color="006FC0"/>
        </w:rPr>
        <w:t>targets</w:t>
      </w:r>
    </w:p>
    <w:p w14:paraId="2A66B5B5" w14:textId="77777777" w:rsidR="00B13CF1" w:rsidRDefault="00B13CF1" w:rsidP="00B13CF1">
      <w:pPr>
        <w:ind w:left="840"/>
        <w:rPr>
          <w:sz w:val="29"/>
        </w:rPr>
      </w:pPr>
    </w:p>
    <w:p w14:paraId="77398C3A" w14:textId="77777777" w:rsidR="00B13CF1" w:rsidRPr="00A81A47" w:rsidRDefault="00B13CF1" w:rsidP="00B13CF1">
      <w:pPr>
        <w:ind w:left="840"/>
        <w:rPr>
          <w:rFonts w:ascii="Verdana" w:hAnsi="Verdana"/>
          <w:sz w:val="29"/>
        </w:rPr>
      </w:pPr>
      <w:r w:rsidRPr="00A81A47">
        <w:rPr>
          <w:rFonts w:ascii="Verdana" w:hAnsi="Verdana"/>
          <w:sz w:val="29"/>
        </w:rPr>
        <w:t xml:space="preserve"> </w:t>
      </w:r>
      <w:r w:rsidRPr="00A81A47">
        <w:rPr>
          <w:rFonts w:ascii="Verdana" w:hAnsi="Verdana"/>
          <w:b/>
          <w:color w:val="006FC0"/>
          <w:sz w:val="20"/>
          <w:u w:val="thick" w:color="006FC0"/>
        </w:rPr>
        <w:t>4.3 Work</w:t>
      </w:r>
      <w:r w:rsidRPr="00A81A47">
        <w:rPr>
          <w:rFonts w:ascii="Verdana" w:hAnsi="Verdana"/>
          <w:b/>
          <w:color w:val="006FC0"/>
          <w:spacing w:val="-2"/>
          <w:sz w:val="20"/>
          <w:u w:val="thick" w:color="006FC0"/>
        </w:rPr>
        <w:t xml:space="preserve"> </w:t>
      </w:r>
      <w:r w:rsidRPr="00A81A47">
        <w:rPr>
          <w:rFonts w:ascii="Verdana" w:hAnsi="Verdana"/>
          <w:b/>
          <w:color w:val="006FC0"/>
          <w:sz w:val="20"/>
          <w:u w:val="thick" w:color="006FC0"/>
        </w:rPr>
        <w:t>plan</w:t>
      </w:r>
      <w:r w:rsidRPr="00A81A47">
        <w:rPr>
          <w:rFonts w:ascii="Verdana" w:hAnsi="Verdana"/>
          <w:sz w:val="29"/>
        </w:rPr>
        <w:t xml:space="preserve"> </w:t>
      </w:r>
    </w:p>
    <w:p w14:paraId="363CAE97" w14:textId="77777777" w:rsidR="008A12C2" w:rsidRDefault="008A12C2" w:rsidP="00B13CF1">
      <w:pPr>
        <w:ind w:left="840"/>
        <w:rPr>
          <w:sz w:val="29"/>
        </w:rPr>
      </w:pPr>
    </w:p>
    <w:p w14:paraId="6D0E07AE" w14:textId="77777777" w:rsidR="008A12C2" w:rsidRDefault="008A12C2" w:rsidP="00B13CF1">
      <w:pPr>
        <w:ind w:left="840"/>
        <w:rPr>
          <w:sz w:val="29"/>
        </w:rPr>
      </w:pPr>
    </w:p>
    <w:p w14:paraId="798E5768" w14:textId="77777777" w:rsidR="008A12C2" w:rsidRDefault="008A12C2" w:rsidP="00B13CF1">
      <w:pPr>
        <w:ind w:left="840"/>
        <w:rPr>
          <w:sz w:val="29"/>
        </w:rPr>
      </w:pPr>
    </w:p>
    <w:p w14:paraId="21937206" w14:textId="77777777" w:rsidR="008A12C2" w:rsidRDefault="008A12C2" w:rsidP="00B13CF1">
      <w:pPr>
        <w:ind w:left="840"/>
        <w:rPr>
          <w:sz w:val="29"/>
        </w:rPr>
      </w:pPr>
    </w:p>
    <w:p w14:paraId="3D500C73" w14:textId="77777777" w:rsidR="008A12C2" w:rsidRDefault="008A12C2" w:rsidP="00B13CF1">
      <w:pPr>
        <w:ind w:left="840"/>
        <w:rPr>
          <w:sz w:val="29"/>
        </w:rPr>
      </w:pPr>
    </w:p>
    <w:p w14:paraId="1B4A7E91" w14:textId="77777777" w:rsidR="008A12C2" w:rsidRDefault="008A12C2" w:rsidP="00B13CF1">
      <w:pPr>
        <w:ind w:left="840"/>
        <w:rPr>
          <w:sz w:val="29"/>
        </w:rPr>
      </w:pPr>
    </w:p>
    <w:p w14:paraId="036E16B2" w14:textId="77777777" w:rsidR="008A12C2" w:rsidRDefault="008A12C2" w:rsidP="00B13CF1">
      <w:pPr>
        <w:ind w:left="840"/>
        <w:rPr>
          <w:sz w:val="29"/>
        </w:rPr>
      </w:pPr>
    </w:p>
    <w:p w14:paraId="30EBCCA9" w14:textId="77777777" w:rsidR="008A12C2" w:rsidRDefault="008A12C2" w:rsidP="00B13CF1">
      <w:pPr>
        <w:ind w:left="840"/>
        <w:rPr>
          <w:sz w:val="29"/>
        </w:rPr>
      </w:pPr>
    </w:p>
    <w:p w14:paraId="50C9A95D" w14:textId="77777777" w:rsidR="008A12C2" w:rsidRDefault="008A12C2" w:rsidP="00B13CF1">
      <w:pPr>
        <w:ind w:left="840"/>
        <w:rPr>
          <w:sz w:val="29"/>
        </w:rPr>
      </w:pPr>
    </w:p>
    <w:p w14:paraId="546066D7" w14:textId="77777777" w:rsidR="008A12C2" w:rsidRDefault="008A12C2" w:rsidP="00B13CF1">
      <w:pPr>
        <w:ind w:left="840"/>
        <w:rPr>
          <w:sz w:val="29"/>
        </w:rPr>
      </w:pPr>
    </w:p>
    <w:p w14:paraId="3119ECD2" w14:textId="77777777" w:rsidR="008A12C2" w:rsidRDefault="008A12C2" w:rsidP="00B13CF1">
      <w:pPr>
        <w:ind w:left="840"/>
        <w:rPr>
          <w:sz w:val="29"/>
        </w:rPr>
      </w:pPr>
    </w:p>
    <w:p w14:paraId="4E676DC7" w14:textId="77777777" w:rsidR="008A12C2" w:rsidRDefault="008A12C2" w:rsidP="00B13CF1">
      <w:pPr>
        <w:ind w:left="840"/>
        <w:rPr>
          <w:sz w:val="29"/>
        </w:rPr>
      </w:pPr>
    </w:p>
    <w:p w14:paraId="4009861A" w14:textId="77777777" w:rsidR="008A12C2" w:rsidRDefault="008A12C2" w:rsidP="008A12C2">
      <w:pPr>
        <w:pStyle w:val="Titre2"/>
      </w:pPr>
      <w:r>
        <w:rPr>
          <w:color w:val="006FC0"/>
          <w:u w:val="thick" w:color="006FC0"/>
        </w:rPr>
        <w:t>Annex</w:t>
      </w:r>
      <w:r>
        <w:rPr>
          <w:color w:val="006FC0"/>
          <w:spacing w:val="-3"/>
          <w:u w:val="thick" w:color="006FC0"/>
        </w:rPr>
        <w:t xml:space="preserve"> </w:t>
      </w:r>
      <w:r>
        <w:rPr>
          <w:color w:val="006FC0"/>
          <w:u w:val="thick" w:color="006FC0"/>
        </w:rPr>
        <w:t>5.</w:t>
      </w:r>
      <w:r>
        <w:rPr>
          <w:color w:val="006FC0"/>
          <w:spacing w:val="-3"/>
          <w:u w:val="thick" w:color="006FC0"/>
        </w:rPr>
        <w:t xml:space="preserve"> </w:t>
      </w:r>
      <w:r>
        <w:rPr>
          <w:color w:val="006FC0"/>
          <w:u w:val="thick" w:color="006FC0"/>
        </w:rPr>
        <w:t>Risk</w:t>
      </w:r>
      <w:r>
        <w:rPr>
          <w:color w:val="006FC0"/>
          <w:spacing w:val="-5"/>
          <w:u w:val="thick" w:color="006FC0"/>
        </w:rPr>
        <w:t xml:space="preserve"> </w:t>
      </w:r>
      <w:r>
        <w:rPr>
          <w:color w:val="006FC0"/>
          <w:u w:val="thick" w:color="006FC0"/>
        </w:rPr>
        <w:t>Management</w:t>
      </w:r>
      <w:r>
        <w:rPr>
          <w:color w:val="006FC0"/>
          <w:spacing w:val="-1"/>
          <w:u w:val="thick" w:color="006FC0"/>
        </w:rPr>
        <w:t xml:space="preserve"> </w:t>
      </w:r>
      <w:r>
        <w:rPr>
          <w:color w:val="006FC0"/>
          <w:u w:val="thick" w:color="006FC0"/>
        </w:rPr>
        <w:t>Plan</w:t>
      </w:r>
    </w:p>
    <w:p w14:paraId="486A65B7" w14:textId="77777777" w:rsidR="008A12C2" w:rsidRDefault="008A12C2" w:rsidP="008A12C2">
      <w:pPr>
        <w:pStyle w:val="Corpsdetexte"/>
        <w:spacing w:before="12"/>
        <w:rPr>
          <w:b/>
          <w:sz w:val="19"/>
        </w:rPr>
      </w:pPr>
    </w:p>
    <w:tbl>
      <w:tblPr>
        <w:tblStyle w:val="TableNormal"/>
        <w:tblW w:w="0" w:type="auto"/>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23"/>
        <w:gridCol w:w="1166"/>
        <w:gridCol w:w="1454"/>
        <w:gridCol w:w="1130"/>
        <w:gridCol w:w="4215"/>
        <w:gridCol w:w="1474"/>
      </w:tblGrid>
      <w:tr w:rsidR="008A12C2" w14:paraId="5AB57229" w14:textId="77777777" w:rsidTr="00AE1435">
        <w:trPr>
          <w:trHeight w:val="630"/>
        </w:trPr>
        <w:tc>
          <w:tcPr>
            <w:tcW w:w="4023" w:type="dxa"/>
            <w:shd w:val="clear" w:color="auto" w:fill="BCD5ED"/>
          </w:tcPr>
          <w:p w14:paraId="34CD0841" w14:textId="77777777" w:rsidR="008A12C2" w:rsidRDefault="008A12C2" w:rsidP="00AE1435">
            <w:pPr>
              <w:pStyle w:val="TableParagraph"/>
              <w:spacing w:before="169"/>
              <w:ind w:left="107"/>
              <w:rPr>
                <w:b/>
                <w:sz w:val="24"/>
              </w:rPr>
            </w:pPr>
            <w:r>
              <w:rPr>
                <w:b/>
                <w:sz w:val="24"/>
              </w:rPr>
              <w:t>Risks</w:t>
            </w:r>
          </w:p>
        </w:tc>
        <w:tc>
          <w:tcPr>
            <w:tcW w:w="1166" w:type="dxa"/>
            <w:shd w:val="clear" w:color="auto" w:fill="BCD5ED"/>
          </w:tcPr>
          <w:p w14:paraId="38C2793C" w14:textId="77777777" w:rsidR="008A12C2" w:rsidRDefault="008A12C2" w:rsidP="00AE1435">
            <w:pPr>
              <w:pStyle w:val="TableParagraph"/>
              <w:ind w:left="107" w:right="363"/>
              <w:rPr>
                <w:b/>
                <w:sz w:val="20"/>
              </w:rPr>
            </w:pPr>
            <w:r>
              <w:rPr>
                <w:b/>
                <w:sz w:val="20"/>
              </w:rPr>
              <w:t>Risk</w:t>
            </w:r>
            <w:r>
              <w:rPr>
                <w:b/>
                <w:spacing w:val="1"/>
                <w:sz w:val="20"/>
              </w:rPr>
              <w:t xml:space="preserve"> </w:t>
            </w:r>
            <w:r>
              <w:rPr>
                <w:b/>
                <w:spacing w:val="-1"/>
                <w:sz w:val="20"/>
              </w:rPr>
              <w:t>Level:</w:t>
            </w:r>
          </w:p>
        </w:tc>
        <w:tc>
          <w:tcPr>
            <w:tcW w:w="1454" w:type="dxa"/>
            <w:shd w:val="clear" w:color="auto" w:fill="BCD5ED"/>
          </w:tcPr>
          <w:p w14:paraId="17B1C18D" w14:textId="77777777" w:rsidR="008A12C2" w:rsidRDefault="008A12C2" w:rsidP="00AE1435">
            <w:pPr>
              <w:pStyle w:val="TableParagraph"/>
              <w:spacing w:before="48"/>
              <w:ind w:left="108"/>
              <w:rPr>
                <w:b/>
                <w:sz w:val="20"/>
              </w:rPr>
            </w:pPr>
            <w:r>
              <w:rPr>
                <w:b/>
                <w:sz w:val="20"/>
              </w:rPr>
              <w:t>Likelihood:</w:t>
            </w:r>
          </w:p>
        </w:tc>
        <w:tc>
          <w:tcPr>
            <w:tcW w:w="1130" w:type="dxa"/>
            <w:shd w:val="clear" w:color="auto" w:fill="BCD5ED"/>
          </w:tcPr>
          <w:p w14:paraId="195AEE08" w14:textId="77777777" w:rsidR="008A12C2" w:rsidRDefault="008A12C2" w:rsidP="00AE1435">
            <w:pPr>
              <w:pStyle w:val="TableParagraph"/>
              <w:spacing w:before="84"/>
              <w:ind w:left="108"/>
              <w:rPr>
                <w:b/>
                <w:sz w:val="20"/>
              </w:rPr>
            </w:pPr>
            <w:r>
              <w:rPr>
                <w:b/>
                <w:sz w:val="20"/>
              </w:rPr>
              <w:t>Impact:</w:t>
            </w:r>
          </w:p>
        </w:tc>
        <w:tc>
          <w:tcPr>
            <w:tcW w:w="4215" w:type="dxa"/>
            <w:shd w:val="clear" w:color="auto" w:fill="BCD5ED"/>
          </w:tcPr>
          <w:p w14:paraId="506A5809" w14:textId="77777777" w:rsidR="008A12C2" w:rsidRDefault="008A12C2" w:rsidP="00AE1435">
            <w:pPr>
              <w:pStyle w:val="TableParagraph"/>
              <w:spacing w:before="194"/>
              <w:ind w:left="961"/>
              <w:rPr>
                <w:b/>
                <w:sz w:val="20"/>
              </w:rPr>
            </w:pPr>
            <w:r>
              <w:rPr>
                <w:b/>
                <w:sz w:val="20"/>
              </w:rPr>
              <w:t>Mitigating</w:t>
            </w:r>
            <w:r>
              <w:rPr>
                <w:b/>
                <w:spacing w:val="-5"/>
                <w:sz w:val="20"/>
              </w:rPr>
              <w:t xml:space="preserve"> </w:t>
            </w:r>
            <w:r>
              <w:rPr>
                <w:b/>
                <w:sz w:val="20"/>
              </w:rPr>
              <w:t>measures</w:t>
            </w:r>
          </w:p>
        </w:tc>
        <w:tc>
          <w:tcPr>
            <w:tcW w:w="1474" w:type="dxa"/>
            <w:shd w:val="clear" w:color="auto" w:fill="BCD5ED"/>
          </w:tcPr>
          <w:p w14:paraId="1AC034C7" w14:textId="77777777" w:rsidR="008A12C2" w:rsidRDefault="008A12C2" w:rsidP="00AE1435">
            <w:pPr>
              <w:pStyle w:val="TableParagraph"/>
              <w:spacing w:before="95" w:line="242" w:lineRule="auto"/>
              <w:ind w:left="109" w:right="77" w:firstLine="16"/>
              <w:rPr>
                <w:b/>
                <w:sz w:val="18"/>
              </w:rPr>
            </w:pPr>
            <w:r>
              <w:rPr>
                <w:b/>
                <w:sz w:val="18"/>
              </w:rPr>
              <w:t>Responsible</w:t>
            </w:r>
            <w:r>
              <w:rPr>
                <w:b/>
                <w:spacing w:val="-59"/>
                <w:sz w:val="18"/>
              </w:rPr>
              <w:t xml:space="preserve"> </w:t>
            </w:r>
            <w:r>
              <w:rPr>
                <w:b/>
                <w:sz w:val="18"/>
              </w:rPr>
              <w:t>Org./Person</w:t>
            </w:r>
          </w:p>
        </w:tc>
      </w:tr>
      <w:tr w:rsidR="008A12C2" w14:paraId="7F245D4D" w14:textId="77777777" w:rsidTr="00AE1435">
        <w:trPr>
          <w:trHeight w:val="220"/>
        </w:trPr>
        <w:tc>
          <w:tcPr>
            <w:tcW w:w="13462" w:type="dxa"/>
            <w:gridSpan w:val="6"/>
          </w:tcPr>
          <w:p w14:paraId="7DE96DC0" w14:textId="77777777" w:rsidR="008A12C2" w:rsidRDefault="008A12C2" w:rsidP="00AE1435">
            <w:pPr>
              <w:pStyle w:val="TableParagraph"/>
              <w:spacing w:line="200" w:lineRule="exact"/>
              <w:ind w:left="107"/>
              <w:rPr>
                <w:sz w:val="18"/>
              </w:rPr>
            </w:pPr>
          </w:p>
        </w:tc>
      </w:tr>
      <w:tr w:rsidR="008A12C2" w14:paraId="5F5B6A2C" w14:textId="77777777" w:rsidTr="00AE1435">
        <w:trPr>
          <w:trHeight w:val="218"/>
        </w:trPr>
        <w:tc>
          <w:tcPr>
            <w:tcW w:w="4023" w:type="dxa"/>
          </w:tcPr>
          <w:p w14:paraId="311C4B3C" w14:textId="77777777" w:rsidR="008A12C2" w:rsidRDefault="008A12C2" w:rsidP="00AE1435">
            <w:pPr>
              <w:pStyle w:val="TableParagraph"/>
              <w:rPr>
                <w:rFonts w:ascii="Times New Roman"/>
                <w:sz w:val="14"/>
              </w:rPr>
            </w:pPr>
          </w:p>
        </w:tc>
        <w:tc>
          <w:tcPr>
            <w:tcW w:w="1166" w:type="dxa"/>
          </w:tcPr>
          <w:p w14:paraId="257F04CE" w14:textId="77777777" w:rsidR="008A12C2" w:rsidRDefault="008A12C2" w:rsidP="00AE1435">
            <w:pPr>
              <w:pStyle w:val="TableParagraph"/>
              <w:rPr>
                <w:rFonts w:ascii="Times New Roman"/>
                <w:sz w:val="14"/>
              </w:rPr>
            </w:pPr>
          </w:p>
        </w:tc>
        <w:tc>
          <w:tcPr>
            <w:tcW w:w="1454" w:type="dxa"/>
          </w:tcPr>
          <w:p w14:paraId="14E81BAB" w14:textId="77777777" w:rsidR="008A12C2" w:rsidRDefault="008A12C2" w:rsidP="00AE1435">
            <w:pPr>
              <w:pStyle w:val="TableParagraph"/>
              <w:rPr>
                <w:rFonts w:ascii="Times New Roman"/>
                <w:sz w:val="14"/>
              </w:rPr>
            </w:pPr>
          </w:p>
        </w:tc>
        <w:tc>
          <w:tcPr>
            <w:tcW w:w="1130" w:type="dxa"/>
          </w:tcPr>
          <w:p w14:paraId="277A37E1" w14:textId="77777777" w:rsidR="008A12C2" w:rsidRDefault="008A12C2" w:rsidP="00AE1435">
            <w:pPr>
              <w:pStyle w:val="TableParagraph"/>
              <w:rPr>
                <w:rFonts w:ascii="Times New Roman"/>
                <w:sz w:val="14"/>
              </w:rPr>
            </w:pPr>
          </w:p>
        </w:tc>
        <w:tc>
          <w:tcPr>
            <w:tcW w:w="4215" w:type="dxa"/>
          </w:tcPr>
          <w:p w14:paraId="16BE7487" w14:textId="77777777" w:rsidR="008A12C2" w:rsidRDefault="008A12C2" w:rsidP="00AE1435">
            <w:pPr>
              <w:pStyle w:val="TableParagraph"/>
              <w:rPr>
                <w:rFonts w:ascii="Times New Roman"/>
                <w:sz w:val="14"/>
              </w:rPr>
            </w:pPr>
          </w:p>
        </w:tc>
        <w:tc>
          <w:tcPr>
            <w:tcW w:w="1474" w:type="dxa"/>
          </w:tcPr>
          <w:p w14:paraId="238924F4" w14:textId="77777777" w:rsidR="008A12C2" w:rsidRDefault="008A12C2" w:rsidP="00AE1435">
            <w:pPr>
              <w:pStyle w:val="TableParagraph"/>
              <w:rPr>
                <w:rFonts w:ascii="Times New Roman"/>
                <w:sz w:val="14"/>
              </w:rPr>
            </w:pPr>
          </w:p>
        </w:tc>
      </w:tr>
      <w:tr w:rsidR="008A12C2" w14:paraId="63617455" w14:textId="77777777" w:rsidTr="00AE1435">
        <w:trPr>
          <w:trHeight w:val="690"/>
        </w:trPr>
        <w:tc>
          <w:tcPr>
            <w:tcW w:w="4023" w:type="dxa"/>
          </w:tcPr>
          <w:p w14:paraId="51050967" w14:textId="77777777" w:rsidR="008A12C2" w:rsidRDefault="008A12C2" w:rsidP="00AE1435">
            <w:pPr>
              <w:pStyle w:val="TableParagraph"/>
              <w:spacing w:before="126"/>
              <w:ind w:left="107" w:right="662"/>
              <w:rPr>
                <w:sz w:val="18"/>
              </w:rPr>
            </w:pPr>
          </w:p>
        </w:tc>
        <w:tc>
          <w:tcPr>
            <w:tcW w:w="1166" w:type="dxa"/>
          </w:tcPr>
          <w:p w14:paraId="49469214" w14:textId="77777777" w:rsidR="008A12C2" w:rsidRDefault="008A12C2" w:rsidP="00AE1435">
            <w:pPr>
              <w:pStyle w:val="TableParagraph"/>
              <w:ind w:left="107"/>
              <w:rPr>
                <w:sz w:val="18"/>
              </w:rPr>
            </w:pPr>
          </w:p>
        </w:tc>
        <w:tc>
          <w:tcPr>
            <w:tcW w:w="1454" w:type="dxa"/>
          </w:tcPr>
          <w:p w14:paraId="335EE50E" w14:textId="77777777" w:rsidR="008A12C2" w:rsidRDefault="008A12C2" w:rsidP="00AE1435">
            <w:pPr>
              <w:pStyle w:val="TableParagraph"/>
              <w:ind w:left="108"/>
              <w:rPr>
                <w:sz w:val="18"/>
              </w:rPr>
            </w:pPr>
          </w:p>
        </w:tc>
        <w:tc>
          <w:tcPr>
            <w:tcW w:w="1130" w:type="dxa"/>
          </w:tcPr>
          <w:p w14:paraId="5A86111E" w14:textId="77777777" w:rsidR="008A12C2" w:rsidRDefault="008A12C2" w:rsidP="00AE1435">
            <w:pPr>
              <w:pStyle w:val="TableParagraph"/>
              <w:ind w:left="108"/>
              <w:rPr>
                <w:sz w:val="18"/>
              </w:rPr>
            </w:pPr>
          </w:p>
        </w:tc>
        <w:tc>
          <w:tcPr>
            <w:tcW w:w="4215" w:type="dxa"/>
          </w:tcPr>
          <w:p w14:paraId="644B8D3A" w14:textId="77777777" w:rsidR="008A12C2" w:rsidRDefault="008A12C2" w:rsidP="00AE1435">
            <w:pPr>
              <w:pStyle w:val="TableParagraph"/>
              <w:spacing w:before="16" w:line="218" w:lineRule="exact"/>
              <w:ind w:left="109" w:right="226"/>
              <w:rPr>
                <w:sz w:val="18"/>
              </w:rPr>
            </w:pPr>
          </w:p>
        </w:tc>
        <w:tc>
          <w:tcPr>
            <w:tcW w:w="1474" w:type="dxa"/>
          </w:tcPr>
          <w:p w14:paraId="4175E866" w14:textId="77777777" w:rsidR="008A12C2" w:rsidRDefault="008A12C2" w:rsidP="00AE1435">
            <w:pPr>
              <w:pStyle w:val="TableParagraph"/>
              <w:spacing w:before="126"/>
              <w:ind w:left="109" w:right="462"/>
              <w:rPr>
                <w:sz w:val="18"/>
              </w:rPr>
            </w:pPr>
          </w:p>
        </w:tc>
      </w:tr>
      <w:tr w:rsidR="008A12C2" w14:paraId="2221B981" w14:textId="77777777" w:rsidTr="00AE1435">
        <w:trPr>
          <w:trHeight w:val="439"/>
        </w:trPr>
        <w:tc>
          <w:tcPr>
            <w:tcW w:w="4023" w:type="dxa"/>
          </w:tcPr>
          <w:p w14:paraId="2CB8D492" w14:textId="77777777" w:rsidR="008A12C2" w:rsidRDefault="008A12C2" w:rsidP="00AE1435">
            <w:pPr>
              <w:pStyle w:val="TableParagraph"/>
              <w:spacing w:line="218" w:lineRule="exact"/>
              <w:ind w:left="107" w:right="424"/>
              <w:rPr>
                <w:sz w:val="18"/>
              </w:rPr>
            </w:pPr>
          </w:p>
        </w:tc>
        <w:tc>
          <w:tcPr>
            <w:tcW w:w="1166" w:type="dxa"/>
          </w:tcPr>
          <w:p w14:paraId="49BFA9E6" w14:textId="77777777" w:rsidR="008A12C2" w:rsidRDefault="008A12C2" w:rsidP="00AE1435">
            <w:pPr>
              <w:pStyle w:val="TableParagraph"/>
              <w:spacing w:before="110"/>
              <w:ind w:left="107"/>
              <w:rPr>
                <w:sz w:val="18"/>
              </w:rPr>
            </w:pPr>
          </w:p>
        </w:tc>
        <w:tc>
          <w:tcPr>
            <w:tcW w:w="1454" w:type="dxa"/>
          </w:tcPr>
          <w:p w14:paraId="58E5B39F" w14:textId="77777777" w:rsidR="008A12C2" w:rsidRDefault="008A12C2" w:rsidP="00AE1435">
            <w:pPr>
              <w:pStyle w:val="TableParagraph"/>
              <w:spacing w:before="110"/>
              <w:ind w:left="108"/>
              <w:rPr>
                <w:sz w:val="18"/>
              </w:rPr>
            </w:pPr>
          </w:p>
        </w:tc>
        <w:tc>
          <w:tcPr>
            <w:tcW w:w="1130" w:type="dxa"/>
          </w:tcPr>
          <w:p w14:paraId="7F28B725" w14:textId="77777777" w:rsidR="008A12C2" w:rsidRDefault="008A12C2" w:rsidP="00AE1435">
            <w:pPr>
              <w:pStyle w:val="TableParagraph"/>
              <w:spacing w:before="110"/>
              <w:ind w:left="108"/>
              <w:rPr>
                <w:sz w:val="18"/>
              </w:rPr>
            </w:pPr>
          </w:p>
        </w:tc>
        <w:tc>
          <w:tcPr>
            <w:tcW w:w="4215" w:type="dxa"/>
          </w:tcPr>
          <w:p w14:paraId="58070538" w14:textId="77777777" w:rsidR="008A12C2" w:rsidRDefault="008A12C2" w:rsidP="00AE1435">
            <w:pPr>
              <w:pStyle w:val="TableParagraph"/>
              <w:spacing w:line="218" w:lineRule="exact"/>
              <w:ind w:left="109" w:right="654"/>
              <w:rPr>
                <w:sz w:val="18"/>
              </w:rPr>
            </w:pPr>
          </w:p>
        </w:tc>
        <w:tc>
          <w:tcPr>
            <w:tcW w:w="1474" w:type="dxa"/>
          </w:tcPr>
          <w:p w14:paraId="20601C13" w14:textId="77777777" w:rsidR="008A12C2" w:rsidRDefault="008A12C2" w:rsidP="00AE1435">
            <w:pPr>
              <w:pStyle w:val="TableParagraph"/>
              <w:spacing w:before="110"/>
              <w:ind w:left="109"/>
              <w:rPr>
                <w:sz w:val="18"/>
              </w:rPr>
            </w:pPr>
          </w:p>
        </w:tc>
      </w:tr>
      <w:tr w:rsidR="008A12C2" w14:paraId="22898C89" w14:textId="77777777" w:rsidTr="00AE1435">
        <w:trPr>
          <w:trHeight w:val="875"/>
        </w:trPr>
        <w:tc>
          <w:tcPr>
            <w:tcW w:w="4023" w:type="dxa"/>
          </w:tcPr>
          <w:p w14:paraId="02D650F9" w14:textId="77777777" w:rsidR="008A12C2" w:rsidRDefault="008A12C2" w:rsidP="00AE1435">
            <w:pPr>
              <w:pStyle w:val="TableParagraph"/>
              <w:spacing w:line="199" w:lineRule="exact"/>
              <w:ind w:left="107"/>
              <w:rPr>
                <w:sz w:val="18"/>
              </w:rPr>
            </w:pPr>
          </w:p>
        </w:tc>
        <w:tc>
          <w:tcPr>
            <w:tcW w:w="1166" w:type="dxa"/>
          </w:tcPr>
          <w:p w14:paraId="72ED2264" w14:textId="77777777" w:rsidR="008A12C2" w:rsidRDefault="008A12C2" w:rsidP="00AE1435">
            <w:pPr>
              <w:pStyle w:val="TableParagraph"/>
              <w:ind w:left="107"/>
              <w:rPr>
                <w:sz w:val="18"/>
              </w:rPr>
            </w:pPr>
          </w:p>
        </w:tc>
        <w:tc>
          <w:tcPr>
            <w:tcW w:w="1454" w:type="dxa"/>
          </w:tcPr>
          <w:p w14:paraId="0E4D508B" w14:textId="77777777" w:rsidR="008A12C2" w:rsidRDefault="008A12C2" w:rsidP="00AE1435">
            <w:pPr>
              <w:pStyle w:val="TableParagraph"/>
              <w:ind w:left="108"/>
              <w:rPr>
                <w:sz w:val="18"/>
              </w:rPr>
            </w:pPr>
          </w:p>
        </w:tc>
        <w:tc>
          <w:tcPr>
            <w:tcW w:w="1130" w:type="dxa"/>
          </w:tcPr>
          <w:p w14:paraId="4717926D" w14:textId="77777777" w:rsidR="008A12C2" w:rsidRDefault="008A12C2" w:rsidP="00AE1435">
            <w:pPr>
              <w:pStyle w:val="TableParagraph"/>
              <w:ind w:left="108"/>
              <w:rPr>
                <w:sz w:val="18"/>
              </w:rPr>
            </w:pPr>
          </w:p>
        </w:tc>
        <w:tc>
          <w:tcPr>
            <w:tcW w:w="4215" w:type="dxa"/>
          </w:tcPr>
          <w:p w14:paraId="6E5946B2" w14:textId="77777777" w:rsidR="008A12C2" w:rsidRDefault="008A12C2" w:rsidP="00AE1435">
            <w:pPr>
              <w:pStyle w:val="TableParagraph"/>
              <w:spacing w:before="109"/>
              <w:ind w:left="109" w:right="164"/>
              <w:rPr>
                <w:sz w:val="18"/>
              </w:rPr>
            </w:pPr>
          </w:p>
        </w:tc>
        <w:tc>
          <w:tcPr>
            <w:tcW w:w="1474" w:type="dxa"/>
          </w:tcPr>
          <w:p w14:paraId="71FA1877" w14:textId="77777777" w:rsidR="008A12C2" w:rsidRDefault="008A12C2" w:rsidP="00AE1435">
            <w:pPr>
              <w:pStyle w:val="TableParagraph"/>
              <w:ind w:left="109"/>
              <w:rPr>
                <w:sz w:val="18"/>
              </w:rPr>
            </w:pPr>
          </w:p>
        </w:tc>
      </w:tr>
      <w:tr w:rsidR="008A12C2" w14:paraId="16B6AD97" w14:textId="77777777" w:rsidTr="00AE1435">
        <w:trPr>
          <w:trHeight w:val="654"/>
        </w:trPr>
        <w:tc>
          <w:tcPr>
            <w:tcW w:w="4023" w:type="dxa"/>
          </w:tcPr>
          <w:p w14:paraId="11E12EA0" w14:textId="77777777" w:rsidR="008A12C2" w:rsidRDefault="008A12C2" w:rsidP="00AE1435">
            <w:pPr>
              <w:pStyle w:val="TableParagraph"/>
              <w:spacing w:before="107" w:line="242" w:lineRule="auto"/>
              <w:ind w:left="107" w:right="756"/>
              <w:rPr>
                <w:sz w:val="18"/>
              </w:rPr>
            </w:pPr>
          </w:p>
        </w:tc>
        <w:tc>
          <w:tcPr>
            <w:tcW w:w="1166" w:type="dxa"/>
          </w:tcPr>
          <w:p w14:paraId="06C67536" w14:textId="77777777" w:rsidR="008A12C2" w:rsidRDefault="008A12C2" w:rsidP="00AE1435">
            <w:pPr>
              <w:pStyle w:val="TableParagraph"/>
              <w:ind w:left="107"/>
              <w:rPr>
                <w:sz w:val="18"/>
              </w:rPr>
            </w:pPr>
          </w:p>
        </w:tc>
        <w:tc>
          <w:tcPr>
            <w:tcW w:w="1454" w:type="dxa"/>
          </w:tcPr>
          <w:p w14:paraId="068B5E3B" w14:textId="77777777" w:rsidR="008A12C2" w:rsidRDefault="008A12C2" w:rsidP="00AE1435">
            <w:pPr>
              <w:pStyle w:val="TableParagraph"/>
              <w:ind w:left="108"/>
              <w:rPr>
                <w:sz w:val="18"/>
              </w:rPr>
            </w:pPr>
          </w:p>
        </w:tc>
        <w:tc>
          <w:tcPr>
            <w:tcW w:w="1130" w:type="dxa"/>
          </w:tcPr>
          <w:p w14:paraId="2BAAA718" w14:textId="77777777" w:rsidR="008A12C2" w:rsidRDefault="008A12C2" w:rsidP="00AE1435">
            <w:pPr>
              <w:pStyle w:val="TableParagraph"/>
              <w:ind w:left="108"/>
              <w:rPr>
                <w:sz w:val="18"/>
              </w:rPr>
            </w:pPr>
          </w:p>
        </w:tc>
        <w:tc>
          <w:tcPr>
            <w:tcW w:w="4215" w:type="dxa"/>
          </w:tcPr>
          <w:p w14:paraId="4CD91D42" w14:textId="77777777" w:rsidR="008A12C2" w:rsidRDefault="008A12C2" w:rsidP="00AE1435">
            <w:pPr>
              <w:pStyle w:val="TableParagraph"/>
              <w:spacing w:line="218" w:lineRule="exact"/>
              <w:ind w:left="109" w:right="164"/>
              <w:rPr>
                <w:sz w:val="18"/>
              </w:rPr>
            </w:pPr>
          </w:p>
        </w:tc>
        <w:tc>
          <w:tcPr>
            <w:tcW w:w="1474" w:type="dxa"/>
          </w:tcPr>
          <w:p w14:paraId="40444923" w14:textId="77777777" w:rsidR="008A12C2" w:rsidRDefault="008A12C2" w:rsidP="00AE1435">
            <w:pPr>
              <w:pStyle w:val="TableParagraph"/>
              <w:ind w:left="109"/>
              <w:rPr>
                <w:sz w:val="18"/>
              </w:rPr>
            </w:pPr>
          </w:p>
        </w:tc>
      </w:tr>
      <w:tr w:rsidR="008A12C2" w14:paraId="5F9760E9" w14:textId="77777777" w:rsidTr="00AE1435">
        <w:trPr>
          <w:trHeight w:val="657"/>
        </w:trPr>
        <w:tc>
          <w:tcPr>
            <w:tcW w:w="4023" w:type="dxa"/>
          </w:tcPr>
          <w:p w14:paraId="792E4694" w14:textId="77777777" w:rsidR="008A12C2" w:rsidRDefault="008A12C2" w:rsidP="00AE1435">
            <w:pPr>
              <w:pStyle w:val="TableParagraph"/>
              <w:spacing w:before="109"/>
              <w:ind w:left="107" w:right="1025"/>
              <w:rPr>
                <w:sz w:val="18"/>
              </w:rPr>
            </w:pPr>
          </w:p>
        </w:tc>
        <w:tc>
          <w:tcPr>
            <w:tcW w:w="1166" w:type="dxa"/>
          </w:tcPr>
          <w:p w14:paraId="7F569BF7" w14:textId="77777777" w:rsidR="008A12C2" w:rsidRDefault="008A12C2" w:rsidP="00AE1435">
            <w:pPr>
              <w:pStyle w:val="TableParagraph"/>
              <w:spacing w:before="1"/>
              <w:ind w:left="107"/>
              <w:rPr>
                <w:sz w:val="18"/>
              </w:rPr>
            </w:pPr>
          </w:p>
        </w:tc>
        <w:tc>
          <w:tcPr>
            <w:tcW w:w="1454" w:type="dxa"/>
          </w:tcPr>
          <w:p w14:paraId="38AA4AD7" w14:textId="77777777" w:rsidR="008A12C2" w:rsidRDefault="008A12C2" w:rsidP="00AE1435">
            <w:pPr>
              <w:pStyle w:val="TableParagraph"/>
              <w:spacing w:before="1"/>
              <w:ind w:left="108"/>
              <w:rPr>
                <w:sz w:val="18"/>
              </w:rPr>
            </w:pPr>
          </w:p>
        </w:tc>
        <w:tc>
          <w:tcPr>
            <w:tcW w:w="1130" w:type="dxa"/>
          </w:tcPr>
          <w:p w14:paraId="7805FA89" w14:textId="77777777" w:rsidR="008A12C2" w:rsidRDefault="008A12C2" w:rsidP="00AE1435">
            <w:pPr>
              <w:pStyle w:val="TableParagraph"/>
              <w:spacing w:before="1"/>
              <w:ind w:left="108"/>
              <w:rPr>
                <w:sz w:val="18"/>
              </w:rPr>
            </w:pPr>
          </w:p>
        </w:tc>
        <w:tc>
          <w:tcPr>
            <w:tcW w:w="4215" w:type="dxa"/>
          </w:tcPr>
          <w:p w14:paraId="18695135" w14:textId="77777777" w:rsidR="008A12C2" w:rsidRDefault="008A12C2" w:rsidP="00AE1435">
            <w:pPr>
              <w:pStyle w:val="TableParagraph"/>
              <w:spacing w:line="220" w:lineRule="atLeast"/>
              <w:ind w:left="109" w:right="464"/>
              <w:rPr>
                <w:sz w:val="18"/>
              </w:rPr>
            </w:pPr>
          </w:p>
        </w:tc>
        <w:tc>
          <w:tcPr>
            <w:tcW w:w="1474" w:type="dxa"/>
          </w:tcPr>
          <w:p w14:paraId="1B5D266A" w14:textId="77777777" w:rsidR="008A12C2" w:rsidRDefault="008A12C2" w:rsidP="00AE1435">
            <w:pPr>
              <w:pStyle w:val="TableParagraph"/>
              <w:spacing w:before="1"/>
              <w:ind w:left="109"/>
              <w:rPr>
                <w:sz w:val="18"/>
              </w:rPr>
            </w:pPr>
          </w:p>
        </w:tc>
      </w:tr>
      <w:tr w:rsidR="008A12C2" w14:paraId="04402438" w14:textId="77777777" w:rsidTr="00AE1435">
        <w:trPr>
          <w:trHeight w:val="217"/>
        </w:trPr>
        <w:tc>
          <w:tcPr>
            <w:tcW w:w="13462" w:type="dxa"/>
            <w:gridSpan w:val="6"/>
          </w:tcPr>
          <w:p w14:paraId="4D6DB185" w14:textId="77777777" w:rsidR="008A12C2" w:rsidRDefault="008A12C2" w:rsidP="00AE1435">
            <w:pPr>
              <w:pStyle w:val="TableParagraph"/>
              <w:spacing w:line="198" w:lineRule="exact"/>
              <w:ind w:left="107"/>
              <w:rPr>
                <w:sz w:val="18"/>
              </w:rPr>
            </w:pPr>
          </w:p>
        </w:tc>
      </w:tr>
      <w:tr w:rsidR="008A12C2" w14:paraId="6508073B" w14:textId="77777777" w:rsidTr="00AE1435">
        <w:trPr>
          <w:trHeight w:val="657"/>
        </w:trPr>
        <w:tc>
          <w:tcPr>
            <w:tcW w:w="4023" w:type="dxa"/>
          </w:tcPr>
          <w:p w14:paraId="2BBA3736" w14:textId="77777777" w:rsidR="008A12C2" w:rsidRDefault="008A12C2" w:rsidP="00AE1435">
            <w:pPr>
              <w:pStyle w:val="TableParagraph"/>
              <w:spacing w:before="109"/>
              <w:ind w:left="107" w:right="563"/>
              <w:rPr>
                <w:sz w:val="18"/>
              </w:rPr>
            </w:pPr>
          </w:p>
        </w:tc>
        <w:tc>
          <w:tcPr>
            <w:tcW w:w="1166" w:type="dxa"/>
          </w:tcPr>
          <w:p w14:paraId="21E4D54E" w14:textId="77777777" w:rsidR="008A12C2" w:rsidRDefault="008A12C2" w:rsidP="00AE1435">
            <w:pPr>
              <w:pStyle w:val="TableParagraph"/>
              <w:spacing w:before="1"/>
              <w:ind w:left="107"/>
              <w:rPr>
                <w:sz w:val="18"/>
              </w:rPr>
            </w:pPr>
          </w:p>
        </w:tc>
        <w:tc>
          <w:tcPr>
            <w:tcW w:w="1454" w:type="dxa"/>
          </w:tcPr>
          <w:p w14:paraId="62D7DE23" w14:textId="77777777" w:rsidR="008A12C2" w:rsidRDefault="008A12C2" w:rsidP="00AE1435">
            <w:pPr>
              <w:pStyle w:val="TableParagraph"/>
              <w:spacing w:before="1"/>
              <w:ind w:left="108"/>
              <w:rPr>
                <w:sz w:val="18"/>
              </w:rPr>
            </w:pPr>
          </w:p>
        </w:tc>
        <w:tc>
          <w:tcPr>
            <w:tcW w:w="1130" w:type="dxa"/>
          </w:tcPr>
          <w:p w14:paraId="0E71C587" w14:textId="77777777" w:rsidR="008A12C2" w:rsidRDefault="008A12C2" w:rsidP="00AE1435">
            <w:pPr>
              <w:pStyle w:val="TableParagraph"/>
              <w:spacing w:before="1"/>
              <w:ind w:left="108"/>
              <w:rPr>
                <w:sz w:val="18"/>
              </w:rPr>
            </w:pPr>
          </w:p>
        </w:tc>
        <w:tc>
          <w:tcPr>
            <w:tcW w:w="4215" w:type="dxa"/>
          </w:tcPr>
          <w:p w14:paraId="3DB3733B" w14:textId="77777777" w:rsidR="008A12C2" w:rsidRDefault="008A12C2" w:rsidP="00AE1435">
            <w:pPr>
              <w:pStyle w:val="TableParagraph"/>
              <w:spacing w:line="218" w:lineRule="exact"/>
              <w:ind w:left="109" w:right="1554"/>
              <w:rPr>
                <w:sz w:val="18"/>
              </w:rPr>
            </w:pPr>
          </w:p>
        </w:tc>
        <w:tc>
          <w:tcPr>
            <w:tcW w:w="1474" w:type="dxa"/>
          </w:tcPr>
          <w:p w14:paraId="28587833" w14:textId="77777777" w:rsidR="008A12C2" w:rsidRDefault="008A12C2" w:rsidP="00AE1435">
            <w:pPr>
              <w:pStyle w:val="TableParagraph"/>
              <w:spacing w:before="1"/>
              <w:ind w:left="109"/>
              <w:rPr>
                <w:sz w:val="18"/>
              </w:rPr>
            </w:pPr>
          </w:p>
        </w:tc>
      </w:tr>
      <w:tr w:rsidR="008A12C2" w14:paraId="7D69574B" w14:textId="77777777" w:rsidTr="00AE1435">
        <w:trPr>
          <w:trHeight w:val="218"/>
        </w:trPr>
        <w:tc>
          <w:tcPr>
            <w:tcW w:w="4023" w:type="dxa"/>
          </w:tcPr>
          <w:p w14:paraId="000A3FF3" w14:textId="77777777" w:rsidR="008A12C2" w:rsidRDefault="008A12C2" w:rsidP="00AE1435">
            <w:pPr>
              <w:pStyle w:val="TableParagraph"/>
              <w:spacing w:line="198" w:lineRule="exact"/>
              <w:ind w:left="107"/>
              <w:rPr>
                <w:sz w:val="18"/>
              </w:rPr>
            </w:pPr>
          </w:p>
        </w:tc>
        <w:tc>
          <w:tcPr>
            <w:tcW w:w="1166" w:type="dxa"/>
          </w:tcPr>
          <w:p w14:paraId="2443F4C4" w14:textId="77777777" w:rsidR="008A12C2" w:rsidRDefault="008A12C2" w:rsidP="00AE1435">
            <w:pPr>
              <w:pStyle w:val="TableParagraph"/>
              <w:spacing w:line="198" w:lineRule="exact"/>
              <w:ind w:left="107"/>
              <w:rPr>
                <w:sz w:val="18"/>
              </w:rPr>
            </w:pPr>
          </w:p>
        </w:tc>
        <w:tc>
          <w:tcPr>
            <w:tcW w:w="1454" w:type="dxa"/>
          </w:tcPr>
          <w:p w14:paraId="5E11D27A" w14:textId="77777777" w:rsidR="008A12C2" w:rsidRDefault="008A12C2" w:rsidP="00AE1435">
            <w:pPr>
              <w:pStyle w:val="TableParagraph"/>
              <w:spacing w:line="198" w:lineRule="exact"/>
              <w:ind w:left="108"/>
              <w:rPr>
                <w:sz w:val="18"/>
              </w:rPr>
            </w:pPr>
          </w:p>
        </w:tc>
        <w:tc>
          <w:tcPr>
            <w:tcW w:w="1130" w:type="dxa"/>
          </w:tcPr>
          <w:p w14:paraId="6CC4808A" w14:textId="77777777" w:rsidR="008A12C2" w:rsidRDefault="008A12C2" w:rsidP="00AE1435">
            <w:pPr>
              <w:pStyle w:val="TableParagraph"/>
              <w:spacing w:line="198" w:lineRule="exact"/>
              <w:ind w:left="108"/>
              <w:rPr>
                <w:sz w:val="18"/>
              </w:rPr>
            </w:pPr>
          </w:p>
        </w:tc>
        <w:tc>
          <w:tcPr>
            <w:tcW w:w="4215" w:type="dxa"/>
          </w:tcPr>
          <w:p w14:paraId="49840F64" w14:textId="77777777" w:rsidR="008A12C2" w:rsidRDefault="008A12C2" w:rsidP="00AE1435">
            <w:pPr>
              <w:pStyle w:val="TableParagraph"/>
              <w:spacing w:line="198" w:lineRule="exact"/>
              <w:ind w:left="109"/>
              <w:rPr>
                <w:sz w:val="18"/>
              </w:rPr>
            </w:pPr>
          </w:p>
        </w:tc>
        <w:tc>
          <w:tcPr>
            <w:tcW w:w="1474" w:type="dxa"/>
          </w:tcPr>
          <w:p w14:paraId="6A4F4079" w14:textId="77777777" w:rsidR="008A12C2" w:rsidRDefault="008A12C2" w:rsidP="00AE1435">
            <w:pPr>
              <w:pStyle w:val="TableParagraph"/>
              <w:spacing w:line="198" w:lineRule="exact"/>
              <w:ind w:left="109"/>
              <w:rPr>
                <w:sz w:val="18"/>
              </w:rPr>
            </w:pPr>
          </w:p>
        </w:tc>
      </w:tr>
      <w:tr w:rsidR="008A12C2" w14:paraId="12E532E7" w14:textId="77777777" w:rsidTr="00AE1435">
        <w:trPr>
          <w:trHeight w:val="438"/>
        </w:trPr>
        <w:tc>
          <w:tcPr>
            <w:tcW w:w="4023" w:type="dxa"/>
          </w:tcPr>
          <w:p w14:paraId="4D46C351" w14:textId="77777777" w:rsidR="008A12C2" w:rsidRDefault="008A12C2" w:rsidP="00AE1435">
            <w:pPr>
              <w:pStyle w:val="TableParagraph"/>
              <w:spacing w:line="218" w:lineRule="exact"/>
              <w:ind w:left="107" w:right="666"/>
              <w:rPr>
                <w:sz w:val="18"/>
              </w:rPr>
            </w:pPr>
          </w:p>
        </w:tc>
        <w:tc>
          <w:tcPr>
            <w:tcW w:w="1166" w:type="dxa"/>
          </w:tcPr>
          <w:p w14:paraId="2EBFE9FF" w14:textId="77777777" w:rsidR="008A12C2" w:rsidRDefault="008A12C2" w:rsidP="00AE1435">
            <w:pPr>
              <w:pStyle w:val="TableParagraph"/>
              <w:spacing w:before="109"/>
              <w:ind w:left="107"/>
              <w:rPr>
                <w:sz w:val="18"/>
              </w:rPr>
            </w:pPr>
          </w:p>
        </w:tc>
        <w:tc>
          <w:tcPr>
            <w:tcW w:w="1454" w:type="dxa"/>
          </w:tcPr>
          <w:p w14:paraId="1380A0E0" w14:textId="77777777" w:rsidR="008A12C2" w:rsidRDefault="008A12C2" w:rsidP="00AE1435">
            <w:pPr>
              <w:pStyle w:val="TableParagraph"/>
              <w:spacing w:before="109"/>
              <w:ind w:left="108"/>
              <w:rPr>
                <w:sz w:val="18"/>
              </w:rPr>
            </w:pPr>
          </w:p>
        </w:tc>
        <w:tc>
          <w:tcPr>
            <w:tcW w:w="1130" w:type="dxa"/>
          </w:tcPr>
          <w:p w14:paraId="48A85E8E" w14:textId="77777777" w:rsidR="008A12C2" w:rsidRDefault="008A12C2" w:rsidP="00AE1435">
            <w:pPr>
              <w:pStyle w:val="TableParagraph"/>
              <w:spacing w:before="109"/>
              <w:ind w:left="108"/>
              <w:rPr>
                <w:sz w:val="18"/>
              </w:rPr>
            </w:pPr>
          </w:p>
        </w:tc>
        <w:tc>
          <w:tcPr>
            <w:tcW w:w="4215" w:type="dxa"/>
          </w:tcPr>
          <w:p w14:paraId="7E405BBA" w14:textId="77777777" w:rsidR="008A12C2" w:rsidRDefault="008A12C2" w:rsidP="00AE1435">
            <w:pPr>
              <w:pStyle w:val="TableParagraph"/>
              <w:spacing w:before="109"/>
              <w:ind w:left="109"/>
              <w:rPr>
                <w:sz w:val="18"/>
              </w:rPr>
            </w:pPr>
          </w:p>
        </w:tc>
        <w:tc>
          <w:tcPr>
            <w:tcW w:w="1474" w:type="dxa"/>
          </w:tcPr>
          <w:p w14:paraId="060BEF3A" w14:textId="77777777" w:rsidR="008A12C2" w:rsidRDefault="008A12C2" w:rsidP="00AE1435">
            <w:pPr>
              <w:pStyle w:val="TableParagraph"/>
              <w:spacing w:before="109"/>
              <w:ind w:left="109"/>
              <w:rPr>
                <w:sz w:val="18"/>
              </w:rPr>
            </w:pPr>
          </w:p>
        </w:tc>
      </w:tr>
      <w:tr w:rsidR="008A12C2" w14:paraId="2DB6E607" w14:textId="77777777" w:rsidTr="00AE1435">
        <w:trPr>
          <w:trHeight w:val="218"/>
        </w:trPr>
        <w:tc>
          <w:tcPr>
            <w:tcW w:w="4023" w:type="dxa"/>
          </w:tcPr>
          <w:p w14:paraId="7DDE8F8C" w14:textId="77777777" w:rsidR="008A12C2" w:rsidRDefault="008A12C2" w:rsidP="00AE1435">
            <w:pPr>
              <w:pStyle w:val="TableParagraph"/>
              <w:rPr>
                <w:rFonts w:ascii="Times New Roman"/>
                <w:sz w:val="14"/>
              </w:rPr>
            </w:pPr>
          </w:p>
        </w:tc>
        <w:tc>
          <w:tcPr>
            <w:tcW w:w="1166" w:type="dxa"/>
          </w:tcPr>
          <w:p w14:paraId="5E35E093" w14:textId="77777777" w:rsidR="008A12C2" w:rsidRDefault="008A12C2" w:rsidP="00AE1435">
            <w:pPr>
              <w:pStyle w:val="TableParagraph"/>
              <w:rPr>
                <w:rFonts w:ascii="Times New Roman"/>
                <w:sz w:val="14"/>
              </w:rPr>
            </w:pPr>
          </w:p>
        </w:tc>
        <w:tc>
          <w:tcPr>
            <w:tcW w:w="1454" w:type="dxa"/>
          </w:tcPr>
          <w:p w14:paraId="53F544D6" w14:textId="77777777" w:rsidR="008A12C2" w:rsidRDefault="008A12C2" w:rsidP="00AE1435">
            <w:pPr>
              <w:pStyle w:val="TableParagraph"/>
              <w:rPr>
                <w:rFonts w:ascii="Times New Roman"/>
                <w:sz w:val="14"/>
              </w:rPr>
            </w:pPr>
          </w:p>
        </w:tc>
        <w:tc>
          <w:tcPr>
            <w:tcW w:w="1130" w:type="dxa"/>
          </w:tcPr>
          <w:p w14:paraId="035EB2FE" w14:textId="77777777" w:rsidR="008A12C2" w:rsidRDefault="008A12C2" w:rsidP="00AE1435">
            <w:pPr>
              <w:pStyle w:val="TableParagraph"/>
              <w:rPr>
                <w:rFonts w:ascii="Times New Roman"/>
                <w:sz w:val="14"/>
              </w:rPr>
            </w:pPr>
          </w:p>
        </w:tc>
        <w:tc>
          <w:tcPr>
            <w:tcW w:w="4215" w:type="dxa"/>
          </w:tcPr>
          <w:p w14:paraId="6305674E" w14:textId="77777777" w:rsidR="008A12C2" w:rsidRDefault="008A12C2" w:rsidP="00AE1435">
            <w:pPr>
              <w:pStyle w:val="TableParagraph"/>
              <w:rPr>
                <w:rFonts w:ascii="Times New Roman"/>
                <w:sz w:val="14"/>
              </w:rPr>
            </w:pPr>
          </w:p>
        </w:tc>
        <w:tc>
          <w:tcPr>
            <w:tcW w:w="1474" w:type="dxa"/>
          </w:tcPr>
          <w:p w14:paraId="6158FB8B" w14:textId="77777777" w:rsidR="008A12C2" w:rsidRDefault="008A12C2" w:rsidP="00AE1435">
            <w:pPr>
              <w:pStyle w:val="TableParagraph"/>
              <w:rPr>
                <w:rFonts w:ascii="Times New Roman"/>
                <w:sz w:val="14"/>
              </w:rPr>
            </w:pPr>
          </w:p>
        </w:tc>
      </w:tr>
      <w:tr w:rsidR="008A12C2" w14:paraId="7C5DFA47" w14:textId="77777777" w:rsidTr="00AE1435">
        <w:trPr>
          <w:trHeight w:val="436"/>
        </w:trPr>
        <w:tc>
          <w:tcPr>
            <w:tcW w:w="4023" w:type="dxa"/>
          </w:tcPr>
          <w:p w14:paraId="5CA36EE9" w14:textId="77777777" w:rsidR="008A12C2" w:rsidRDefault="008A12C2" w:rsidP="00AE1435">
            <w:pPr>
              <w:pStyle w:val="TableParagraph"/>
              <w:spacing w:line="218" w:lineRule="exact"/>
              <w:ind w:left="107" w:right="266"/>
              <w:rPr>
                <w:sz w:val="18"/>
              </w:rPr>
            </w:pPr>
          </w:p>
        </w:tc>
        <w:tc>
          <w:tcPr>
            <w:tcW w:w="1166" w:type="dxa"/>
          </w:tcPr>
          <w:p w14:paraId="04E2CEB8" w14:textId="77777777" w:rsidR="008A12C2" w:rsidRDefault="008A12C2" w:rsidP="00AE1435">
            <w:pPr>
              <w:pStyle w:val="TableParagraph"/>
              <w:spacing w:before="109"/>
              <w:ind w:left="107"/>
              <w:rPr>
                <w:sz w:val="18"/>
              </w:rPr>
            </w:pPr>
          </w:p>
        </w:tc>
        <w:tc>
          <w:tcPr>
            <w:tcW w:w="1454" w:type="dxa"/>
          </w:tcPr>
          <w:p w14:paraId="0C2115CE" w14:textId="77777777" w:rsidR="008A12C2" w:rsidRDefault="008A12C2" w:rsidP="00AE1435">
            <w:pPr>
              <w:pStyle w:val="TableParagraph"/>
              <w:spacing w:before="109"/>
              <w:ind w:left="108"/>
              <w:rPr>
                <w:sz w:val="18"/>
              </w:rPr>
            </w:pPr>
          </w:p>
        </w:tc>
        <w:tc>
          <w:tcPr>
            <w:tcW w:w="1130" w:type="dxa"/>
          </w:tcPr>
          <w:p w14:paraId="6C4E32B6" w14:textId="77777777" w:rsidR="008A12C2" w:rsidRDefault="008A12C2" w:rsidP="00AE1435">
            <w:pPr>
              <w:pStyle w:val="TableParagraph"/>
              <w:spacing w:before="109"/>
              <w:ind w:left="108"/>
              <w:rPr>
                <w:sz w:val="18"/>
              </w:rPr>
            </w:pPr>
          </w:p>
        </w:tc>
        <w:tc>
          <w:tcPr>
            <w:tcW w:w="4215" w:type="dxa"/>
          </w:tcPr>
          <w:p w14:paraId="0EFC56C6" w14:textId="77777777" w:rsidR="008A12C2" w:rsidRDefault="008A12C2" w:rsidP="00AE1435">
            <w:pPr>
              <w:pStyle w:val="TableParagraph"/>
              <w:spacing w:before="109"/>
              <w:ind w:left="109"/>
              <w:rPr>
                <w:sz w:val="18"/>
              </w:rPr>
            </w:pPr>
          </w:p>
        </w:tc>
        <w:tc>
          <w:tcPr>
            <w:tcW w:w="1474" w:type="dxa"/>
          </w:tcPr>
          <w:p w14:paraId="019997B7" w14:textId="77777777" w:rsidR="008A12C2" w:rsidRDefault="008A12C2" w:rsidP="00AE1435">
            <w:pPr>
              <w:pStyle w:val="TableParagraph"/>
              <w:spacing w:before="109"/>
              <w:ind w:left="109"/>
              <w:rPr>
                <w:sz w:val="18"/>
              </w:rPr>
            </w:pPr>
          </w:p>
        </w:tc>
      </w:tr>
      <w:tr w:rsidR="008A12C2" w14:paraId="3665C921" w14:textId="77777777" w:rsidTr="00AE1435">
        <w:trPr>
          <w:trHeight w:val="439"/>
        </w:trPr>
        <w:tc>
          <w:tcPr>
            <w:tcW w:w="4023" w:type="dxa"/>
          </w:tcPr>
          <w:p w14:paraId="3C577BD7" w14:textId="77777777" w:rsidR="008A12C2" w:rsidRDefault="008A12C2" w:rsidP="00AE1435">
            <w:pPr>
              <w:pStyle w:val="TableParagraph"/>
              <w:spacing w:line="218" w:lineRule="exact"/>
              <w:ind w:left="107" w:right="266"/>
              <w:rPr>
                <w:sz w:val="18"/>
              </w:rPr>
            </w:pPr>
          </w:p>
        </w:tc>
        <w:tc>
          <w:tcPr>
            <w:tcW w:w="1166" w:type="dxa"/>
          </w:tcPr>
          <w:p w14:paraId="0336CAD7" w14:textId="77777777" w:rsidR="008A12C2" w:rsidRDefault="008A12C2" w:rsidP="00AE1435">
            <w:pPr>
              <w:pStyle w:val="TableParagraph"/>
              <w:spacing w:before="110"/>
              <w:ind w:left="107"/>
              <w:rPr>
                <w:sz w:val="18"/>
              </w:rPr>
            </w:pPr>
          </w:p>
        </w:tc>
        <w:tc>
          <w:tcPr>
            <w:tcW w:w="1454" w:type="dxa"/>
          </w:tcPr>
          <w:p w14:paraId="68104483" w14:textId="77777777" w:rsidR="008A12C2" w:rsidRDefault="008A12C2" w:rsidP="00AE1435">
            <w:pPr>
              <w:pStyle w:val="TableParagraph"/>
              <w:spacing w:before="110"/>
              <w:ind w:left="108"/>
              <w:rPr>
                <w:sz w:val="18"/>
              </w:rPr>
            </w:pPr>
          </w:p>
        </w:tc>
        <w:tc>
          <w:tcPr>
            <w:tcW w:w="1130" w:type="dxa"/>
          </w:tcPr>
          <w:p w14:paraId="53214E73" w14:textId="77777777" w:rsidR="008A12C2" w:rsidRDefault="008A12C2" w:rsidP="00AE1435">
            <w:pPr>
              <w:pStyle w:val="TableParagraph"/>
              <w:spacing w:before="110"/>
              <w:ind w:left="108"/>
              <w:rPr>
                <w:sz w:val="18"/>
              </w:rPr>
            </w:pPr>
          </w:p>
        </w:tc>
        <w:tc>
          <w:tcPr>
            <w:tcW w:w="4215" w:type="dxa"/>
          </w:tcPr>
          <w:p w14:paraId="3FCB8218" w14:textId="77777777" w:rsidR="008A12C2" w:rsidRDefault="008A12C2" w:rsidP="00AE1435">
            <w:pPr>
              <w:pStyle w:val="TableParagraph"/>
              <w:spacing w:before="110"/>
              <w:ind w:left="109"/>
              <w:rPr>
                <w:sz w:val="18"/>
              </w:rPr>
            </w:pPr>
          </w:p>
        </w:tc>
        <w:tc>
          <w:tcPr>
            <w:tcW w:w="1474" w:type="dxa"/>
          </w:tcPr>
          <w:p w14:paraId="7D4AB745" w14:textId="77777777" w:rsidR="008A12C2" w:rsidRDefault="008A12C2" w:rsidP="00AE1435">
            <w:pPr>
              <w:pStyle w:val="TableParagraph"/>
              <w:spacing w:before="110"/>
              <w:ind w:left="109"/>
              <w:rPr>
                <w:sz w:val="18"/>
              </w:rPr>
            </w:pPr>
          </w:p>
        </w:tc>
      </w:tr>
      <w:tr w:rsidR="008A12C2" w14:paraId="214A0F9B" w14:textId="77777777" w:rsidTr="00AE1435">
        <w:trPr>
          <w:trHeight w:val="218"/>
        </w:trPr>
        <w:tc>
          <w:tcPr>
            <w:tcW w:w="4023" w:type="dxa"/>
          </w:tcPr>
          <w:p w14:paraId="79E1C296" w14:textId="77777777" w:rsidR="008A12C2" w:rsidRDefault="008A12C2" w:rsidP="00AE1435">
            <w:pPr>
              <w:pStyle w:val="TableParagraph"/>
              <w:rPr>
                <w:rFonts w:ascii="Times New Roman"/>
                <w:sz w:val="14"/>
              </w:rPr>
            </w:pPr>
          </w:p>
        </w:tc>
        <w:tc>
          <w:tcPr>
            <w:tcW w:w="1166" w:type="dxa"/>
          </w:tcPr>
          <w:p w14:paraId="64F2FF42" w14:textId="77777777" w:rsidR="008A12C2" w:rsidRDefault="008A12C2" w:rsidP="00AE1435">
            <w:pPr>
              <w:pStyle w:val="TableParagraph"/>
              <w:rPr>
                <w:rFonts w:ascii="Times New Roman"/>
                <w:sz w:val="14"/>
              </w:rPr>
            </w:pPr>
          </w:p>
        </w:tc>
        <w:tc>
          <w:tcPr>
            <w:tcW w:w="1454" w:type="dxa"/>
          </w:tcPr>
          <w:p w14:paraId="5937701A" w14:textId="77777777" w:rsidR="008A12C2" w:rsidRDefault="008A12C2" w:rsidP="00AE1435">
            <w:pPr>
              <w:pStyle w:val="TableParagraph"/>
              <w:rPr>
                <w:rFonts w:ascii="Times New Roman"/>
                <w:sz w:val="14"/>
              </w:rPr>
            </w:pPr>
          </w:p>
        </w:tc>
        <w:tc>
          <w:tcPr>
            <w:tcW w:w="1130" w:type="dxa"/>
          </w:tcPr>
          <w:p w14:paraId="3ED46937" w14:textId="77777777" w:rsidR="008A12C2" w:rsidRDefault="008A12C2" w:rsidP="00AE1435">
            <w:pPr>
              <w:pStyle w:val="TableParagraph"/>
              <w:rPr>
                <w:rFonts w:ascii="Times New Roman"/>
                <w:sz w:val="14"/>
              </w:rPr>
            </w:pPr>
          </w:p>
        </w:tc>
        <w:tc>
          <w:tcPr>
            <w:tcW w:w="4215" w:type="dxa"/>
          </w:tcPr>
          <w:p w14:paraId="75D53FAA" w14:textId="77777777" w:rsidR="008A12C2" w:rsidRDefault="008A12C2" w:rsidP="00AE1435">
            <w:pPr>
              <w:pStyle w:val="TableParagraph"/>
              <w:rPr>
                <w:rFonts w:ascii="Times New Roman"/>
                <w:sz w:val="14"/>
              </w:rPr>
            </w:pPr>
          </w:p>
        </w:tc>
        <w:tc>
          <w:tcPr>
            <w:tcW w:w="1474" w:type="dxa"/>
          </w:tcPr>
          <w:p w14:paraId="10F8510D" w14:textId="77777777" w:rsidR="008A12C2" w:rsidRDefault="008A12C2" w:rsidP="00AE1435">
            <w:pPr>
              <w:pStyle w:val="TableParagraph"/>
              <w:rPr>
                <w:rFonts w:ascii="Times New Roman"/>
                <w:sz w:val="14"/>
              </w:rPr>
            </w:pPr>
          </w:p>
        </w:tc>
      </w:tr>
    </w:tbl>
    <w:p w14:paraId="31456368" w14:textId="77777777" w:rsidR="008A12C2" w:rsidRDefault="008A12C2" w:rsidP="008A12C2"/>
    <w:p w14:paraId="0E630888" w14:textId="77777777" w:rsidR="008A12C2" w:rsidRDefault="008A12C2" w:rsidP="00B13CF1">
      <w:pPr>
        <w:ind w:left="840"/>
        <w:rPr>
          <w:sz w:val="29"/>
        </w:rPr>
      </w:pPr>
    </w:p>
    <w:p w14:paraId="4371D221" w14:textId="77777777" w:rsidR="008A12C2" w:rsidRDefault="008A12C2" w:rsidP="00B13CF1">
      <w:pPr>
        <w:ind w:left="840"/>
        <w:rPr>
          <w:sz w:val="29"/>
        </w:rPr>
      </w:pPr>
    </w:p>
    <w:p w14:paraId="41779D4E" w14:textId="77777777" w:rsidR="008A12C2" w:rsidRDefault="008A12C2" w:rsidP="00B13CF1">
      <w:pPr>
        <w:ind w:left="840"/>
        <w:rPr>
          <w:sz w:val="29"/>
        </w:rPr>
      </w:pPr>
    </w:p>
    <w:p w14:paraId="70BA3D91" w14:textId="77777777" w:rsidR="008A12C2" w:rsidRDefault="008A12C2" w:rsidP="00B13CF1">
      <w:pPr>
        <w:ind w:left="840"/>
        <w:rPr>
          <w:sz w:val="29"/>
        </w:rPr>
      </w:pPr>
    </w:p>
    <w:p w14:paraId="20ED7475" w14:textId="77777777" w:rsidR="008A12C2" w:rsidRDefault="008A12C2" w:rsidP="00B13CF1">
      <w:pPr>
        <w:ind w:left="840"/>
        <w:rPr>
          <w:sz w:val="29"/>
        </w:rPr>
      </w:pPr>
    </w:p>
    <w:p w14:paraId="2AAFE791" w14:textId="77777777" w:rsidR="008A12C2" w:rsidRDefault="008A12C2" w:rsidP="00B13CF1">
      <w:pPr>
        <w:ind w:left="840"/>
        <w:rPr>
          <w:sz w:val="29"/>
        </w:rPr>
      </w:pPr>
    </w:p>
    <w:p w14:paraId="5283A5CE" w14:textId="77777777" w:rsidR="008A12C2" w:rsidRDefault="008A12C2" w:rsidP="00B13CF1">
      <w:pPr>
        <w:ind w:left="840"/>
        <w:rPr>
          <w:sz w:val="29"/>
        </w:rPr>
      </w:pPr>
    </w:p>
    <w:p w14:paraId="100F9AC9" w14:textId="77777777" w:rsidR="008A12C2" w:rsidRDefault="008A12C2" w:rsidP="00B13CF1">
      <w:pPr>
        <w:ind w:left="840"/>
        <w:rPr>
          <w:sz w:val="29"/>
        </w:rPr>
      </w:pPr>
    </w:p>
    <w:p w14:paraId="5CA963D9" w14:textId="77777777" w:rsidR="008A12C2" w:rsidRDefault="008A12C2" w:rsidP="00B13CF1">
      <w:pPr>
        <w:ind w:left="840"/>
        <w:rPr>
          <w:sz w:val="29"/>
        </w:rPr>
      </w:pPr>
    </w:p>
    <w:p w14:paraId="66CA69B1" w14:textId="77777777" w:rsidR="008A12C2" w:rsidRDefault="008A12C2" w:rsidP="00B13CF1">
      <w:pPr>
        <w:ind w:left="840"/>
        <w:rPr>
          <w:sz w:val="29"/>
        </w:rPr>
      </w:pPr>
    </w:p>
    <w:p w14:paraId="4F504260" w14:textId="77777777" w:rsidR="008A12C2" w:rsidRDefault="008A12C2" w:rsidP="00B13CF1">
      <w:pPr>
        <w:ind w:left="840"/>
        <w:rPr>
          <w:sz w:val="29"/>
        </w:rPr>
      </w:pPr>
    </w:p>
    <w:p w14:paraId="43625FC6" w14:textId="77777777" w:rsidR="008A12C2" w:rsidRDefault="008A12C2" w:rsidP="00B13CF1">
      <w:pPr>
        <w:ind w:left="840"/>
        <w:rPr>
          <w:sz w:val="29"/>
        </w:rPr>
      </w:pPr>
    </w:p>
    <w:p w14:paraId="32B47F7F" w14:textId="77777777" w:rsidR="008A12C2" w:rsidRDefault="008A12C2" w:rsidP="00B13CF1">
      <w:pPr>
        <w:ind w:left="840"/>
        <w:rPr>
          <w:sz w:val="29"/>
        </w:rPr>
      </w:pPr>
    </w:p>
    <w:p w14:paraId="04D2AF0C" w14:textId="77777777" w:rsidR="008A12C2" w:rsidRDefault="008A12C2" w:rsidP="00B13CF1">
      <w:pPr>
        <w:ind w:left="840"/>
        <w:rPr>
          <w:sz w:val="29"/>
        </w:rPr>
      </w:pPr>
    </w:p>
    <w:p w14:paraId="7ADB3991" w14:textId="77777777" w:rsidR="008A12C2" w:rsidRDefault="008A12C2" w:rsidP="00B13CF1">
      <w:pPr>
        <w:ind w:left="840"/>
        <w:rPr>
          <w:sz w:val="29"/>
        </w:rPr>
      </w:pPr>
    </w:p>
    <w:p w14:paraId="751B56CB" w14:textId="77777777" w:rsidR="008A12C2" w:rsidRDefault="008A12C2" w:rsidP="00B13CF1">
      <w:pPr>
        <w:ind w:left="840"/>
        <w:rPr>
          <w:sz w:val="29"/>
        </w:rPr>
      </w:pPr>
    </w:p>
    <w:p w14:paraId="339A65F5" w14:textId="77777777" w:rsidR="008A12C2" w:rsidRDefault="008A12C2" w:rsidP="00B13CF1">
      <w:pPr>
        <w:ind w:left="840"/>
        <w:rPr>
          <w:sz w:val="29"/>
        </w:rPr>
      </w:pPr>
    </w:p>
    <w:p w14:paraId="3327EF57" w14:textId="77777777" w:rsidR="008A12C2" w:rsidRDefault="008A12C2" w:rsidP="00B13CF1">
      <w:pPr>
        <w:ind w:left="840"/>
        <w:rPr>
          <w:sz w:val="29"/>
        </w:rPr>
      </w:pPr>
    </w:p>
    <w:p w14:paraId="40F3F15F" w14:textId="77777777" w:rsidR="008A12C2" w:rsidRDefault="008A12C2" w:rsidP="00B13CF1">
      <w:pPr>
        <w:ind w:left="840"/>
        <w:rPr>
          <w:sz w:val="29"/>
        </w:rPr>
      </w:pPr>
    </w:p>
    <w:p w14:paraId="41559D5F" w14:textId="0A776A1F" w:rsidR="008A12C2" w:rsidRDefault="008A12C2" w:rsidP="003F17D9">
      <w:pPr>
        <w:rPr>
          <w:sz w:val="29"/>
        </w:rPr>
        <w:sectPr w:rsidR="008A12C2">
          <w:pgSz w:w="16840" w:h="11910" w:orient="landscape"/>
          <w:pgMar w:top="1420" w:right="1160" w:bottom="660" w:left="600" w:header="720" w:footer="400" w:gutter="0"/>
          <w:cols w:space="720"/>
        </w:sectPr>
      </w:pPr>
    </w:p>
    <w:p w14:paraId="64D55D89" w14:textId="2DEEA3EC" w:rsidR="00B13CF1" w:rsidRPr="007B0F83" w:rsidRDefault="00B13CF1" w:rsidP="005637E6">
      <w:pPr>
        <w:rPr>
          <w:sz w:val="20"/>
          <w:lang w:val="en-US"/>
        </w:rPr>
        <w:sectPr w:rsidR="00B13CF1" w:rsidRPr="007B0F83">
          <w:headerReference w:type="default" r:id="rId17"/>
          <w:footerReference w:type="default" r:id="rId18"/>
          <w:pgSz w:w="16840" w:h="11910" w:orient="landscape"/>
          <w:pgMar w:top="1420" w:right="1160" w:bottom="580" w:left="600" w:header="720" w:footer="400" w:gutter="0"/>
          <w:cols w:space="720"/>
        </w:sectPr>
      </w:pPr>
    </w:p>
    <w:p w14:paraId="083A2B82" w14:textId="77777777" w:rsidR="005637E6" w:rsidRPr="00D04385" w:rsidRDefault="005637E6" w:rsidP="00A81A47">
      <w:pPr>
        <w:rPr>
          <w:lang w:val="en-US"/>
        </w:rPr>
      </w:pPr>
    </w:p>
    <w:sectPr w:rsidR="005637E6" w:rsidRPr="00D043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1F21" w14:textId="77777777" w:rsidR="005C3283" w:rsidRDefault="005C3283" w:rsidP="0024247D">
      <w:pPr>
        <w:spacing w:after="0" w:line="240" w:lineRule="auto"/>
      </w:pPr>
      <w:r>
        <w:separator/>
      </w:r>
    </w:p>
  </w:endnote>
  <w:endnote w:type="continuationSeparator" w:id="0">
    <w:p w14:paraId="523B6FB8" w14:textId="77777777" w:rsidR="005C3283" w:rsidRDefault="005C3283" w:rsidP="00242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DF99D" w14:textId="329E7CBA" w:rsidR="00000642" w:rsidRDefault="00000642">
    <w:pPr>
      <w:pStyle w:val="Corpsdetexte"/>
      <w:spacing w:line="14" w:lineRule="auto"/>
    </w:pPr>
    <w:r>
      <w:rPr>
        <w:noProof/>
      </w:rPr>
      <mc:AlternateContent>
        <mc:Choice Requires="wps">
          <w:drawing>
            <wp:anchor distT="0" distB="0" distL="114300" distR="114300" simplePos="0" relativeHeight="251660288" behindDoc="1" locked="0" layoutInCell="1" allowOverlap="1" wp14:anchorId="263C2A82" wp14:editId="6D3776C5">
              <wp:simplePos x="0" y="0"/>
              <wp:positionH relativeFrom="page">
                <wp:posOffset>3776980</wp:posOffset>
              </wp:positionH>
              <wp:positionV relativeFrom="page">
                <wp:posOffset>9618980</wp:posOffset>
              </wp:positionV>
              <wp:extent cx="219710"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9E469" w14:textId="77777777" w:rsidR="00000642" w:rsidRDefault="00000642">
                          <w:pPr>
                            <w:spacing w:line="245" w:lineRule="exact"/>
                            <w:ind w:left="60"/>
                            <w:rPr>
                              <w:rFonts w:ascii="Calibri"/>
                            </w:rPr>
                          </w:pPr>
                          <w:r>
                            <w:fldChar w:fldCharType="begin"/>
                          </w:r>
                          <w:r>
                            <w:rPr>
                              <w:rFonts w:ascii="Calibri"/>
                            </w:rPr>
                            <w:instrText xml:space="preserve"> PAGE </w:instrText>
                          </w:r>
                          <w:r>
                            <w:fldChar w:fldCharType="separate"/>
                          </w:r>
                          <w: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3C2A82" id="_x0000_t202" coordsize="21600,21600" o:spt="202" path="m,l,21600r21600,l21600,xe">
              <v:stroke joinstyle="miter"/>
              <v:path gradientshapeok="t" o:connecttype="rect"/>
            </v:shapetype>
            <v:shape id="Text Box 4" o:spid="_x0000_s1026" type="#_x0000_t202" style="position:absolute;margin-left:297.4pt;margin-top:757.4pt;width:17.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" filled="f" stroked="f">
              <v:textbox inset="0,0,0,0">
                <w:txbxContent>
                  <w:p w14:paraId="5BA9E469" w14:textId="77777777" w:rsidR="00000642" w:rsidRDefault="00000642">
                    <w:pPr>
                      <w:spacing w:line="245" w:lineRule="exact"/>
                      <w:ind w:left="60"/>
                      <w:rPr>
                        <w:rFonts w:ascii="Calibri"/>
                      </w:rPr>
                    </w:pPr>
                    <w:r>
                      <w:fldChar w:fldCharType="begin"/>
                    </w:r>
                    <w:r>
                      <w:rPr>
                        <w:rFonts w:ascii="Calibri"/>
                      </w:rPr>
                      <w:instrText xml:space="preserve"> PAGE </w:instrText>
                    </w:r>
                    <w:r>
                      <w:fldChar w:fldCharType="separate"/>
                    </w:r>
                    <w:r>
                      <w:t>27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BD23" w14:textId="77777777" w:rsidR="007B0F83" w:rsidRDefault="007B0F83">
    <w:pPr>
      <w:pStyle w:val="Corpsdetexte"/>
      <w:spacing w:line="14" w:lineRule="auto"/>
    </w:pPr>
    <w:r>
      <w:rPr>
        <w:noProof/>
      </w:rPr>
      <mc:AlternateContent>
        <mc:Choice Requires="wps">
          <w:drawing>
            <wp:anchor distT="0" distB="0" distL="114300" distR="114300" simplePos="0" relativeHeight="251666432" behindDoc="1" locked="0" layoutInCell="1" allowOverlap="1" wp14:anchorId="330A5FCC" wp14:editId="3009ED73">
              <wp:simplePos x="0" y="0"/>
              <wp:positionH relativeFrom="page">
                <wp:posOffset>5237480</wp:posOffset>
              </wp:positionH>
              <wp:positionV relativeFrom="page">
                <wp:posOffset>7116445</wp:posOffset>
              </wp:positionV>
              <wp:extent cx="219710" cy="16573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89BF0" w14:textId="77777777" w:rsidR="007B0F83" w:rsidRDefault="007B0F83">
                          <w:pPr>
                            <w:spacing w:line="245" w:lineRule="exact"/>
                            <w:ind w:left="60"/>
                            <w:rPr>
                              <w:rFonts w:ascii="Calibri"/>
                            </w:rPr>
                          </w:pPr>
                          <w:r>
                            <w:fldChar w:fldCharType="begin"/>
                          </w:r>
                          <w:r>
                            <w:rPr>
                              <w:rFonts w:ascii="Calibri"/>
                            </w:rPr>
                            <w:instrText xml:space="preserve"> PAGE </w:instrText>
                          </w:r>
                          <w:r>
                            <w:fldChar w:fldCharType="separate"/>
                          </w:r>
                          <w: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0A5FCC" id="_x0000_t202" coordsize="21600,21600" o:spt="202" path="m,l,21600r21600,l21600,xe">
              <v:stroke joinstyle="miter"/>
              <v:path gradientshapeok="t" o:connecttype="rect"/>
            </v:shapetype>
            <v:shape id="Text Box 3" o:spid="_x0000_s1027" type="#_x0000_t202" style="position:absolute;margin-left:412.4pt;margin-top:560.35pt;width:17.3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" filled="f" stroked="f">
              <v:textbox inset="0,0,0,0">
                <w:txbxContent>
                  <w:p w14:paraId="72E89BF0" w14:textId="77777777" w:rsidR="007B0F83" w:rsidRDefault="007B0F83">
                    <w:pPr>
                      <w:spacing w:line="245" w:lineRule="exact"/>
                      <w:ind w:left="60"/>
                      <w:rPr>
                        <w:rFonts w:ascii="Calibri"/>
                      </w:rPr>
                    </w:pPr>
                    <w:r>
                      <w:fldChar w:fldCharType="begin"/>
                    </w:r>
                    <w:r>
                      <w:rPr>
                        <w:rFonts w:ascii="Calibri"/>
                      </w:rPr>
                      <w:instrText xml:space="preserve"> PAGE </w:instrText>
                    </w:r>
                    <w:r>
                      <w:fldChar w:fldCharType="separate"/>
                    </w:r>
                    <w:r>
                      <w:t>31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BC74" w14:textId="77777777" w:rsidR="005637E6" w:rsidRDefault="005637E6">
    <w:pPr>
      <w:pStyle w:val="Corpsdetexte"/>
      <w:spacing w:line="14" w:lineRule="auto"/>
    </w:pPr>
    <w:r>
      <w:rPr>
        <w:noProof/>
      </w:rPr>
      <mc:AlternateContent>
        <mc:Choice Requires="wps">
          <w:drawing>
            <wp:anchor distT="0" distB="0" distL="114300" distR="114300" simplePos="0" relativeHeight="251663360" behindDoc="1" locked="0" layoutInCell="1" allowOverlap="1" wp14:anchorId="42D98D46" wp14:editId="2F0D7F7C">
              <wp:simplePos x="0" y="0"/>
              <wp:positionH relativeFrom="page">
                <wp:posOffset>5237480</wp:posOffset>
              </wp:positionH>
              <wp:positionV relativeFrom="page">
                <wp:posOffset>7116445</wp:posOffset>
              </wp:positionV>
              <wp:extent cx="21971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22D61" w14:textId="77777777" w:rsidR="005637E6" w:rsidRDefault="005637E6">
                          <w:pPr>
                            <w:spacing w:line="245" w:lineRule="exact"/>
                            <w:ind w:left="60"/>
                            <w:rPr>
                              <w:rFonts w:ascii="Calibri"/>
                            </w:rPr>
                          </w:pPr>
                          <w:r>
                            <w:fldChar w:fldCharType="begin"/>
                          </w:r>
                          <w:r>
                            <w:rPr>
                              <w:rFonts w:ascii="Calibri"/>
                            </w:rPr>
                            <w:instrText xml:space="preserve"> PAGE </w:instrText>
                          </w:r>
                          <w:r>
                            <w:fldChar w:fldCharType="separate"/>
                          </w:r>
                          <w: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98D46" id="_x0000_t202" coordsize="21600,21600" o:spt="202" path="m,l,21600r21600,l21600,xe">
              <v:stroke joinstyle="miter"/>
              <v:path gradientshapeok="t" o:connecttype="rect"/>
            </v:shapetype>
            <v:shape id="_x0000_s1028" type="#_x0000_t202" style="position:absolute;margin-left:412.4pt;margin-top:560.35pt;width:17.3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" filled="f" stroked="f">
              <v:textbox inset="0,0,0,0">
                <w:txbxContent>
                  <w:p w14:paraId="68722D61" w14:textId="77777777" w:rsidR="005637E6" w:rsidRDefault="005637E6">
                    <w:pPr>
                      <w:spacing w:line="245" w:lineRule="exact"/>
                      <w:ind w:left="60"/>
                      <w:rPr>
                        <w:rFonts w:ascii="Calibri"/>
                      </w:rPr>
                    </w:pPr>
                    <w:r>
                      <w:fldChar w:fldCharType="begin"/>
                    </w:r>
                    <w:r>
                      <w:rPr>
                        <w:rFonts w:ascii="Calibri"/>
                      </w:rPr>
                      <w:instrText xml:space="preserve"> PAGE </w:instrText>
                    </w:r>
                    <w:r>
                      <w:fldChar w:fldCharType="separate"/>
                    </w:r>
                    <w:r>
                      <w:t>31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6E748" w14:textId="77777777" w:rsidR="005C3283" w:rsidRDefault="005C3283" w:rsidP="0024247D">
      <w:pPr>
        <w:spacing w:after="0" w:line="240" w:lineRule="auto"/>
      </w:pPr>
      <w:r>
        <w:separator/>
      </w:r>
    </w:p>
  </w:footnote>
  <w:footnote w:type="continuationSeparator" w:id="0">
    <w:p w14:paraId="4DA7854F" w14:textId="77777777" w:rsidR="005C3283" w:rsidRDefault="005C3283" w:rsidP="0024247D">
      <w:pPr>
        <w:spacing w:after="0" w:line="240" w:lineRule="auto"/>
      </w:pPr>
      <w:r>
        <w:continuationSeparator/>
      </w:r>
    </w:p>
  </w:footnote>
  <w:footnote w:id="1">
    <w:p w14:paraId="6153DCD3" w14:textId="77777777" w:rsidR="00B2677B" w:rsidRPr="00082780" w:rsidRDefault="00B2677B" w:rsidP="00B2677B">
      <w:pPr>
        <w:jc w:val="both"/>
        <w:rPr>
          <w:rFonts w:cstheme="minorHAnsi"/>
          <w:sz w:val="16"/>
          <w:szCs w:val="16"/>
          <w:lang w:val="en-US"/>
        </w:rPr>
      </w:pPr>
      <w:r w:rsidRPr="00082780">
        <w:rPr>
          <w:rStyle w:val="Appelnotedebasdep"/>
          <w:sz w:val="16"/>
          <w:szCs w:val="16"/>
        </w:rPr>
        <w:footnoteRef/>
      </w:r>
      <w:r w:rsidRPr="00B2677B">
        <w:rPr>
          <w:sz w:val="16"/>
          <w:szCs w:val="16"/>
          <w:lang w:val="en-US"/>
        </w:rPr>
        <w:t xml:space="preserve"> </w:t>
      </w:r>
      <w:r w:rsidRPr="00082780">
        <w:rPr>
          <w:rFonts w:cstheme="minorHAnsi"/>
          <w:sz w:val="16"/>
          <w:szCs w:val="16"/>
          <w:lang w:val="en-US"/>
        </w:rPr>
        <w:t xml:space="preserve">« The FAMILY AID FUND » operational since May 2012, this fund aims to grant alimonies to women and children from modest backgrounds, pending the implementation of judgments issued by the courts, these aids are only advances until the father fulfills his financial obligations. The amount of the alimony granted to each beneficiary is 350 DH per month (36 USD). That said, the amount paid to members of the same family is capped at 1,050 DH per month (108 USD). However, advances are capped at 1,400 DH (144 USD), if it is a family composed of a poor wife and her </w:t>
      </w:r>
      <w:proofErr w:type="spellStart"/>
      <w:r w:rsidRPr="00082780">
        <w:rPr>
          <w:rFonts w:cstheme="minorHAnsi"/>
          <w:sz w:val="16"/>
          <w:szCs w:val="16"/>
          <w:lang w:val="en-US"/>
        </w:rPr>
        <w:t>childrens</w:t>
      </w:r>
      <w:proofErr w:type="spellEnd"/>
      <w:r w:rsidRPr="00082780">
        <w:rPr>
          <w:rFonts w:cstheme="minorHAnsi"/>
          <w:sz w:val="16"/>
          <w:szCs w:val="16"/>
          <w:lang w:val="en-US"/>
        </w:rPr>
        <w:t>.</w:t>
      </w:r>
    </w:p>
    <w:p w14:paraId="694B757F" w14:textId="77777777" w:rsidR="00B2677B" w:rsidRPr="00082780" w:rsidRDefault="00B2677B" w:rsidP="00B2677B">
      <w:pPr>
        <w:jc w:val="both"/>
        <w:rPr>
          <w:rFonts w:cstheme="minorHAnsi"/>
          <w:sz w:val="16"/>
          <w:szCs w:val="16"/>
          <w:lang w:val="en-US"/>
        </w:rPr>
      </w:pPr>
      <w:r w:rsidRPr="00082780">
        <w:rPr>
          <w:rFonts w:cstheme="minorHAnsi"/>
          <w:sz w:val="16"/>
          <w:szCs w:val="16"/>
          <w:lang w:val="en-US"/>
        </w:rPr>
        <w:t>In 2022, it is planned to reach 16,000 files and the amount of advances planned is 201.60 million DH (21</w:t>
      </w:r>
      <w:proofErr w:type="gramStart"/>
      <w:r w:rsidRPr="00082780">
        <w:rPr>
          <w:rFonts w:cstheme="minorHAnsi"/>
          <w:sz w:val="16"/>
          <w:szCs w:val="16"/>
          <w:lang w:val="en-US"/>
        </w:rPr>
        <w:t>M  USD</w:t>
      </w:r>
      <w:proofErr w:type="gramEnd"/>
      <w:r w:rsidRPr="00082780">
        <w:rPr>
          <w:rFonts w:cstheme="minorHAnsi"/>
          <w:sz w:val="16"/>
          <w:szCs w:val="16"/>
          <w:lang w:val="en-US"/>
        </w:rPr>
        <w:t>). In 2023, 17,000 files are to be expected with an estimated amount of 214.20 million DH (22M USD).</w:t>
      </w:r>
    </w:p>
    <w:p w14:paraId="0EE78A17" w14:textId="77777777" w:rsidR="00B2677B" w:rsidRPr="00062DCC" w:rsidRDefault="00B2677B" w:rsidP="00B2677B">
      <w:pPr>
        <w:pStyle w:val="Notedebasdepage"/>
        <w:rPr>
          <w:lang w:val="en-US"/>
        </w:rPr>
      </w:pPr>
    </w:p>
  </w:footnote>
  <w:footnote w:id="2">
    <w:p w14:paraId="23AEA6C0" w14:textId="77777777" w:rsidR="00985C29" w:rsidRPr="001A7A0D" w:rsidRDefault="00985C29" w:rsidP="00BE15DC">
      <w:pPr>
        <w:spacing w:after="0" w:line="240" w:lineRule="auto"/>
        <w:ind w:left="142" w:right="43"/>
        <w:jc w:val="both"/>
        <w:rPr>
          <w:sz w:val="18"/>
          <w:szCs w:val="18"/>
          <w:lang w:val="en-US"/>
        </w:rPr>
      </w:pPr>
      <w:r w:rsidRPr="001A7A0D">
        <w:rPr>
          <w:sz w:val="18"/>
          <w:szCs w:val="18"/>
          <w:vertAlign w:val="superscript"/>
        </w:rPr>
        <w:footnoteRef/>
      </w:r>
      <w:r w:rsidRPr="001A7A0D">
        <w:rPr>
          <w:sz w:val="18"/>
          <w:szCs w:val="18"/>
          <w:lang w:val="en-US"/>
        </w:rPr>
        <w:t xml:space="preserve"> In the most recent World Justice Project Rule of Law Index (2020) measuring how the rule of law is experienced and perceived, Morocco ranked 79 out of 128 countries, a drop of three positions from the previous year; the Kingdom was among the bottom 30 countries on the “fundamental rights” indicator, which measures whether individuals’ rights with respect to the justice system are respected.</w:t>
      </w:r>
    </w:p>
  </w:footnote>
  <w:footnote w:id="3">
    <w:p w14:paraId="7E3FDAB4" w14:textId="77777777" w:rsidR="00985C29" w:rsidRPr="00754AE5" w:rsidRDefault="00985C29" w:rsidP="00BE15DC">
      <w:pPr>
        <w:spacing w:after="0" w:line="240" w:lineRule="auto"/>
        <w:ind w:left="142" w:right="43"/>
        <w:jc w:val="both"/>
        <w:rPr>
          <w:sz w:val="18"/>
          <w:szCs w:val="18"/>
          <w:lang w:val="en-US"/>
        </w:rPr>
      </w:pPr>
      <w:r w:rsidRPr="001A7A0D">
        <w:rPr>
          <w:sz w:val="18"/>
          <w:szCs w:val="18"/>
          <w:vertAlign w:val="superscript"/>
        </w:rPr>
        <w:footnoteRef/>
      </w:r>
      <w:r w:rsidRPr="001A7A0D">
        <w:rPr>
          <w:sz w:val="18"/>
          <w:szCs w:val="18"/>
          <w:lang w:val="en-US"/>
        </w:rPr>
        <w:t xml:space="preserve"> They include the existence of equal rights, effective and accessible dispute resolution mechanisms as well as accountability of justice institutions. UNDP describes women’s access to justice as: “Access by women</w:t>
      </w:r>
      <w:proofErr w:type="gramStart"/>
      <w:r w:rsidRPr="001A7A0D">
        <w:rPr>
          <w:sz w:val="18"/>
          <w:szCs w:val="18"/>
          <w:lang w:val="en-US"/>
        </w:rPr>
        <w:t>, in particular, from</w:t>
      </w:r>
      <w:proofErr w:type="gramEnd"/>
      <w:r w:rsidRPr="001A7A0D">
        <w:rPr>
          <w:sz w:val="18"/>
          <w:szCs w:val="18"/>
          <w:lang w:val="en-US"/>
        </w:rPr>
        <w:t xml:space="preserve"> poor and disadvantaged groups, to fair, effective, affordable and accountable mechanisms, for the protection of rights, control of abuse of power, and resolution of conflicts. This includes the ability of women to seek and obtain a fair and just remedy</w:t>
      </w:r>
      <w:r w:rsidRPr="000B1EB0">
        <w:rPr>
          <w:sz w:val="20"/>
          <w:szCs w:val="20"/>
          <w:lang w:val="en-US"/>
        </w:rPr>
        <w:t xml:space="preserve"> </w:t>
      </w:r>
      <w:r w:rsidRPr="001A7A0D">
        <w:rPr>
          <w:sz w:val="18"/>
          <w:szCs w:val="18"/>
          <w:lang w:val="en-US"/>
        </w:rPr>
        <w:t>through formal and informal justice systems and the</w:t>
      </w:r>
      <w:r w:rsidRPr="000B1EB0">
        <w:rPr>
          <w:sz w:val="20"/>
          <w:szCs w:val="20"/>
          <w:lang w:val="en-US"/>
        </w:rPr>
        <w:t xml:space="preserve"> </w:t>
      </w:r>
      <w:r w:rsidRPr="001A7A0D">
        <w:rPr>
          <w:sz w:val="18"/>
          <w:szCs w:val="18"/>
          <w:lang w:val="en-US"/>
        </w:rPr>
        <w:t xml:space="preserve">ability </w:t>
      </w:r>
      <w:r w:rsidRPr="00754AE5">
        <w:rPr>
          <w:sz w:val="18"/>
          <w:szCs w:val="18"/>
          <w:lang w:val="en-US"/>
        </w:rPr>
        <w:t>to influence and participate in law-making processes and institutions</w:t>
      </w:r>
      <w:r>
        <w:rPr>
          <w:sz w:val="18"/>
          <w:szCs w:val="18"/>
          <w:lang w:val="en-US"/>
        </w:rPr>
        <w:t xml:space="preserve">, </w:t>
      </w:r>
      <w:r w:rsidRPr="00754AE5">
        <w:rPr>
          <w:sz w:val="18"/>
          <w:szCs w:val="18"/>
          <w:lang w:val="en-US"/>
        </w:rPr>
        <w:t>UNDP (2005), “Programming for justice: access for all – A practitioner’s guide to a human rights-based approach to access to justice”, UNDP, Bangkok.</w:t>
      </w:r>
    </w:p>
  </w:footnote>
  <w:footnote w:id="4">
    <w:p w14:paraId="72B62C1D" w14:textId="77777777" w:rsidR="00985C29" w:rsidRPr="00754AE5" w:rsidRDefault="00985C29" w:rsidP="00BE15DC">
      <w:pPr>
        <w:spacing w:after="0" w:line="240" w:lineRule="auto"/>
        <w:ind w:left="142"/>
        <w:jc w:val="both"/>
        <w:rPr>
          <w:sz w:val="18"/>
          <w:szCs w:val="18"/>
          <w:lang w:val="en-US"/>
        </w:rPr>
      </w:pPr>
      <w:r w:rsidRPr="00754AE5">
        <w:rPr>
          <w:sz w:val="18"/>
          <w:szCs w:val="18"/>
          <w:vertAlign w:val="superscript"/>
        </w:rPr>
        <w:footnoteRef/>
      </w:r>
      <w:r w:rsidRPr="00754AE5">
        <w:rPr>
          <w:sz w:val="18"/>
          <w:szCs w:val="18"/>
          <w:lang w:val="en-US"/>
        </w:rPr>
        <w:t>The Global Gender Gap Index of 2021, published by the World Economic Forum: The Index is calculated in four fundamental categories: economic participation and opportunity, educational attainment, health and survival, and political empowerment.</w:t>
      </w:r>
    </w:p>
  </w:footnote>
  <w:footnote w:id="5">
    <w:p w14:paraId="51C75722" w14:textId="77777777" w:rsidR="00985C29" w:rsidRPr="00754AE5" w:rsidRDefault="00985C29" w:rsidP="00BE15DC">
      <w:pPr>
        <w:pStyle w:val="Notedebasdepage"/>
        <w:ind w:left="142"/>
        <w:rPr>
          <w:sz w:val="18"/>
          <w:szCs w:val="18"/>
          <w:lang w:val="en-US"/>
        </w:rPr>
      </w:pPr>
      <w:r w:rsidRPr="00754AE5">
        <w:rPr>
          <w:rStyle w:val="Appelnotedebasdep"/>
          <w:sz w:val="18"/>
          <w:szCs w:val="18"/>
        </w:rPr>
        <w:footnoteRef/>
      </w:r>
      <w:r w:rsidRPr="00754AE5">
        <w:rPr>
          <w:sz w:val="18"/>
          <w:szCs w:val="18"/>
        </w:rPr>
        <w:t xml:space="preserve"> </w:t>
      </w:r>
      <w:r w:rsidRPr="00754AE5">
        <w:rPr>
          <w:rFonts w:asciiTheme="minorHAnsi" w:eastAsiaTheme="minorHAnsi" w:hAnsiTheme="minorHAnsi" w:cstheme="minorBidi"/>
          <w:sz w:val="18"/>
          <w:szCs w:val="18"/>
          <w:lang w:val="en-US" w:eastAsia="en-US"/>
        </w:rPr>
        <w:t>Poverty and Access to Justice 2021, HIIL. https://www.hiil.org/wp-content/uploads/2021/10/HiiL-report-Poverty-and-Access-to-Justice-web.pdf</w:t>
      </w:r>
    </w:p>
  </w:footnote>
  <w:footnote w:id="6">
    <w:p w14:paraId="6766A444" w14:textId="77777777" w:rsidR="00985C29" w:rsidRPr="00754AE5" w:rsidRDefault="00985C29" w:rsidP="00C02FB3">
      <w:pPr>
        <w:pStyle w:val="Notedebasdepage"/>
        <w:rPr>
          <w:sz w:val="18"/>
          <w:szCs w:val="18"/>
        </w:rPr>
      </w:pPr>
      <w:r w:rsidRPr="00754AE5">
        <w:rPr>
          <w:rStyle w:val="Appelnotedebasdep"/>
          <w:sz w:val="18"/>
          <w:szCs w:val="18"/>
        </w:rPr>
        <w:footnoteRef/>
      </w:r>
      <w:r w:rsidRPr="00754AE5">
        <w:rPr>
          <w:sz w:val="18"/>
          <w:szCs w:val="18"/>
        </w:rPr>
        <w:t xml:space="preserve"> Adult and Youth Literacy: National, Regional and Global Trends, 1985–2015, (Montreal: UNESCO Institute for Statistics, 2013).  </w:t>
      </w:r>
    </w:p>
  </w:footnote>
  <w:footnote w:id="7">
    <w:p w14:paraId="67B8BAA3" w14:textId="77777777" w:rsidR="00985C29" w:rsidRPr="00754AE5" w:rsidRDefault="00985C29" w:rsidP="00C02FB3">
      <w:pPr>
        <w:pStyle w:val="Notedebasdepage"/>
        <w:rPr>
          <w:sz w:val="18"/>
          <w:szCs w:val="18"/>
        </w:rPr>
      </w:pPr>
      <w:r w:rsidRPr="00754AE5">
        <w:rPr>
          <w:rStyle w:val="Appelnotedebasdep"/>
          <w:sz w:val="18"/>
          <w:szCs w:val="18"/>
        </w:rPr>
        <w:footnoteRef/>
      </w:r>
      <w:r w:rsidRPr="00754AE5">
        <w:rPr>
          <w:sz w:val="18"/>
          <w:szCs w:val="18"/>
        </w:rPr>
        <w:t xml:space="preserve"> “</w:t>
      </w:r>
      <w:r w:rsidRPr="00754AE5">
        <w:rPr>
          <w:i/>
          <w:iCs/>
          <w:sz w:val="18"/>
          <w:szCs w:val="18"/>
        </w:rPr>
        <w:t>Contextualised analysis of access to justice in Morocco</w:t>
      </w:r>
      <w:r w:rsidRPr="00754AE5">
        <w:rPr>
          <w:sz w:val="18"/>
          <w:szCs w:val="18"/>
        </w:rPr>
        <w:t xml:space="preserve">”. </w:t>
      </w:r>
      <w:proofErr w:type="spellStart"/>
      <w:r w:rsidRPr="00754AE5">
        <w:rPr>
          <w:sz w:val="18"/>
          <w:szCs w:val="18"/>
        </w:rPr>
        <w:t>Arribat</w:t>
      </w:r>
      <w:proofErr w:type="spellEnd"/>
      <w:r w:rsidRPr="00754AE5">
        <w:rPr>
          <w:sz w:val="18"/>
          <w:szCs w:val="18"/>
        </w:rPr>
        <w:t xml:space="preserve"> – International Journal of Human Rights Volume: 1, Issue: 1, 31 May 2021 | Published by the CNDH Morocco</w:t>
      </w:r>
    </w:p>
  </w:footnote>
  <w:footnote w:id="8">
    <w:p w14:paraId="34DCFBAC" w14:textId="77777777" w:rsidR="00985C29" w:rsidRPr="00754AE5" w:rsidRDefault="00985C29" w:rsidP="00C02FB3">
      <w:pPr>
        <w:spacing w:after="0" w:line="240" w:lineRule="auto"/>
        <w:jc w:val="both"/>
        <w:rPr>
          <w:sz w:val="18"/>
          <w:szCs w:val="18"/>
          <w:lang w:val="en-US"/>
        </w:rPr>
      </w:pPr>
      <w:r w:rsidRPr="00754AE5">
        <w:rPr>
          <w:sz w:val="18"/>
          <w:szCs w:val="18"/>
          <w:vertAlign w:val="superscript"/>
        </w:rPr>
        <w:footnoteRef/>
      </w:r>
      <w:r w:rsidRPr="00754AE5">
        <w:rPr>
          <w:sz w:val="18"/>
          <w:szCs w:val="18"/>
          <w:lang w:val="en-US"/>
        </w:rPr>
        <w:t xml:space="preserve"> The intervention has recently become even more pressing and timely </w:t>
      </w:r>
      <w:proofErr w:type="gramStart"/>
      <w:r w:rsidRPr="00754AE5">
        <w:rPr>
          <w:sz w:val="18"/>
          <w:szCs w:val="18"/>
          <w:lang w:val="en-US"/>
        </w:rPr>
        <w:t>in light of</w:t>
      </w:r>
      <w:proofErr w:type="gramEnd"/>
      <w:r w:rsidRPr="00754AE5">
        <w:rPr>
          <w:sz w:val="18"/>
          <w:szCs w:val="18"/>
          <w:lang w:val="en-US"/>
        </w:rPr>
        <w:t xml:space="preserve"> the new development model of the Kingdom of Morocco appeared in April 2021, that places digital technology as "a real lever for change and development".</w:t>
      </w:r>
    </w:p>
  </w:footnote>
  <w:footnote w:id="9">
    <w:p w14:paraId="1CAFC403" w14:textId="77777777" w:rsidR="00985C29" w:rsidRPr="00754AE5" w:rsidRDefault="00985C29" w:rsidP="00C02FB3">
      <w:pPr>
        <w:pStyle w:val="Notedebasdepage"/>
        <w:jc w:val="both"/>
        <w:rPr>
          <w:sz w:val="18"/>
          <w:szCs w:val="18"/>
        </w:rPr>
      </w:pPr>
      <w:r w:rsidRPr="00754AE5">
        <w:rPr>
          <w:rStyle w:val="Appelnotedebasdep"/>
          <w:sz w:val="18"/>
          <w:szCs w:val="18"/>
        </w:rPr>
        <w:footnoteRef/>
      </w:r>
      <w:r w:rsidRPr="00754AE5">
        <w:rPr>
          <w:sz w:val="18"/>
          <w:szCs w:val="18"/>
        </w:rPr>
        <w:t xml:space="preserve"> The revenues realized by this Fund, </w:t>
      </w:r>
      <w:proofErr w:type="gramStart"/>
      <w:r w:rsidRPr="00754AE5">
        <w:rPr>
          <w:sz w:val="18"/>
          <w:szCs w:val="18"/>
        </w:rPr>
        <w:t>taking into account</w:t>
      </w:r>
      <w:proofErr w:type="gramEnd"/>
      <w:r w:rsidRPr="00754AE5">
        <w:rPr>
          <w:sz w:val="18"/>
          <w:szCs w:val="18"/>
        </w:rPr>
        <w:t xml:space="preserve"> the balance carried forward, amounted to 949.01 million DH in 2018 against 809.54 million DH in 2017 and 691.02 million DH in 2016.</w:t>
      </w:r>
    </w:p>
  </w:footnote>
  <w:footnote w:id="10">
    <w:p w14:paraId="29E24C75" w14:textId="77777777" w:rsidR="00212992" w:rsidRPr="00082780" w:rsidRDefault="00212992" w:rsidP="00212992">
      <w:pPr>
        <w:pStyle w:val="Notedebasdepage"/>
        <w:rPr>
          <w:sz w:val="16"/>
          <w:szCs w:val="16"/>
        </w:rPr>
      </w:pPr>
      <w:r w:rsidRPr="00082780">
        <w:rPr>
          <w:rStyle w:val="Appelnotedebasdep"/>
          <w:sz w:val="16"/>
          <w:szCs w:val="16"/>
        </w:rPr>
        <w:footnoteRef/>
      </w:r>
      <w:r w:rsidRPr="00082780">
        <w:rPr>
          <w:sz w:val="16"/>
          <w:szCs w:val="16"/>
        </w:rPr>
        <w:t xml:space="preserve"> Frank Clarke, ‘Allow Me to be Frank’ Law Society Gazette Ireland (Dublin, 7 February 2020)</w:t>
      </w:r>
    </w:p>
    <w:p w14:paraId="699BDD86" w14:textId="77777777" w:rsidR="00212992" w:rsidRPr="005311C6" w:rsidRDefault="00212992" w:rsidP="00212992">
      <w:pPr>
        <w:pStyle w:val="Notedebasdepage"/>
      </w:pPr>
      <w:r w:rsidRPr="00082780">
        <w:rPr>
          <w:sz w:val="16"/>
          <w:szCs w:val="16"/>
        </w:rPr>
        <w:t>https://www.lawsociety.ie/gazette/in-depth/frank-clarke/</w:t>
      </w:r>
      <w:r>
        <w:t xml:space="preserve"> </w:t>
      </w:r>
    </w:p>
  </w:footnote>
  <w:footnote w:id="11">
    <w:p w14:paraId="4CDF1260" w14:textId="77777777" w:rsidR="00F055AC" w:rsidRPr="00082780" w:rsidRDefault="00F055AC" w:rsidP="00F055AC">
      <w:pPr>
        <w:pStyle w:val="Notedebasdepage"/>
        <w:rPr>
          <w:sz w:val="14"/>
          <w:szCs w:val="14"/>
          <w:lang w:val="en-US"/>
        </w:rPr>
      </w:pPr>
      <w:r>
        <w:rPr>
          <w:rStyle w:val="Appelnotedebasdep"/>
        </w:rPr>
        <w:footnoteRef/>
      </w:r>
      <w:r>
        <w:t xml:space="preserve"> </w:t>
      </w:r>
      <w:r w:rsidRPr="00082780">
        <w:rPr>
          <w:rFonts w:asciiTheme="minorHAnsi" w:eastAsiaTheme="minorHAnsi" w:hAnsiTheme="minorHAnsi" w:cstheme="minorBidi"/>
          <w:sz w:val="14"/>
          <w:szCs w:val="14"/>
          <w:u w:val="single"/>
          <w:lang w:val="en-US" w:eastAsia="en-US"/>
        </w:rPr>
        <w:t xml:space="preserve">The platform is an electronic connection system linking the « Deposit and </w:t>
      </w:r>
      <w:proofErr w:type="spellStart"/>
      <w:r w:rsidRPr="00082780">
        <w:rPr>
          <w:rFonts w:asciiTheme="minorHAnsi" w:eastAsiaTheme="minorHAnsi" w:hAnsiTheme="minorHAnsi" w:cstheme="minorBidi"/>
          <w:sz w:val="14"/>
          <w:szCs w:val="14"/>
          <w:u w:val="single"/>
          <w:lang w:val="en-US" w:eastAsia="en-US"/>
        </w:rPr>
        <w:t>managment</w:t>
      </w:r>
      <w:proofErr w:type="spellEnd"/>
      <w:r w:rsidRPr="00082780">
        <w:rPr>
          <w:rFonts w:asciiTheme="minorHAnsi" w:eastAsiaTheme="minorHAnsi" w:hAnsiTheme="minorHAnsi" w:cstheme="minorBidi"/>
          <w:sz w:val="14"/>
          <w:szCs w:val="14"/>
          <w:u w:val="single"/>
          <w:lang w:val="en-US" w:eastAsia="en-US"/>
        </w:rPr>
        <w:t xml:space="preserve"> fund institution (Caisse de </w:t>
      </w:r>
      <w:proofErr w:type="spellStart"/>
      <w:r w:rsidRPr="00082780">
        <w:rPr>
          <w:rFonts w:asciiTheme="minorHAnsi" w:eastAsiaTheme="minorHAnsi" w:hAnsiTheme="minorHAnsi" w:cstheme="minorBidi"/>
          <w:sz w:val="14"/>
          <w:szCs w:val="14"/>
          <w:u w:val="single"/>
          <w:lang w:val="en-US" w:eastAsia="en-US"/>
        </w:rPr>
        <w:t>dépôt</w:t>
      </w:r>
      <w:proofErr w:type="spellEnd"/>
      <w:r w:rsidRPr="00082780">
        <w:rPr>
          <w:rFonts w:asciiTheme="minorHAnsi" w:eastAsiaTheme="minorHAnsi" w:hAnsiTheme="minorHAnsi" w:cstheme="minorBidi"/>
          <w:sz w:val="14"/>
          <w:szCs w:val="14"/>
          <w:u w:val="single"/>
          <w:lang w:val="en-US" w:eastAsia="en-US"/>
        </w:rPr>
        <w:t xml:space="preserve"> et de </w:t>
      </w:r>
      <w:proofErr w:type="gramStart"/>
      <w:r w:rsidRPr="00082780">
        <w:rPr>
          <w:rFonts w:asciiTheme="minorHAnsi" w:eastAsiaTheme="minorHAnsi" w:hAnsiTheme="minorHAnsi" w:cstheme="minorBidi"/>
          <w:sz w:val="14"/>
          <w:szCs w:val="14"/>
          <w:u w:val="single"/>
          <w:lang w:val="en-US" w:eastAsia="en-US"/>
        </w:rPr>
        <w:t>gestion :</w:t>
      </w:r>
      <w:proofErr w:type="gramEnd"/>
      <w:r w:rsidRPr="00082780">
        <w:rPr>
          <w:rFonts w:asciiTheme="minorHAnsi" w:eastAsiaTheme="minorHAnsi" w:hAnsiTheme="minorHAnsi" w:cstheme="minorBidi"/>
          <w:sz w:val="14"/>
          <w:szCs w:val="14"/>
          <w:u w:val="single"/>
          <w:lang w:val="en-US" w:eastAsia="en-US"/>
        </w:rPr>
        <w:t xml:space="preserve"> CDG) which manage the fund and all courts in the 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6AAC4" w14:textId="17820203" w:rsidR="003C5618" w:rsidRDefault="003C5618">
    <w:pPr>
      <w:pStyle w:val="Corpsdetexte"/>
      <w:spacing w:line="14" w:lineRule="auto"/>
    </w:pPr>
    <w:r>
      <w:rPr>
        <w:noProof/>
      </w:rPr>
      <w:drawing>
        <wp:anchor distT="0" distB="0" distL="0" distR="0" simplePos="0" relativeHeight="251659264" behindDoc="1" locked="0" layoutInCell="1" allowOverlap="1" wp14:anchorId="2B6A5619" wp14:editId="7193EDAD">
          <wp:simplePos x="0" y="0"/>
          <wp:positionH relativeFrom="margin">
            <wp:align>right</wp:align>
          </wp:positionH>
          <wp:positionV relativeFrom="page">
            <wp:posOffset>241300</wp:posOffset>
          </wp:positionV>
          <wp:extent cx="1833879" cy="452754"/>
          <wp:effectExtent l="0" t="0" r="0" b="508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833879" cy="452754"/>
                  </a:xfrm>
                  <a:prstGeom prst="rect">
                    <a:avLst/>
                  </a:prstGeom>
                </pic:spPr>
              </pic:pic>
            </a:graphicData>
          </a:graphic>
        </wp:anchor>
      </w:drawing>
    </w:r>
  </w:p>
  <w:p w14:paraId="2DB255BE" w14:textId="77777777" w:rsidR="003C5618" w:rsidRDefault="003C5618">
    <w:pPr>
      <w:pStyle w:val="Corpsdetexte"/>
      <w:spacing w:line="14" w:lineRule="auto"/>
    </w:pPr>
  </w:p>
  <w:p w14:paraId="10A6B103" w14:textId="77777777" w:rsidR="003C5618" w:rsidRDefault="003C5618">
    <w:pPr>
      <w:pStyle w:val="Corpsdetexte"/>
      <w:spacing w:line="14" w:lineRule="auto"/>
    </w:pPr>
  </w:p>
  <w:p w14:paraId="1560503F" w14:textId="77777777" w:rsidR="003C5618" w:rsidRDefault="003C5618">
    <w:pPr>
      <w:pStyle w:val="Corpsdetexte"/>
      <w:spacing w:line="14" w:lineRule="auto"/>
    </w:pPr>
  </w:p>
  <w:p w14:paraId="1FAC6E2F" w14:textId="011ED946" w:rsidR="00000642" w:rsidRDefault="00000642">
    <w:pPr>
      <w:pStyle w:val="Corpsdetexte"/>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40FE" w14:textId="77777777" w:rsidR="007B0F83" w:rsidRDefault="007B0F83">
    <w:pPr>
      <w:pStyle w:val="Corpsdetexte"/>
      <w:spacing w:line="14" w:lineRule="auto"/>
    </w:pPr>
    <w:r>
      <w:rPr>
        <w:noProof/>
      </w:rPr>
      <w:drawing>
        <wp:anchor distT="0" distB="0" distL="0" distR="0" simplePos="0" relativeHeight="251665408" behindDoc="1" locked="0" layoutInCell="1" allowOverlap="1" wp14:anchorId="3892BFF9" wp14:editId="70DB95AF">
          <wp:simplePos x="0" y="0"/>
          <wp:positionH relativeFrom="page">
            <wp:posOffset>7943850</wp:posOffset>
          </wp:positionH>
          <wp:positionV relativeFrom="page">
            <wp:posOffset>457200</wp:posOffset>
          </wp:positionV>
          <wp:extent cx="1833879" cy="452754"/>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833879" cy="45275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E7B50" w14:textId="77777777" w:rsidR="005637E6" w:rsidRDefault="005637E6">
    <w:pPr>
      <w:pStyle w:val="Corpsdetexte"/>
      <w:spacing w:line="14" w:lineRule="auto"/>
    </w:pPr>
    <w:r>
      <w:rPr>
        <w:noProof/>
      </w:rPr>
      <w:drawing>
        <wp:anchor distT="0" distB="0" distL="0" distR="0" simplePos="0" relativeHeight="251662336" behindDoc="1" locked="0" layoutInCell="1" allowOverlap="1" wp14:anchorId="65421757" wp14:editId="338650E1">
          <wp:simplePos x="0" y="0"/>
          <wp:positionH relativeFrom="page">
            <wp:posOffset>7943850</wp:posOffset>
          </wp:positionH>
          <wp:positionV relativeFrom="page">
            <wp:posOffset>457200</wp:posOffset>
          </wp:positionV>
          <wp:extent cx="1833879" cy="452754"/>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833879" cy="4527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2C9E"/>
    <w:multiLevelType w:val="hybridMultilevel"/>
    <w:tmpl w:val="B8F41F86"/>
    <w:lvl w:ilvl="0" w:tplc="DA00E22E">
      <w:numFmt w:val="bullet"/>
      <w:lvlText w:val="-"/>
      <w:lvlJc w:val="left"/>
      <w:pPr>
        <w:ind w:left="1637" w:hanging="183"/>
      </w:pPr>
      <w:rPr>
        <w:rFonts w:ascii="Verdana" w:eastAsia="Verdana" w:hAnsi="Verdana" w:cs="Verdana" w:hint="default"/>
        <w:w w:val="99"/>
        <w:sz w:val="20"/>
        <w:szCs w:val="20"/>
        <w:lang w:val="en-US" w:eastAsia="en-US" w:bidi="ar-SA"/>
      </w:rPr>
    </w:lvl>
    <w:lvl w:ilvl="1" w:tplc="B5CA8DB8">
      <w:numFmt w:val="bullet"/>
      <w:lvlText w:val="•"/>
      <w:lvlJc w:val="left"/>
      <w:pPr>
        <w:ind w:left="2597" w:hanging="183"/>
      </w:pPr>
      <w:rPr>
        <w:rFonts w:hint="default"/>
        <w:lang w:val="en-US" w:eastAsia="en-US" w:bidi="ar-SA"/>
      </w:rPr>
    </w:lvl>
    <w:lvl w:ilvl="2" w:tplc="2E5E25DE">
      <w:numFmt w:val="bullet"/>
      <w:lvlText w:val="•"/>
      <w:lvlJc w:val="left"/>
      <w:pPr>
        <w:ind w:left="3557" w:hanging="183"/>
      </w:pPr>
      <w:rPr>
        <w:rFonts w:hint="default"/>
        <w:lang w:val="en-US" w:eastAsia="en-US" w:bidi="ar-SA"/>
      </w:rPr>
    </w:lvl>
    <w:lvl w:ilvl="3" w:tplc="F958275A">
      <w:numFmt w:val="bullet"/>
      <w:lvlText w:val="•"/>
      <w:lvlJc w:val="left"/>
      <w:pPr>
        <w:ind w:left="4517" w:hanging="183"/>
      </w:pPr>
      <w:rPr>
        <w:rFonts w:hint="default"/>
        <w:lang w:val="en-US" w:eastAsia="en-US" w:bidi="ar-SA"/>
      </w:rPr>
    </w:lvl>
    <w:lvl w:ilvl="4" w:tplc="1A6634CA">
      <w:numFmt w:val="bullet"/>
      <w:lvlText w:val="•"/>
      <w:lvlJc w:val="left"/>
      <w:pPr>
        <w:ind w:left="5477" w:hanging="183"/>
      </w:pPr>
      <w:rPr>
        <w:rFonts w:hint="default"/>
        <w:lang w:val="en-US" w:eastAsia="en-US" w:bidi="ar-SA"/>
      </w:rPr>
    </w:lvl>
    <w:lvl w:ilvl="5" w:tplc="762CD534">
      <w:numFmt w:val="bullet"/>
      <w:lvlText w:val="•"/>
      <w:lvlJc w:val="left"/>
      <w:pPr>
        <w:ind w:left="6437" w:hanging="183"/>
      </w:pPr>
      <w:rPr>
        <w:rFonts w:hint="default"/>
        <w:lang w:val="en-US" w:eastAsia="en-US" w:bidi="ar-SA"/>
      </w:rPr>
    </w:lvl>
    <w:lvl w:ilvl="6" w:tplc="A6D6F7B6">
      <w:numFmt w:val="bullet"/>
      <w:lvlText w:val="•"/>
      <w:lvlJc w:val="left"/>
      <w:pPr>
        <w:ind w:left="7397" w:hanging="183"/>
      </w:pPr>
      <w:rPr>
        <w:rFonts w:hint="default"/>
        <w:lang w:val="en-US" w:eastAsia="en-US" w:bidi="ar-SA"/>
      </w:rPr>
    </w:lvl>
    <w:lvl w:ilvl="7" w:tplc="928C7F3C">
      <w:numFmt w:val="bullet"/>
      <w:lvlText w:val="•"/>
      <w:lvlJc w:val="left"/>
      <w:pPr>
        <w:ind w:left="8357" w:hanging="183"/>
      </w:pPr>
      <w:rPr>
        <w:rFonts w:hint="default"/>
        <w:lang w:val="en-US" w:eastAsia="en-US" w:bidi="ar-SA"/>
      </w:rPr>
    </w:lvl>
    <w:lvl w:ilvl="8" w:tplc="B2563CC4">
      <w:numFmt w:val="bullet"/>
      <w:lvlText w:val="•"/>
      <w:lvlJc w:val="left"/>
      <w:pPr>
        <w:ind w:left="9317" w:hanging="183"/>
      </w:pPr>
      <w:rPr>
        <w:rFonts w:hint="default"/>
        <w:lang w:val="en-US" w:eastAsia="en-US" w:bidi="ar-SA"/>
      </w:rPr>
    </w:lvl>
  </w:abstractNum>
  <w:abstractNum w:abstractNumId="1" w15:restartNumberingAfterBreak="0">
    <w:nsid w:val="087050EF"/>
    <w:multiLevelType w:val="multilevel"/>
    <w:tmpl w:val="36B896B4"/>
    <w:lvl w:ilvl="0">
      <w:start w:val="1"/>
      <w:numFmt w:val="decimal"/>
      <w:lvlText w:val="%1."/>
      <w:lvlJc w:val="left"/>
      <w:pPr>
        <w:ind w:left="521" w:hanging="281"/>
      </w:pPr>
      <w:rPr>
        <w:rFonts w:ascii="Verdana" w:eastAsia="Verdana" w:hAnsi="Verdana" w:cs="Verdana" w:hint="default"/>
        <w:b/>
        <w:bCs/>
        <w:spacing w:val="-1"/>
        <w:w w:val="99"/>
        <w:sz w:val="20"/>
        <w:szCs w:val="20"/>
        <w:lang w:val="en-US" w:eastAsia="en-US" w:bidi="ar-SA"/>
      </w:rPr>
    </w:lvl>
    <w:lvl w:ilvl="1">
      <w:start w:val="1"/>
      <w:numFmt w:val="decimal"/>
      <w:lvlText w:val="%1.%2"/>
      <w:lvlJc w:val="left"/>
      <w:pPr>
        <w:ind w:left="1382" w:hanging="423"/>
      </w:pPr>
      <w:rPr>
        <w:rFonts w:hint="default"/>
        <w:b/>
        <w:bCs/>
        <w:spacing w:val="-1"/>
        <w:w w:val="99"/>
        <w:lang w:val="en-US" w:eastAsia="en-US" w:bidi="ar-SA"/>
      </w:rPr>
    </w:lvl>
    <w:lvl w:ilvl="2">
      <w:numFmt w:val="bullet"/>
      <w:lvlText w:val="-"/>
      <w:lvlJc w:val="left"/>
      <w:pPr>
        <w:ind w:left="2040" w:hanging="423"/>
      </w:pPr>
      <w:rPr>
        <w:rFonts w:ascii="Verdana" w:eastAsia="Verdana" w:hAnsi="Verdana" w:cs="Verdana" w:hint="default"/>
        <w:w w:val="99"/>
        <w:sz w:val="20"/>
        <w:szCs w:val="20"/>
        <w:lang w:val="en-US" w:eastAsia="en-US" w:bidi="ar-SA"/>
      </w:rPr>
    </w:lvl>
    <w:lvl w:ilvl="3">
      <w:numFmt w:val="bullet"/>
      <w:lvlText w:val="•"/>
      <w:lvlJc w:val="left"/>
      <w:pPr>
        <w:ind w:left="2040" w:hanging="423"/>
      </w:pPr>
      <w:rPr>
        <w:rFonts w:hint="default"/>
        <w:lang w:val="en-US" w:eastAsia="en-US" w:bidi="ar-SA"/>
      </w:rPr>
    </w:lvl>
    <w:lvl w:ilvl="4">
      <w:numFmt w:val="bullet"/>
      <w:lvlText w:val="•"/>
      <w:lvlJc w:val="left"/>
      <w:pPr>
        <w:ind w:left="2400" w:hanging="423"/>
      </w:pPr>
      <w:rPr>
        <w:rFonts w:hint="default"/>
        <w:lang w:val="en-US" w:eastAsia="en-US" w:bidi="ar-SA"/>
      </w:rPr>
    </w:lvl>
    <w:lvl w:ilvl="5">
      <w:numFmt w:val="bullet"/>
      <w:lvlText w:val="•"/>
      <w:lvlJc w:val="left"/>
      <w:pPr>
        <w:ind w:left="3640" w:hanging="423"/>
      </w:pPr>
      <w:rPr>
        <w:rFonts w:hint="default"/>
        <w:lang w:val="en-US" w:eastAsia="en-US" w:bidi="ar-SA"/>
      </w:rPr>
    </w:lvl>
    <w:lvl w:ilvl="6">
      <w:numFmt w:val="bullet"/>
      <w:lvlText w:val="•"/>
      <w:lvlJc w:val="left"/>
      <w:pPr>
        <w:ind w:left="4880" w:hanging="423"/>
      </w:pPr>
      <w:rPr>
        <w:rFonts w:hint="default"/>
        <w:lang w:val="en-US" w:eastAsia="en-US" w:bidi="ar-SA"/>
      </w:rPr>
    </w:lvl>
    <w:lvl w:ilvl="7">
      <w:numFmt w:val="bullet"/>
      <w:lvlText w:val="•"/>
      <w:lvlJc w:val="left"/>
      <w:pPr>
        <w:ind w:left="6120" w:hanging="423"/>
      </w:pPr>
      <w:rPr>
        <w:rFonts w:hint="default"/>
        <w:lang w:val="en-US" w:eastAsia="en-US" w:bidi="ar-SA"/>
      </w:rPr>
    </w:lvl>
    <w:lvl w:ilvl="8">
      <w:numFmt w:val="bullet"/>
      <w:lvlText w:val="•"/>
      <w:lvlJc w:val="left"/>
      <w:pPr>
        <w:ind w:left="7360" w:hanging="423"/>
      </w:pPr>
      <w:rPr>
        <w:rFonts w:hint="default"/>
        <w:lang w:val="en-US" w:eastAsia="en-US" w:bidi="ar-SA"/>
      </w:rPr>
    </w:lvl>
  </w:abstractNum>
  <w:abstractNum w:abstractNumId="2" w15:restartNumberingAfterBreak="0">
    <w:nsid w:val="0EC673B9"/>
    <w:multiLevelType w:val="multilevel"/>
    <w:tmpl w:val="5FFA58FC"/>
    <w:lvl w:ilvl="0">
      <w:start w:val="1"/>
      <w:numFmt w:val="decimal"/>
      <w:lvlText w:val="%1."/>
      <w:lvlJc w:val="left"/>
      <w:pPr>
        <w:ind w:left="578" w:hanging="339"/>
        <w:jc w:val="right"/>
      </w:pPr>
      <w:rPr>
        <w:rFonts w:hint="default"/>
        <w:b/>
        <w:bCs/>
        <w:spacing w:val="-1"/>
        <w:w w:val="100"/>
        <w:lang w:val="en-US" w:eastAsia="en-US" w:bidi="ar-SA"/>
      </w:rPr>
    </w:lvl>
    <w:lvl w:ilvl="1">
      <w:start w:val="1"/>
      <w:numFmt w:val="decimal"/>
      <w:lvlText w:val="%1.%2"/>
      <w:lvlJc w:val="left"/>
      <w:pPr>
        <w:ind w:left="662" w:hanging="423"/>
        <w:jc w:val="right"/>
      </w:pPr>
      <w:rPr>
        <w:rFonts w:ascii="Verdana" w:eastAsia="Verdana" w:hAnsi="Verdana" w:cs="Verdana" w:hint="default"/>
        <w:b/>
        <w:bCs/>
        <w:w w:val="99"/>
        <w:sz w:val="20"/>
        <w:szCs w:val="20"/>
        <w:lang w:val="en-US" w:eastAsia="en-US" w:bidi="ar-SA"/>
      </w:rPr>
    </w:lvl>
    <w:lvl w:ilvl="2">
      <w:numFmt w:val="bullet"/>
      <w:lvlText w:val=""/>
      <w:lvlJc w:val="left"/>
      <w:pPr>
        <w:ind w:left="1320" w:hanging="360"/>
      </w:pPr>
      <w:rPr>
        <w:rFonts w:ascii="Symbol" w:eastAsia="Symbol" w:hAnsi="Symbol" w:cs="Symbol" w:hint="default"/>
        <w:w w:val="99"/>
        <w:sz w:val="20"/>
        <w:szCs w:val="20"/>
        <w:lang w:val="en-US" w:eastAsia="en-US" w:bidi="ar-SA"/>
      </w:rPr>
    </w:lvl>
    <w:lvl w:ilvl="3">
      <w:numFmt w:val="bullet"/>
      <w:lvlText w:val="o"/>
      <w:lvlJc w:val="left"/>
      <w:pPr>
        <w:ind w:left="2040" w:hanging="360"/>
      </w:pPr>
      <w:rPr>
        <w:rFonts w:ascii="Courier New" w:eastAsia="Courier New" w:hAnsi="Courier New" w:cs="Courier New" w:hint="default"/>
        <w:w w:val="99"/>
        <w:sz w:val="20"/>
        <w:szCs w:val="20"/>
        <w:lang w:val="en-US" w:eastAsia="en-US" w:bidi="ar-SA"/>
      </w:rPr>
    </w:lvl>
    <w:lvl w:ilvl="4">
      <w:numFmt w:val="bullet"/>
      <w:lvlText w:val="•"/>
      <w:lvlJc w:val="left"/>
      <w:pPr>
        <w:ind w:left="2040" w:hanging="360"/>
      </w:pPr>
      <w:rPr>
        <w:rFonts w:hint="default"/>
        <w:lang w:val="en-US" w:eastAsia="en-US" w:bidi="ar-SA"/>
      </w:rPr>
    </w:lvl>
    <w:lvl w:ilvl="5">
      <w:numFmt w:val="bullet"/>
      <w:lvlText w:val="•"/>
      <w:lvlJc w:val="left"/>
      <w:pPr>
        <w:ind w:left="3340" w:hanging="360"/>
      </w:pPr>
      <w:rPr>
        <w:rFonts w:hint="default"/>
        <w:lang w:val="en-US" w:eastAsia="en-US" w:bidi="ar-SA"/>
      </w:rPr>
    </w:lvl>
    <w:lvl w:ilvl="6">
      <w:numFmt w:val="bullet"/>
      <w:lvlText w:val="•"/>
      <w:lvlJc w:val="left"/>
      <w:pPr>
        <w:ind w:left="4640" w:hanging="360"/>
      </w:pPr>
      <w:rPr>
        <w:rFonts w:hint="default"/>
        <w:lang w:val="en-US" w:eastAsia="en-US" w:bidi="ar-SA"/>
      </w:rPr>
    </w:lvl>
    <w:lvl w:ilvl="7">
      <w:numFmt w:val="bullet"/>
      <w:lvlText w:val="•"/>
      <w:lvlJc w:val="left"/>
      <w:pPr>
        <w:ind w:left="5940" w:hanging="360"/>
      </w:pPr>
      <w:rPr>
        <w:rFonts w:hint="default"/>
        <w:lang w:val="en-US" w:eastAsia="en-US" w:bidi="ar-SA"/>
      </w:rPr>
    </w:lvl>
    <w:lvl w:ilvl="8">
      <w:numFmt w:val="bullet"/>
      <w:lvlText w:val="•"/>
      <w:lvlJc w:val="left"/>
      <w:pPr>
        <w:ind w:left="7240" w:hanging="360"/>
      </w:pPr>
      <w:rPr>
        <w:rFonts w:hint="default"/>
        <w:lang w:val="en-US" w:eastAsia="en-US" w:bidi="ar-SA"/>
      </w:rPr>
    </w:lvl>
  </w:abstractNum>
  <w:abstractNum w:abstractNumId="3" w15:restartNumberingAfterBreak="0">
    <w:nsid w:val="24447309"/>
    <w:multiLevelType w:val="hybridMultilevel"/>
    <w:tmpl w:val="E0D4E9FA"/>
    <w:lvl w:ilvl="0" w:tplc="FFFFFFFF">
      <w:start w:val="2"/>
      <w:numFmt w:val="upperLetter"/>
      <w:lvlText w:val="%1."/>
      <w:lvlJc w:val="left"/>
      <w:pPr>
        <w:ind w:left="3900" w:hanging="360"/>
      </w:pPr>
      <w:rPr>
        <w:rFonts w:hint="default"/>
        <w:color w:val="006FC0"/>
      </w:rPr>
    </w:lvl>
    <w:lvl w:ilvl="1" w:tplc="FFFFFFFF" w:tentative="1">
      <w:start w:val="1"/>
      <w:numFmt w:val="lowerLetter"/>
      <w:lvlText w:val="%2."/>
      <w:lvlJc w:val="left"/>
      <w:pPr>
        <w:ind w:left="4620" w:hanging="360"/>
      </w:pPr>
    </w:lvl>
    <w:lvl w:ilvl="2" w:tplc="FFFFFFFF" w:tentative="1">
      <w:start w:val="1"/>
      <w:numFmt w:val="lowerRoman"/>
      <w:lvlText w:val="%3."/>
      <w:lvlJc w:val="right"/>
      <w:pPr>
        <w:ind w:left="5340" w:hanging="180"/>
      </w:pPr>
    </w:lvl>
    <w:lvl w:ilvl="3" w:tplc="FFFFFFFF" w:tentative="1">
      <w:start w:val="1"/>
      <w:numFmt w:val="decimal"/>
      <w:lvlText w:val="%4."/>
      <w:lvlJc w:val="left"/>
      <w:pPr>
        <w:ind w:left="6060" w:hanging="360"/>
      </w:pPr>
    </w:lvl>
    <w:lvl w:ilvl="4" w:tplc="FFFFFFFF" w:tentative="1">
      <w:start w:val="1"/>
      <w:numFmt w:val="lowerLetter"/>
      <w:lvlText w:val="%5."/>
      <w:lvlJc w:val="left"/>
      <w:pPr>
        <w:ind w:left="6780" w:hanging="360"/>
      </w:pPr>
    </w:lvl>
    <w:lvl w:ilvl="5" w:tplc="FFFFFFFF" w:tentative="1">
      <w:start w:val="1"/>
      <w:numFmt w:val="lowerRoman"/>
      <w:lvlText w:val="%6."/>
      <w:lvlJc w:val="right"/>
      <w:pPr>
        <w:ind w:left="7500" w:hanging="180"/>
      </w:pPr>
    </w:lvl>
    <w:lvl w:ilvl="6" w:tplc="FFFFFFFF" w:tentative="1">
      <w:start w:val="1"/>
      <w:numFmt w:val="decimal"/>
      <w:lvlText w:val="%7."/>
      <w:lvlJc w:val="left"/>
      <w:pPr>
        <w:ind w:left="8220" w:hanging="360"/>
      </w:pPr>
    </w:lvl>
    <w:lvl w:ilvl="7" w:tplc="FFFFFFFF" w:tentative="1">
      <w:start w:val="1"/>
      <w:numFmt w:val="lowerLetter"/>
      <w:lvlText w:val="%8."/>
      <w:lvlJc w:val="left"/>
      <w:pPr>
        <w:ind w:left="8940" w:hanging="360"/>
      </w:pPr>
    </w:lvl>
    <w:lvl w:ilvl="8" w:tplc="FFFFFFFF" w:tentative="1">
      <w:start w:val="1"/>
      <w:numFmt w:val="lowerRoman"/>
      <w:lvlText w:val="%9."/>
      <w:lvlJc w:val="right"/>
      <w:pPr>
        <w:ind w:left="9660" w:hanging="180"/>
      </w:pPr>
    </w:lvl>
  </w:abstractNum>
  <w:abstractNum w:abstractNumId="4" w15:restartNumberingAfterBreak="0">
    <w:nsid w:val="24C30FB6"/>
    <w:multiLevelType w:val="hybridMultilevel"/>
    <w:tmpl w:val="FA88ED42"/>
    <w:lvl w:ilvl="0" w:tplc="BF42B882">
      <w:start w:val="1"/>
      <w:numFmt w:val="lowerLetter"/>
      <w:lvlText w:val="(%1)"/>
      <w:lvlJc w:val="left"/>
      <w:pPr>
        <w:ind w:left="600" w:hanging="389"/>
      </w:pPr>
      <w:rPr>
        <w:rFonts w:ascii="Verdana" w:eastAsia="Verdana" w:hAnsi="Verdana" w:cs="Verdana" w:hint="default"/>
        <w:spacing w:val="-3"/>
        <w:w w:val="99"/>
        <w:sz w:val="20"/>
        <w:szCs w:val="20"/>
        <w:lang w:val="en-US" w:eastAsia="en-US" w:bidi="ar-SA"/>
      </w:rPr>
    </w:lvl>
    <w:lvl w:ilvl="1" w:tplc="C2443BC2">
      <w:numFmt w:val="bullet"/>
      <w:lvlText w:val="•"/>
      <w:lvlJc w:val="left"/>
      <w:pPr>
        <w:ind w:left="1560" w:hanging="389"/>
      </w:pPr>
      <w:rPr>
        <w:rFonts w:hint="default"/>
        <w:lang w:val="en-US" w:eastAsia="en-US" w:bidi="ar-SA"/>
      </w:rPr>
    </w:lvl>
    <w:lvl w:ilvl="2" w:tplc="E8827DA2">
      <w:numFmt w:val="bullet"/>
      <w:lvlText w:val="•"/>
      <w:lvlJc w:val="left"/>
      <w:pPr>
        <w:ind w:left="2520" w:hanging="389"/>
      </w:pPr>
      <w:rPr>
        <w:rFonts w:hint="default"/>
        <w:lang w:val="en-US" w:eastAsia="en-US" w:bidi="ar-SA"/>
      </w:rPr>
    </w:lvl>
    <w:lvl w:ilvl="3" w:tplc="14348596">
      <w:numFmt w:val="bullet"/>
      <w:lvlText w:val="•"/>
      <w:lvlJc w:val="left"/>
      <w:pPr>
        <w:ind w:left="3480" w:hanging="389"/>
      </w:pPr>
      <w:rPr>
        <w:rFonts w:hint="default"/>
        <w:lang w:val="en-US" w:eastAsia="en-US" w:bidi="ar-SA"/>
      </w:rPr>
    </w:lvl>
    <w:lvl w:ilvl="4" w:tplc="3C784184">
      <w:numFmt w:val="bullet"/>
      <w:lvlText w:val="•"/>
      <w:lvlJc w:val="left"/>
      <w:pPr>
        <w:ind w:left="4440" w:hanging="389"/>
      </w:pPr>
      <w:rPr>
        <w:rFonts w:hint="default"/>
        <w:lang w:val="en-US" w:eastAsia="en-US" w:bidi="ar-SA"/>
      </w:rPr>
    </w:lvl>
    <w:lvl w:ilvl="5" w:tplc="F9E8BB3A">
      <w:numFmt w:val="bullet"/>
      <w:lvlText w:val="•"/>
      <w:lvlJc w:val="left"/>
      <w:pPr>
        <w:ind w:left="5400" w:hanging="389"/>
      </w:pPr>
      <w:rPr>
        <w:rFonts w:hint="default"/>
        <w:lang w:val="en-US" w:eastAsia="en-US" w:bidi="ar-SA"/>
      </w:rPr>
    </w:lvl>
    <w:lvl w:ilvl="6" w:tplc="50BA4D7C">
      <w:numFmt w:val="bullet"/>
      <w:lvlText w:val="•"/>
      <w:lvlJc w:val="left"/>
      <w:pPr>
        <w:ind w:left="6360" w:hanging="389"/>
      </w:pPr>
      <w:rPr>
        <w:rFonts w:hint="default"/>
        <w:lang w:val="en-US" w:eastAsia="en-US" w:bidi="ar-SA"/>
      </w:rPr>
    </w:lvl>
    <w:lvl w:ilvl="7" w:tplc="ECB443F8">
      <w:numFmt w:val="bullet"/>
      <w:lvlText w:val="•"/>
      <w:lvlJc w:val="left"/>
      <w:pPr>
        <w:ind w:left="7320" w:hanging="389"/>
      </w:pPr>
      <w:rPr>
        <w:rFonts w:hint="default"/>
        <w:lang w:val="en-US" w:eastAsia="en-US" w:bidi="ar-SA"/>
      </w:rPr>
    </w:lvl>
    <w:lvl w:ilvl="8" w:tplc="159EA84E">
      <w:numFmt w:val="bullet"/>
      <w:lvlText w:val="•"/>
      <w:lvlJc w:val="left"/>
      <w:pPr>
        <w:ind w:left="8280" w:hanging="389"/>
      </w:pPr>
      <w:rPr>
        <w:rFonts w:hint="default"/>
        <w:lang w:val="en-US" w:eastAsia="en-US" w:bidi="ar-SA"/>
      </w:rPr>
    </w:lvl>
  </w:abstractNum>
  <w:abstractNum w:abstractNumId="5" w15:restartNumberingAfterBreak="0">
    <w:nsid w:val="2BDC5E41"/>
    <w:multiLevelType w:val="multilevel"/>
    <w:tmpl w:val="644AE714"/>
    <w:lvl w:ilvl="0">
      <w:start w:val="14"/>
      <w:numFmt w:val="decimal"/>
      <w:lvlText w:val="%1"/>
      <w:lvlJc w:val="left"/>
      <w:pPr>
        <w:ind w:left="1524" w:hanging="565"/>
      </w:pPr>
      <w:rPr>
        <w:rFonts w:hint="default"/>
        <w:lang w:val="en-US" w:eastAsia="en-US" w:bidi="ar-SA"/>
      </w:rPr>
    </w:lvl>
    <w:lvl w:ilvl="1">
      <w:start w:val="1"/>
      <w:numFmt w:val="decimal"/>
      <w:lvlText w:val="%1.%2"/>
      <w:lvlJc w:val="left"/>
      <w:pPr>
        <w:ind w:left="1524" w:hanging="565"/>
      </w:pPr>
      <w:rPr>
        <w:rFonts w:ascii="Verdana" w:eastAsia="Verdana" w:hAnsi="Verdana" w:cs="Verdana" w:hint="default"/>
        <w:b/>
        <w:bCs/>
        <w:i/>
        <w:iCs/>
        <w:w w:val="99"/>
        <w:sz w:val="20"/>
        <w:szCs w:val="20"/>
        <w:lang w:val="en-US" w:eastAsia="en-US" w:bidi="ar-SA"/>
      </w:rPr>
    </w:lvl>
    <w:lvl w:ilvl="2">
      <w:numFmt w:val="bullet"/>
      <w:lvlText w:val="-"/>
      <w:lvlJc w:val="left"/>
      <w:pPr>
        <w:ind w:left="1591" w:hanging="360"/>
      </w:pPr>
      <w:rPr>
        <w:rFonts w:ascii="Verdana" w:eastAsia="Verdana" w:hAnsi="Verdana" w:cs="Verdana" w:hint="default"/>
        <w:w w:val="99"/>
        <w:sz w:val="20"/>
        <w:szCs w:val="20"/>
        <w:lang w:val="en-US" w:eastAsia="en-US" w:bidi="ar-SA"/>
      </w:rPr>
    </w:lvl>
    <w:lvl w:ilvl="3">
      <w:numFmt w:val="bullet"/>
      <w:lvlText w:val="•"/>
      <w:lvlJc w:val="left"/>
      <w:pPr>
        <w:ind w:left="3431" w:hanging="360"/>
      </w:pPr>
      <w:rPr>
        <w:rFonts w:hint="default"/>
        <w:lang w:val="en-US" w:eastAsia="en-US" w:bidi="ar-SA"/>
      </w:rPr>
    </w:lvl>
    <w:lvl w:ilvl="4">
      <w:numFmt w:val="bullet"/>
      <w:lvlText w:val="•"/>
      <w:lvlJc w:val="left"/>
      <w:pPr>
        <w:ind w:left="4346" w:hanging="360"/>
      </w:pPr>
      <w:rPr>
        <w:rFonts w:hint="default"/>
        <w:lang w:val="en-US" w:eastAsia="en-US" w:bidi="ar-SA"/>
      </w:rPr>
    </w:lvl>
    <w:lvl w:ilvl="5">
      <w:numFmt w:val="bullet"/>
      <w:lvlText w:val="•"/>
      <w:lvlJc w:val="left"/>
      <w:pPr>
        <w:ind w:left="5262" w:hanging="360"/>
      </w:pPr>
      <w:rPr>
        <w:rFonts w:hint="default"/>
        <w:lang w:val="en-US" w:eastAsia="en-US" w:bidi="ar-SA"/>
      </w:rPr>
    </w:lvl>
    <w:lvl w:ilvl="6">
      <w:numFmt w:val="bullet"/>
      <w:lvlText w:val="•"/>
      <w:lvlJc w:val="left"/>
      <w:pPr>
        <w:ind w:left="6177" w:hanging="360"/>
      </w:pPr>
      <w:rPr>
        <w:rFonts w:hint="default"/>
        <w:lang w:val="en-US" w:eastAsia="en-US" w:bidi="ar-SA"/>
      </w:rPr>
    </w:lvl>
    <w:lvl w:ilvl="7">
      <w:numFmt w:val="bullet"/>
      <w:lvlText w:val="•"/>
      <w:lvlJc w:val="left"/>
      <w:pPr>
        <w:ind w:left="7093" w:hanging="360"/>
      </w:pPr>
      <w:rPr>
        <w:rFonts w:hint="default"/>
        <w:lang w:val="en-US" w:eastAsia="en-US" w:bidi="ar-SA"/>
      </w:rPr>
    </w:lvl>
    <w:lvl w:ilvl="8">
      <w:numFmt w:val="bullet"/>
      <w:lvlText w:val="•"/>
      <w:lvlJc w:val="left"/>
      <w:pPr>
        <w:ind w:left="8008" w:hanging="360"/>
      </w:pPr>
      <w:rPr>
        <w:rFonts w:hint="default"/>
        <w:lang w:val="en-US" w:eastAsia="en-US" w:bidi="ar-SA"/>
      </w:rPr>
    </w:lvl>
  </w:abstractNum>
  <w:abstractNum w:abstractNumId="6" w15:restartNumberingAfterBreak="0">
    <w:nsid w:val="34611C0F"/>
    <w:multiLevelType w:val="multilevel"/>
    <w:tmpl w:val="37AC158E"/>
    <w:lvl w:ilvl="0">
      <w:start w:val="4"/>
      <w:numFmt w:val="decimal"/>
      <w:lvlText w:val="%1"/>
      <w:lvlJc w:val="left"/>
      <w:pPr>
        <w:ind w:left="1265" w:hanging="426"/>
      </w:pPr>
      <w:rPr>
        <w:rFonts w:hint="default"/>
        <w:lang w:val="en-US" w:eastAsia="en-US" w:bidi="ar-SA"/>
      </w:rPr>
    </w:lvl>
    <w:lvl w:ilvl="1">
      <w:start w:val="1"/>
      <w:numFmt w:val="decimal"/>
      <w:lvlText w:val="%1.%2"/>
      <w:lvlJc w:val="left"/>
      <w:pPr>
        <w:ind w:left="426" w:hanging="426"/>
        <w:jc w:val="right"/>
      </w:pPr>
      <w:rPr>
        <w:rFonts w:ascii="Verdana" w:eastAsia="Verdana" w:hAnsi="Verdana" w:cs="Verdana" w:hint="default"/>
        <w:b/>
        <w:bCs/>
        <w:color w:val="006FC0"/>
        <w:spacing w:val="-1"/>
        <w:w w:val="99"/>
        <w:sz w:val="20"/>
        <w:szCs w:val="20"/>
        <w:u w:val="thick" w:color="006FC0"/>
        <w:lang w:val="en-US" w:eastAsia="en-US" w:bidi="ar-SA"/>
      </w:rPr>
    </w:lvl>
    <w:lvl w:ilvl="2">
      <w:numFmt w:val="bullet"/>
      <w:lvlText w:val="•"/>
      <w:lvlJc w:val="left"/>
      <w:pPr>
        <w:ind w:left="4023" w:hanging="426"/>
      </w:pPr>
      <w:rPr>
        <w:rFonts w:hint="default"/>
        <w:lang w:val="en-US" w:eastAsia="en-US" w:bidi="ar-SA"/>
      </w:rPr>
    </w:lvl>
    <w:lvl w:ilvl="3">
      <w:numFmt w:val="bullet"/>
      <w:lvlText w:val="•"/>
      <w:lvlJc w:val="left"/>
      <w:pPr>
        <w:ind w:left="5405" w:hanging="426"/>
      </w:pPr>
      <w:rPr>
        <w:rFonts w:hint="default"/>
        <w:lang w:val="en-US" w:eastAsia="en-US" w:bidi="ar-SA"/>
      </w:rPr>
    </w:lvl>
    <w:lvl w:ilvl="4">
      <w:numFmt w:val="bullet"/>
      <w:lvlText w:val="•"/>
      <w:lvlJc w:val="left"/>
      <w:pPr>
        <w:ind w:left="6787" w:hanging="426"/>
      </w:pPr>
      <w:rPr>
        <w:rFonts w:hint="default"/>
        <w:lang w:val="en-US" w:eastAsia="en-US" w:bidi="ar-SA"/>
      </w:rPr>
    </w:lvl>
    <w:lvl w:ilvl="5">
      <w:numFmt w:val="bullet"/>
      <w:lvlText w:val="•"/>
      <w:lvlJc w:val="left"/>
      <w:pPr>
        <w:ind w:left="8169" w:hanging="426"/>
      </w:pPr>
      <w:rPr>
        <w:rFonts w:hint="default"/>
        <w:lang w:val="en-US" w:eastAsia="en-US" w:bidi="ar-SA"/>
      </w:rPr>
    </w:lvl>
    <w:lvl w:ilvl="6">
      <w:numFmt w:val="bullet"/>
      <w:lvlText w:val="•"/>
      <w:lvlJc w:val="left"/>
      <w:pPr>
        <w:ind w:left="9551" w:hanging="426"/>
      </w:pPr>
      <w:rPr>
        <w:rFonts w:hint="default"/>
        <w:lang w:val="en-US" w:eastAsia="en-US" w:bidi="ar-SA"/>
      </w:rPr>
    </w:lvl>
    <w:lvl w:ilvl="7">
      <w:numFmt w:val="bullet"/>
      <w:lvlText w:val="•"/>
      <w:lvlJc w:val="left"/>
      <w:pPr>
        <w:ind w:left="10932" w:hanging="426"/>
      </w:pPr>
      <w:rPr>
        <w:rFonts w:hint="default"/>
        <w:lang w:val="en-US" w:eastAsia="en-US" w:bidi="ar-SA"/>
      </w:rPr>
    </w:lvl>
    <w:lvl w:ilvl="8">
      <w:numFmt w:val="bullet"/>
      <w:lvlText w:val="•"/>
      <w:lvlJc w:val="left"/>
      <w:pPr>
        <w:ind w:left="12314" w:hanging="426"/>
      </w:pPr>
      <w:rPr>
        <w:rFonts w:hint="default"/>
        <w:lang w:val="en-US" w:eastAsia="en-US" w:bidi="ar-SA"/>
      </w:rPr>
    </w:lvl>
  </w:abstractNum>
  <w:abstractNum w:abstractNumId="7" w15:restartNumberingAfterBreak="0">
    <w:nsid w:val="361C1ACC"/>
    <w:multiLevelType w:val="hybridMultilevel"/>
    <w:tmpl w:val="670EDAC0"/>
    <w:lvl w:ilvl="0" w:tplc="90DE090A">
      <w:start w:val="1"/>
      <w:numFmt w:val="decimal"/>
      <w:lvlText w:val="%1."/>
      <w:lvlJc w:val="left"/>
      <w:pPr>
        <w:ind w:left="521" w:hanging="281"/>
      </w:pPr>
      <w:rPr>
        <w:rFonts w:ascii="Verdana" w:eastAsia="Verdana" w:hAnsi="Verdana" w:cs="Verdana" w:hint="default"/>
        <w:b/>
        <w:bCs/>
        <w:w w:val="99"/>
        <w:sz w:val="20"/>
        <w:szCs w:val="20"/>
        <w:lang w:val="en-US" w:eastAsia="en-US" w:bidi="ar-SA"/>
      </w:rPr>
    </w:lvl>
    <w:lvl w:ilvl="1" w:tplc="1D0CB04E">
      <w:numFmt w:val="bullet"/>
      <w:lvlText w:val=""/>
      <w:lvlJc w:val="left"/>
      <w:pPr>
        <w:ind w:left="960" w:hanging="360"/>
      </w:pPr>
      <w:rPr>
        <w:rFonts w:ascii="Wingdings" w:eastAsia="Wingdings" w:hAnsi="Wingdings" w:cs="Wingdings" w:hint="default"/>
        <w:w w:val="99"/>
        <w:sz w:val="20"/>
        <w:szCs w:val="20"/>
        <w:lang w:val="en-US" w:eastAsia="en-US" w:bidi="ar-SA"/>
      </w:rPr>
    </w:lvl>
    <w:lvl w:ilvl="2" w:tplc="16B2EA3A">
      <w:numFmt w:val="bullet"/>
      <w:lvlText w:val="•"/>
      <w:lvlJc w:val="left"/>
      <w:pPr>
        <w:ind w:left="1946" w:hanging="360"/>
      </w:pPr>
      <w:rPr>
        <w:rFonts w:hint="default"/>
        <w:lang w:val="en-US" w:eastAsia="en-US" w:bidi="ar-SA"/>
      </w:rPr>
    </w:lvl>
    <w:lvl w:ilvl="3" w:tplc="5972BFBA">
      <w:numFmt w:val="bullet"/>
      <w:lvlText w:val="•"/>
      <w:lvlJc w:val="left"/>
      <w:pPr>
        <w:ind w:left="2933" w:hanging="360"/>
      </w:pPr>
      <w:rPr>
        <w:rFonts w:hint="default"/>
        <w:lang w:val="en-US" w:eastAsia="en-US" w:bidi="ar-SA"/>
      </w:rPr>
    </w:lvl>
    <w:lvl w:ilvl="4" w:tplc="B2CA6EAE">
      <w:numFmt w:val="bullet"/>
      <w:lvlText w:val="•"/>
      <w:lvlJc w:val="left"/>
      <w:pPr>
        <w:ind w:left="3920" w:hanging="360"/>
      </w:pPr>
      <w:rPr>
        <w:rFonts w:hint="default"/>
        <w:lang w:val="en-US" w:eastAsia="en-US" w:bidi="ar-SA"/>
      </w:rPr>
    </w:lvl>
    <w:lvl w:ilvl="5" w:tplc="85489944">
      <w:numFmt w:val="bullet"/>
      <w:lvlText w:val="•"/>
      <w:lvlJc w:val="left"/>
      <w:pPr>
        <w:ind w:left="4906" w:hanging="360"/>
      </w:pPr>
      <w:rPr>
        <w:rFonts w:hint="default"/>
        <w:lang w:val="en-US" w:eastAsia="en-US" w:bidi="ar-SA"/>
      </w:rPr>
    </w:lvl>
    <w:lvl w:ilvl="6" w:tplc="63AA08E0">
      <w:numFmt w:val="bullet"/>
      <w:lvlText w:val="•"/>
      <w:lvlJc w:val="left"/>
      <w:pPr>
        <w:ind w:left="5893" w:hanging="360"/>
      </w:pPr>
      <w:rPr>
        <w:rFonts w:hint="default"/>
        <w:lang w:val="en-US" w:eastAsia="en-US" w:bidi="ar-SA"/>
      </w:rPr>
    </w:lvl>
    <w:lvl w:ilvl="7" w:tplc="BB1238AA">
      <w:numFmt w:val="bullet"/>
      <w:lvlText w:val="•"/>
      <w:lvlJc w:val="left"/>
      <w:pPr>
        <w:ind w:left="6880" w:hanging="360"/>
      </w:pPr>
      <w:rPr>
        <w:rFonts w:hint="default"/>
        <w:lang w:val="en-US" w:eastAsia="en-US" w:bidi="ar-SA"/>
      </w:rPr>
    </w:lvl>
    <w:lvl w:ilvl="8" w:tplc="4F10920E">
      <w:numFmt w:val="bullet"/>
      <w:lvlText w:val="•"/>
      <w:lvlJc w:val="left"/>
      <w:pPr>
        <w:ind w:left="7866" w:hanging="360"/>
      </w:pPr>
      <w:rPr>
        <w:rFonts w:hint="default"/>
        <w:lang w:val="en-US" w:eastAsia="en-US" w:bidi="ar-SA"/>
      </w:rPr>
    </w:lvl>
  </w:abstractNum>
  <w:abstractNum w:abstractNumId="8" w15:restartNumberingAfterBreak="0">
    <w:nsid w:val="3BBA074B"/>
    <w:multiLevelType w:val="hybridMultilevel"/>
    <w:tmpl w:val="FE76C038"/>
    <w:lvl w:ilvl="0" w:tplc="D06A1F1E">
      <w:start w:val="1"/>
      <w:numFmt w:val="upperLetter"/>
      <w:lvlText w:val="%1."/>
      <w:lvlJc w:val="left"/>
      <w:pPr>
        <w:ind w:left="4013" w:hanging="473"/>
        <w:jc w:val="right"/>
      </w:pPr>
      <w:rPr>
        <w:rFonts w:ascii="Verdana" w:eastAsia="Verdana" w:hAnsi="Verdana" w:cs="Verdana" w:hint="default"/>
        <w:b/>
        <w:bCs/>
        <w:color w:val="006FC0"/>
        <w:spacing w:val="-1"/>
        <w:w w:val="99"/>
        <w:sz w:val="32"/>
        <w:szCs w:val="32"/>
        <w:lang w:val="en-US" w:eastAsia="en-US" w:bidi="ar-SA"/>
      </w:rPr>
    </w:lvl>
    <w:lvl w:ilvl="1" w:tplc="3E662DE8">
      <w:numFmt w:val="bullet"/>
      <w:lvlText w:val="•"/>
      <w:lvlJc w:val="left"/>
      <w:pPr>
        <w:ind w:left="4602" w:hanging="473"/>
      </w:pPr>
      <w:rPr>
        <w:rFonts w:hint="default"/>
        <w:lang w:val="en-US" w:eastAsia="en-US" w:bidi="ar-SA"/>
      </w:rPr>
    </w:lvl>
    <w:lvl w:ilvl="2" w:tplc="A0461DAE">
      <w:numFmt w:val="bullet"/>
      <w:lvlText w:val="•"/>
      <w:lvlJc w:val="left"/>
      <w:pPr>
        <w:ind w:left="5184" w:hanging="473"/>
      </w:pPr>
      <w:rPr>
        <w:rFonts w:hint="default"/>
        <w:lang w:val="en-US" w:eastAsia="en-US" w:bidi="ar-SA"/>
      </w:rPr>
    </w:lvl>
    <w:lvl w:ilvl="3" w:tplc="07EE9A5E">
      <w:numFmt w:val="bullet"/>
      <w:lvlText w:val="•"/>
      <w:lvlJc w:val="left"/>
      <w:pPr>
        <w:ind w:left="5766" w:hanging="473"/>
      </w:pPr>
      <w:rPr>
        <w:rFonts w:hint="default"/>
        <w:lang w:val="en-US" w:eastAsia="en-US" w:bidi="ar-SA"/>
      </w:rPr>
    </w:lvl>
    <w:lvl w:ilvl="4" w:tplc="7BEEE8BA">
      <w:numFmt w:val="bullet"/>
      <w:lvlText w:val="•"/>
      <w:lvlJc w:val="left"/>
      <w:pPr>
        <w:ind w:left="6348" w:hanging="473"/>
      </w:pPr>
      <w:rPr>
        <w:rFonts w:hint="default"/>
        <w:lang w:val="en-US" w:eastAsia="en-US" w:bidi="ar-SA"/>
      </w:rPr>
    </w:lvl>
    <w:lvl w:ilvl="5" w:tplc="C712AD06">
      <w:numFmt w:val="bullet"/>
      <w:lvlText w:val="•"/>
      <w:lvlJc w:val="left"/>
      <w:pPr>
        <w:ind w:left="6930" w:hanging="473"/>
      </w:pPr>
      <w:rPr>
        <w:rFonts w:hint="default"/>
        <w:lang w:val="en-US" w:eastAsia="en-US" w:bidi="ar-SA"/>
      </w:rPr>
    </w:lvl>
    <w:lvl w:ilvl="6" w:tplc="2D44D7E8">
      <w:numFmt w:val="bullet"/>
      <w:lvlText w:val="•"/>
      <w:lvlJc w:val="left"/>
      <w:pPr>
        <w:ind w:left="7512" w:hanging="473"/>
      </w:pPr>
      <w:rPr>
        <w:rFonts w:hint="default"/>
        <w:lang w:val="en-US" w:eastAsia="en-US" w:bidi="ar-SA"/>
      </w:rPr>
    </w:lvl>
    <w:lvl w:ilvl="7" w:tplc="5F467074">
      <w:numFmt w:val="bullet"/>
      <w:lvlText w:val="•"/>
      <w:lvlJc w:val="left"/>
      <w:pPr>
        <w:ind w:left="8094" w:hanging="473"/>
      </w:pPr>
      <w:rPr>
        <w:rFonts w:hint="default"/>
        <w:lang w:val="en-US" w:eastAsia="en-US" w:bidi="ar-SA"/>
      </w:rPr>
    </w:lvl>
    <w:lvl w:ilvl="8" w:tplc="92C8A4AC">
      <w:numFmt w:val="bullet"/>
      <w:lvlText w:val="•"/>
      <w:lvlJc w:val="left"/>
      <w:pPr>
        <w:ind w:left="8676" w:hanging="473"/>
      </w:pPr>
      <w:rPr>
        <w:rFonts w:hint="default"/>
        <w:lang w:val="en-US" w:eastAsia="en-US" w:bidi="ar-SA"/>
      </w:rPr>
    </w:lvl>
  </w:abstractNum>
  <w:abstractNum w:abstractNumId="9" w15:restartNumberingAfterBreak="0">
    <w:nsid w:val="451B5A64"/>
    <w:multiLevelType w:val="hybridMultilevel"/>
    <w:tmpl w:val="A8C2C65C"/>
    <w:lvl w:ilvl="0" w:tplc="B7FCB574">
      <w:start w:val="1"/>
      <w:numFmt w:val="decimal"/>
      <w:lvlText w:val="%1."/>
      <w:lvlJc w:val="left"/>
      <w:pPr>
        <w:ind w:left="600" w:hanging="346"/>
      </w:pPr>
      <w:rPr>
        <w:rFonts w:ascii="Verdana" w:eastAsia="Verdana" w:hAnsi="Verdana" w:cs="Verdana" w:hint="default"/>
        <w:spacing w:val="-2"/>
        <w:w w:val="99"/>
        <w:sz w:val="20"/>
        <w:szCs w:val="20"/>
        <w:lang w:val="en-US" w:eastAsia="en-US" w:bidi="ar-SA"/>
      </w:rPr>
    </w:lvl>
    <w:lvl w:ilvl="1" w:tplc="9E42F74C">
      <w:numFmt w:val="bullet"/>
      <w:lvlText w:val="•"/>
      <w:lvlJc w:val="left"/>
      <w:pPr>
        <w:ind w:left="1560" w:hanging="346"/>
      </w:pPr>
      <w:rPr>
        <w:rFonts w:hint="default"/>
        <w:lang w:val="en-US" w:eastAsia="en-US" w:bidi="ar-SA"/>
      </w:rPr>
    </w:lvl>
    <w:lvl w:ilvl="2" w:tplc="B3B48FAA">
      <w:numFmt w:val="bullet"/>
      <w:lvlText w:val="•"/>
      <w:lvlJc w:val="left"/>
      <w:pPr>
        <w:ind w:left="2520" w:hanging="346"/>
      </w:pPr>
      <w:rPr>
        <w:rFonts w:hint="default"/>
        <w:lang w:val="en-US" w:eastAsia="en-US" w:bidi="ar-SA"/>
      </w:rPr>
    </w:lvl>
    <w:lvl w:ilvl="3" w:tplc="DADCED5E">
      <w:numFmt w:val="bullet"/>
      <w:lvlText w:val="•"/>
      <w:lvlJc w:val="left"/>
      <w:pPr>
        <w:ind w:left="3480" w:hanging="346"/>
      </w:pPr>
      <w:rPr>
        <w:rFonts w:hint="default"/>
        <w:lang w:val="en-US" w:eastAsia="en-US" w:bidi="ar-SA"/>
      </w:rPr>
    </w:lvl>
    <w:lvl w:ilvl="4" w:tplc="BB740AF0">
      <w:numFmt w:val="bullet"/>
      <w:lvlText w:val="•"/>
      <w:lvlJc w:val="left"/>
      <w:pPr>
        <w:ind w:left="4440" w:hanging="346"/>
      </w:pPr>
      <w:rPr>
        <w:rFonts w:hint="default"/>
        <w:lang w:val="en-US" w:eastAsia="en-US" w:bidi="ar-SA"/>
      </w:rPr>
    </w:lvl>
    <w:lvl w:ilvl="5" w:tplc="E3DC2EE2">
      <w:numFmt w:val="bullet"/>
      <w:lvlText w:val="•"/>
      <w:lvlJc w:val="left"/>
      <w:pPr>
        <w:ind w:left="5400" w:hanging="346"/>
      </w:pPr>
      <w:rPr>
        <w:rFonts w:hint="default"/>
        <w:lang w:val="en-US" w:eastAsia="en-US" w:bidi="ar-SA"/>
      </w:rPr>
    </w:lvl>
    <w:lvl w:ilvl="6" w:tplc="E45A026C">
      <w:numFmt w:val="bullet"/>
      <w:lvlText w:val="•"/>
      <w:lvlJc w:val="left"/>
      <w:pPr>
        <w:ind w:left="6360" w:hanging="346"/>
      </w:pPr>
      <w:rPr>
        <w:rFonts w:hint="default"/>
        <w:lang w:val="en-US" w:eastAsia="en-US" w:bidi="ar-SA"/>
      </w:rPr>
    </w:lvl>
    <w:lvl w:ilvl="7" w:tplc="66564D0A">
      <w:numFmt w:val="bullet"/>
      <w:lvlText w:val="•"/>
      <w:lvlJc w:val="left"/>
      <w:pPr>
        <w:ind w:left="7320" w:hanging="346"/>
      </w:pPr>
      <w:rPr>
        <w:rFonts w:hint="default"/>
        <w:lang w:val="en-US" w:eastAsia="en-US" w:bidi="ar-SA"/>
      </w:rPr>
    </w:lvl>
    <w:lvl w:ilvl="8" w:tplc="CEE82732">
      <w:numFmt w:val="bullet"/>
      <w:lvlText w:val="•"/>
      <w:lvlJc w:val="left"/>
      <w:pPr>
        <w:ind w:left="8280" w:hanging="346"/>
      </w:pPr>
      <w:rPr>
        <w:rFonts w:hint="default"/>
        <w:lang w:val="en-US" w:eastAsia="en-US" w:bidi="ar-SA"/>
      </w:rPr>
    </w:lvl>
  </w:abstractNum>
  <w:abstractNum w:abstractNumId="10" w15:restartNumberingAfterBreak="0">
    <w:nsid w:val="57B172AA"/>
    <w:multiLevelType w:val="multilevel"/>
    <w:tmpl w:val="4FDC12CE"/>
    <w:lvl w:ilvl="0">
      <w:start w:val="2"/>
      <w:numFmt w:val="decimal"/>
      <w:lvlText w:val="%1"/>
      <w:lvlJc w:val="left"/>
      <w:pPr>
        <w:ind w:left="1335" w:hanging="496"/>
      </w:pPr>
      <w:rPr>
        <w:rFonts w:hint="default"/>
        <w:lang w:val="en-US" w:eastAsia="en-US" w:bidi="ar-SA"/>
      </w:rPr>
    </w:lvl>
    <w:lvl w:ilvl="1">
      <w:start w:val="1"/>
      <w:numFmt w:val="decimal"/>
      <w:lvlText w:val="%1.%2."/>
      <w:lvlJc w:val="left"/>
      <w:pPr>
        <w:ind w:left="1335" w:hanging="496"/>
      </w:pPr>
      <w:rPr>
        <w:rFonts w:ascii="Verdana" w:eastAsia="Verdana" w:hAnsi="Verdana" w:cs="Verdana" w:hint="default"/>
        <w:b/>
        <w:bCs/>
        <w:color w:val="006FC0"/>
        <w:spacing w:val="-1"/>
        <w:w w:val="99"/>
        <w:sz w:val="20"/>
        <w:szCs w:val="20"/>
        <w:u w:val="thick" w:color="006FC0"/>
        <w:lang w:val="en-US" w:eastAsia="en-US" w:bidi="ar-SA"/>
      </w:rPr>
    </w:lvl>
    <w:lvl w:ilvl="2">
      <w:numFmt w:val="bullet"/>
      <w:lvlText w:val="•"/>
      <w:lvlJc w:val="left"/>
      <w:pPr>
        <w:ind w:left="4087" w:hanging="496"/>
      </w:pPr>
      <w:rPr>
        <w:rFonts w:hint="default"/>
        <w:lang w:val="en-US" w:eastAsia="en-US" w:bidi="ar-SA"/>
      </w:rPr>
    </w:lvl>
    <w:lvl w:ilvl="3">
      <w:numFmt w:val="bullet"/>
      <w:lvlText w:val="•"/>
      <w:lvlJc w:val="left"/>
      <w:pPr>
        <w:ind w:left="5461" w:hanging="496"/>
      </w:pPr>
      <w:rPr>
        <w:rFonts w:hint="default"/>
        <w:lang w:val="en-US" w:eastAsia="en-US" w:bidi="ar-SA"/>
      </w:rPr>
    </w:lvl>
    <w:lvl w:ilvl="4">
      <w:numFmt w:val="bullet"/>
      <w:lvlText w:val="•"/>
      <w:lvlJc w:val="left"/>
      <w:pPr>
        <w:ind w:left="6835" w:hanging="496"/>
      </w:pPr>
      <w:rPr>
        <w:rFonts w:hint="default"/>
        <w:lang w:val="en-US" w:eastAsia="en-US" w:bidi="ar-SA"/>
      </w:rPr>
    </w:lvl>
    <w:lvl w:ilvl="5">
      <w:numFmt w:val="bullet"/>
      <w:lvlText w:val="•"/>
      <w:lvlJc w:val="left"/>
      <w:pPr>
        <w:ind w:left="8209" w:hanging="496"/>
      </w:pPr>
      <w:rPr>
        <w:rFonts w:hint="default"/>
        <w:lang w:val="en-US" w:eastAsia="en-US" w:bidi="ar-SA"/>
      </w:rPr>
    </w:lvl>
    <w:lvl w:ilvl="6">
      <w:numFmt w:val="bullet"/>
      <w:lvlText w:val="•"/>
      <w:lvlJc w:val="left"/>
      <w:pPr>
        <w:ind w:left="9583" w:hanging="496"/>
      </w:pPr>
      <w:rPr>
        <w:rFonts w:hint="default"/>
        <w:lang w:val="en-US" w:eastAsia="en-US" w:bidi="ar-SA"/>
      </w:rPr>
    </w:lvl>
    <w:lvl w:ilvl="7">
      <w:numFmt w:val="bullet"/>
      <w:lvlText w:val="•"/>
      <w:lvlJc w:val="left"/>
      <w:pPr>
        <w:ind w:left="10956" w:hanging="496"/>
      </w:pPr>
      <w:rPr>
        <w:rFonts w:hint="default"/>
        <w:lang w:val="en-US" w:eastAsia="en-US" w:bidi="ar-SA"/>
      </w:rPr>
    </w:lvl>
    <w:lvl w:ilvl="8">
      <w:numFmt w:val="bullet"/>
      <w:lvlText w:val="•"/>
      <w:lvlJc w:val="left"/>
      <w:pPr>
        <w:ind w:left="12330" w:hanging="496"/>
      </w:pPr>
      <w:rPr>
        <w:rFonts w:hint="default"/>
        <w:lang w:val="en-US" w:eastAsia="en-US" w:bidi="ar-SA"/>
      </w:rPr>
    </w:lvl>
  </w:abstractNum>
  <w:abstractNum w:abstractNumId="11" w15:restartNumberingAfterBreak="0">
    <w:nsid w:val="5F882CD2"/>
    <w:multiLevelType w:val="multilevel"/>
    <w:tmpl w:val="5FFA58FC"/>
    <w:lvl w:ilvl="0">
      <w:start w:val="1"/>
      <w:numFmt w:val="decimal"/>
      <w:lvlText w:val="%1."/>
      <w:lvlJc w:val="left"/>
      <w:pPr>
        <w:ind w:left="578" w:hanging="339"/>
        <w:jc w:val="right"/>
      </w:pPr>
      <w:rPr>
        <w:rFonts w:hint="default"/>
        <w:b/>
        <w:bCs/>
        <w:spacing w:val="-1"/>
        <w:w w:val="100"/>
        <w:lang w:val="en-US" w:eastAsia="en-US" w:bidi="ar-SA"/>
      </w:rPr>
    </w:lvl>
    <w:lvl w:ilvl="1">
      <w:start w:val="1"/>
      <w:numFmt w:val="decimal"/>
      <w:lvlText w:val="%1.%2"/>
      <w:lvlJc w:val="left"/>
      <w:pPr>
        <w:ind w:left="662" w:hanging="423"/>
        <w:jc w:val="right"/>
      </w:pPr>
      <w:rPr>
        <w:rFonts w:ascii="Verdana" w:eastAsia="Verdana" w:hAnsi="Verdana" w:cs="Verdana" w:hint="default"/>
        <w:b/>
        <w:bCs/>
        <w:w w:val="99"/>
        <w:sz w:val="20"/>
        <w:szCs w:val="20"/>
        <w:lang w:val="en-US" w:eastAsia="en-US" w:bidi="ar-SA"/>
      </w:rPr>
    </w:lvl>
    <w:lvl w:ilvl="2">
      <w:numFmt w:val="bullet"/>
      <w:lvlText w:val=""/>
      <w:lvlJc w:val="left"/>
      <w:pPr>
        <w:ind w:left="1320" w:hanging="360"/>
      </w:pPr>
      <w:rPr>
        <w:rFonts w:ascii="Symbol" w:eastAsia="Symbol" w:hAnsi="Symbol" w:cs="Symbol" w:hint="default"/>
        <w:w w:val="99"/>
        <w:sz w:val="20"/>
        <w:szCs w:val="20"/>
        <w:lang w:val="en-US" w:eastAsia="en-US" w:bidi="ar-SA"/>
      </w:rPr>
    </w:lvl>
    <w:lvl w:ilvl="3">
      <w:numFmt w:val="bullet"/>
      <w:lvlText w:val="o"/>
      <w:lvlJc w:val="left"/>
      <w:pPr>
        <w:ind w:left="2040" w:hanging="360"/>
      </w:pPr>
      <w:rPr>
        <w:rFonts w:ascii="Courier New" w:eastAsia="Courier New" w:hAnsi="Courier New" w:cs="Courier New" w:hint="default"/>
        <w:w w:val="99"/>
        <w:sz w:val="20"/>
        <w:szCs w:val="20"/>
        <w:lang w:val="en-US" w:eastAsia="en-US" w:bidi="ar-SA"/>
      </w:rPr>
    </w:lvl>
    <w:lvl w:ilvl="4">
      <w:numFmt w:val="bullet"/>
      <w:lvlText w:val="•"/>
      <w:lvlJc w:val="left"/>
      <w:pPr>
        <w:ind w:left="2040" w:hanging="360"/>
      </w:pPr>
      <w:rPr>
        <w:rFonts w:hint="default"/>
        <w:lang w:val="en-US" w:eastAsia="en-US" w:bidi="ar-SA"/>
      </w:rPr>
    </w:lvl>
    <w:lvl w:ilvl="5">
      <w:numFmt w:val="bullet"/>
      <w:lvlText w:val="•"/>
      <w:lvlJc w:val="left"/>
      <w:pPr>
        <w:ind w:left="3340" w:hanging="360"/>
      </w:pPr>
      <w:rPr>
        <w:rFonts w:hint="default"/>
        <w:lang w:val="en-US" w:eastAsia="en-US" w:bidi="ar-SA"/>
      </w:rPr>
    </w:lvl>
    <w:lvl w:ilvl="6">
      <w:numFmt w:val="bullet"/>
      <w:lvlText w:val="•"/>
      <w:lvlJc w:val="left"/>
      <w:pPr>
        <w:ind w:left="4640" w:hanging="360"/>
      </w:pPr>
      <w:rPr>
        <w:rFonts w:hint="default"/>
        <w:lang w:val="en-US" w:eastAsia="en-US" w:bidi="ar-SA"/>
      </w:rPr>
    </w:lvl>
    <w:lvl w:ilvl="7">
      <w:numFmt w:val="bullet"/>
      <w:lvlText w:val="•"/>
      <w:lvlJc w:val="left"/>
      <w:pPr>
        <w:ind w:left="5940" w:hanging="360"/>
      </w:pPr>
      <w:rPr>
        <w:rFonts w:hint="default"/>
        <w:lang w:val="en-US" w:eastAsia="en-US" w:bidi="ar-SA"/>
      </w:rPr>
    </w:lvl>
    <w:lvl w:ilvl="8">
      <w:numFmt w:val="bullet"/>
      <w:lvlText w:val="•"/>
      <w:lvlJc w:val="left"/>
      <w:pPr>
        <w:ind w:left="7240" w:hanging="360"/>
      </w:pPr>
      <w:rPr>
        <w:rFonts w:hint="default"/>
        <w:lang w:val="en-US" w:eastAsia="en-US" w:bidi="ar-SA"/>
      </w:rPr>
    </w:lvl>
  </w:abstractNum>
  <w:abstractNum w:abstractNumId="12" w15:restartNumberingAfterBreak="0">
    <w:nsid w:val="654E353D"/>
    <w:multiLevelType w:val="multilevel"/>
    <w:tmpl w:val="3DCE8D38"/>
    <w:lvl w:ilvl="0">
      <w:start w:val="2"/>
      <w:numFmt w:val="decimal"/>
      <w:lvlText w:val="%1"/>
      <w:lvlJc w:val="left"/>
      <w:pPr>
        <w:ind w:left="1022" w:hanging="423"/>
      </w:pPr>
      <w:rPr>
        <w:rFonts w:hint="default"/>
        <w:lang w:val="en-US" w:eastAsia="en-US" w:bidi="ar-SA"/>
      </w:rPr>
    </w:lvl>
    <w:lvl w:ilvl="1">
      <w:start w:val="2"/>
      <w:numFmt w:val="decimal"/>
      <w:lvlText w:val="%1.%2"/>
      <w:lvlJc w:val="left"/>
      <w:pPr>
        <w:ind w:left="1022" w:hanging="423"/>
      </w:pPr>
      <w:rPr>
        <w:rFonts w:ascii="Verdana" w:eastAsia="Verdana" w:hAnsi="Verdana" w:cs="Verdana" w:hint="default"/>
        <w:b/>
        <w:bCs/>
        <w:spacing w:val="-1"/>
        <w:w w:val="99"/>
        <w:sz w:val="20"/>
        <w:szCs w:val="20"/>
        <w:lang w:val="en-US" w:eastAsia="en-US" w:bidi="ar-SA"/>
      </w:rPr>
    </w:lvl>
    <w:lvl w:ilvl="2">
      <w:numFmt w:val="bullet"/>
      <w:lvlText w:val="-"/>
      <w:lvlJc w:val="left"/>
      <w:pPr>
        <w:ind w:left="1860" w:hanging="269"/>
      </w:pPr>
      <w:rPr>
        <w:rFonts w:ascii="Calibri" w:eastAsia="Calibri" w:hAnsi="Calibri" w:cs="Calibri" w:hint="default"/>
        <w:w w:val="99"/>
        <w:sz w:val="20"/>
        <w:szCs w:val="20"/>
        <w:lang w:val="en-US" w:eastAsia="en-US" w:bidi="ar-SA"/>
      </w:rPr>
    </w:lvl>
    <w:lvl w:ilvl="3">
      <w:numFmt w:val="bullet"/>
      <w:lvlText w:val="•"/>
      <w:lvlJc w:val="left"/>
      <w:pPr>
        <w:ind w:left="3713" w:hanging="269"/>
      </w:pPr>
      <w:rPr>
        <w:rFonts w:hint="default"/>
        <w:lang w:val="en-US" w:eastAsia="en-US" w:bidi="ar-SA"/>
      </w:rPr>
    </w:lvl>
    <w:lvl w:ilvl="4">
      <w:numFmt w:val="bullet"/>
      <w:lvlText w:val="•"/>
      <w:lvlJc w:val="left"/>
      <w:pPr>
        <w:ind w:left="4640" w:hanging="269"/>
      </w:pPr>
      <w:rPr>
        <w:rFonts w:hint="default"/>
        <w:lang w:val="en-US" w:eastAsia="en-US" w:bidi="ar-SA"/>
      </w:rPr>
    </w:lvl>
    <w:lvl w:ilvl="5">
      <w:numFmt w:val="bullet"/>
      <w:lvlText w:val="•"/>
      <w:lvlJc w:val="left"/>
      <w:pPr>
        <w:ind w:left="5566" w:hanging="269"/>
      </w:pPr>
      <w:rPr>
        <w:rFonts w:hint="default"/>
        <w:lang w:val="en-US" w:eastAsia="en-US" w:bidi="ar-SA"/>
      </w:rPr>
    </w:lvl>
    <w:lvl w:ilvl="6">
      <w:numFmt w:val="bullet"/>
      <w:lvlText w:val="•"/>
      <w:lvlJc w:val="left"/>
      <w:pPr>
        <w:ind w:left="6493" w:hanging="269"/>
      </w:pPr>
      <w:rPr>
        <w:rFonts w:hint="default"/>
        <w:lang w:val="en-US" w:eastAsia="en-US" w:bidi="ar-SA"/>
      </w:rPr>
    </w:lvl>
    <w:lvl w:ilvl="7">
      <w:numFmt w:val="bullet"/>
      <w:lvlText w:val="•"/>
      <w:lvlJc w:val="left"/>
      <w:pPr>
        <w:ind w:left="7420" w:hanging="269"/>
      </w:pPr>
      <w:rPr>
        <w:rFonts w:hint="default"/>
        <w:lang w:val="en-US" w:eastAsia="en-US" w:bidi="ar-SA"/>
      </w:rPr>
    </w:lvl>
    <w:lvl w:ilvl="8">
      <w:numFmt w:val="bullet"/>
      <w:lvlText w:val="•"/>
      <w:lvlJc w:val="left"/>
      <w:pPr>
        <w:ind w:left="8346" w:hanging="269"/>
      </w:pPr>
      <w:rPr>
        <w:rFonts w:hint="default"/>
        <w:lang w:val="en-US" w:eastAsia="en-US" w:bidi="ar-SA"/>
      </w:rPr>
    </w:lvl>
  </w:abstractNum>
  <w:abstractNum w:abstractNumId="13" w15:restartNumberingAfterBreak="0">
    <w:nsid w:val="6E9172E3"/>
    <w:multiLevelType w:val="hybridMultilevel"/>
    <w:tmpl w:val="E0D4E9FA"/>
    <w:lvl w:ilvl="0" w:tplc="0BC02014">
      <w:start w:val="2"/>
      <w:numFmt w:val="upperLetter"/>
      <w:lvlText w:val="%1."/>
      <w:lvlJc w:val="left"/>
      <w:pPr>
        <w:ind w:left="3900" w:hanging="360"/>
      </w:pPr>
      <w:rPr>
        <w:rFonts w:hint="default"/>
        <w:color w:val="006FC0"/>
      </w:r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14" w15:restartNumberingAfterBreak="0">
    <w:nsid w:val="7EF00466"/>
    <w:multiLevelType w:val="hybridMultilevel"/>
    <w:tmpl w:val="C908DB88"/>
    <w:lvl w:ilvl="0" w:tplc="6C767BF0">
      <w:start w:val="1"/>
      <w:numFmt w:val="lowerLetter"/>
      <w:lvlText w:val="(%1)"/>
      <w:lvlJc w:val="left"/>
      <w:pPr>
        <w:ind w:left="600" w:hanging="377"/>
      </w:pPr>
      <w:rPr>
        <w:rFonts w:ascii="Verdana" w:eastAsia="Verdana" w:hAnsi="Verdana" w:cs="Verdana" w:hint="default"/>
        <w:spacing w:val="-3"/>
        <w:w w:val="99"/>
        <w:sz w:val="20"/>
        <w:szCs w:val="20"/>
        <w:lang w:val="en-US" w:eastAsia="en-US" w:bidi="ar-SA"/>
      </w:rPr>
    </w:lvl>
    <w:lvl w:ilvl="1" w:tplc="295C28C6">
      <w:numFmt w:val="bullet"/>
      <w:lvlText w:val="•"/>
      <w:lvlJc w:val="left"/>
      <w:pPr>
        <w:ind w:left="1560" w:hanging="377"/>
      </w:pPr>
      <w:rPr>
        <w:rFonts w:hint="default"/>
        <w:lang w:val="en-US" w:eastAsia="en-US" w:bidi="ar-SA"/>
      </w:rPr>
    </w:lvl>
    <w:lvl w:ilvl="2" w:tplc="7DE0867E">
      <w:numFmt w:val="bullet"/>
      <w:lvlText w:val="•"/>
      <w:lvlJc w:val="left"/>
      <w:pPr>
        <w:ind w:left="2520" w:hanging="377"/>
      </w:pPr>
      <w:rPr>
        <w:rFonts w:hint="default"/>
        <w:lang w:val="en-US" w:eastAsia="en-US" w:bidi="ar-SA"/>
      </w:rPr>
    </w:lvl>
    <w:lvl w:ilvl="3" w:tplc="3AD8E1E0">
      <w:numFmt w:val="bullet"/>
      <w:lvlText w:val="•"/>
      <w:lvlJc w:val="left"/>
      <w:pPr>
        <w:ind w:left="3480" w:hanging="377"/>
      </w:pPr>
      <w:rPr>
        <w:rFonts w:hint="default"/>
        <w:lang w:val="en-US" w:eastAsia="en-US" w:bidi="ar-SA"/>
      </w:rPr>
    </w:lvl>
    <w:lvl w:ilvl="4" w:tplc="E858015E">
      <w:numFmt w:val="bullet"/>
      <w:lvlText w:val="•"/>
      <w:lvlJc w:val="left"/>
      <w:pPr>
        <w:ind w:left="4440" w:hanging="377"/>
      </w:pPr>
      <w:rPr>
        <w:rFonts w:hint="default"/>
        <w:lang w:val="en-US" w:eastAsia="en-US" w:bidi="ar-SA"/>
      </w:rPr>
    </w:lvl>
    <w:lvl w:ilvl="5" w:tplc="E02A464C">
      <w:numFmt w:val="bullet"/>
      <w:lvlText w:val="•"/>
      <w:lvlJc w:val="left"/>
      <w:pPr>
        <w:ind w:left="5400" w:hanging="377"/>
      </w:pPr>
      <w:rPr>
        <w:rFonts w:hint="default"/>
        <w:lang w:val="en-US" w:eastAsia="en-US" w:bidi="ar-SA"/>
      </w:rPr>
    </w:lvl>
    <w:lvl w:ilvl="6" w:tplc="205848C2">
      <w:numFmt w:val="bullet"/>
      <w:lvlText w:val="•"/>
      <w:lvlJc w:val="left"/>
      <w:pPr>
        <w:ind w:left="6360" w:hanging="377"/>
      </w:pPr>
      <w:rPr>
        <w:rFonts w:hint="default"/>
        <w:lang w:val="en-US" w:eastAsia="en-US" w:bidi="ar-SA"/>
      </w:rPr>
    </w:lvl>
    <w:lvl w:ilvl="7" w:tplc="9ABA3CE2">
      <w:numFmt w:val="bullet"/>
      <w:lvlText w:val="•"/>
      <w:lvlJc w:val="left"/>
      <w:pPr>
        <w:ind w:left="7320" w:hanging="377"/>
      </w:pPr>
      <w:rPr>
        <w:rFonts w:hint="default"/>
        <w:lang w:val="en-US" w:eastAsia="en-US" w:bidi="ar-SA"/>
      </w:rPr>
    </w:lvl>
    <w:lvl w:ilvl="8" w:tplc="26DC53CE">
      <w:numFmt w:val="bullet"/>
      <w:lvlText w:val="•"/>
      <w:lvlJc w:val="left"/>
      <w:pPr>
        <w:ind w:left="8280" w:hanging="377"/>
      </w:pPr>
      <w:rPr>
        <w:rFonts w:hint="default"/>
        <w:lang w:val="en-US" w:eastAsia="en-US" w:bidi="ar-SA"/>
      </w:rPr>
    </w:lvl>
  </w:abstractNum>
  <w:num w:numId="1" w16cid:durableId="233201619">
    <w:abstractNumId w:val="7"/>
  </w:num>
  <w:num w:numId="2" w16cid:durableId="1286615085">
    <w:abstractNumId w:val="5"/>
  </w:num>
  <w:num w:numId="3" w16cid:durableId="359747071">
    <w:abstractNumId w:val="1"/>
  </w:num>
  <w:num w:numId="4" w16cid:durableId="2053729602">
    <w:abstractNumId w:val="8"/>
  </w:num>
  <w:num w:numId="5" w16cid:durableId="268242882">
    <w:abstractNumId w:val="11"/>
  </w:num>
  <w:num w:numId="6" w16cid:durableId="1812940634">
    <w:abstractNumId w:val="13"/>
  </w:num>
  <w:num w:numId="7" w16cid:durableId="1708021118">
    <w:abstractNumId w:val="12"/>
  </w:num>
  <w:num w:numId="8" w16cid:durableId="1614747555">
    <w:abstractNumId w:val="2"/>
  </w:num>
  <w:num w:numId="9" w16cid:durableId="1243875477">
    <w:abstractNumId w:val="4"/>
  </w:num>
  <w:num w:numId="10" w16cid:durableId="2121296121">
    <w:abstractNumId w:val="9"/>
  </w:num>
  <w:num w:numId="11" w16cid:durableId="1919441154">
    <w:abstractNumId w:val="0"/>
  </w:num>
  <w:num w:numId="12" w16cid:durableId="2042126193">
    <w:abstractNumId w:val="14"/>
  </w:num>
  <w:num w:numId="13" w16cid:durableId="1474131205">
    <w:abstractNumId w:val="10"/>
  </w:num>
  <w:num w:numId="14" w16cid:durableId="866917407">
    <w:abstractNumId w:val="6"/>
  </w:num>
  <w:num w:numId="15" w16cid:durableId="1931116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6F0"/>
    <w:rsid w:val="00000642"/>
    <w:rsid w:val="00026046"/>
    <w:rsid w:val="00031CE0"/>
    <w:rsid w:val="0009060A"/>
    <w:rsid w:val="000B21F8"/>
    <w:rsid w:val="000B6DA7"/>
    <w:rsid w:val="00121698"/>
    <w:rsid w:val="001234E5"/>
    <w:rsid w:val="00201290"/>
    <w:rsid w:val="00212992"/>
    <w:rsid w:val="0024247D"/>
    <w:rsid w:val="002C5661"/>
    <w:rsid w:val="00371F85"/>
    <w:rsid w:val="00397485"/>
    <w:rsid w:val="003A1E6E"/>
    <w:rsid w:val="003A3E45"/>
    <w:rsid w:val="003C5618"/>
    <w:rsid w:val="003C6D0C"/>
    <w:rsid w:val="003F17D9"/>
    <w:rsid w:val="00503CC4"/>
    <w:rsid w:val="00557621"/>
    <w:rsid w:val="005637E6"/>
    <w:rsid w:val="005B1016"/>
    <w:rsid w:val="005B51E0"/>
    <w:rsid w:val="005C3283"/>
    <w:rsid w:val="005C4D6B"/>
    <w:rsid w:val="006C003F"/>
    <w:rsid w:val="007007B0"/>
    <w:rsid w:val="007377A8"/>
    <w:rsid w:val="0074477F"/>
    <w:rsid w:val="007465A7"/>
    <w:rsid w:val="00791E5D"/>
    <w:rsid w:val="007B0F83"/>
    <w:rsid w:val="007B4815"/>
    <w:rsid w:val="007C0A1B"/>
    <w:rsid w:val="00812FDC"/>
    <w:rsid w:val="00815013"/>
    <w:rsid w:val="008246F0"/>
    <w:rsid w:val="008A12C2"/>
    <w:rsid w:val="008A7C15"/>
    <w:rsid w:val="00943615"/>
    <w:rsid w:val="0096010F"/>
    <w:rsid w:val="00985C29"/>
    <w:rsid w:val="009A6F0C"/>
    <w:rsid w:val="009E2C5B"/>
    <w:rsid w:val="00A81A47"/>
    <w:rsid w:val="00A9383A"/>
    <w:rsid w:val="00AE4DCB"/>
    <w:rsid w:val="00AF0CC6"/>
    <w:rsid w:val="00AF431B"/>
    <w:rsid w:val="00B13CF1"/>
    <w:rsid w:val="00B2677B"/>
    <w:rsid w:val="00B4108E"/>
    <w:rsid w:val="00B60CD4"/>
    <w:rsid w:val="00B6332B"/>
    <w:rsid w:val="00BB2E15"/>
    <w:rsid w:val="00BB6C11"/>
    <w:rsid w:val="00BD2F7E"/>
    <w:rsid w:val="00BE15DC"/>
    <w:rsid w:val="00C02FB3"/>
    <w:rsid w:val="00C13A9B"/>
    <w:rsid w:val="00C52DA4"/>
    <w:rsid w:val="00C8219C"/>
    <w:rsid w:val="00CA70FC"/>
    <w:rsid w:val="00D03221"/>
    <w:rsid w:val="00D04385"/>
    <w:rsid w:val="00D11332"/>
    <w:rsid w:val="00D6555D"/>
    <w:rsid w:val="00E23B25"/>
    <w:rsid w:val="00E57386"/>
    <w:rsid w:val="00E613C1"/>
    <w:rsid w:val="00F055AC"/>
    <w:rsid w:val="00F14A01"/>
    <w:rsid w:val="00FC13CC"/>
    <w:rsid w:val="00FC7B84"/>
    <w:rsid w:val="00FE67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AFB1"/>
  <w15:chartTrackingRefBased/>
  <w15:docId w15:val="{018DE2D8-9FBD-4ECA-9BAC-C6E0A0E3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1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2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unhideWhenUsed/>
    <w:qFormat/>
    <w:rsid w:val="007C0A1B"/>
    <w:pPr>
      <w:widowControl w:val="0"/>
      <w:autoSpaceDE w:val="0"/>
      <w:autoSpaceDN w:val="0"/>
      <w:spacing w:after="0" w:line="240" w:lineRule="auto"/>
      <w:ind w:left="1320"/>
      <w:outlineLvl w:val="2"/>
    </w:pPr>
    <w:rPr>
      <w:rFonts w:ascii="Verdana" w:eastAsia="Verdana" w:hAnsi="Verdana" w:cs="Verdana"/>
      <w:b/>
      <w:bCs/>
      <w:sz w:val="20"/>
      <w:szCs w:val="20"/>
      <w:lang w:val="en-US"/>
    </w:rPr>
  </w:style>
  <w:style w:type="paragraph" w:styleId="Titre4">
    <w:name w:val="heading 4"/>
    <w:basedOn w:val="Normal"/>
    <w:next w:val="Normal"/>
    <w:link w:val="Titre4Car"/>
    <w:uiPriority w:val="9"/>
    <w:semiHidden/>
    <w:unhideWhenUsed/>
    <w:qFormat/>
    <w:rsid w:val="009436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C0A1B"/>
    <w:rPr>
      <w:rFonts w:ascii="Verdana" w:eastAsia="Verdana" w:hAnsi="Verdana" w:cs="Verdana"/>
      <w:b/>
      <w:bCs/>
      <w:sz w:val="20"/>
      <w:szCs w:val="20"/>
      <w:lang w:val="en-US"/>
    </w:rPr>
  </w:style>
  <w:style w:type="paragraph" w:styleId="Corpsdetexte">
    <w:name w:val="Body Text"/>
    <w:basedOn w:val="Normal"/>
    <w:link w:val="CorpsdetexteCar"/>
    <w:uiPriority w:val="1"/>
    <w:qFormat/>
    <w:rsid w:val="007C0A1B"/>
    <w:pPr>
      <w:widowControl w:val="0"/>
      <w:autoSpaceDE w:val="0"/>
      <w:autoSpaceDN w:val="0"/>
      <w:spacing w:after="0" w:line="240" w:lineRule="auto"/>
    </w:pPr>
    <w:rPr>
      <w:rFonts w:ascii="Verdana" w:eastAsia="Verdana" w:hAnsi="Verdana" w:cs="Verdana"/>
      <w:sz w:val="20"/>
      <w:szCs w:val="20"/>
      <w:lang w:val="en-US"/>
    </w:rPr>
  </w:style>
  <w:style w:type="character" w:customStyle="1" w:styleId="CorpsdetexteCar">
    <w:name w:val="Corps de texte Car"/>
    <w:basedOn w:val="Policepardfaut"/>
    <w:link w:val="Corpsdetexte"/>
    <w:uiPriority w:val="1"/>
    <w:rsid w:val="007C0A1B"/>
    <w:rPr>
      <w:rFonts w:ascii="Verdana" w:eastAsia="Verdana" w:hAnsi="Verdana" w:cs="Verdana"/>
      <w:sz w:val="20"/>
      <w:szCs w:val="20"/>
      <w:lang w:val="en-US"/>
    </w:rPr>
  </w:style>
  <w:style w:type="paragraph" w:styleId="Paragraphedeliste">
    <w:name w:val="List Paragraph"/>
    <w:basedOn w:val="Normal"/>
    <w:uiPriority w:val="1"/>
    <w:qFormat/>
    <w:rsid w:val="007C0A1B"/>
    <w:pPr>
      <w:widowControl w:val="0"/>
      <w:autoSpaceDE w:val="0"/>
      <w:autoSpaceDN w:val="0"/>
      <w:spacing w:after="0" w:line="240" w:lineRule="auto"/>
      <w:ind w:left="2040" w:hanging="360"/>
      <w:jc w:val="both"/>
    </w:pPr>
    <w:rPr>
      <w:rFonts w:ascii="Verdana" w:eastAsia="Verdana" w:hAnsi="Verdana" w:cs="Verdana"/>
      <w:lang w:val="en-US"/>
    </w:rPr>
  </w:style>
  <w:style w:type="character" w:customStyle="1" w:styleId="hgkelc">
    <w:name w:val="hgkelc"/>
    <w:basedOn w:val="Policepardfaut"/>
    <w:rsid w:val="007C0A1B"/>
  </w:style>
  <w:style w:type="paragraph" w:styleId="Notedebasdepage">
    <w:name w:val="footnote text"/>
    <w:basedOn w:val="Normal"/>
    <w:link w:val="NotedebasdepageCar"/>
    <w:uiPriority w:val="99"/>
    <w:semiHidden/>
    <w:unhideWhenUsed/>
    <w:rsid w:val="00B2677B"/>
    <w:pPr>
      <w:spacing w:after="0" w:line="240" w:lineRule="auto"/>
    </w:pPr>
    <w:rPr>
      <w:rFonts w:ascii="Calibri" w:eastAsia="Calibri" w:hAnsi="Calibri" w:cs="Calibri"/>
      <w:sz w:val="20"/>
      <w:szCs w:val="20"/>
      <w:lang w:val="en-GB" w:eastAsia="fr-FR"/>
    </w:rPr>
  </w:style>
  <w:style w:type="character" w:customStyle="1" w:styleId="NotedebasdepageCar">
    <w:name w:val="Note de bas de page Car"/>
    <w:basedOn w:val="Policepardfaut"/>
    <w:link w:val="Notedebasdepage"/>
    <w:uiPriority w:val="99"/>
    <w:semiHidden/>
    <w:rsid w:val="00B2677B"/>
    <w:rPr>
      <w:rFonts w:ascii="Calibri" w:eastAsia="Calibri" w:hAnsi="Calibri" w:cs="Calibri"/>
      <w:sz w:val="20"/>
      <w:szCs w:val="20"/>
      <w:lang w:val="en-GB" w:eastAsia="fr-FR"/>
    </w:rPr>
  </w:style>
  <w:style w:type="character" w:styleId="Appelnotedebasdep">
    <w:name w:val="footnote reference"/>
    <w:basedOn w:val="Policepardfaut"/>
    <w:uiPriority w:val="99"/>
    <w:semiHidden/>
    <w:unhideWhenUsed/>
    <w:rsid w:val="00B2677B"/>
    <w:rPr>
      <w:vertAlign w:val="superscript"/>
    </w:rPr>
  </w:style>
  <w:style w:type="character" w:customStyle="1" w:styleId="Titre4Car">
    <w:name w:val="Titre 4 Car"/>
    <w:basedOn w:val="Policepardfaut"/>
    <w:link w:val="Titre4"/>
    <w:uiPriority w:val="9"/>
    <w:semiHidden/>
    <w:rsid w:val="00943615"/>
    <w:rPr>
      <w:rFonts w:asciiTheme="majorHAnsi" w:eastAsiaTheme="majorEastAsia" w:hAnsiTheme="majorHAnsi" w:cstheme="majorBidi"/>
      <w:i/>
      <w:iCs/>
      <w:color w:val="2F5496" w:themeColor="accent1" w:themeShade="BF"/>
    </w:rPr>
  </w:style>
  <w:style w:type="table" w:customStyle="1" w:styleId="TableNormal">
    <w:name w:val="Table Normal"/>
    <w:uiPriority w:val="2"/>
    <w:semiHidden/>
    <w:unhideWhenUsed/>
    <w:qFormat/>
    <w:rsid w:val="0094361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43615"/>
    <w:pPr>
      <w:widowControl w:val="0"/>
      <w:autoSpaceDE w:val="0"/>
      <w:autoSpaceDN w:val="0"/>
      <w:spacing w:after="0" w:line="240" w:lineRule="auto"/>
    </w:pPr>
    <w:rPr>
      <w:rFonts w:ascii="Verdana" w:eastAsia="Verdana" w:hAnsi="Verdana" w:cs="Verdana"/>
      <w:lang w:val="en-US"/>
    </w:rPr>
  </w:style>
  <w:style w:type="character" w:styleId="Lienhypertexte">
    <w:name w:val="Hyperlink"/>
    <w:basedOn w:val="Policepardfaut"/>
    <w:uiPriority w:val="99"/>
    <w:unhideWhenUsed/>
    <w:rsid w:val="00943615"/>
    <w:rPr>
      <w:color w:val="0563C1" w:themeColor="hyperlink"/>
      <w:u w:val="single"/>
    </w:rPr>
  </w:style>
  <w:style w:type="character" w:customStyle="1" w:styleId="markedcontent">
    <w:name w:val="markedcontent"/>
    <w:basedOn w:val="Policepardfaut"/>
    <w:rsid w:val="00943615"/>
  </w:style>
  <w:style w:type="character" w:customStyle="1" w:styleId="Titre1Car">
    <w:name w:val="Titre 1 Car"/>
    <w:basedOn w:val="Policepardfaut"/>
    <w:link w:val="Titre1"/>
    <w:uiPriority w:val="9"/>
    <w:rsid w:val="00791E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B21F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5B1016"/>
    <w:pPr>
      <w:tabs>
        <w:tab w:val="center" w:pos="4536"/>
        <w:tab w:val="right" w:pos="9072"/>
      </w:tabs>
      <w:spacing w:after="0" w:line="240" w:lineRule="auto"/>
    </w:pPr>
  </w:style>
  <w:style w:type="character" w:customStyle="1" w:styleId="En-tteCar">
    <w:name w:val="En-tête Car"/>
    <w:basedOn w:val="Policepardfaut"/>
    <w:link w:val="En-tte"/>
    <w:uiPriority w:val="99"/>
    <w:rsid w:val="005B1016"/>
  </w:style>
  <w:style w:type="paragraph" w:styleId="Pieddepage">
    <w:name w:val="footer"/>
    <w:basedOn w:val="Normal"/>
    <w:link w:val="PieddepageCar"/>
    <w:uiPriority w:val="99"/>
    <w:unhideWhenUsed/>
    <w:rsid w:val="005B10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1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ward.christow@undp.org" TargetMode="External"/><Relationship Id="rId13" Type="http://schemas.openxmlformats.org/officeDocument/2006/relationships/hyperlink" Target="http://www.undp.org/ses)"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www.un.org/sc/committees/1267/aq_sanctions_list.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nmellouk@maec.gov.ma" TargetMode="External"/><Relationship Id="rId14" Type="http://schemas.openxmlformats.org/officeDocument/2006/relationships/hyperlink" Target="http://www.undp.org/secu-srm)"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D3AC65AB8C851489F5ECF323C3C9387" ma:contentTypeVersion="18" ma:contentTypeDescription="Create a new document." ma:contentTypeScope="" ma:versionID="5bc53f1025de2f6cc908aeedb869c354">
  <xsd:schema xmlns:xsd="http://www.w3.org/2001/XMLSchema" xmlns:xs="http://www.w3.org/2001/XMLSchema" xmlns:p="http://schemas.microsoft.com/office/2006/metadata/properties" xmlns:ns2="039223aa-5308-442e-875b-11b6a414bb16" xmlns:ns3="a1819b20-839e-4c0c-8bad-3566ecae61af" targetNamespace="http://schemas.microsoft.com/office/2006/metadata/properties" ma:root="true" ma:fieldsID="6c51ba829161733018aee4c3ad26bdcf" ns2:_="" ns3:_="">
    <xsd:import namespace="039223aa-5308-442e-875b-11b6a414bb16"/>
    <xsd:import namespace="a1819b20-839e-4c0c-8bad-3566ecae61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_Flow_SignoffStatus" minOccurs="0"/>
                <xsd:element ref="ns2:MediaServiceLocation" minOccurs="0"/>
                <xsd:element ref="ns2:lcf76f155ced4ddcb4097134ff3c332f" minOccurs="0"/>
                <xsd:element ref="ns3:TaxCatchAll" minOccurs="0"/>
                <xsd:element ref="ns2:MostU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223aa-5308-442e-875b-11b6a414bb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ostUsed" ma:index="25" nillable="true" ma:displayName="Most Used" ma:format="Dropdown" ma:internalName="MostUsed">
      <xsd:simpleType>
        <xsd:restriction base="dms:Choice">
          <xsd:enumeration value="P1"/>
          <xsd:enumeration value="P2"/>
          <xsd:enumeration value="P3"/>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a1819b20-839e-4c0c-8bad-3566ecae61a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5c9ba68-9eb0-44d2-9d23-f736e7104480}" ma:internalName="TaxCatchAll" ma:showField="CatchAllData" ma:web="a1819b20-839e-4c0c-8bad-3566ecae61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9223aa-5308-442e-875b-11b6a414bb16">
      <Terms xmlns="http://schemas.microsoft.com/office/infopath/2007/PartnerControls"/>
    </lcf76f155ced4ddcb4097134ff3c332f>
    <TaxCatchAll xmlns="a1819b20-839e-4c0c-8bad-3566ecae61af" xsi:nil="true"/>
    <MostUsed xmlns="039223aa-5308-442e-875b-11b6a414bb16" xsi:nil="true"/>
    <_Flow_SignoffStatus xmlns="039223aa-5308-442e-875b-11b6a414bb16" xsi:nil="true"/>
    <SharedWithUsers xmlns="a1819b20-839e-4c0c-8bad-3566ecae61af">
      <UserInfo>
        <DisplayName/>
        <AccountId xsi:nil="true"/>
        <AccountType/>
      </UserInfo>
    </SharedWithUsers>
  </documentManagement>
</p:properties>
</file>

<file path=customXml/itemProps1.xml><?xml version="1.0" encoding="utf-8"?>
<ds:datastoreItem xmlns:ds="http://schemas.openxmlformats.org/officeDocument/2006/customXml" ds:itemID="{3DD7FFB8-AFDD-4212-A399-80DBBB31FC03}">
  <ds:schemaRefs>
    <ds:schemaRef ds:uri="http://schemas.openxmlformats.org/officeDocument/2006/bibliography"/>
  </ds:schemaRefs>
</ds:datastoreItem>
</file>

<file path=customXml/itemProps2.xml><?xml version="1.0" encoding="utf-8"?>
<ds:datastoreItem xmlns:ds="http://schemas.openxmlformats.org/officeDocument/2006/customXml" ds:itemID="{9CD356E4-D122-455D-97A6-6A02232F0CBD}"/>
</file>

<file path=customXml/itemProps3.xml><?xml version="1.0" encoding="utf-8"?>
<ds:datastoreItem xmlns:ds="http://schemas.openxmlformats.org/officeDocument/2006/customXml" ds:itemID="{D2D4DC50-D0A2-411E-A43E-7747D98369FA}"/>
</file>

<file path=customXml/itemProps4.xml><?xml version="1.0" encoding="utf-8"?>
<ds:datastoreItem xmlns:ds="http://schemas.openxmlformats.org/officeDocument/2006/customXml" ds:itemID="{A6CCA56B-D3EB-4B10-B6EF-756C10A3DFF6}"/>
</file>

<file path=docProps/app.xml><?xml version="1.0" encoding="utf-8"?>
<Properties xmlns="http://schemas.openxmlformats.org/officeDocument/2006/extended-properties" xmlns:vt="http://schemas.openxmlformats.org/officeDocument/2006/docPropsVTypes">
  <Template>Normal</Template>
  <TotalTime>97</TotalTime>
  <Pages>25</Pages>
  <Words>5061</Words>
  <Characters>27836</Characters>
  <Application>Microsoft Office Word</Application>
  <DocSecurity>0</DocSecurity>
  <Lines>231</Lines>
  <Paragraphs>65</Paragraphs>
  <ScaleCrop>false</ScaleCrop>
  <Company/>
  <LinksUpToDate>false</LinksUpToDate>
  <CharactersWithSpaces>32832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projet justice</dc:creator>
  <cp:keywords/>
  <dc:description/>
  <cp:lastModifiedBy>projet justice</cp:lastModifiedBy>
  <cp:revision>74</cp:revision>
  <dcterms:created xsi:type="dcterms:W3CDTF">2023-03-16T17:38:00Z</dcterms:created>
  <dcterms:modified xsi:type="dcterms:W3CDTF">2023-03-16T21:55:00Z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0x010100ED3AC65AB8C851489F5ECF323C3C9387</vt:lpwstr>
  </property>
  <property fmtid="{D5CDD505-2E9C-101B-9397-08002B2CF9AE}" pid="3" name="Order">
    <vt:r8>8400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