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1.Og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 xml:space="preserve">lne informacje o projekcie </w:t>
      </w:r>
    </w:p>
    <w:p>
      <w:pPr>
        <w:pStyle w:val="List Paragraph"/>
        <w:rPr>
          <w:sz w:val="28"/>
          <w:szCs w:val="28"/>
        </w:rPr>
      </w:pP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>Stworzony program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 do obs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ugi podstawowych funkcji  warsztatu samochodowego. Umo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liwia dodanie pracownik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warsztatu, oraz przypisanie im bie</w:t>
      </w:r>
      <w:r>
        <w:rPr>
          <w:sz w:val="24"/>
          <w:szCs w:val="24"/>
          <w:rtl w:val="0"/>
        </w:rPr>
        <w:t>żą</w:t>
      </w:r>
      <w:r>
        <w:rPr>
          <w:sz w:val="24"/>
          <w:szCs w:val="24"/>
          <w:rtl w:val="0"/>
        </w:rPr>
        <w:t>cych napraw. Pozwala 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wnie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doda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now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napraw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, pobieraj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 jej opis, samoch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 na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rym jest wykonywana oraz klienta,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 zleca us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ug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. </w:t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2.Cz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onkowie projektu i podzia</w:t>
      </w:r>
      <w:r>
        <w:rPr>
          <w:sz w:val="28"/>
          <w:szCs w:val="28"/>
          <w:rtl w:val="0"/>
        </w:rPr>
        <w:t xml:space="preserve">ł </w:t>
      </w:r>
      <w:r>
        <w:rPr>
          <w:sz w:val="28"/>
          <w:szCs w:val="28"/>
          <w:rtl w:val="0"/>
        </w:rPr>
        <w:t xml:space="preserve">pracy </w:t>
      </w:r>
    </w:p>
    <w:p>
      <w:pPr>
        <w:pStyle w:val="Normal.0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Antoni Wadowski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diagram UML, projekt struktury i funkcjonalno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ci, poprawki w kodzie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Szymon Uryga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praca nad kodem programu, projekt GUI</w:t>
      </w:r>
      <w:r>
        <w:rPr>
          <w:sz w:val="24"/>
          <w:szCs w:val="24"/>
          <w:rtl w:val="0"/>
        </w:rPr>
        <w:t>, testy jednostkowe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Patryk Zapa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praca nad kodem programu, przygotowanie bazy danych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Sebastian Ptasznik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praca nad kodem programu, projekt GUI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3. Projekt GUI</w:t>
      </w:r>
    </w:p>
    <w:p>
      <w:pPr>
        <w:pStyle w:val="Normal.0"/>
      </w:pPr>
      <w:r>
        <w:rPr>
          <w:rtl w:val="0"/>
        </w:rPr>
        <w:t>Okno naszej aplikacji. Po jej otwarciu u</w:t>
      </w:r>
      <w:r>
        <w:rPr>
          <w:rtl w:val="0"/>
        </w:rPr>
        <w:t>ż</w:t>
      </w:r>
      <w:r>
        <w:rPr>
          <w:rtl w:val="0"/>
        </w:rPr>
        <w:t>ytkownik staje przed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obs</w:t>
      </w:r>
      <w:r>
        <w:rPr>
          <w:rtl w:val="0"/>
        </w:rPr>
        <w:t>ł</w:t>
      </w:r>
      <w:r>
        <w:rPr>
          <w:rtl w:val="0"/>
        </w:rPr>
        <w:t>ugi warsztatu samochodowego, mi</w:t>
      </w:r>
      <w:r>
        <w:rPr>
          <w:rtl w:val="0"/>
        </w:rPr>
        <w:t>ę</w:t>
      </w:r>
      <w:r>
        <w:rPr>
          <w:rtl w:val="0"/>
        </w:rPr>
        <w:t>dzy innymi mo</w:t>
      </w:r>
      <w:r>
        <w:rPr>
          <w:rtl w:val="0"/>
        </w:rPr>
        <w:t>ż</w:t>
      </w:r>
      <w:r>
        <w:rPr>
          <w:rtl w:val="0"/>
        </w:rPr>
        <w:t>e: doda</w:t>
      </w:r>
      <w:r>
        <w:rPr>
          <w:rtl w:val="0"/>
        </w:rPr>
        <w:t xml:space="preserve">ć </w:t>
      </w:r>
      <w:r>
        <w:rPr>
          <w:rtl w:val="0"/>
        </w:rPr>
        <w:t>i usun</w:t>
      </w:r>
      <w:r>
        <w:rPr>
          <w:rtl w:val="0"/>
        </w:rPr>
        <w:t xml:space="preserve">ąć </w:t>
      </w:r>
      <w:r>
        <w:rPr>
          <w:rtl w:val="0"/>
        </w:rPr>
        <w:t>pracownika, doda</w:t>
      </w:r>
      <w:r>
        <w:rPr>
          <w:rtl w:val="0"/>
        </w:rPr>
        <w:t xml:space="preserve">ć </w:t>
      </w:r>
      <w:r>
        <w:rPr>
          <w:rtl w:val="0"/>
        </w:rPr>
        <w:t>i usun</w:t>
      </w:r>
      <w:r>
        <w:rPr>
          <w:rtl w:val="0"/>
        </w:rPr>
        <w:t xml:space="preserve">ąć </w:t>
      </w:r>
      <w:r>
        <w:rPr>
          <w:rtl w:val="0"/>
        </w:rPr>
        <w:t>napraw</w:t>
      </w:r>
      <w:r>
        <w:rPr>
          <w:rtl w:val="0"/>
        </w:rPr>
        <w:t>ę</w:t>
      </w:r>
      <w:r>
        <w:rPr>
          <w:rtl w:val="0"/>
        </w:rPr>
        <w:t>. W oknie dodawania pracownika wymagane jest podanie podstawowych danych osobowym, na kt</w:t>
      </w:r>
      <w:r>
        <w:rPr>
          <w:rtl w:val="0"/>
          <w:lang w:val="es-ES_tradnl"/>
        </w:rPr>
        <w:t>ó</w:t>
      </w:r>
      <w:r>
        <w:rPr>
          <w:rtl w:val="0"/>
        </w:rPr>
        <w:t>rych podstawie tworzony jest adres mailowy dla pracownika.  Je</w:t>
      </w:r>
      <w:r>
        <w:rPr>
          <w:rtl w:val="0"/>
        </w:rPr>
        <w:t>ś</w:t>
      </w:r>
      <w:r>
        <w:rPr>
          <w:rtl w:val="0"/>
        </w:rPr>
        <w:t>li proces dodawania pracownika zosta</w:t>
      </w:r>
      <w:r>
        <w:rPr>
          <w:rtl w:val="0"/>
        </w:rPr>
        <w:t xml:space="preserve">ł </w:t>
      </w:r>
      <w:r>
        <w:rPr>
          <w:rtl w:val="0"/>
        </w:rPr>
        <w:t>przeprowadzony poprawnie, w oknie pracownik</w:t>
      </w:r>
      <w:r>
        <w:rPr>
          <w:rtl w:val="0"/>
          <w:lang w:val="es-ES_tradnl"/>
        </w:rPr>
        <w:t>ó</w:t>
      </w:r>
      <w:r>
        <w:rPr>
          <w:rtl w:val="0"/>
        </w:rPr>
        <w:t>w zostanie wy</w:t>
      </w:r>
      <w:r>
        <w:rPr>
          <w:rtl w:val="0"/>
        </w:rPr>
        <w:t>ś</w:t>
      </w:r>
      <w:r>
        <w:rPr>
          <w:rtl w:val="0"/>
        </w:rPr>
        <w:t>wietlony nowy pracownik. W oknie dodaj napraw</w:t>
      </w:r>
      <w:r>
        <w:rPr>
          <w:rtl w:val="0"/>
        </w:rPr>
        <w:t xml:space="preserve">ę </w:t>
      </w:r>
      <w:r>
        <w:rPr>
          <w:rtl w:val="0"/>
        </w:rPr>
        <w:t>dost</w:t>
      </w:r>
      <w:r>
        <w:rPr>
          <w:rtl w:val="0"/>
        </w:rPr>
        <w:t>ę</w:t>
      </w:r>
      <w:r>
        <w:rPr>
          <w:rtl w:val="0"/>
        </w:rPr>
        <w:t>pne s</w:t>
      </w:r>
      <w:r>
        <w:rPr>
          <w:rtl w:val="0"/>
        </w:rPr>
        <w:t xml:space="preserve">ą </w:t>
      </w:r>
      <w:r>
        <w:rPr>
          <w:rtl w:val="0"/>
        </w:rPr>
        <w:t>opcje dodania nowego samochodu i  nowego klienta, je</w:t>
      </w:r>
      <w:r>
        <w:rPr>
          <w:rtl w:val="0"/>
        </w:rPr>
        <w:t>ś</w:t>
      </w:r>
      <w:r>
        <w:rPr>
          <w:rtl w:val="0"/>
        </w:rPr>
        <w:t>li nie znajduj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jeszcze w naszej bazie. Po poprawnym dodaniu nowej naprawy zostanie ona wy</w:t>
      </w:r>
      <w:r>
        <w:rPr>
          <w:rtl w:val="0"/>
        </w:rPr>
        <w:t>ś</w:t>
      </w:r>
      <w:r>
        <w:rPr>
          <w:rtl w:val="0"/>
        </w:rPr>
        <w:t>wietlona w oknie bie</w:t>
      </w:r>
      <w:r>
        <w:rPr>
          <w:rtl w:val="0"/>
        </w:rPr>
        <w:t>żą</w:t>
      </w:r>
      <w:r>
        <w:rPr>
          <w:rtl w:val="0"/>
        </w:rPr>
        <w:t xml:space="preserve">ce naprawy.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 xml:space="preserve">anie GUI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Wchodz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 w aplikacje wy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wietla 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okno pozwalaj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 wybra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opcje 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 pracownika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usu</w:t>
      </w:r>
      <w:r>
        <w:rPr>
          <w:sz w:val="24"/>
          <w:szCs w:val="24"/>
          <w:rtl w:val="0"/>
        </w:rPr>
        <w:t xml:space="preserve">ń </w:t>
      </w:r>
      <w:r>
        <w:rPr>
          <w:sz w:val="24"/>
          <w:szCs w:val="24"/>
          <w:rtl w:val="0"/>
        </w:rPr>
        <w:t>pracownika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 xml:space="preserve">oraz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usu</w:t>
      </w:r>
      <w:r>
        <w:rPr>
          <w:sz w:val="24"/>
          <w:szCs w:val="24"/>
          <w:rtl w:val="0"/>
        </w:rPr>
        <w:t xml:space="preserve">ń” </w:t>
      </w:r>
      <w:r>
        <w:rPr>
          <w:sz w:val="24"/>
          <w:szCs w:val="24"/>
          <w:rtl w:val="0"/>
          <w:lang w:val="fr-FR"/>
        </w:rPr>
        <w:t>bie</w:t>
      </w:r>
      <w:r>
        <w:rPr>
          <w:sz w:val="24"/>
          <w:szCs w:val="24"/>
          <w:rtl w:val="0"/>
        </w:rPr>
        <w:t>żą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napraw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.</w:t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81500" cy="2324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Wybieraj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 opcje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 pracownika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wy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wietla 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formularz,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 musimy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aby doda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nowego pracownika. Po wpisaniu poprawnych danych pracownik zostanie dodany do bazy.</w:t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33875" cy="23622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Wybieraj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 opcje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fr-FR"/>
        </w:rPr>
        <w:t>bie</w:t>
      </w:r>
      <w:r>
        <w:rPr>
          <w:sz w:val="24"/>
          <w:szCs w:val="24"/>
          <w:rtl w:val="0"/>
        </w:rPr>
        <w:t>żą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napraw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wietla 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formularz,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 musimy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aby doda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now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napraw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.  Musimy poda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opis naprawy, kategorie, oraz podstawowe informacje o kliencie i samochodzie.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19221" cy="204371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1" cy="2043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>Wybieraj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 opcje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samoch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 wy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wietla 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formularz,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 musimy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aby doda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nowy samoch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d.</w:t>
      </w:r>
    </w:p>
    <w:p>
      <w:pPr>
        <w:pStyle w:val="List 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19425" cy="201759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7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>Wybieraj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 opcje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dodaj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klienta wy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wietla 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formularz,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 musimy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aby doda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nowego klienta.</w:t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95650" cy="220472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4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 g</w:t>
      </w:r>
      <w:r>
        <w:rPr>
          <w:sz w:val="24"/>
          <w:szCs w:val="24"/>
          <w:rtl w:val="0"/>
        </w:rPr>
        <w:t>łó</w:t>
      </w:r>
      <w:r>
        <w:rPr>
          <w:sz w:val="24"/>
          <w:szCs w:val="24"/>
          <w:rtl w:val="0"/>
        </w:rPr>
        <w:t>wnym oknie, mamy do wyboru menu plik. Po klikni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ciu na nie poka</w:t>
      </w:r>
      <w:r>
        <w:rPr>
          <w:sz w:val="24"/>
          <w:szCs w:val="24"/>
          <w:rtl w:val="0"/>
        </w:rPr>
        <w:t xml:space="preserve">żą </w:t>
      </w:r>
      <w:r>
        <w:rPr>
          <w:sz w:val="24"/>
          <w:szCs w:val="24"/>
          <w:rtl w:val="0"/>
        </w:rPr>
        <w:t>nam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opcje: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Otw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rz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ra pozwala na otwarcie i 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adowanie informacji o warsztacie z pliku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Zapisz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ra zapisuje informacje o stanie warsztatu do pliku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Wyjd</w:t>
      </w:r>
      <w:r>
        <w:rPr>
          <w:sz w:val="24"/>
          <w:szCs w:val="24"/>
          <w:rtl w:val="0"/>
        </w:rPr>
        <w:t xml:space="preserve">ź – 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ra ko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>czy dzia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anie programu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76581" cy="1343213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4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sz w:val="32"/>
          <w:szCs w:val="32"/>
          <w:rtl w:val="0"/>
        </w:rPr>
        <w:t xml:space="preserve">2. </w:t>
      </w:r>
      <w:r>
        <w:rPr>
          <w:b w:val="1"/>
          <w:bCs w:val="1"/>
          <w:sz w:val="24"/>
          <w:szCs w:val="24"/>
          <w:rtl w:val="0"/>
        </w:rPr>
        <w:t>CA</w:t>
      </w:r>
      <w:r>
        <w:rPr>
          <w:b w:val="1"/>
          <w:bCs w:val="1"/>
          <w:sz w:val="24"/>
          <w:szCs w:val="24"/>
          <w:rtl w:val="0"/>
        </w:rPr>
        <w:t>Ł</w:t>
      </w:r>
      <w:r>
        <w:rPr>
          <w:b w:val="1"/>
          <w:bCs w:val="1"/>
          <w:sz w:val="24"/>
          <w:szCs w:val="24"/>
          <w:rtl w:val="0"/>
        </w:rPr>
        <w:t>O</w:t>
      </w:r>
      <w:r>
        <w:rPr>
          <w:b w:val="1"/>
          <w:bCs w:val="1"/>
          <w:sz w:val="24"/>
          <w:szCs w:val="24"/>
          <w:rtl w:val="0"/>
        </w:rPr>
        <w:t>Ś</w:t>
      </w:r>
      <w:r>
        <w:rPr>
          <w:b w:val="1"/>
          <w:bCs w:val="1"/>
          <w:sz w:val="24"/>
          <w:szCs w:val="24"/>
          <w:rtl w:val="0"/>
        </w:rPr>
        <w:t xml:space="preserve">C PROGRAMU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</w:rPr>
        <w:t>KR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  <w:lang w:val="nl-NL"/>
        </w:rPr>
        <w:t>TKI OPIS KLAS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Person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jest wzorem do tworzenia os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b, zawiera podstawowe atrybuty cz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owieka, jest klas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abstrakcyjn</w:t>
      </w:r>
      <w:r>
        <w:rPr>
          <w:sz w:val="24"/>
          <w:szCs w:val="24"/>
          <w:rtl w:val="0"/>
        </w:rPr>
        <w:t>ą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 xml:space="preserve">Klient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umo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liwia stworzenie nowego  klienta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Naprawa  - umo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liwia stworzenie nowej naprawy.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Pracownik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umo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liwia stworzenie nowego pracownika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Samoch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d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umo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liwia stworzenia nowego samochodu.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Warsztat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pozwala na stworzenie nowego warsztatu, zawiera informacje o pracownikach oraz bie</w:t>
      </w:r>
      <w:r>
        <w:rPr>
          <w:sz w:val="24"/>
          <w:szCs w:val="24"/>
          <w:rtl w:val="0"/>
        </w:rPr>
        <w:t>żą</w:t>
      </w:r>
      <w:r>
        <w:rPr>
          <w:sz w:val="24"/>
          <w:szCs w:val="24"/>
          <w:rtl w:val="0"/>
        </w:rPr>
        <w:t>cych naprawach.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b w:val="1"/>
          <w:bCs w:val="1"/>
          <w:sz w:val="24"/>
          <w:szCs w:val="24"/>
        </w:rPr>
      </w:r>
    </w:p>
    <w:sectPr>
      <w:headerReference w:type="default" r:id="rId10"/>
      <w:footerReference w:type="default" r:id="rId11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