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2019.1.12 混凝土结构(1） 考试回忆 结63 滕明睿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闭卷：10道简答，70分钟，后来延长了15分钟。占60分。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1单筋梁受弯，如何保证钢筋充分利用。破坏时应力应变分布。在超筋时计算M的公式为什么是偏安全的？（5分）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2双筋梁，同上。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3解释拱机制，桁架机制。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4三种破坏模式（剪压，斜压，斜拉），画图。对受剪影响，比较脆性，如何改善？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5偏心受压的分类（大小偏压），各自特点，破坏形态，极限状态时应力应变分布，画图。哪个是脆性，如何改善。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6一根单筋梁，中间加集中荷载，加到下边出现一条裂缝。出现之后，粘接应力的分布情况。之后保持这个荷载，过几年，再卸载。卸载后钢筋和混凝土的应力。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四种情况，画NM图，大小偏压的划分，4个图之间数值大小关系。1：混凝土强度1，钢筋强度1。2：砼2钢1。3：砼1钢2。4：砼2钢2。（8分，应该就是看Nu，Mu,Nb,Mb,大致形状对，符合书上6个特点，一二倍关系分别对应上）</w:t>
      </w:r>
    </w:p>
    <w:p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8解释轴压时系数0.9，φ的折减，偏压时附加偏心距与</w:t>
      </w:r>
      <w:r>
        <w:rPr>
          <w:rFonts w:hint="eastAsia" w:ascii="宋体" w:hAnsi="宋体" w:eastAsia="宋体" w:cs="宋体"/>
          <w:lang w:val="en-US" w:eastAsia="zh-CN"/>
        </w:rPr>
        <w:t>η</w:t>
      </w:r>
      <w:r>
        <w:rPr>
          <w:rFonts w:hint="eastAsia" w:asciiTheme="minorEastAsia" w:hAnsiTheme="minorEastAsia" w:cstheme="minorEastAsia"/>
          <w:lang w:val="en-US" w:eastAsia="zh-CN"/>
        </w:rPr>
        <w:t>，各自的含义？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9给一个L形（再逆时针转90度）的梁（不是L形截面），一段插进墙里。大致画出配筋中纵筋的示意，破坏形态。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10钢筋（受拉）和混凝土（受压）各自的应力应变关系，画图。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开卷：2道计算，40分钟，40分。基本上答第一个题就用了30分钟。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T形截面梁，给了截面尺寸。简支梁的长（弯矩按支座中心，剪力按边上）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（1）计算受弯，配筋。（2）计算受剪，配筋。（3）加上构造要求，画配筋图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2.压弯柱，给了计算长度，矩形截面，配筋（对称的），N，M，只需要验算。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注：个人感觉闭卷时间也比较紧，画图画个大概（不是太横平竖直，不用尺规），书写速度也比较快，答题答要点，才能在规定时间内答完。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开卷部分，不能指望之前没认真做过，考场上现学现卖。要有一定经验。按步骤算下来就行，只要时间足够或者做得够快就基本没有难度。尽量避免因各种不满足而做两遍。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6B6A"/>
    <w:multiLevelType w:val="singleLevel"/>
    <w:tmpl w:val="038C6B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0531B"/>
    <w:rsid w:val="17D56940"/>
    <w:rsid w:val="284D2DC6"/>
    <w:rsid w:val="3D2D66AF"/>
    <w:rsid w:val="682C6EBD"/>
    <w:rsid w:val="6D5E224E"/>
    <w:rsid w:val="7FAC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Mr.Teng</cp:lastModifiedBy>
  <dcterms:modified xsi:type="dcterms:W3CDTF">2019-01-12T15:13:16Z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