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79D2EFD4" w:rsidR="00222072" w:rsidRDefault="00B12DEE" w:rsidP="00D356D4">
      <w:pPr>
        <w:spacing w:line="360" w:lineRule="auto"/>
        <w:rPr>
          <w:b/>
        </w:rPr>
      </w:pPr>
      <w:r w:rsidRPr="007310E9">
        <w:rPr>
          <w:b/>
        </w:rPr>
        <w:t xml:space="preserve">1. </w:t>
      </w:r>
      <w:r w:rsidR="00373D66">
        <w:rPr>
          <w:rFonts w:hint="eastAsia"/>
          <w:b/>
        </w:rPr>
        <w:t>简要比较平面和弧形闸门的优缺点；分别应用平面和弧形闸门作为检修闸门和工作闸门，绘出在龙抬头式水工隧洞上下游的闸门布置简图，要求洞内为有压力流。</w:t>
      </w:r>
    </w:p>
    <w:p w14:paraId="47810B60" w14:textId="6154B6B5" w:rsidR="00964CEC" w:rsidRDefault="006A77FF" w:rsidP="00D356D4">
      <w:pPr>
        <w:spacing w:line="360" w:lineRule="auto"/>
        <w:rPr>
          <w:rFonts w:hint="eastAsia"/>
        </w:rPr>
      </w:pPr>
      <w:r>
        <w:rPr>
          <w:rFonts w:hint="eastAsia"/>
        </w:rPr>
        <w:t>平面闸门的优点有：</w:t>
      </w:r>
      <w:r w:rsidR="0051344B">
        <w:rPr>
          <w:rFonts w:hint="eastAsia"/>
        </w:rPr>
        <w:t>孔口尺寸可以较大，顺河流方向尺寸较小，结构简单、易于维修，门叶可以在孔口间互换；缺点有：启闭力较大，闸墩较厚，门槽影响水流</w:t>
      </w:r>
      <w:r w:rsidR="00766B9A">
        <w:rPr>
          <w:rFonts w:hint="eastAsia"/>
        </w:rPr>
        <w:t>。</w:t>
      </w:r>
    </w:p>
    <w:p w14:paraId="4D84238D" w14:textId="09F478CD" w:rsidR="00766B9A" w:rsidRDefault="009C0F12" w:rsidP="00D356D4">
      <w:pPr>
        <w:spacing w:line="360" w:lineRule="auto"/>
        <w:rPr>
          <w:rFonts w:hint="eastAsia"/>
        </w:rPr>
      </w:pPr>
      <w:r>
        <w:rPr>
          <w:rFonts w:hint="eastAsia"/>
        </w:rPr>
        <w:t>弧形闸门的优点有：</w:t>
      </w:r>
      <w:r w:rsidR="00974F14">
        <w:rPr>
          <w:rFonts w:hint="eastAsia"/>
        </w:rPr>
        <w:t>孔口尺寸可以较大，</w:t>
      </w:r>
      <w:r w:rsidR="00974F14">
        <w:rPr>
          <w:rFonts w:hint="eastAsia"/>
        </w:rPr>
        <w:t>闸墩厚度、高度较小</w:t>
      </w:r>
      <w:r w:rsidR="00974F14">
        <w:rPr>
          <w:rFonts w:hint="eastAsia"/>
        </w:rPr>
        <w:t>，</w:t>
      </w:r>
      <w:r w:rsidR="00974F14">
        <w:rPr>
          <w:rFonts w:hint="eastAsia"/>
        </w:rPr>
        <w:t>启闭力较小，门槽不影响水流</w:t>
      </w:r>
      <w:r w:rsidR="00974F14">
        <w:rPr>
          <w:rFonts w:hint="eastAsia"/>
        </w:rPr>
        <w:t>；缺点有：</w:t>
      </w:r>
      <w:r w:rsidR="00974F14">
        <w:rPr>
          <w:rFonts w:hint="eastAsia"/>
        </w:rPr>
        <w:t>闸墩较长，支铰处应力集中，门叶不能在孔口间互换</w:t>
      </w:r>
      <w:r w:rsidR="00974F14">
        <w:rPr>
          <w:rFonts w:hint="eastAsia"/>
        </w:rPr>
        <w:t>。</w:t>
      </w:r>
    </w:p>
    <w:p w14:paraId="3004390F" w14:textId="77777777" w:rsidR="00974F14" w:rsidRDefault="00974F14" w:rsidP="00D356D4">
      <w:pPr>
        <w:spacing w:line="360" w:lineRule="auto"/>
        <w:rPr>
          <w:rFonts w:hint="eastAsia"/>
        </w:rPr>
      </w:pPr>
    </w:p>
    <w:p w14:paraId="2D0DC825" w14:textId="22997E1C" w:rsidR="00974F14" w:rsidRPr="00766B9A" w:rsidRDefault="001146D6" w:rsidP="00D356D4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3175210" wp14:editId="22BBA0F4">
            <wp:simplePos x="0" y="0"/>
            <wp:positionH relativeFrom="column">
              <wp:posOffset>50800</wp:posOffset>
            </wp:positionH>
            <wp:positionV relativeFrom="paragraph">
              <wp:posOffset>253365</wp:posOffset>
            </wp:positionV>
            <wp:extent cx="4048125" cy="1791970"/>
            <wp:effectExtent l="0" t="0" r="0" b="1143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新文档 2018-06-23 11.05.49_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4F14">
        <w:rPr>
          <w:rFonts w:hint="eastAsia"/>
        </w:rPr>
        <w:t>布置简图如下：</w:t>
      </w:r>
    </w:p>
    <w:p w14:paraId="0C7B1796" w14:textId="77777777" w:rsidR="009405BA" w:rsidRPr="009405BA" w:rsidRDefault="009405BA" w:rsidP="00D356D4">
      <w:pPr>
        <w:spacing w:line="360" w:lineRule="auto"/>
        <w:rPr>
          <w:rFonts w:hint="eastAsia"/>
        </w:rPr>
      </w:pPr>
    </w:p>
    <w:p w14:paraId="7D89086F" w14:textId="65163983" w:rsidR="000F1811" w:rsidRPr="003A5ADC" w:rsidRDefault="00B12DEE" w:rsidP="00D356D4">
      <w:pPr>
        <w:spacing w:line="360" w:lineRule="auto"/>
        <w:rPr>
          <w:b/>
        </w:rPr>
      </w:pPr>
      <w:r w:rsidRPr="00C43447">
        <w:rPr>
          <w:rFonts w:hint="eastAsia"/>
          <w:b/>
        </w:rPr>
        <w:t xml:space="preserve">2. </w:t>
      </w:r>
      <w:r w:rsidR="008A4983">
        <w:rPr>
          <w:rFonts w:hint="eastAsia"/>
          <w:b/>
        </w:rPr>
        <w:t>下图给出平面闸门的三种典型支承布置型式，标识其中的滑动支撑轮、侧轮、反轮及止水构造。</w:t>
      </w:r>
    </w:p>
    <w:p w14:paraId="1F856C88" w14:textId="50162125" w:rsidR="003F5785" w:rsidRPr="003D569F" w:rsidRDefault="00621798" w:rsidP="00D356D4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027A41" wp14:editId="266B8D57">
            <wp:extent cx="5270500" cy="1847215"/>
            <wp:effectExtent l="0" t="0" r="1270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18-06-23 上午11.09.2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571A" w14:textId="77777777" w:rsidR="003F5785" w:rsidRPr="00E21E5B" w:rsidRDefault="003F5785" w:rsidP="00D356D4">
      <w:pPr>
        <w:spacing w:line="360" w:lineRule="auto"/>
      </w:pPr>
      <w:bookmarkStart w:id="0" w:name="_GoBack"/>
      <w:bookmarkEnd w:id="0"/>
    </w:p>
    <w:sectPr w:rsidR="003F5785" w:rsidRPr="00E21E5B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16EE4"/>
    <w:rsid w:val="00021D6B"/>
    <w:rsid w:val="00022C1B"/>
    <w:rsid w:val="0002744E"/>
    <w:rsid w:val="00030638"/>
    <w:rsid w:val="000367C0"/>
    <w:rsid w:val="00041FA6"/>
    <w:rsid w:val="000508E6"/>
    <w:rsid w:val="00064943"/>
    <w:rsid w:val="000654C1"/>
    <w:rsid w:val="000B5E4A"/>
    <w:rsid w:val="000B6EBE"/>
    <w:rsid w:val="000C047A"/>
    <w:rsid w:val="000C30AD"/>
    <w:rsid w:val="000C3F80"/>
    <w:rsid w:val="000C4A0A"/>
    <w:rsid w:val="000C5B2E"/>
    <w:rsid w:val="000D6D2D"/>
    <w:rsid w:val="000E6195"/>
    <w:rsid w:val="000F17F1"/>
    <w:rsid w:val="000F1811"/>
    <w:rsid w:val="000F1AB8"/>
    <w:rsid w:val="000F21B3"/>
    <w:rsid w:val="000F46E7"/>
    <w:rsid w:val="0010174B"/>
    <w:rsid w:val="001146D6"/>
    <w:rsid w:val="001207FE"/>
    <w:rsid w:val="0013264D"/>
    <w:rsid w:val="00135A86"/>
    <w:rsid w:val="001372F8"/>
    <w:rsid w:val="001420DA"/>
    <w:rsid w:val="00145E74"/>
    <w:rsid w:val="00150E9A"/>
    <w:rsid w:val="00187E0A"/>
    <w:rsid w:val="00190D45"/>
    <w:rsid w:val="00193B9F"/>
    <w:rsid w:val="001A27A1"/>
    <w:rsid w:val="001C02CC"/>
    <w:rsid w:val="001C28B8"/>
    <w:rsid w:val="001D45F9"/>
    <w:rsid w:val="001F2F23"/>
    <w:rsid w:val="002008F7"/>
    <w:rsid w:val="0020275D"/>
    <w:rsid w:val="00213334"/>
    <w:rsid w:val="002170B8"/>
    <w:rsid w:val="00220B9C"/>
    <w:rsid w:val="00221FE3"/>
    <w:rsid w:val="002229F7"/>
    <w:rsid w:val="00224002"/>
    <w:rsid w:val="00226C7B"/>
    <w:rsid w:val="002313D7"/>
    <w:rsid w:val="00236068"/>
    <w:rsid w:val="00247110"/>
    <w:rsid w:val="00260C21"/>
    <w:rsid w:val="0027386B"/>
    <w:rsid w:val="0029673A"/>
    <w:rsid w:val="002A2475"/>
    <w:rsid w:val="002A7793"/>
    <w:rsid w:val="002D0519"/>
    <w:rsid w:val="002D12FE"/>
    <w:rsid w:val="002D1A1A"/>
    <w:rsid w:val="002D2629"/>
    <w:rsid w:val="002E788E"/>
    <w:rsid w:val="00303F51"/>
    <w:rsid w:val="00310116"/>
    <w:rsid w:val="003131A7"/>
    <w:rsid w:val="003157FB"/>
    <w:rsid w:val="003236A5"/>
    <w:rsid w:val="00334C5D"/>
    <w:rsid w:val="0033694C"/>
    <w:rsid w:val="003424FF"/>
    <w:rsid w:val="003454C6"/>
    <w:rsid w:val="0035508B"/>
    <w:rsid w:val="00363E91"/>
    <w:rsid w:val="00373D66"/>
    <w:rsid w:val="00382F6B"/>
    <w:rsid w:val="00386DAA"/>
    <w:rsid w:val="00393F35"/>
    <w:rsid w:val="003A5ADC"/>
    <w:rsid w:val="003B7621"/>
    <w:rsid w:val="003C0FD9"/>
    <w:rsid w:val="003C3B14"/>
    <w:rsid w:val="003D569F"/>
    <w:rsid w:val="003E0740"/>
    <w:rsid w:val="003E2111"/>
    <w:rsid w:val="003F086A"/>
    <w:rsid w:val="003F1952"/>
    <w:rsid w:val="003F5785"/>
    <w:rsid w:val="00424A8E"/>
    <w:rsid w:val="00424EC1"/>
    <w:rsid w:val="004305D2"/>
    <w:rsid w:val="00430B90"/>
    <w:rsid w:val="00445164"/>
    <w:rsid w:val="00445964"/>
    <w:rsid w:val="00446527"/>
    <w:rsid w:val="00453550"/>
    <w:rsid w:val="00454FE6"/>
    <w:rsid w:val="00460683"/>
    <w:rsid w:val="004617D2"/>
    <w:rsid w:val="00470490"/>
    <w:rsid w:val="0047666B"/>
    <w:rsid w:val="004A2EAF"/>
    <w:rsid w:val="004B049D"/>
    <w:rsid w:val="004C5BF0"/>
    <w:rsid w:val="004D58F3"/>
    <w:rsid w:val="004E3400"/>
    <w:rsid w:val="004E6298"/>
    <w:rsid w:val="004F4C0F"/>
    <w:rsid w:val="0051344B"/>
    <w:rsid w:val="00516DED"/>
    <w:rsid w:val="00526491"/>
    <w:rsid w:val="0053688C"/>
    <w:rsid w:val="00543866"/>
    <w:rsid w:val="00555EC8"/>
    <w:rsid w:val="005649DD"/>
    <w:rsid w:val="0057203B"/>
    <w:rsid w:val="00593CE9"/>
    <w:rsid w:val="005A7A05"/>
    <w:rsid w:val="005B089E"/>
    <w:rsid w:val="005B0AB8"/>
    <w:rsid w:val="005C23A4"/>
    <w:rsid w:val="005C64A8"/>
    <w:rsid w:val="005D598F"/>
    <w:rsid w:val="005E653B"/>
    <w:rsid w:val="0060634D"/>
    <w:rsid w:val="00621798"/>
    <w:rsid w:val="00631297"/>
    <w:rsid w:val="00631641"/>
    <w:rsid w:val="00640C2D"/>
    <w:rsid w:val="006509DD"/>
    <w:rsid w:val="00656033"/>
    <w:rsid w:val="00663A27"/>
    <w:rsid w:val="00670A58"/>
    <w:rsid w:val="006A169E"/>
    <w:rsid w:val="006A77FF"/>
    <w:rsid w:val="006B0582"/>
    <w:rsid w:val="006B49B6"/>
    <w:rsid w:val="006B616D"/>
    <w:rsid w:val="006B6F6B"/>
    <w:rsid w:val="006C4D83"/>
    <w:rsid w:val="006C76C4"/>
    <w:rsid w:val="006E55ED"/>
    <w:rsid w:val="006E7670"/>
    <w:rsid w:val="0070699D"/>
    <w:rsid w:val="007150E0"/>
    <w:rsid w:val="00717BF6"/>
    <w:rsid w:val="007310E9"/>
    <w:rsid w:val="00766B9A"/>
    <w:rsid w:val="00786EB3"/>
    <w:rsid w:val="00786F4B"/>
    <w:rsid w:val="00793E72"/>
    <w:rsid w:val="007A2F5C"/>
    <w:rsid w:val="007D202F"/>
    <w:rsid w:val="007E4F54"/>
    <w:rsid w:val="007F01EA"/>
    <w:rsid w:val="007F6BCE"/>
    <w:rsid w:val="00815D06"/>
    <w:rsid w:val="00821054"/>
    <w:rsid w:val="00845975"/>
    <w:rsid w:val="00847443"/>
    <w:rsid w:val="00855857"/>
    <w:rsid w:val="00864F64"/>
    <w:rsid w:val="0086661C"/>
    <w:rsid w:val="00872709"/>
    <w:rsid w:val="0087569B"/>
    <w:rsid w:val="00880164"/>
    <w:rsid w:val="008860F8"/>
    <w:rsid w:val="008A4983"/>
    <w:rsid w:val="008B0042"/>
    <w:rsid w:val="008B048E"/>
    <w:rsid w:val="008C73C4"/>
    <w:rsid w:val="008D00A1"/>
    <w:rsid w:val="008D1569"/>
    <w:rsid w:val="008D169F"/>
    <w:rsid w:val="008E13A2"/>
    <w:rsid w:val="008E5C16"/>
    <w:rsid w:val="008E5FC3"/>
    <w:rsid w:val="008F2A43"/>
    <w:rsid w:val="00912BF4"/>
    <w:rsid w:val="00917598"/>
    <w:rsid w:val="00922A64"/>
    <w:rsid w:val="00924560"/>
    <w:rsid w:val="009258C4"/>
    <w:rsid w:val="009260BE"/>
    <w:rsid w:val="009405BA"/>
    <w:rsid w:val="00942E4E"/>
    <w:rsid w:val="00945A4D"/>
    <w:rsid w:val="009531DE"/>
    <w:rsid w:val="00963BA3"/>
    <w:rsid w:val="00964CEC"/>
    <w:rsid w:val="00965E1E"/>
    <w:rsid w:val="00974F14"/>
    <w:rsid w:val="009771FE"/>
    <w:rsid w:val="009A114F"/>
    <w:rsid w:val="009B297A"/>
    <w:rsid w:val="009B4A0F"/>
    <w:rsid w:val="009C0F12"/>
    <w:rsid w:val="009C196A"/>
    <w:rsid w:val="009C245D"/>
    <w:rsid w:val="009C2FF2"/>
    <w:rsid w:val="009C47A4"/>
    <w:rsid w:val="009D6F88"/>
    <w:rsid w:val="009E626A"/>
    <w:rsid w:val="009E758D"/>
    <w:rsid w:val="00A02304"/>
    <w:rsid w:val="00A15C24"/>
    <w:rsid w:val="00A46848"/>
    <w:rsid w:val="00A82299"/>
    <w:rsid w:val="00A863B6"/>
    <w:rsid w:val="00A928B1"/>
    <w:rsid w:val="00AA0973"/>
    <w:rsid w:val="00AA2981"/>
    <w:rsid w:val="00AA615C"/>
    <w:rsid w:val="00AB01C8"/>
    <w:rsid w:val="00AD50AF"/>
    <w:rsid w:val="00AE5E7C"/>
    <w:rsid w:val="00AF55D8"/>
    <w:rsid w:val="00AF6380"/>
    <w:rsid w:val="00AF70CE"/>
    <w:rsid w:val="00B001B5"/>
    <w:rsid w:val="00B12DEE"/>
    <w:rsid w:val="00B2041B"/>
    <w:rsid w:val="00B47CD9"/>
    <w:rsid w:val="00B5737C"/>
    <w:rsid w:val="00BB1D49"/>
    <w:rsid w:val="00BE1C23"/>
    <w:rsid w:val="00BF52C7"/>
    <w:rsid w:val="00C07AB1"/>
    <w:rsid w:val="00C12387"/>
    <w:rsid w:val="00C16069"/>
    <w:rsid w:val="00C269B2"/>
    <w:rsid w:val="00C36590"/>
    <w:rsid w:val="00C3689A"/>
    <w:rsid w:val="00C412D1"/>
    <w:rsid w:val="00C43447"/>
    <w:rsid w:val="00C55173"/>
    <w:rsid w:val="00C56DBD"/>
    <w:rsid w:val="00C616E4"/>
    <w:rsid w:val="00C718F3"/>
    <w:rsid w:val="00C8114B"/>
    <w:rsid w:val="00C90094"/>
    <w:rsid w:val="00CA38C6"/>
    <w:rsid w:val="00CC08C5"/>
    <w:rsid w:val="00CC0BDF"/>
    <w:rsid w:val="00D05A4D"/>
    <w:rsid w:val="00D21022"/>
    <w:rsid w:val="00D22426"/>
    <w:rsid w:val="00D30E36"/>
    <w:rsid w:val="00D354B5"/>
    <w:rsid w:val="00D356D4"/>
    <w:rsid w:val="00D64682"/>
    <w:rsid w:val="00D819D2"/>
    <w:rsid w:val="00D83988"/>
    <w:rsid w:val="00D83C9D"/>
    <w:rsid w:val="00D84745"/>
    <w:rsid w:val="00D93738"/>
    <w:rsid w:val="00D9479E"/>
    <w:rsid w:val="00DA63DA"/>
    <w:rsid w:val="00DB5C8D"/>
    <w:rsid w:val="00DB7B05"/>
    <w:rsid w:val="00DD35EC"/>
    <w:rsid w:val="00DE41A0"/>
    <w:rsid w:val="00DE5FC3"/>
    <w:rsid w:val="00DE7235"/>
    <w:rsid w:val="00DF29D0"/>
    <w:rsid w:val="00E065C4"/>
    <w:rsid w:val="00E1487A"/>
    <w:rsid w:val="00E15E16"/>
    <w:rsid w:val="00E21E5B"/>
    <w:rsid w:val="00E431A7"/>
    <w:rsid w:val="00E530CB"/>
    <w:rsid w:val="00E62578"/>
    <w:rsid w:val="00E74FC7"/>
    <w:rsid w:val="00E85033"/>
    <w:rsid w:val="00E8522F"/>
    <w:rsid w:val="00EB593E"/>
    <w:rsid w:val="00EB5A93"/>
    <w:rsid w:val="00EC458F"/>
    <w:rsid w:val="00EC67BA"/>
    <w:rsid w:val="00ED6C0D"/>
    <w:rsid w:val="00EE1594"/>
    <w:rsid w:val="00EE791F"/>
    <w:rsid w:val="00EF4326"/>
    <w:rsid w:val="00EF637E"/>
    <w:rsid w:val="00F10829"/>
    <w:rsid w:val="00F158A5"/>
    <w:rsid w:val="00F17873"/>
    <w:rsid w:val="00F23020"/>
    <w:rsid w:val="00F264B7"/>
    <w:rsid w:val="00F32379"/>
    <w:rsid w:val="00F50F6C"/>
    <w:rsid w:val="00F549CC"/>
    <w:rsid w:val="00F62479"/>
    <w:rsid w:val="00F670A0"/>
    <w:rsid w:val="00F677B6"/>
    <w:rsid w:val="00F74120"/>
    <w:rsid w:val="00F75FCA"/>
    <w:rsid w:val="00F85D81"/>
    <w:rsid w:val="00FA5F24"/>
    <w:rsid w:val="00FB4D51"/>
    <w:rsid w:val="00FC1F5A"/>
    <w:rsid w:val="00FC440D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41</Words>
  <Characters>237</Characters>
  <Application>Microsoft Macintosh Word</Application>
  <DocSecurity>0</DocSecurity>
  <Lines>1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254</cp:revision>
  <dcterms:created xsi:type="dcterms:W3CDTF">2018-04-18T04:41:00Z</dcterms:created>
  <dcterms:modified xsi:type="dcterms:W3CDTF">2018-06-23T03:11:00Z</dcterms:modified>
</cp:coreProperties>
</file>