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6966E" w14:textId="6F4E7001" w:rsidR="00D61D1D" w:rsidRDefault="00D61D1D" w:rsidP="00D61D1D">
      <w:pPr>
        <w:pStyle w:val="FirstParagraph"/>
        <w:rPr>
          <w:rFonts w:hint="eastAsia"/>
          <w:lang w:eastAsia="zh-CN"/>
        </w:rPr>
      </w:pPr>
      <w:r>
        <w:rPr>
          <w:lang w:eastAsia="zh-CN"/>
        </w:rPr>
        <w:t>1.背景</w:t>
      </w:r>
    </w:p>
    <w:p w14:paraId="62E5B886" w14:textId="37864973" w:rsidR="00D61D1D" w:rsidRDefault="00D61D1D" w:rsidP="00D61D1D">
      <w:pPr>
        <w:pStyle w:val="a7"/>
        <w:rPr>
          <w:lang w:eastAsia="zh-CN"/>
        </w:rPr>
      </w:pPr>
      <w:r>
        <w:rPr>
          <w:rFonts w:hint="eastAsia"/>
          <w:lang w:eastAsia="zh-CN"/>
        </w:rPr>
        <w:t>根据2</w:t>
      </w:r>
      <w:r>
        <w:rPr>
          <w:lang w:eastAsia="zh-CN"/>
        </w:rPr>
        <w:t>021</w:t>
      </w:r>
      <w:r>
        <w:rPr>
          <w:rFonts w:hint="eastAsia"/>
          <w:lang w:eastAsia="zh-CN"/>
        </w:rPr>
        <w:t>年第七次全国人口普查数据，全国</w:t>
      </w:r>
      <w:r>
        <w:rPr>
          <w:lang w:eastAsia="zh-CN"/>
        </w:rPr>
        <w:t>60岁以上人口达到了2.6亿人，占总人口的18.7%</w:t>
      </w:r>
      <w:r>
        <w:rPr>
          <w:rFonts w:hint="eastAsia"/>
          <w:lang w:eastAsia="zh-CN"/>
        </w:rPr>
        <w:t>，</w:t>
      </w:r>
      <w:r>
        <w:rPr>
          <w:lang w:eastAsia="zh-CN"/>
        </w:rPr>
        <w:t>与2010</w:t>
      </w:r>
      <w:r w:rsidRPr="006D0B6E">
        <w:rPr>
          <w:lang w:eastAsia="zh-CN"/>
        </w:rPr>
        <w:t>年的数据相比，上涨了4.63% 。可以说中国已经全面进入老龄</w:t>
      </w:r>
      <w:r>
        <w:rPr>
          <w:lang w:eastAsia="zh-CN"/>
        </w:rPr>
        <w:t>化时代。那么随之而来的便是老年人的养老问题，现在很多家庭都是子女外出工作，老人独自在老家生活，截至2020年，空巢和独居老人已达1.18亿 。2021年，中共中央、国务院印发《关于加强新时代老龄工作的意见》，其中指出进一步规范发展机构养老。各地要通过直接建设、委托运营</w:t>
      </w:r>
      <w:r>
        <w:rPr>
          <w:rFonts w:hint="eastAsia"/>
          <w:lang w:eastAsia="zh-CN"/>
        </w:rPr>
        <w:t>、购买服务、鼓励社会投资等多种方式发展机构养老。</w:t>
      </w:r>
    </w:p>
    <w:p w14:paraId="21E4E039" w14:textId="56DE11D4" w:rsidR="00D61D1D" w:rsidRDefault="00D61D1D" w:rsidP="00D61D1D">
      <w:pPr>
        <w:pStyle w:val="a7"/>
        <w:rPr>
          <w:lang w:eastAsia="zh-CN"/>
        </w:rPr>
      </w:pPr>
      <w:r>
        <w:rPr>
          <w:lang w:eastAsia="zh-CN"/>
        </w:rPr>
        <w:t>2022年，北京携手张家口举办第24届</w:t>
      </w:r>
      <w:r>
        <w:rPr>
          <w:rFonts w:hint="eastAsia"/>
          <w:lang w:eastAsia="zh-CN"/>
        </w:rPr>
        <w:t>冬奥会</w:t>
      </w:r>
      <w:r>
        <w:rPr>
          <w:lang w:eastAsia="zh-CN"/>
        </w:rPr>
        <w:t>，加强了两地的联系</w:t>
      </w:r>
      <w:r>
        <w:rPr>
          <w:rFonts w:hint="eastAsia"/>
          <w:lang w:eastAsia="zh-CN"/>
        </w:rPr>
        <w:t>，同时也给张家口的发展带来了新的机遇。</w:t>
      </w:r>
      <w:r>
        <w:rPr>
          <w:lang w:eastAsia="zh-CN"/>
        </w:rPr>
        <w:t>进一步落实京津冀协同发展，河北可在立足服务本地的同时，承接北京地区部分养老功能。</w:t>
      </w:r>
    </w:p>
    <w:p w14:paraId="647AA1A1" w14:textId="35D07D51" w:rsidR="00D61D1D" w:rsidRDefault="00D61D1D" w:rsidP="00D61D1D">
      <w:pPr>
        <w:pStyle w:val="a7"/>
        <w:rPr>
          <w:lang w:eastAsia="zh-CN"/>
        </w:rPr>
      </w:pPr>
      <w:r>
        <w:rPr>
          <w:rFonts w:hint="eastAsia"/>
          <w:lang w:eastAsia="zh-CN"/>
        </w:rPr>
        <w:t>宣化区位于河北省张家口市，地处北京周边，风景优美。截至</w:t>
      </w:r>
      <w:r>
        <w:rPr>
          <w:lang w:eastAsia="zh-CN"/>
        </w:rPr>
        <w:t>2021年，全区60岁及以上人口</w:t>
      </w:r>
      <w:r>
        <w:rPr>
          <w:rFonts w:hint="eastAsia"/>
          <w:lang w:eastAsia="zh-CN"/>
        </w:rPr>
        <w:t>有</w:t>
      </w:r>
      <w:r>
        <w:rPr>
          <w:lang w:eastAsia="zh-CN"/>
        </w:rPr>
        <w:t>13</w:t>
      </w:r>
      <w:r>
        <w:rPr>
          <w:rFonts w:hint="eastAsia"/>
          <w:lang w:eastAsia="zh-CN"/>
        </w:rPr>
        <w:t>万</w:t>
      </w:r>
      <w:r>
        <w:rPr>
          <w:lang w:eastAsia="zh-CN"/>
        </w:rPr>
        <w:t>人，占23.98%，其中65岁及以上人口为9.1</w:t>
      </w:r>
      <w:r>
        <w:rPr>
          <w:rFonts w:hint="eastAsia"/>
          <w:lang w:eastAsia="zh-CN"/>
        </w:rPr>
        <w:t>万</w:t>
      </w:r>
      <w:r>
        <w:rPr>
          <w:lang w:eastAsia="zh-CN"/>
        </w:rPr>
        <w:t>人，占16.9%。宣化区60岁及以上人口占比23.98%</w:t>
      </w:r>
      <w:r>
        <w:rPr>
          <w:rFonts w:hint="eastAsia"/>
          <w:lang w:eastAsia="zh-CN"/>
        </w:rPr>
        <w:t>，</w:t>
      </w:r>
      <w:r>
        <w:rPr>
          <w:lang w:eastAsia="zh-CN"/>
        </w:rPr>
        <w:t>高于河北省的19.85%，也高于全中国的18.70%。宣化区人口老龄化情况严重，老年服务市场需求大。</w:t>
      </w:r>
    </w:p>
    <w:p w14:paraId="4F977CCC" w14:textId="77777777" w:rsidR="00D61D1D" w:rsidRDefault="00D61D1D" w:rsidP="00D61D1D">
      <w:pPr>
        <w:pStyle w:val="a7"/>
        <w:rPr>
          <w:lang w:eastAsia="zh-CN"/>
        </w:rPr>
      </w:pPr>
      <w:r>
        <w:rPr>
          <w:rFonts w:hint="eastAsia"/>
          <w:lang w:eastAsia="zh-CN"/>
        </w:rPr>
        <w:t>宣化区现有</w:t>
      </w:r>
      <w:r>
        <w:rPr>
          <w:lang w:eastAsia="zh-CN"/>
        </w:rPr>
        <w:t>40余家养老院，价格大多集中在一个月800-1800元，中高端的养老院较为稀缺。而</w:t>
      </w:r>
      <w:proofErr w:type="gramStart"/>
      <w:r>
        <w:rPr>
          <w:lang w:eastAsia="zh-CN"/>
        </w:rPr>
        <w:t>怡</w:t>
      </w:r>
      <w:proofErr w:type="gramEnd"/>
      <w:r>
        <w:rPr>
          <w:lang w:eastAsia="zh-CN"/>
        </w:rPr>
        <w:t>康养老院定位为中高端养老院，价格为一个月1500元起，可以有效弥补当地中高端养老院较为稀缺的情况。且符合张家口</w:t>
      </w:r>
      <w:proofErr w:type="gramStart"/>
      <w:r>
        <w:rPr>
          <w:lang w:eastAsia="zh-CN"/>
        </w:rPr>
        <w:t>市对于</w:t>
      </w:r>
      <w:proofErr w:type="gramEnd"/>
      <w:r>
        <w:rPr>
          <w:lang w:eastAsia="zh-CN"/>
        </w:rPr>
        <w:t>养老产业的总体布局——打造高端养老、普惠养老、兜底养老结合的全体系养老产业体系。</w:t>
      </w:r>
    </w:p>
    <w:p w14:paraId="019B79C0" w14:textId="6BBAA202" w:rsidR="00D61D1D" w:rsidRDefault="00D61D1D" w:rsidP="00D61D1D">
      <w:pPr>
        <w:pStyle w:val="a7"/>
        <w:rPr>
          <w:lang w:eastAsia="zh-CN"/>
        </w:rPr>
      </w:pPr>
      <w:r>
        <w:rPr>
          <w:rFonts w:hint="eastAsia"/>
          <w:lang w:eastAsia="zh-CN"/>
        </w:rPr>
        <w:t>宣化区位于三座山脉交汇处，中有洋河穿过，空气质量良好，</w:t>
      </w:r>
      <w:r>
        <w:rPr>
          <w:lang w:eastAsia="zh-CN"/>
        </w:rPr>
        <w:t>适宜建造</w:t>
      </w:r>
      <w:proofErr w:type="gramStart"/>
      <w:r>
        <w:rPr>
          <w:lang w:eastAsia="zh-CN"/>
        </w:rPr>
        <w:t>老年康养机构</w:t>
      </w:r>
      <w:proofErr w:type="gramEnd"/>
      <w:r>
        <w:rPr>
          <w:lang w:eastAsia="zh-CN"/>
        </w:rPr>
        <w:t>。</w:t>
      </w:r>
    </w:p>
    <w:p w14:paraId="449A73D8" w14:textId="77777777" w:rsidR="00D61D1D" w:rsidRDefault="00D61D1D" w:rsidP="00D61D1D">
      <w:pPr>
        <w:pStyle w:val="a7"/>
        <w:rPr>
          <w:lang w:eastAsia="zh-CN"/>
        </w:rPr>
      </w:pPr>
    </w:p>
    <w:p w14:paraId="745B0F0A" w14:textId="5DA5A6D5" w:rsidR="00D61D1D" w:rsidRDefault="00D61D1D" w:rsidP="00D61D1D">
      <w:pPr>
        <w:pStyle w:val="a7"/>
        <w:rPr>
          <w:rFonts w:hint="eastAsia"/>
          <w:lang w:eastAsia="zh-CN"/>
        </w:rPr>
      </w:pPr>
      <w:r>
        <w:rPr>
          <w:lang w:eastAsia="zh-CN"/>
        </w:rPr>
        <w:t>2.技术方案</w:t>
      </w:r>
    </w:p>
    <w:p w14:paraId="645CFBAD" w14:textId="251BF7EF" w:rsidR="00D61D1D" w:rsidRDefault="00D61D1D" w:rsidP="00D61D1D">
      <w:pPr>
        <w:pStyle w:val="a7"/>
        <w:rPr>
          <w:lang w:eastAsia="zh-CN"/>
        </w:rPr>
      </w:pPr>
      <w:r>
        <w:rPr>
          <w:rFonts w:hint="eastAsia"/>
          <w:lang w:eastAsia="zh-CN"/>
        </w:rPr>
        <w:t>张家口</w:t>
      </w:r>
      <w:r w:rsidR="00991719">
        <w:rPr>
          <w:rFonts w:hint="eastAsia"/>
          <w:lang w:eastAsia="zh-CN"/>
        </w:rPr>
        <w:t>虽</w:t>
      </w:r>
      <w:r>
        <w:rPr>
          <w:rFonts w:hint="eastAsia"/>
          <w:lang w:eastAsia="zh-CN"/>
        </w:rPr>
        <w:t>处于较</w:t>
      </w:r>
      <w:r w:rsidR="00991719">
        <w:rPr>
          <w:rFonts w:hint="eastAsia"/>
          <w:lang w:eastAsia="zh-CN"/>
        </w:rPr>
        <w:t>小</w:t>
      </w:r>
      <w:r>
        <w:rPr>
          <w:rFonts w:hint="eastAsia"/>
          <w:lang w:eastAsia="zh-CN"/>
        </w:rPr>
        <w:t>的地震带上，但是，考虑到</w:t>
      </w:r>
      <w:r>
        <w:rPr>
          <w:lang w:eastAsia="zh-CN"/>
        </w:rPr>
        <w:t>1998年张北6.2级地震，以及之后发生的三次小震，且考虑到养老院居住的都是老人</w:t>
      </w:r>
      <w:r w:rsidR="00991719">
        <w:rPr>
          <w:rFonts w:hint="eastAsia"/>
          <w:lang w:eastAsia="zh-CN"/>
        </w:rPr>
        <w:t>、</w:t>
      </w:r>
      <w:r>
        <w:rPr>
          <w:lang w:eastAsia="zh-CN"/>
        </w:rPr>
        <w:t>行动不便，更应该使建筑做到行业普遍认同的规范标准。</w:t>
      </w:r>
    </w:p>
    <w:p w14:paraId="5E2FFE3A" w14:textId="77777777" w:rsidR="00D61D1D" w:rsidRDefault="00D61D1D" w:rsidP="00D61D1D">
      <w:pPr>
        <w:pStyle w:val="a7"/>
        <w:rPr>
          <w:lang w:eastAsia="zh-CN"/>
        </w:rPr>
      </w:pPr>
      <w:r>
        <w:rPr>
          <w:rFonts w:hint="eastAsia"/>
          <w:lang w:eastAsia="zh-CN"/>
        </w:rPr>
        <w:t>同时，在调研中我们发现，此养老院对标中高端层次用户，因此在服务管理上同样令人称赞。</w:t>
      </w:r>
    </w:p>
    <w:p w14:paraId="7238E3DD" w14:textId="7ED812F3" w:rsidR="00D61D1D" w:rsidRDefault="00D61D1D" w:rsidP="00D61D1D">
      <w:pPr>
        <w:pStyle w:val="a7"/>
        <w:rPr>
          <w:lang w:eastAsia="zh-CN"/>
        </w:rPr>
      </w:pPr>
      <w:r>
        <w:rPr>
          <w:rFonts w:hint="eastAsia"/>
          <w:lang w:eastAsia="zh-CN"/>
        </w:rPr>
        <w:t>在安全保障方面，养老院每天消毒、并且开展“消防安全月”，定期进行消防安全演练。</w:t>
      </w:r>
    </w:p>
    <w:p w14:paraId="0B8A8B9A" w14:textId="6E5319C0" w:rsidR="00D61D1D" w:rsidRDefault="00D61D1D" w:rsidP="00D61D1D">
      <w:pPr>
        <w:pStyle w:val="a7"/>
        <w:rPr>
          <w:lang w:eastAsia="zh-CN"/>
        </w:rPr>
      </w:pPr>
      <w:r>
        <w:rPr>
          <w:rFonts w:hint="eastAsia"/>
          <w:lang w:eastAsia="zh-CN"/>
        </w:rPr>
        <w:t>在文艺活动方面，养老院在各大节日举办重联欢会及每月生日会，此外还有每周一歌、每日做操等多种多样的活动，</w:t>
      </w:r>
      <w:r w:rsidR="00991719">
        <w:rPr>
          <w:rFonts w:hint="eastAsia"/>
          <w:lang w:eastAsia="zh-CN"/>
        </w:rPr>
        <w:t>保障老人的精神生活</w:t>
      </w:r>
      <w:r>
        <w:rPr>
          <w:rFonts w:hint="eastAsia"/>
          <w:lang w:eastAsia="zh-CN"/>
        </w:rPr>
        <w:t>。</w:t>
      </w:r>
    </w:p>
    <w:p w14:paraId="5D1A3F3A" w14:textId="3012D484" w:rsidR="00D61D1D" w:rsidRDefault="00D61D1D" w:rsidP="00D61D1D">
      <w:pPr>
        <w:pStyle w:val="a7"/>
        <w:rPr>
          <w:lang w:eastAsia="zh-CN"/>
        </w:rPr>
      </w:pPr>
      <w:r>
        <w:rPr>
          <w:rFonts w:hint="eastAsia"/>
          <w:lang w:eastAsia="zh-CN"/>
        </w:rPr>
        <w:lastRenderedPageBreak/>
        <w:t>在健康管理方面，养老院采用智能检测、呼叫系统以及设备，每层</w:t>
      </w:r>
      <w:r w:rsidR="00991719">
        <w:rPr>
          <w:rFonts w:hint="eastAsia"/>
          <w:lang w:eastAsia="zh-CN"/>
        </w:rPr>
        <w:t>设有</w:t>
      </w:r>
      <w:r>
        <w:rPr>
          <w:rFonts w:hint="eastAsia"/>
          <w:lang w:eastAsia="zh-CN"/>
        </w:rPr>
        <w:t>护理室，及时保障老人的安全，并且定期邀请宣化区人民医院来义诊，确保老人们身体健康。</w:t>
      </w:r>
    </w:p>
    <w:p w14:paraId="52F87B52" w14:textId="6815CF04" w:rsidR="00D61D1D" w:rsidRDefault="00D61D1D" w:rsidP="00D61D1D">
      <w:pPr>
        <w:pStyle w:val="a7"/>
        <w:rPr>
          <w:lang w:eastAsia="zh-CN"/>
        </w:rPr>
      </w:pPr>
      <w:r>
        <w:rPr>
          <w:rFonts w:hint="eastAsia"/>
          <w:lang w:eastAsia="zh-CN"/>
        </w:rPr>
        <w:t>在日常生活方面，养老院结合新媒体手段，用短视频平台记录养老院生活，让家属放心。</w:t>
      </w:r>
      <w:r w:rsidR="00991719">
        <w:rPr>
          <w:rFonts w:hint="eastAsia"/>
          <w:lang w:eastAsia="zh-CN"/>
        </w:rPr>
        <w:t>还会</w:t>
      </w:r>
      <w:r>
        <w:rPr>
          <w:rFonts w:hint="eastAsia"/>
          <w:lang w:eastAsia="zh-CN"/>
        </w:rPr>
        <w:t>记录每周伙食以及老人的日常，包括读书、手工、包饺子、养生泡脚、体验按摩椅等等，不断提升养老院知名度。</w:t>
      </w:r>
    </w:p>
    <w:p w14:paraId="219FDE2B" w14:textId="070F51F7" w:rsidR="00D61D1D" w:rsidRDefault="00D61D1D" w:rsidP="00D61D1D">
      <w:pPr>
        <w:pStyle w:val="a7"/>
        <w:rPr>
          <w:lang w:eastAsia="zh-CN"/>
        </w:rPr>
      </w:pPr>
      <w:r>
        <w:rPr>
          <w:rFonts w:hint="eastAsia"/>
          <w:lang w:eastAsia="zh-CN"/>
        </w:rPr>
        <w:t>在设施场所方面，养老院设有医务室、药房、康复治疗室、娱乐活动室、超市等众多设施，每层均设有护理室、护士室和公共活动中心；房间内均设有卫生间及</w:t>
      </w:r>
      <w:r>
        <w:rPr>
          <w:lang w:eastAsia="zh-CN"/>
        </w:rPr>
        <w:t>24小时热水供应，</w:t>
      </w:r>
      <w:r>
        <w:rPr>
          <w:rFonts w:hint="eastAsia"/>
          <w:lang w:eastAsia="zh-CN"/>
        </w:rPr>
        <w:t>保障老人的生活需要</w:t>
      </w:r>
      <w:r>
        <w:rPr>
          <w:lang w:eastAsia="zh-CN"/>
        </w:rPr>
        <w:t>。</w:t>
      </w:r>
    </w:p>
    <w:p w14:paraId="0D1AE83F" w14:textId="77777777" w:rsidR="00D61D1D" w:rsidRDefault="00D61D1D" w:rsidP="00D61D1D">
      <w:pPr>
        <w:pStyle w:val="a7"/>
        <w:rPr>
          <w:lang w:eastAsia="zh-CN"/>
        </w:rPr>
      </w:pPr>
    </w:p>
    <w:p w14:paraId="5C4C7D72" w14:textId="69BD578C" w:rsidR="00D61D1D" w:rsidRDefault="00D61D1D" w:rsidP="00D61D1D">
      <w:pPr>
        <w:pStyle w:val="a7"/>
        <w:rPr>
          <w:rFonts w:hint="eastAsia"/>
          <w:lang w:eastAsia="zh-CN"/>
        </w:rPr>
      </w:pPr>
      <w:r>
        <w:rPr>
          <w:lang w:eastAsia="zh-CN"/>
        </w:rPr>
        <w:t>3.环境影响</w:t>
      </w:r>
    </w:p>
    <w:p w14:paraId="7D755FF8" w14:textId="77777777" w:rsidR="00D61D1D" w:rsidRDefault="00D61D1D" w:rsidP="00D61D1D">
      <w:pPr>
        <w:pStyle w:val="a7"/>
        <w:rPr>
          <w:lang w:eastAsia="zh-CN"/>
        </w:rPr>
      </w:pPr>
      <w:r>
        <w:rPr>
          <w:rFonts w:hint="eastAsia"/>
          <w:lang w:eastAsia="zh-CN"/>
        </w:rPr>
        <w:t>养老院在环境方面</w:t>
      </w:r>
      <w:proofErr w:type="gramStart"/>
      <w:r>
        <w:rPr>
          <w:rFonts w:hint="eastAsia"/>
          <w:lang w:eastAsia="zh-CN"/>
        </w:rPr>
        <w:t>对标较高标准</w:t>
      </w:r>
      <w:proofErr w:type="gramEnd"/>
      <w:r>
        <w:rPr>
          <w:rFonts w:hint="eastAsia"/>
          <w:lang w:eastAsia="zh-CN"/>
        </w:rPr>
        <w:t>，支持我国实行的“双碳政策”，努力达到整个</w:t>
      </w:r>
      <w:proofErr w:type="gramStart"/>
      <w:r>
        <w:rPr>
          <w:rFonts w:hint="eastAsia"/>
          <w:lang w:eastAsia="zh-CN"/>
        </w:rPr>
        <w:t>建筑碳达峰</w:t>
      </w:r>
      <w:proofErr w:type="gramEnd"/>
      <w:r>
        <w:rPr>
          <w:rFonts w:hint="eastAsia"/>
          <w:lang w:eastAsia="zh-CN"/>
        </w:rPr>
        <w:t>、碳中和。</w:t>
      </w:r>
    </w:p>
    <w:p w14:paraId="1AEF99F8" w14:textId="66871D23" w:rsidR="00D61D1D" w:rsidRDefault="00D61D1D" w:rsidP="00D61D1D">
      <w:pPr>
        <w:pStyle w:val="a7"/>
        <w:rPr>
          <w:lang w:eastAsia="zh-CN"/>
        </w:rPr>
      </w:pPr>
      <w:r>
        <w:rPr>
          <w:rFonts w:hint="eastAsia"/>
          <w:lang w:eastAsia="zh-CN"/>
        </w:rPr>
        <w:t>养老院建有公园一处，用于老人散步游憩和锻炼身体；并且</w:t>
      </w:r>
      <w:r>
        <w:rPr>
          <w:lang w:eastAsia="zh-CN"/>
        </w:rPr>
        <w:t>建设</w:t>
      </w:r>
      <w:r>
        <w:rPr>
          <w:rFonts w:hint="eastAsia"/>
          <w:lang w:eastAsia="zh-CN"/>
        </w:rPr>
        <w:t>专用</w:t>
      </w:r>
      <w:r>
        <w:rPr>
          <w:lang w:eastAsia="zh-CN"/>
        </w:rPr>
        <w:t>蔬菜基地10亩；</w:t>
      </w:r>
      <w:r w:rsidR="00991719">
        <w:rPr>
          <w:rFonts w:hint="eastAsia"/>
          <w:lang w:eastAsia="zh-CN"/>
        </w:rPr>
        <w:t>选址</w:t>
      </w:r>
      <w:r>
        <w:rPr>
          <w:lang w:eastAsia="zh-CN"/>
        </w:rPr>
        <w:t>远离喧嚣的城市中心，空气清新；饮用水是</w:t>
      </w:r>
      <w:r>
        <w:rPr>
          <w:rFonts w:hint="eastAsia"/>
          <w:lang w:eastAsia="zh-CN"/>
        </w:rPr>
        <w:t>采用</w:t>
      </w:r>
      <w:r>
        <w:rPr>
          <w:lang w:eastAsia="zh-CN"/>
        </w:rPr>
        <w:t>深层地下水，长期饮用有益身体健康。</w:t>
      </w:r>
    </w:p>
    <w:p w14:paraId="74F26FB8" w14:textId="63EA90E4" w:rsidR="00D61D1D" w:rsidRDefault="00D61D1D" w:rsidP="00D61D1D">
      <w:pPr>
        <w:pStyle w:val="a7"/>
        <w:rPr>
          <w:lang w:eastAsia="zh-CN"/>
        </w:rPr>
      </w:pPr>
      <w:r>
        <w:rPr>
          <w:rFonts w:hint="eastAsia"/>
          <w:lang w:eastAsia="zh-CN"/>
        </w:rPr>
        <w:t>养老院</w:t>
      </w:r>
      <w:r w:rsidR="00834E2B">
        <w:rPr>
          <w:rFonts w:hint="eastAsia"/>
          <w:lang w:eastAsia="zh-CN"/>
        </w:rPr>
        <w:t>临近主干道，且</w:t>
      </w:r>
      <w:r>
        <w:rPr>
          <w:rFonts w:hint="eastAsia"/>
          <w:lang w:eastAsia="zh-CN"/>
        </w:rPr>
        <w:t>附近有公交规划设立站点，方便子女探望。</w:t>
      </w:r>
    </w:p>
    <w:p w14:paraId="13B4E1A1" w14:textId="4748ADA0" w:rsidR="00D61D1D" w:rsidRDefault="00D61D1D" w:rsidP="00D61D1D">
      <w:pPr>
        <w:pStyle w:val="a7"/>
        <w:rPr>
          <w:lang w:eastAsia="zh-CN"/>
        </w:rPr>
      </w:pPr>
      <w:r>
        <w:rPr>
          <w:rFonts w:hint="eastAsia"/>
          <w:lang w:eastAsia="zh-CN"/>
        </w:rPr>
        <w:t>在垃圾处理方面，该养老院采用严格的垃圾分类准则，从一定程度上遏制了病毒、细菌的产生，并防止环境污染。</w:t>
      </w:r>
    </w:p>
    <w:p w14:paraId="1D4093AA" w14:textId="6875BACD" w:rsidR="00D61D1D" w:rsidRDefault="00D61D1D" w:rsidP="00D61D1D">
      <w:pPr>
        <w:pStyle w:val="a7"/>
        <w:rPr>
          <w:lang w:eastAsia="zh-CN"/>
        </w:rPr>
      </w:pPr>
      <w:r>
        <w:rPr>
          <w:rFonts w:hint="eastAsia"/>
          <w:lang w:eastAsia="zh-CN"/>
        </w:rPr>
        <w:t>针对于医疗废弃物方面，养老院对标宣化区人民医院标准，严格制定分类处理规范，并由专人收集清运，定点消毒、焚烧处理。</w:t>
      </w:r>
    </w:p>
    <w:p w14:paraId="516DA0BF" w14:textId="77777777" w:rsidR="00D61D1D" w:rsidRDefault="00D61D1D" w:rsidP="00D61D1D">
      <w:pPr>
        <w:pStyle w:val="a7"/>
        <w:rPr>
          <w:lang w:eastAsia="zh-CN"/>
        </w:rPr>
      </w:pPr>
    </w:p>
    <w:p w14:paraId="75BC9DDE" w14:textId="08C1136B" w:rsidR="00D61D1D" w:rsidRPr="00C265E1" w:rsidRDefault="00D61D1D" w:rsidP="00D61D1D">
      <w:pPr>
        <w:pStyle w:val="a7"/>
        <w:rPr>
          <w:rFonts w:hint="eastAsia"/>
          <w:b/>
          <w:bCs/>
          <w:lang w:eastAsia="zh-CN"/>
        </w:rPr>
      </w:pPr>
      <w:r>
        <w:rPr>
          <w:lang w:eastAsia="zh-CN"/>
        </w:rPr>
        <w:t>4.组织与实施分析</w:t>
      </w:r>
    </w:p>
    <w:p w14:paraId="4226AA55" w14:textId="77777777" w:rsidR="00EE35FD" w:rsidRPr="00EE35FD" w:rsidRDefault="00EE35FD" w:rsidP="00EE35FD">
      <w:pPr>
        <w:spacing w:line="360" w:lineRule="auto"/>
        <w:ind w:firstLineChars="200" w:firstLine="480"/>
        <w:rPr>
          <w:kern w:val="0"/>
          <w:sz w:val="24"/>
          <w:szCs w:val="24"/>
        </w:rPr>
      </w:pPr>
      <w:r w:rsidRPr="00EE35FD">
        <w:rPr>
          <w:rFonts w:hint="eastAsia"/>
          <w:kern w:val="0"/>
          <w:sz w:val="24"/>
          <w:szCs w:val="24"/>
        </w:rPr>
        <w:t>该项目施工时间为2</w:t>
      </w:r>
      <w:r w:rsidRPr="00EE35FD">
        <w:rPr>
          <w:kern w:val="0"/>
          <w:sz w:val="24"/>
          <w:szCs w:val="24"/>
        </w:rPr>
        <w:t>020</w:t>
      </w:r>
      <w:r w:rsidRPr="00EE35FD">
        <w:rPr>
          <w:rFonts w:hint="eastAsia"/>
          <w:kern w:val="0"/>
          <w:sz w:val="24"/>
          <w:szCs w:val="24"/>
        </w:rPr>
        <w:t>年7月至2</w:t>
      </w:r>
      <w:r w:rsidRPr="00EE35FD">
        <w:rPr>
          <w:kern w:val="0"/>
          <w:sz w:val="24"/>
          <w:szCs w:val="24"/>
        </w:rPr>
        <w:t>021</w:t>
      </w:r>
      <w:r w:rsidRPr="00EE35FD">
        <w:rPr>
          <w:rFonts w:hint="eastAsia"/>
          <w:kern w:val="0"/>
          <w:sz w:val="24"/>
          <w:szCs w:val="24"/>
        </w:rPr>
        <w:t>年1</w:t>
      </w:r>
      <w:r w:rsidRPr="00EE35FD">
        <w:rPr>
          <w:kern w:val="0"/>
          <w:sz w:val="24"/>
          <w:szCs w:val="24"/>
        </w:rPr>
        <w:t>2</w:t>
      </w:r>
      <w:r w:rsidRPr="00EE35FD">
        <w:rPr>
          <w:rFonts w:hint="eastAsia"/>
          <w:kern w:val="0"/>
          <w:sz w:val="24"/>
          <w:szCs w:val="24"/>
        </w:rPr>
        <w:t>月。2</w:t>
      </w:r>
      <w:r w:rsidRPr="00EE35FD">
        <w:rPr>
          <w:kern w:val="0"/>
          <w:sz w:val="24"/>
          <w:szCs w:val="24"/>
        </w:rPr>
        <w:t>022</w:t>
      </w:r>
      <w:r w:rsidRPr="00EE35FD">
        <w:rPr>
          <w:rFonts w:hint="eastAsia"/>
          <w:kern w:val="0"/>
          <w:sz w:val="24"/>
          <w:szCs w:val="24"/>
        </w:rPr>
        <w:t>年2月试营业，因受疫情影响中断，于2</w:t>
      </w:r>
      <w:r w:rsidRPr="00EE35FD">
        <w:rPr>
          <w:kern w:val="0"/>
          <w:sz w:val="24"/>
          <w:szCs w:val="24"/>
        </w:rPr>
        <w:t>022</w:t>
      </w:r>
      <w:r w:rsidRPr="00EE35FD">
        <w:rPr>
          <w:rFonts w:hint="eastAsia"/>
          <w:kern w:val="0"/>
          <w:sz w:val="24"/>
          <w:szCs w:val="24"/>
        </w:rPr>
        <w:t>年3月重新开业。</w:t>
      </w:r>
    </w:p>
    <w:p w14:paraId="60614FF3" w14:textId="77777777" w:rsidR="00EE35FD" w:rsidRPr="00EE35FD" w:rsidRDefault="00EE35FD" w:rsidP="00EE35FD">
      <w:pPr>
        <w:spacing w:line="360" w:lineRule="auto"/>
        <w:ind w:firstLineChars="200" w:firstLine="480"/>
        <w:rPr>
          <w:kern w:val="0"/>
          <w:sz w:val="24"/>
          <w:szCs w:val="24"/>
        </w:rPr>
      </w:pPr>
      <w:r w:rsidRPr="00EE35FD">
        <w:rPr>
          <w:rFonts w:hint="eastAsia"/>
          <w:kern w:val="0"/>
          <w:sz w:val="24"/>
          <w:szCs w:val="24"/>
        </w:rPr>
        <w:t>在施工期间，张家口市宣化区疫情防控措施到位，施工进度基本未受影响。但是在2</w:t>
      </w:r>
      <w:r w:rsidRPr="00EE35FD">
        <w:rPr>
          <w:kern w:val="0"/>
          <w:sz w:val="24"/>
          <w:szCs w:val="24"/>
        </w:rPr>
        <w:t>022</w:t>
      </w:r>
      <w:r w:rsidRPr="00EE35FD">
        <w:rPr>
          <w:rFonts w:hint="eastAsia"/>
          <w:kern w:val="0"/>
          <w:sz w:val="24"/>
          <w:szCs w:val="24"/>
        </w:rPr>
        <w:t>年1</w:t>
      </w:r>
      <w:r w:rsidRPr="00EE35FD">
        <w:rPr>
          <w:kern w:val="0"/>
          <w:sz w:val="24"/>
          <w:szCs w:val="24"/>
        </w:rPr>
        <w:t>2</w:t>
      </w:r>
      <w:r w:rsidRPr="00EE35FD">
        <w:rPr>
          <w:rFonts w:hint="eastAsia"/>
          <w:kern w:val="0"/>
          <w:sz w:val="24"/>
          <w:szCs w:val="24"/>
        </w:rPr>
        <w:t>月前后，疫情防控政策放开之后，该养老院的客户受到了一定的影响。老年人对病毒的抵抗能力较差，感染病毒后病情容易迅速恶化并引起多种并发症。该养老院为保证老年客户的身体健康，在地区防控措施解除之后仍保持着较为严格的管理方式，坚持日常消毒工作，同时为可能出现的恶劣情况准备了充足的医</w:t>
      </w:r>
      <w:r w:rsidRPr="00EE35FD">
        <w:rPr>
          <w:rFonts w:hint="eastAsia"/>
          <w:kern w:val="0"/>
          <w:sz w:val="24"/>
          <w:szCs w:val="24"/>
        </w:rPr>
        <w:lastRenderedPageBreak/>
        <w:t>药资源，保证了老年客户群体的身体健康。</w:t>
      </w:r>
    </w:p>
    <w:p w14:paraId="45AC9BE6" w14:textId="77777777" w:rsidR="00D61D1D" w:rsidRPr="00EE35FD" w:rsidRDefault="00D61D1D" w:rsidP="00D61D1D">
      <w:pPr>
        <w:pStyle w:val="a7"/>
        <w:rPr>
          <w:lang w:eastAsia="zh-CN"/>
        </w:rPr>
      </w:pPr>
    </w:p>
    <w:p w14:paraId="09E5A87D" w14:textId="083DD658" w:rsidR="00D61D1D" w:rsidRDefault="00D61D1D" w:rsidP="00D61D1D">
      <w:pPr>
        <w:pStyle w:val="a7"/>
        <w:rPr>
          <w:rFonts w:hint="eastAsia"/>
          <w:lang w:eastAsia="zh-CN"/>
        </w:rPr>
      </w:pPr>
      <w:r>
        <w:rPr>
          <w:lang w:eastAsia="zh-CN"/>
        </w:rPr>
        <w:t>5.</w:t>
      </w:r>
      <w:r w:rsidR="00EE35FD">
        <w:rPr>
          <w:rFonts w:hint="eastAsia"/>
          <w:lang w:eastAsia="zh-CN"/>
        </w:rPr>
        <w:t>经营</w:t>
      </w:r>
      <w:r w:rsidR="006D06A3">
        <w:rPr>
          <w:rFonts w:hint="eastAsia"/>
          <w:lang w:eastAsia="zh-CN"/>
        </w:rPr>
        <w:t>难点</w:t>
      </w:r>
      <w:r w:rsidR="00EE35FD">
        <w:rPr>
          <w:rFonts w:hint="eastAsia"/>
          <w:lang w:eastAsia="zh-CN"/>
        </w:rPr>
        <w:t>与</w:t>
      </w:r>
      <w:r>
        <w:rPr>
          <w:lang w:eastAsia="zh-CN"/>
        </w:rPr>
        <w:t>财务分析</w:t>
      </w:r>
    </w:p>
    <w:p w14:paraId="79BE29F4" w14:textId="7FDC70E8" w:rsidR="006D06A3" w:rsidRDefault="00776E45" w:rsidP="00D61D1D">
      <w:pPr>
        <w:pStyle w:val="a7"/>
        <w:rPr>
          <w:lang w:eastAsia="zh-CN"/>
        </w:rPr>
      </w:pPr>
      <w:r>
        <w:rPr>
          <w:rFonts w:hint="eastAsia"/>
          <w:lang w:eastAsia="zh-CN"/>
        </w:rPr>
        <w:t>经营难点</w:t>
      </w:r>
    </w:p>
    <w:p w14:paraId="1B4FC002" w14:textId="4C853F07" w:rsidR="00D61D1D" w:rsidRDefault="00D61D1D" w:rsidP="00D61D1D">
      <w:pPr>
        <w:pStyle w:val="a7"/>
        <w:rPr>
          <w:lang w:eastAsia="zh-CN"/>
        </w:rPr>
      </w:pPr>
      <w:r>
        <w:rPr>
          <w:lang w:eastAsia="zh-CN"/>
        </w:rPr>
        <w:t>1，目前入住老人</w:t>
      </w:r>
      <w:r w:rsidR="00FB282D">
        <w:rPr>
          <w:rFonts w:hint="eastAsia"/>
          <w:lang w:eastAsia="zh-CN"/>
        </w:rPr>
        <w:t>都是迫不得已才</w:t>
      </w:r>
      <w:r>
        <w:rPr>
          <w:lang w:eastAsia="zh-CN"/>
        </w:rPr>
        <w:t>来入住，条件</w:t>
      </w:r>
      <w:r w:rsidR="00FB282D">
        <w:rPr>
          <w:rFonts w:hint="eastAsia"/>
          <w:lang w:eastAsia="zh-CN"/>
        </w:rPr>
        <w:t>稍好</w:t>
      </w:r>
      <w:r>
        <w:rPr>
          <w:lang w:eastAsia="zh-CN"/>
        </w:rPr>
        <w:t>的家庭，老人基本不来。主要原因是“观念”可题，老人</w:t>
      </w:r>
      <w:r w:rsidR="00FB282D">
        <w:rPr>
          <w:rFonts w:hint="eastAsia"/>
          <w:lang w:eastAsia="zh-CN"/>
        </w:rPr>
        <w:t>会</w:t>
      </w:r>
      <w:r>
        <w:rPr>
          <w:lang w:eastAsia="zh-CN"/>
        </w:rPr>
        <w:t>认为来养老院就是没人管了，孩子们认为</w:t>
      </w:r>
      <w:r w:rsidR="00FB282D">
        <w:rPr>
          <w:rFonts w:hint="eastAsia"/>
          <w:lang w:eastAsia="zh-CN"/>
        </w:rPr>
        <w:t>让</w:t>
      </w:r>
      <w:r>
        <w:rPr>
          <w:lang w:eastAsia="zh-CN"/>
        </w:rPr>
        <w:t>老人住养老院</w:t>
      </w:r>
      <w:r w:rsidR="00FB282D">
        <w:rPr>
          <w:rFonts w:hint="eastAsia"/>
          <w:lang w:eastAsia="zh-CN"/>
        </w:rPr>
        <w:t>会被</w:t>
      </w:r>
      <w:proofErr w:type="gramStart"/>
      <w:r w:rsidR="00FB282D">
        <w:rPr>
          <w:rFonts w:hint="eastAsia"/>
          <w:lang w:eastAsia="zh-CN"/>
        </w:rPr>
        <w:t>看做</w:t>
      </w:r>
      <w:proofErr w:type="gramEnd"/>
      <w:r>
        <w:rPr>
          <w:lang w:eastAsia="zh-CN"/>
        </w:rPr>
        <w:t>不孝顺。</w:t>
      </w:r>
    </w:p>
    <w:p w14:paraId="5D85D867" w14:textId="1F564A22" w:rsidR="00D61D1D" w:rsidRDefault="00FB282D" w:rsidP="00D61D1D">
      <w:pPr>
        <w:pStyle w:val="a7"/>
        <w:rPr>
          <w:lang w:eastAsia="zh-CN"/>
        </w:rPr>
      </w:pPr>
      <w:r>
        <w:rPr>
          <w:lang w:eastAsia="zh-CN"/>
        </w:rPr>
        <w:t>2</w:t>
      </w:r>
      <w:r w:rsidR="00D61D1D">
        <w:rPr>
          <w:lang w:eastAsia="zh-CN"/>
        </w:rPr>
        <w:t>，电费问题，目前养老院执行电价为居民电价0.486元，仅冬季供暖一项每月大约5万元，全年按6个月计算就需30多万元，而我们按人每年800元收费。收到400人才能持平。养老院</w:t>
      </w:r>
      <w:r w:rsidR="00834E2B">
        <w:rPr>
          <w:rFonts w:hint="eastAsia"/>
          <w:lang w:eastAsia="zh-CN"/>
        </w:rPr>
        <w:t>希望可以</w:t>
      </w:r>
      <w:r w:rsidR="00D61D1D">
        <w:rPr>
          <w:lang w:eastAsia="zh-CN"/>
        </w:rPr>
        <w:t>享受四方机制待遇，把电价降下来。</w:t>
      </w:r>
    </w:p>
    <w:p w14:paraId="72CBD2CA" w14:textId="4001EF45" w:rsidR="00D61D1D" w:rsidRDefault="00776E45" w:rsidP="00D61D1D">
      <w:pPr>
        <w:pStyle w:val="a7"/>
        <w:rPr>
          <w:lang w:eastAsia="zh-CN"/>
        </w:rPr>
      </w:pPr>
      <w:r>
        <w:rPr>
          <w:lang w:eastAsia="zh-CN"/>
        </w:rPr>
        <w:t>3</w:t>
      </w:r>
      <w:r w:rsidR="00D61D1D">
        <w:rPr>
          <w:lang w:eastAsia="zh-CN"/>
        </w:rPr>
        <w:t>，公交站问题，在养老院附近</w:t>
      </w:r>
      <w:r w:rsidR="00834E2B">
        <w:rPr>
          <w:rFonts w:hint="eastAsia"/>
          <w:lang w:eastAsia="zh-CN"/>
        </w:rPr>
        <w:t>有规划</w:t>
      </w:r>
      <w:r w:rsidR="00D61D1D">
        <w:rPr>
          <w:lang w:eastAsia="zh-CN"/>
        </w:rPr>
        <w:t>设立公交站，但因公交公司路线设定问题，</w:t>
      </w:r>
      <w:r w:rsidR="00834E2B">
        <w:rPr>
          <w:rFonts w:hint="eastAsia"/>
          <w:lang w:eastAsia="zh-CN"/>
        </w:rPr>
        <w:t>暂时</w:t>
      </w:r>
      <w:r w:rsidR="00D61D1D">
        <w:rPr>
          <w:lang w:eastAsia="zh-CN"/>
        </w:rPr>
        <w:t>不能建站，</w:t>
      </w:r>
      <w:r w:rsidR="00834E2B">
        <w:rPr>
          <w:rFonts w:hint="eastAsia"/>
          <w:lang w:eastAsia="zh-CN"/>
        </w:rPr>
        <w:t>需要</w:t>
      </w:r>
      <w:r w:rsidR="00D61D1D">
        <w:rPr>
          <w:lang w:eastAsia="zh-CN"/>
        </w:rPr>
        <w:t>政协委员帮忙</w:t>
      </w:r>
      <w:r w:rsidR="00834E2B">
        <w:rPr>
          <w:rFonts w:hint="eastAsia"/>
          <w:lang w:eastAsia="zh-CN"/>
        </w:rPr>
        <w:t>推动</w:t>
      </w:r>
      <w:r w:rsidR="00D61D1D">
        <w:rPr>
          <w:lang w:eastAsia="zh-CN"/>
        </w:rPr>
        <w:t>。</w:t>
      </w:r>
    </w:p>
    <w:p w14:paraId="10627464" w14:textId="61F620FF" w:rsidR="00D61D1D" w:rsidRDefault="00776E45" w:rsidP="00D61D1D">
      <w:pPr>
        <w:pStyle w:val="a7"/>
        <w:rPr>
          <w:lang w:eastAsia="zh-CN"/>
        </w:rPr>
      </w:pPr>
      <w:r>
        <w:rPr>
          <w:lang w:eastAsia="zh-CN"/>
        </w:rPr>
        <w:t>4</w:t>
      </w:r>
      <w:r w:rsidR="00D61D1D">
        <w:rPr>
          <w:lang w:eastAsia="zh-CN"/>
        </w:rPr>
        <w:t>，</w:t>
      </w:r>
      <w:proofErr w:type="gramStart"/>
      <w:r w:rsidR="00D61D1D">
        <w:rPr>
          <w:lang w:eastAsia="zh-CN"/>
        </w:rPr>
        <w:t>医</w:t>
      </w:r>
      <w:proofErr w:type="gramEnd"/>
      <w:r w:rsidR="00D61D1D">
        <w:rPr>
          <w:lang w:eastAsia="zh-CN"/>
        </w:rPr>
        <w:t>养结合</w:t>
      </w:r>
      <w:r w:rsidR="00FB282D">
        <w:rPr>
          <w:rFonts w:hint="eastAsia"/>
          <w:lang w:eastAsia="zh-CN"/>
        </w:rPr>
        <w:t>问</w:t>
      </w:r>
      <w:r w:rsidR="00D61D1D">
        <w:rPr>
          <w:lang w:eastAsia="zh-CN"/>
        </w:rPr>
        <w:t>题。按照政府要求，每家养老院必须有一家合作医院，从目前来看，</w:t>
      </w:r>
      <w:r w:rsidR="00834E2B">
        <w:rPr>
          <w:rFonts w:hint="eastAsia"/>
          <w:lang w:eastAsia="zh-CN"/>
        </w:rPr>
        <w:t>合作主要是特定的义诊，但是没有形成畅通的日常看病通路</w:t>
      </w:r>
      <w:r w:rsidR="00834E2B">
        <w:rPr>
          <w:lang w:eastAsia="zh-CN"/>
        </w:rPr>
        <w:t>，更解决不了</w:t>
      </w:r>
      <w:proofErr w:type="gramStart"/>
      <w:r w:rsidR="00834E2B">
        <w:rPr>
          <w:lang w:eastAsia="zh-CN"/>
        </w:rPr>
        <w:t>医保报捎</w:t>
      </w:r>
      <w:proofErr w:type="gramEnd"/>
      <w:r w:rsidR="00834E2B">
        <w:rPr>
          <w:lang w:eastAsia="zh-CN"/>
        </w:rPr>
        <w:t>问题</w:t>
      </w:r>
      <w:r w:rsidR="00D61D1D">
        <w:rPr>
          <w:lang w:eastAsia="zh-CN"/>
        </w:rPr>
        <w:t>。</w:t>
      </w:r>
      <w:r w:rsidR="00834E2B">
        <w:rPr>
          <w:rFonts w:hint="eastAsia"/>
          <w:lang w:eastAsia="zh-CN"/>
        </w:rPr>
        <w:t>只能通过养老院的</w:t>
      </w:r>
      <w:r w:rsidR="00D61D1D">
        <w:rPr>
          <w:lang w:eastAsia="zh-CN"/>
        </w:rPr>
        <w:t>医务室，</w:t>
      </w:r>
      <w:r w:rsidR="00834E2B">
        <w:rPr>
          <w:rFonts w:hint="eastAsia"/>
          <w:lang w:eastAsia="zh-CN"/>
        </w:rPr>
        <w:t>进行</w:t>
      </w:r>
      <w:r w:rsidR="00D61D1D">
        <w:rPr>
          <w:lang w:eastAsia="zh-CN"/>
        </w:rPr>
        <w:t>小病治疗。</w:t>
      </w:r>
    </w:p>
    <w:p w14:paraId="2C17CE1C" w14:textId="5E53443A" w:rsidR="00D61D1D" w:rsidRDefault="00776E45" w:rsidP="00D61D1D">
      <w:pPr>
        <w:pStyle w:val="a7"/>
        <w:rPr>
          <w:lang w:eastAsia="zh-CN"/>
        </w:rPr>
      </w:pPr>
      <w:r>
        <w:rPr>
          <w:lang w:eastAsia="zh-CN"/>
        </w:rPr>
        <w:t>财务分析</w:t>
      </w:r>
    </w:p>
    <w:p w14:paraId="69527F78" w14:textId="34840852" w:rsidR="00776E45" w:rsidRDefault="00991719" w:rsidP="00D61D1D">
      <w:pPr>
        <w:pStyle w:val="a7"/>
        <w:rPr>
          <w:lang w:eastAsia="zh-CN"/>
        </w:rPr>
      </w:pPr>
      <w:r w:rsidRPr="00991719">
        <w:rPr>
          <w:rFonts w:hint="eastAsia"/>
          <w:lang w:eastAsia="zh-CN"/>
        </w:rPr>
        <w:t>项目总投资</w:t>
      </w:r>
      <w:r w:rsidRPr="00991719">
        <w:rPr>
          <w:lang w:eastAsia="zh-CN"/>
        </w:rPr>
        <w:t>4000万元。其中联谊煤场投资2600万元，中央投资400万元，借款1000万元。</w:t>
      </w:r>
    </w:p>
    <w:p w14:paraId="490D7FBD" w14:textId="668E627F" w:rsidR="00991719" w:rsidRDefault="00991719" w:rsidP="00D61D1D">
      <w:pPr>
        <w:pStyle w:val="a7"/>
        <w:rPr>
          <w:lang w:eastAsia="zh-CN"/>
        </w:rPr>
      </w:pPr>
      <w:r w:rsidRPr="00991719">
        <w:rPr>
          <w:rFonts w:hint="eastAsia"/>
          <w:lang w:eastAsia="zh-CN"/>
        </w:rPr>
        <w:t>总投资</w:t>
      </w:r>
      <w:r w:rsidRPr="00991719">
        <w:rPr>
          <w:lang w:eastAsia="zh-CN"/>
        </w:rPr>
        <w:t>4000万元，其中土地600万元，主体工程建设2000万元。配套工程建设300万元，装修500万元，室内配套400万元，其它100万元。</w:t>
      </w:r>
    </w:p>
    <w:p w14:paraId="4F6E1204" w14:textId="3A212C24" w:rsidR="00991719" w:rsidRDefault="00991719" w:rsidP="00D61D1D">
      <w:pPr>
        <w:pStyle w:val="a7"/>
        <w:rPr>
          <w:lang w:eastAsia="zh-CN"/>
        </w:rPr>
      </w:pPr>
      <w:r w:rsidRPr="00991719">
        <w:rPr>
          <w:rFonts w:hint="eastAsia"/>
          <w:lang w:eastAsia="zh-CN"/>
        </w:rPr>
        <w:t>今年为经营第一年，预计亏损</w:t>
      </w:r>
      <w:r w:rsidRPr="00991719">
        <w:rPr>
          <w:lang w:eastAsia="zh-CN"/>
        </w:rPr>
        <w:t>150万元。第二年持平，第三年营利100万元，第四年300万元。</w:t>
      </w:r>
    </w:p>
    <w:p w14:paraId="1A80C713" w14:textId="41212F3A" w:rsidR="00991719" w:rsidRDefault="00991719" w:rsidP="00D61D1D">
      <w:pPr>
        <w:pStyle w:val="a7"/>
        <w:rPr>
          <w:lang w:eastAsia="zh-CN"/>
        </w:rPr>
      </w:pPr>
      <w:r>
        <w:rPr>
          <w:rFonts w:hint="eastAsia"/>
          <w:lang w:eastAsia="zh-CN"/>
        </w:rPr>
        <w:t>（配算出的数据图）</w:t>
      </w:r>
    </w:p>
    <w:p w14:paraId="284AE157" w14:textId="34087D22" w:rsidR="00D61D1D" w:rsidRDefault="00D61D1D" w:rsidP="00D61D1D">
      <w:pPr>
        <w:pStyle w:val="a7"/>
        <w:rPr>
          <w:rFonts w:hint="eastAsia"/>
          <w:lang w:eastAsia="zh-CN"/>
        </w:rPr>
      </w:pPr>
      <w:r>
        <w:rPr>
          <w:lang w:eastAsia="zh-CN"/>
        </w:rPr>
        <w:t>6.国民经济与社会效益分析</w:t>
      </w:r>
    </w:p>
    <w:p w14:paraId="5BB37FED" w14:textId="77777777" w:rsidR="00D61D1D" w:rsidRDefault="00D61D1D" w:rsidP="00D61D1D">
      <w:pPr>
        <w:pStyle w:val="a7"/>
        <w:rPr>
          <w:lang w:eastAsia="zh-CN"/>
        </w:rPr>
      </w:pPr>
      <w:r>
        <w:rPr>
          <w:rFonts w:hint="eastAsia"/>
          <w:lang w:eastAsia="zh-CN"/>
        </w:rPr>
        <w:t>养老院对所在地的社会环境可以产生多方面的积极影响。首先是经济效益。养老院的建设和运营为当地经济带来了就业机会，还会增加税收和其他相关收入。此外，养老院也需要一些配套产业，如超市、药店等。可以带动整体产业转型。由工业转变为服务业，有助于提升整个地区的产业结构，使其更具经济活力和效益。除此之外，还可以提升居民幸福指数、促进周边环境提升。</w:t>
      </w:r>
    </w:p>
    <w:p w14:paraId="103F7F37" w14:textId="77777777" w:rsidR="00D61D1D" w:rsidRDefault="00D61D1D" w:rsidP="00D61D1D">
      <w:pPr>
        <w:pStyle w:val="a7"/>
        <w:rPr>
          <w:lang w:eastAsia="zh-CN"/>
        </w:rPr>
      </w:pPr>
      <w:r>
        <w:rPr>
          <w:rFonts w:hint="eastAsia"/>
          <w:lang w:eastAsia="zh-CN"/>
        </w:rPr>
        <w:t>这些积极影响表明，养老院的建设和运营可以在多个方面促进社区的综合发展，不仅关乎老年人的福祉，也对所在地的社会产生了积极而全面的影响</w:t>
      </w:r>
    </w:p>
    <w:p w14:paraId="6F002BD5" w14:textId="77777777" w:rsidR="00D61D1D" w:rsidRDefault="00D61D1D" w:rsidP="00D61D1D">
      <w:pPr>
        <w:pStyle w:val="a7"/>
        <w:rPr>
          <w:lang w:eastAsia="zh-CN"/>
        </w:rPr>
      </w:pPr>
    </w:p>
    <w:p w14:paraId="749E75D3" w14:textId="37F6CA03" w:rsidR="00D61D1D" w:rsidRDefault="00D61D1D" w:rsidP="00D61D1D">
      <w:pPr>
        <w:pStyle w:val="a7"/>
        <w:rPr>
          <w:rFonts w:hint="eastAsia"/>
          <w:lang w:eastAsia="zh-CN"/>
        </w:rPr>
      </w:pPr>
      <w:r>
        <w:rPr>
          <w:lang w:eastAsia="zh-CN"/>
        </w:rPr>
        <w:t>7.风险</w:t>
      </w:r>
      <w:r>
        <w:rPr>
          <w:rFonts w:hint="eastAsia"/>
          <w:lang w:eastAsia="zh-CN"/>
        </w:rPr>
        <w:t>与竞争</w:t>
      </w:r>
      <w:r>
        <w:rPr>
          <w:lang w:eastAsia="zh-CN"/>
        </w:rPr>
        <w:t>分析</w:t>
      </w:r>
    </w:p>
    <w:p w14:paraId="4205E831" w14:textId="12B3B27F" w:rsidR="00BE6A4A" w:rsidRDefault="00BE6A4A" w:rsidP="00BE6A4A">
      <w:pPr>
        <w:pStyle w:val="a7"/>
        <w:rPr>
          <w:lang w:eastAsia="zh-CN"/>
        </w:rPr>
      </w:pPr>
      <w:r>
        <w:rPr>
          <w:rFonts w:hint="eastAsia"/>
          <w:lang w:eastAsia="zh-CN"/>
        </w:rPr>
        <w:t>首先是市场竞争方面的问题。根据第七次人口普查数据，中国</w:t>
      </w:r>
      <w:r>
        <w:rPr>
          <w:lang w:eastAsia="zh-CN"/>
        </w:rPr>
        <w:t>65岁及以上人口占比13.5%，《中国养老产业发展白皮书》</w:t>
      </w:r>
      <w:r>
        <w:rPr>
          <w:rFonts w:hint="eastAsia"/>
          <w:lang w:eastAsia="zh-CN"/>
        </w:rPr>
        <w:t>预测，</w:t>
      </w:r>
      <w:r>
        <w:rPr>
          <w:lang w:eastAsia="zh-CN"/>
        </w:rPr>
        <w:t>到2030年养老产业规模预计将达到13</w:t>
      </w:r>
      <w:proofErr w:type="gramStart"/>
      <w:r>
        <w:rPr>
          <w:lang w:eastAsia="zh-CN"/>
        </w:rPr>
        <w:t>万亿</w:t>
      </w:r>
      <w:proofErr w:type="gramEnd"/>
      <w:r>
        <w:rPr>
          <w:lang w:eastAsia="zh-CN"/>
        </w:rPr>
        <w:t>元。截至2022年末，</w:t>
      </w:r>
      <w:r>
        <w:rPr>
          <w:rFonts w:hint="eastAsia"/>
          <w:lang w:eastAsia="zh-CN"/>
        </w:rPr>
        <w:t>全国</w:t>
      </w:r>
      <w:r w:rsidRPr="00BE6A4A">
        <w:rPr>
          <w:rFonts w:hint="eastAsia"/>
          <w:lang w:eastAsia="zh-CN"/>
        </w:rPr>
        <w:t>注册登记的养老机构</w:t>
      </w:r>
      <w:r w:rsidRPr="00BE6A4A">
        <w:rPr>
          <w:lang w:eastAsia="zh-CN"/>
        </w:rPr>
        <w:t>4.1万个，比上年增长1.6%，床位518.3万张，比上年增长2.9%。</w:t>
      </w:r>
    </w:p>
    <w:p w14:paraId="3DC8C1F0" w14:textId="2A8A9EB9" w:rsidR="00BE6A4A" w:rsidRDefault="00BE6A4A" w:rsidP="00BE6A4A">
      <w:pPr>
        <w:pStyle w:val="a7"/>
        <w:rPr>
          <w:lang w:eastAsia="zh-CN"/>
        </w:rPr>
      </w:pPr>
      <w:r>
        <w:rPr>
          <w:rFonts w:hint="eastAsia"/>
          <w:lang w:eastAsia="zh-CN"/>
        </w:rPr>
        <w:t>激烈的竞争要求养老机构明确自身功能定位，创新服务，否则难以在市场中脱颖而出。同时，缺乏足够的市场推广可能导致潜在客户对养老机构了解不足。</w:t>
      </w:r>
    </w:p>
    <w:p w14:paraId="5E2EE7B8" w14:textId="133D82C9" w:rsidR="00BE6A4A" w:rsidRDefault="00BE6A4A" w:rsidP="00BE6A4A">
      <w:pPr>
        <w:pStyle w:val="a7"/>
        <w:rPr>
          <w:lang w:eastAsia="zh-CN"/>
        </w:rPr>
      </w:pPr>
      <w:r w:rsidRPr="00BE6A4A">
        <w:rPr>
          <w:rFonts w:hint="eastAsia"/>
          <w:lang w:eastAsia="zh-CN"/>
        </w:rPr>
        <w:t>对此，宣化</w:t>
      </w:r>
      <w:proofErr w:type="gramStart"/>
      <w:r w:rsidRPr="00BE6A4A">
        <w:rPr>
          <w:rFonts w:hint="eastAsia"/>
          <w:lang w:eastAsia="zh-CN"/>
        </w:rPr>
        <w:t>怡</w:t>
      </w:r>
      <w:proofErr w:type="gramEnd"/>
      <w:r w:rsidRPr="00BE6A4A">
        <w:rPr>
          <w:rFonts w:hint="eastAsia"/>
          <w:lang w:eastAsia="zh-CN"/>
        </w:rPr>
        <w:t>康养老院以“张家口地区中高档养老院”为定位，按照创一流养老院的宗旨，主要是通过内抓管理，外抓宣传，通过内部提升硬件设施，对外打造新媒体宣传矩阵，积极配合人大常委会等部门的工作，打响宣化高端养老院的招牌。逐步引进老人入住。</w:t>
      </w:r>
    </w:p>
    <w:p w14:paraId="3E263FDF" w14:textId="529DDA94" w:rsidR="00BE6A4A" w:rsidRDefault="00BE6A4A" w:rsidP="00BE6A4A">
      <w:pPr>
        <w:pStyle w:val="a7"/>
        <w:rPr>
          <w:lang w:eastAsia="zh-CN"/>
        </w:rPr>
      </w:pPr>
      <w:r>
        <w:rPr>
          <w:rFonts w:hint="eastAsia"/>
          <w:lang w:eastAsia="zh-CN"/>
        </w:rPr>
        <w:t>下面是关于养老院安全问题的分析。</w:t>
      </w:r>
    </w:p>
    <w:p w14:paraId="1DBFC4BA" w14:textId="46E1BEDE" w:rsidR="00BE6A4A" w:rsidRDefault="00BE6A4A" w:rsidP="00BE6A4A">
      <w:pPr>
        <w:pStyle w:val="a7"/>
        <w:rPr>
          <w:lang w:eastAsia="zh-CN"/>
        </w:rPr>
      </w:pPr>
      <w:r>
        <w:rPr>
          <w:lang w:eastAsia="zh-CN"/>
        </w:rPr>
        <w:t>2015年</w:t>
      </w:r>
      <w:r w:rsidR="00FC6860">
        <w:rPr>
          <w:lang w:eastAsia="zh-CN"/>
        </w:rPr>
        <w:t>河南省平顶山市</w:t>
      </w:r>
      <w:r w:rsidR="00FC6860">
        <w:rPr>
          <w:rFonts w:hint="eastAsia"/>
          <w:lang w:eastAsia="zh-CN"/>
        </w:rPr>
        <w:t>的</w:t>
      </w:r>
      <w:r>
        <w:rPr>
          <w:lang w:eastAsia="zh-CN"/>
        </w:rPr>
        <w:t>康乐园老年公寓火灾事故致39人死亡</w:t>
      </w:r>
      <w:r>
        <w:rPr>
          <w:rFonts w:hint="eastAsia"/>
          <w:lang w:eastAsia="zh-CN"/>
        </w:rPr>
        <w:t>、6人受伤。经调查，</w:t>
      </w:r>
      <w:r w:rsidR="00FC6860">
        <w:rPr>
          <w:rFonts w:hint="eastAsia"/>
          <w:lang w:eastAsia="zh-CN"/>
        </w:rPr>
        <w:t>事故</w:t>
      </w:r>
      <w:r>
        <w:rPr>
          <w:rFonts w:hint="eastAsia"/>
          <w:lang w:eastAsia="zh-CN"/>
        </w:rPr>
        <w:t>原因是该养老院</w:t>
      </w:r>
      <w:r>
        <w:rPr>
          <w:lang w:eastAsia="zh-CN"/>
        </w:rPr>
        <w:t>违规建设和管理不规范，安全隐患长期存在。</w:t>
      </w:r>
      <w:r w:rsidR="00FC6860">
        <w:rPr>
          <w:lang w:eastAsia="zh-CN"/>
        </w:rPr>
        <w:t>而当养老院发生火灾时，由于腿脚不便等原因，往往会造成更大的伤亡。</w:t>
      </w:r>
    </w:p>
    <w:p w14:paraId="2BF6B11C" w14:textId="26E41D39" w:rsidR="00BE6A4A" w:rsidRDefault="00FC6860" w:rsidP="00BE6A4A">
      <w:pPr>
        <w:pStyle w:val="a7"/>
        <w:rPr>
          <w:lang w:eastAsia="zh-CN"/>
        </w:rPr>
      </w:pPr>
      <w:r>
        <w:rPr>
          <w:rFonts w:hint="eastAsia"/>
          <w:lang w:eastAsia="zh-CN"/>
        </w:rPr>
        <w:t>院方与家属</w:t>
      </w:r>
      <w:r w:rsidR="00BE6A4A">
        <w:rPr>
          <w:rFonts w:hint="eastAsia"/>
          <w:lang w:eastAsia="zh-CN"/>
        </w:rPr>
        <w:t>潜在的纠纷问题也是</w:t>
      </w:r>
      <w:r>
        <w:rPr>
          <w:rFonts w:hint="eastAsia"/>
          <w:lang w:eastAsia="zh-CN"/>
        </w:rPr>
        <w:t>一大风险</w:t>
      </w:r>
      <w:r w:rsidR="00BE6A4A">
        <w:rPr>
          <w:rFonts w:hint="eastAsia"/>
          <w:lang w:eastAsia="zh-CN"/>
        </w:rPr>
        <w:t>。</w:t>
      </w:r>
      <w:r w:rsidRPr="00FC6860">
        <w:rPr>
          <w:rFonts w:hint="eastAsia"/>
          <w:lang w:eastAsia="zh-CN"/>
        </w:rPr>
        <w:t>老人周某</w:t>
      </w:r>
      <w:r w:rsidRPr="00FC6860">
        <w:rPr>
          <w:lang w:eastAsia="zh-CN"/>
        </w:rPr>
        <w:t>2019年4月在养老院摔倒，次日养老院协助</w:t>
      </w:r>
      <w:r>
        <w:rPr>
          <w:rFonts w:hint="eastAsia"/>
          <w:lang w:eastAsia="zh-CN"/>
        </w:rPr>
        <w:t>家属</w:t>
      </w:r>
      <w:r w:rsidRPr="00FC6860">
        <w:rPr>
          <w:lang w:eastAsia="zh-CN"/>
        </w:rPr>
        <w:t>送医治疗。出院后返回养老院接受护理。然而，2019年7月8日，周某以治疗费用为由向法院提起诉讼，要求养老院支付其损失。</w:t>
      </w:r>
    </w:p>
    <w:p w14:paraId="65462B68" w14:textId="1E3308C5" w:rsidR="00BE6A4A" w:rsidRDefault="00BE6A4A" w:rsidP="00BE6A4A">
      <w:pPr>
        <w:pStyle w:val="a7"/>
        <w:rPr>
          <w:lang w:eastAsia="zh-CN"/>
        </w:rPr>
      </w:pPr>
      <w:r>
        <w:rPr>
          <w:rFonts w:hint="eastAsia"/>
          <w:lang w:eastAsia="zh-CN"/>
        </w:rPr>
        <w:t>宣化</w:t>
      </w:r>
      <w:proofErr w:type="gramStart"/>
      <w:r>
        <w:rPr>
          <w:rFonts w:hint="eastAsia"/>
          <w:lang w:eastAsia="zh-CN"/>
        </w:rPr>
        <w:t>怡</w:t>
      </w:r>
      <w:proofErr w:type="gramEnd"/>
      <w:r>
        <w:rPr>
          <w:rFonts w:hint="eastAsia"/>
          <w:lang w:eastAsia="zh-CN"/>
        </w:rPr>
        <w:t>康养老院通过规划设计、设备建设和员工培训，致力于解决安全问题。主楼内</w:t>
      </w:r>
      <w:r>
        <w:rPr>
          <w:lang w:eastAsia="zh-CN"/>
        </w:rPr>
        <w:t>实现网络化的呼叫和监控系统，</w:t>
      </w:r>
      <w:r w:rsidR="00FC6860">
        <w:rPr>
          <w:rFonts w:hint="eastAsia"/>
          <w:lang w:eastAsia="zh-CN"/>
        </w:rPr>
        <w:t>同时加强员工培训，</w:t>
      </w:r>
      <w:r w:rsidR="00FC6860">
        <w:rPr>
          <w:lang w:eastAsia="zh-CN"/>
        </w:rPr>
        <w:t>让每一位老人在这里享受幸福，颐养天年</w:t>
      </w:r>
      <w:r w:rsidR="00FC6860">
        <w:rPr>
          <w:rFonts w:hint="eastAsia"/>
          <w:lang w:eastAsia="zh-CN"/>
        </w:rPr>
        <w:t>。</w:t>
      </w:r>
    </w:p>
    <w:p w14:paraId="31858517" w14:textId="77777777" w:rsidR="00FC6860" w:rsidRDefault="00FC6860" w:rsidP="00BE6A4A">
      <w:pPr>
        <w:pStyle w:val="a7"/>
        <w:rPr>
          <w:rFonts w:hint="eastAsia"/>
          <w:lang w:eastAsia="zh-CN"/>
        </w:rPr>
      </w:pPr>
    </w:p>
    <w:p w14:paraId="36FBC0E3" w14:textId="027A4EBF" w:rsidR="00D61D1D" w:rsidRDefault="00D61D1D" w:rsidP="00D61D1D">
      <w:pPr>
        <w:pStyle w:val="a7"/>
        <w:rPr>
          <w:rFonts w:hint="eastAsia"/>
          <w:lang w:eastAsia="zh-CN"/>
        </w:rPr>
      </w:pPr>
      <w:r>
        <w:rPr>
          <w:lang w:eastAsia="zh-CN"/>
        </w:rPr>
        <w:t>8.结论与建议</w:t>
      </w:r>
    </w:p>
    <w:p w14:paraId="40956D05" w14:textId="77777777" w:rsidR="006D06A3" w:rsidRDefault="006D06A3" w:rsidP="006D06A3">
      <w:pPr>
        <w:pStyle w:val="a7"/>
        <w:rPr>
          <w:lang w:eastAsia="zh-CN"/>
        </w:rPr>
      </w:pPr>
      <w:r>
        <w:rPr>
          <w:rFonts w:hint="eastAsia"/>
          <w:lang w:eastAsia="zh-CN"/>
        </w:rPr>
        <w:t>当今中国社会人口结构老龄化加速，该养老院潜在客户群体较为庞大，同时随着经济的进一步发展和消费思想的解放，人们更加追求美好的生活品质，老年人对养老院等养老服务设施的要求也越来越高，该养老院的定位是中高端养老院，较为契合老年群体追求幸福养老的心理，市场定位准确。</w:t>
      </w:r>
    </w:p>
    <w:p w14:paraId="3F844264" w14:textId="77777777" w:rsidR="006D06A3" w:rsidRDefault="006D06A3" w:rsidP="006D06A3">
      <w:pPr>
        <w:pStyle w:val="a7"/>
        <w:rPr>
          <w:lang w:eastAsia="zh-CN"/>
        </w:rPr>
      </w:pPr>
      <w:r>
        <w:rPr>
          <w:rFonts w:hint="eastAsia"/>
          <w:lang w:eastAsia="zh-CN"/>
        </w:rPr>
        <w:t>目前张家口</w:t>
      </w:r>
      <w:proofErr w:type="gramStart"/>
      <w:r>
        <w:rPr>
          <w:rFonts w:hint="eastAsia"/>
          <w:lang w:eastAsia="zh-CN"/>
        </w:rPr>
        <w:t>市康养产业</w:t>
      </w:r>
      <w:proofErr w:type="gramEnd"/>
      <w:r>
        <w:rPr>
          <w:rFonts w:hint="eastAsia"/>
          <w:lang w:eastAsia="zh-CN"/>
        </w:rPr>
        <w:t>仍处于蓬勃发展的过程中，</w:t>
      </w:r>
      <w:r>
        <w:rPr>
          <w:lang w:eastAsia="zh-CN"/>
        </w:rPr>
        <w:t>2021年4月，河北省张家口市人民政府印发《张家口市健康养生产业发展规划》， 明确要求</w:t>
      </w:r>
      <w:proofErr w:type="gramStart"/>
      <w:r>
        <w:rPr>
          <w:lang w:eastAsia="zh-CN"/>
        </w:rPr>
        <w:t>提高康养产业</w:t>
      </w:r>
      <w:proofErr w:type="gramEnd"/>
      <w:r>
        <w:rPr>
          <w:lang w:eastAsia="zh-CN"/>
        </w:rPr>
        <w:t>人才素质，</w:t>
      </w:r>
      <w:proofErr w:type="gramStart"/>
      <w:r>
        <w:rPr>
          <w:lang w:eastAsia="zh-CN"/>
        </w:rPr>
        <w:t>提升康养产业</w:t>
      </w:r>
      <w:proofErr w:type="gramEnd"/>
      <w:r>
        <w:rPr>
          <w:lang w:eastAsia="zh-CN"/>
        </w:rPr>
        <w:t>品质，满足老年人对</w:t>
      </w:r>
      <w:proofErr w:type="gramStart"/>
      <w:r>
        <w:rPr>
          <w:lang w:eastAsia="zh-CN"/>
        </w:rPr>
        <w:t>康养服务</w:t>
      </w:r>
      <w:proofErr w:type="gramEnd"/>
      <w:r>
        <w:rPr>
          <w:lang w:eastAsia="zh-CN"/>
        </w:rPr>
        <w:t>的需求。该养老院的建设契合政府工作路线，获得了当地政府的大力支持，具备较强的市场竞争力。</w:t>
      </w:r>
    </w:p>
    <w:p w14:paraId="1ED00D7D" w14:textId="4FF3CD8B" w:rsidR="00D61D1D" w:rsidRDefault="006D06A3" w:rsidP="006D06A3">
      <w:pPr>
        <w:pStyle w:val="a7"/>
        <w:rPr>
          <w:lang w:eastAsia="zh-CN"/>
        </w:rPr>
      </w:pPr>
      <w:r>
        <w:rPr>
          <w:rFonts w:hint="eastAsia"/>
          <w:lang w:eastAsia="zh-CN"/>
        </w:rPr>
        <w:lastRenderedPageBreak/>
        <w:t>在现有的基础上，该养老院还可以进一步优化服务，提升人文关怀。比如通过开设针对老年群体的学习课程，教授老年人如何融入现代智能社会，帮助老年弱势群体不与社会脱节；同时该项目还可进行横向推广，将已有的康养产业基础和经验推广到其他城市，扩大经营范围等。</w:t>
      </w:r>
    </w:p>
    <w:p w14:paraId="2EA235C0" w14:textId="37A6F1A9" w:rsidR="00D61D1D" w:rsidRDefault="00D61D1D" w:rsidP="00D61D1D">
      <w:pPr>
        <w:pStyle w:val="a7"/>
        <w:rPr>
          <w:rFonts w:hint="eastAsia"/>
          <w:lang w:eastAsia="zh-CN"/>
        </w:rPr>
      </w:pPr>
      <w:r>
        <w:rPr>
          <w:lang w:eastAsia="zh-CN"/>
        </w:rPr>
        <w:t>9.升华</w:t>
      </w:r>
    </w:p>
    <w:p w14:paraId="1FF4C937" w14:textId="77777777" w:rsidR="00D61D1D" w:rsidRPr="00D60E71" w:rsidRDefault="00D61D1D" w:rsidP="00D61D1D">
      <w:pPr>
        <w:rPr>
          <w:kern w:val="0"/>
          <w:sz w:val="24"/>
          <w:szCs w:val="24"/>
        </w:rPr>
      </w:pPr>
      <w:r w:rsidRPr="00D60E71">
        <w:rPr>
          <w:rFonts w:hint="eastAsia"/>
          <w:kern w:val="0"/>
          <w:sz w:val="24"/>
          <w:szCs w:val="24"/>
        </w:rPr>
        <w:t>随着中国社会不断发展，全面建成小康社会之后，越来越多的发展从基础设施投资转向关系到百姓生活质量的工程，这是向着满足人民美好生活的需要进行的转变。习近平总书记在</w:t>
      </w:r>
      <w:r w:rsidRPr="00D60E71">
        <w:rPr>
          <w:kern w:val="0"/>
          <w:sz w:val="24"/>
          <w:szCs w:val="24"/>
        </w:rPr>
        <w:t>2023年1月8日慰问基层群众干部时指出：“一个社会幸福不幸福，很重要的是看老年人幸福不幸福。” 在养老福利领域的创新变革，标志着我国的民生工程进入了一个注重百姓精神富足的新时代，这也是贯彻新发展理念、发展福利人民共享的体现，更为重要的，是在此工程背后人性的关怀。这也提示着我们，作为工程项目的研究者，除了着眼于大国重器的建设，还要更多地关注到小民尊严的</w:t>
      </w:r>
      <w:r w:rsidRPr="00D60E71">
        <w:rPr>
          <w:rFonts w:hint="eastAsia"/>
          <w:kern w:val="0"/>
          <w:sz w:val="24"/>
          <w:szCs w:val="24"/>
        </w:rPr>
        <w:t>保障与实践。毕竟，这是一个社会的温度在我们身上最直接的体现。更加重视包括养老院在内的关乎百姓生活质量的项目被认为是社会进步的体现，体现了对人类福祉和全面发展的关切。社会的成功和进步不仅仅是经济数字的提升，还应当体现社会的人文关怀和对每一位公民的保障。</w:t>
      </w:r>
    </w:p>
    <w:p w14:paraId="0CD7FAE1" w14:textId="77777777" w:rsidR="00D61D1D" w:rsidRDefault="00D61D1D" w:rsidP="00D61D1D"/>
    <w:p w14:paraId="580FCACA" w14:textId="77777777" w:rsidR="008D1F7F" w:rsidRPr="00D61D1D" w:rsidRDefault="008D1F7F"/>
    <w:sectPr w:rsidR="008D1F7F" w:rsidRPr="00D61D1D">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18164" w14:textId="77777777" w:rsidR="00E15665" w:rsidRDefault="00E15665" w:rsidP="00D61D1D">
      <w:r>
        <w:separator/>
      </w:r>
    </w:p>
  </w:endnote>
  <w:endnote w:type="continuationSeparator" w:id="0">
    <w:p w14:paraId="5386070B" w14:textId="77777777" w:rsidR="00E15665" w:rsidRDefault="00E15665" w:rsidP="00D61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84485" w14:textId="77777777" w:rsidR="00E15665" w:rsidRDefault="00E15665" w:rsidP="00D61D1D">
      <w:r>
        <w:separator/>
      </w:r>
    </w:p>
  </w:footnote>
  <w:footnote w:type="continuationSeparator" w:id="0">
    <w:p w14:paraId="527BB3AF" w14:textId="77777777" w:rsidR="00E15665" w:rsidRDefault="00E15665" w:rsidP="00D61D1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2E9"/>
    <w:rsid w:val="000021E0"/>
    <w:rsid w:val="00080FAA"/>
    <w:rsid w:val="003C71B4"/>
    <w:rsid w:val="0045281F"/>
    <w:rsid w:val="004E542F"/>
    <w:rsid w:val="006B14C9"/>
    <w:rsid w:val="006D06A3"/>
    <w:rsid w:val="00776E45"/>
    <w:rsid w:val="00834E2B"/>
    <w:rsid w:val="008D1F7F"/>
    <w:rsid w:val="00905631"/>
    <w:rsid w:val="00991719"/>
    <w:rsid w:val="00A3426B"/>
    <w:rsid w:val="00AA0DFA"/>
    <w:rsid w:val="00AB0EAE"/>
    <w:rsid w:val="00BE6A4A"/>
    <w:rsid w:val="00CC3671"/>
    <w:rsid w:val="00D61D1D"/>
    <w:rsid w:val="00E15665"/>
    <w:rsid w:val="00E262E9"/>
    <w:rsid w:val="00EB34F5"/>
    <w:rsid w:val="00EE35FD"/>
    <w:rsid w:val="00FB282D"/>
    <w:rsid w:val="00FC6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F5EFDA"/>
  <w15:chartTrackingRefBased/>
  <w15:docId w15:val="{69D0F62F-7B04-450F-A0D2-1568A30CE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1D1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61D1D"/>
    <w:pPr>
      <w:tabs>
        <w:tab w:val="center" w:pos="4153"/>
        <w:tab w:val="right" w:pos="8306"/>
      </w:tabs>
      <w:snapToGrid w:val="0"/>
      <w:jc w:val="center"/>
    </w:pPr>
    <w:rPr>
      <w:sz w:val="18"/>
      <w:szCs w:val="18"/>
    </w:rPr>
  </w:style>
  <w:style w:type="character" w:customStyle="1" w:styleId="a4">
    <w:name w:val="页眉 字符"/>
    <w:basedOn w:val="a0"/>
    <w:link w:val="a3"/>
    <w:uiPriority w:val="99"/>
    <w:rsid w:val="00D61D1D"/>
    <w:rPr>
      <w:sz w:val="18"/>
      <w:szCs w:val="18"/>
    </w:rPr>
  </w:style>
  <w:style w:type="paragraph" w:styleId="a5">
    <w:name w:val="footer"/>
    <w:basedOn w:val="a"/>
    <w:link w:val="a6"/>
    <w:uiPriority w:val="99"/>
    <w:unhideWhenUsed/>
    <w:rsid w:val="00D61D1D"/>
    <w:pPr>
      <w:tabs>
        <w:tab w:val="center" w:pos="4153"/>
        <w:tab w:val="right" w:pos="8306"/>
      </w:tabs>
      <w:snapToGrid w:val="0"/>
      <w:jc w:val="left"/>
    </w:pPr>
    <w:rPr>
      <w:sz w:val="18"/>
      <w:szCs w:val="18"/>
    </w:rPr>
  </w:style>
  <w:style w:type="character" w:customStyle="1" w:styleId="a6">
    <w:name w:val="页脚 字符"/>
    <w:basedOn w:val="a0"/>
    <w:link w:val="a5"/>
    <w:uiPriority w:val="99"/>
    <w:rsid w:val="00D61D1D"/>
    <w:rPr>
      <w:sz w:val="18"/>
      <w:szCs w:val="18"/>
    </w:rPr>
  </w:style>
  <w:style w:type="paragraph" w:styleId="a7">
    <w:name w:val="Body Text"/>
    <w:basedOn w:val="a"/>
    <w:link w:val="a8"/>
    <w:qFormat/>
    <w:rsid w:val="00D61D1D"/>
    <w:pPr>
      <w:widowControl/>
      <w:spacing w:before="180" w:after="180"/>
      <w:jc w:val="left"/>
    </w:pPr>
    <w:rPr>
      <w:kern w:val="0"/>
      <w:sz w:val="24"/>
      <w:szCs w:val="24"/>
      <w:lang w:eastAsia="en-US"/>
    </w:rPr>
  </w:style>
  <w:style w:type="character" w:customStyle="1" w:styleId="a8">
    <w:name w:val="正文文本 字符"/>
    <w:basedOn w:val="a0"/>
    <w:link w:val="a7"/>
    <w:rsid w:val="00D61D1D"/>
    <w:rPr>
      <w:kern w:val="0"/>
      <w:sz w:val="24"/>
      <w:szCs w:val="24"/>
      <w:lang w:eastAsia="en-US"/>
    </w:rPr>
  </w:style>
  <w:style w:type="paragraph" w:customStyle="1" w:styleId="FirstParagraph">
    <w:name w:val="First Paragraph"/>
    <w:basedOn w:val="a7"/>
    <w:next w:val="a7"/>
    <w:qFormat/>
    <w:rsid w:val="00D61D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5</Pages>
  <Words>586</Words>
  <Characters>3344</Characters>
  <Application>Microsoft Office Word</Application>
  <DocSecurity>0</DocSecurity>
  <Lines>27</Lines>
  <Paragraphs>7</Paragraphs>
  <ScaleCrop>false</ScaleCrop>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yc luo</dc:creator>
  <cp:keywords/>
  <dc:description/>
  <cp:lastModifiedBy>然 郁</cp:lastModifiedBy>
  <cp:revision>9</cp:revision>
  <dcterms:created xsi:type="dcterms:W3CDTF">2024-01-01T12:49:00Z</dcterms:created>
  <dcterms:modified xsi:type="dcterms:W3CDTF">2024-04-18T13:50:00Z</dcterms:modified>
</cp:coreProperties>
</file>