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16E" w:rsidRPr="004F72BD" w:rsidRDefault="0046216E" w:rsidP="00F95CC1">
      <w:pPr>
        <w:pStyle w:val="2"/>
        <w:rPr>
          <w:rFonts w:ascii="Times New Roman" w:eastAsiaTheme="minorEastAsia" w:hAnsi="Times New Roman" w:cs="Times New Roman"/>
        </w:rPr>
      </w:pPr>
      <w:r w:rsidRPr="004F72BD">
        <w:rPr>
          <w:rFonts w:ascii="Times New Roman" w:eastAsiaTheme="minorEastAsia" w:hAnsi="Times New Roman" w:cs="Times New Roman"/>
        </w:rPr>
        <w:t>问答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１：简述群桩计算方法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２：三柱框架，倒梁、文克尔、三者共同作用，三种方法的弯矩图和比较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３：为什么柱下条形基础不能用刚性基础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４：大直径桩的端阻和</w:t>
      </w:r>
      <w:proofErr w:type="gramStart"/>
      <w:r w:rsidRPr="004F72BD">
        <w:rPr>
          <w:rFonts w:ascii="Times New Roman" w:hAnsi="Times New Roman" w:cs="Times New Roman"/>
        </w:rPr>
        <w:t>侧阻</w:t>
      </w:r>
      <w:proofErr w:type="gramEnd"/>
      <w:r w:rsidRPr="004F72BD">
        <w:rPr>
          <w:rFonts w:ascii="Times New Roman" w:hAnsi="Times New Roman" w:cs="Times New Roman"/>
        </w:rPr>
        <w:t>和普通桩的比较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５：</w:t>
      </w:r>
      <w:proofErr w:type="gramStart"/>
      <w:r w:rsidRPr="004F72BD">
        <w:rPr>
          <w:rFonts w:ascii="Times New Roman" w:hAnsi="Times New Roman" w:cs="Times New Roman"/>
        </w:rPr>
        <w:t>堆载预压法</w:t>
      </w:r>
      <w:proofErr w:type="gramEnd"/>
      <w:r w:rsidRPr="004F72BD">
        <w:rPr>
          <w:rFonts w:ascii="Times New Roman" w:hAnsi="Times New Roman" w:cs="Times New Roman"/>
        </w:rPr>
        <w:t>和真空预压法的区别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６：有限长梁的计算方法</w:t>
      </w:r>
    </w:p>
    <w:p w:rsidR="0046216E" w:rsidRPr="004F72BD" w:rsidRDefault="0046216E" w:rsidP="00F95CC1">
      <w:pPr>
        <w:pStyle w:val="2"/>
        <w:rPr>
          <w:rFonts w:ascii="Times New Roman" w:eastAsiaTheme="minorEastAsia" w:hAnsi="Times New Roman" w:cs="Times New Roman"/>
        </w:rPr>
      </w:pPr>
      <w:r w:rsidRPr="004F72BD">
        <w:rPr>
          <w:rFonts w:ascii="Times New Roman" w:eastAsiaTheme="minorEastAsia" w:hAnsi="Times New Roman" w:cs="Times New Roman"/>
        </w:rPr>
        <w:t>计算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１：条形基础软弱下卧层承载力验算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２：主动土压力计算，还要画挡土墙摩擦角</w:t>
      </w:r>
      <w:r w:rsidRPr="004F72BD">
        <w:rPr>
          <w:rFonts w:ascii="Times New Roman" w:hAnsi="Times New Roman" w:cs="Times New Roman"/>
        </w:rPr>
        <w:t>15</w:t>
      </w:r>
      <w:r w:rsidRPr="004F72BD">
        <w:rPr>
          <w:rFonts w:ascii="Times New Roman" w:hAnsi="Times New Roman" w:cs="Times New Roman"/>
        </w:rPr>
        <w:t>度的时候主动土压力合力方向，没理解要干什么</w:t>
      </w:r>
    </w:p>
    <w:p w:rsidR="0046216E" w:rsidRPr="004F72BD" w:rsidRDefault="00F95CC1" w:rsidP="00F95CC1">
      <w:pPr>
        <w:pStyle w:val="2"/>
        <w:rPr>
          <w:rFonts w:ascii="Times New Roman" w:eastAsiaTheme="minorEastAsia" w:hAnsi="Times New Roman" w:cs="Times New Roman"/>
        </w:rPr>
      </w:pPr>
      <w:r w:rsidRPr="004F72BD">
        <w:rPr>
          <w:rFonts w:ascii="Times New Roman" w:eastAsiaTheme="minorEastAsia" w:hAnsi="Times New Roman" w:cs="Times New Roman"/>
        </w:rPr>
        <w:t>问答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1</w:t>
      </w:r>
      <w:r w:rsidRPr="004F72BD">
        <w:rPr>
          <w:rFonts w:ascii="Times New Roman" w:hAnsi="Times New Roman" w:cs="Times New Roman"/>
        </w:rPr>
        <w:t>、地基破坏的三种形式，并简述各自发生的条件。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2</w:t>
      </w:r>
      <w:r w:rsidRPr="004F72BD">
        <w:rPr>
          <w:rFonts w:ascii="Times New Roman" w:hAnsi="Times New Roman" w:cs="Times New Roman"/>
        </w:rPr>
        <w:t>、画出库仑理论计算主动土压力时</w:t>
      </w:r>
      <w:proofErr w:type="gramStart"/>
      <w:r w:rsidRPr="004F72BD">
        <w:rPr>
          <w:rFonts w:ascii="Times New Roman" w:hAnsi="Times New Roman" w:cs="Times New Roman"/>
        </w:rPr>
        <w:t>楔</w:t>
      </w:r>
      <w:proofErr w:type="gramEnd"/>
      <w:r w:rsidRPr="004F72BD">
        <w:rPr>
          <w:rFonts w:ascii="Times New Roman" w:hAnsi="Times New Roman" w:cs="Times New Roman"/>
        </w:rPr>
        <w:t>体的受力简图。</w:t>
      </w:r>
    </w:p>
    <w:p w:rsidR="0046216E" w:rsidRPr="004F72BD" w:rsidRDefault="0046216E" w:rsidP="00F95CC1">
      <w:pPr>
        <w:ind w:left="315" w:hangingChars="150" w:hanging="315"/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3</w:t>
      </w:r>
      <w:r w:rsidRPr="004F72BD">
        <w:rPr>
          <w:rFonts w:ascii="Times New Roman" w:hAnsi="Times New Roman" w:cs="Times New Roman"/>
        </w:rPr>
        <w:t>、</w:t>
      </w:r>
      <w:proofErr w:type="gramStart"/>
      <w:r w:rsidRPr="004F72BD">
        <w:rPr>
          <w:rFonts w:ascii="Times New Roman" w:hAnsi="Times New Roman" w:cs="Times New Roman"/>
        </w:rPr>
        <w:t>三跨柱下</w:t>
      </w:r>
      <w:proofErr w:type="gramEnd"/>
      <w:r w:rsidRPr="004F72BD">
        <w:rPr>
          <w:rFonts w:ascii="Times New Roman" w:hAnsi="Times New Roman" w:cs="Times New Roman"/>
        </w:rPr>
        <w:t>条基，画出分别用</w:t>
      </w:r>
      <w:proofErr w:type="gramStart"/>
      <w:r w:rsidRPr="004F72BD">
        <w:rPr>
          <w:rFonts w:ascii="Times New Roman" w:hAnsi="Times New Roman" w:cs="Times New Roman"/>
        </w:rPr>
        <w:t>倒梁法</w:t>
      </w:r>
      <w:proofErr w:type="gramEnd"/>
      <w:r w:rsidRPr="004F72BD">
        <w:rPr>
          <w:rFonts w:ascii="Times New Roman" w:hAnsi="Times New Roman" w:cs="Times New Roman"/>
        </w:rPr>
        <w:t>、文克尔地基梁法、完全考虑共同作用法得到的大体弯矩图，并比较其主要差别。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4</w:t>
      </w:r>
      <w:r w:rsidRPr="004F72BD">
        <w:rPr>
          <w:rFonts w:ascii="Times New Roman" w:hAnsi="Times New Roman" w:cs="Times New Roman"/>
        </w:rPr>
        <w:t>、换土垫层的设计要点。</w:t>
      </w:r>
    </w:p>
    <w:p w:rsidR="0046216E" w:rsidRDefault="0046216E" w:rsidP="0046216E">
      <w:pPr>
        <w:rPr>
          <w:rFonts w:ascii="Times New Roman" w:hAnsi="Times New Roman" w:cs="Times New Roman" w:hint="eastAsia"/>
        </w:rPr>
      </w:pPr>
      <w:r w:rsidRPr="004F72BD">
        <w:rPr>
          <w:rFonts w:ascii="Times New Roman" w:hAnsi="Times New Roman" w:cs="Times New Roman"/>
        </w:rPr>
        <w:t>5</w:t>
      </w:r>
      <w:r w:rsidRPr="004F72BD">
        <w:rPr>
          <w:rFonts w:ascii="Times New Roman" w:hAnsi="Times New Roman" w:cs="Times New Roman"/>
        </w:rPr>
        <w:t>、如何利用文克尔地基上无线长梁的解得到有限长梁的解。</w:t>
      </w:r>
    </w:p>
    <w:p w:rsidR="00D93030" w:rsidRDefault="00D93030" w:rsidP="00D93030">
      <w:r>
        <w:t>6</w:t>
      </w:r>
      <w:r>
        <w:rPr>
          <w:rFonts w:hint="eastAsia"/>
        </w:rPr>
        <w:t>、真空预压</w:t>
      </w:r>
      <w:proofErr w:type="gramStart"/>
      <w:r>
        <w:rPr>
          <w:rFonts w:hint="eastAsia"/>
        </w:rPr>
        <w:t>和堆载预压</w:t>
      </w:r>
      <w:proofErr w:type="gramEnd"/>
      <w:r>
        <w:rPr>
          <w:rFonts w:hint="eastAsia"/>
        </w:rPr>
        <w:t>的方法和特点比较。</w:t>
      </w:r>
    </w:p>
    <w:p w:rsidR="0046216E" w:rsidRPr="004F72BD" w:rsidRDefault="00F95CC1" w:rsidP="00F95CC1">
      <w:pPr>
        <w:pStyle w:val="2"/>
        <w:rPr>
          <w:rFonts w:ascii="Times New Roman" w:eastAsiaTheme="minorEastAsia" w:hAnsi="Times New Roman" w:cs="Times New Roman"/>
        </w:rPr>
      </w:pPr>
      <w:r w:rsidRPr="004F72BD">
        <w:rPr>
          <w:rFonts w:ascii="Times New Roman" w:eastAsiaTheme="minorEastAsia" w:hAnsi="Times New Roman" w:cs="Times New Roman"/>
        </w:rPr>
        <w:t>计算</w:t>
      </w:r>
    </w:p>
    <w:p w:rsidR="0046216E" w:rsidRPr="004F72BD" w:rsidRDefault="0046216E" w:rsidP="0046216E">
      <w:pPr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1</w:t>
      </w:r>
      <w:r w:rsidRPr="004F72BD">
        <w:rPr>
          <w:rFonts w:ascii="Times New Roman" w:hAnsi="Times New Roman" w:cs="Times New Roman"/>
        </w:rPr>
        <w:t>、条形基础软弱下卧层的承载力验算。</w:t>
      </w:r>
      <w:r w:rsidRPr="004F72BD">
        <w:rPr>
          <w:rFonts w:ascii="Times New Roman" w:hAnsi="Times New Roman" w:cs="Times New Roman"/>
        </w:rPr>
        <w:t>(20</w:t>
      </w:r>
      <w:r w:rsidRPr="004F72BD">
        <w:rPr>
          <w:rFonts w:ascii="Times New Roman" w:hAnsi="Times New Roman" w:cs="Times New Roman"/>
        </w:rPr>
        <w:t>分</w:t>
      </w:r>
      <w:r w:rsidRPr="004F72BD">
        <w:rPr>
          <w:rFonts w:ascii="Times New Roman" w:hAnsi="Times New Roman" w:cs="Times New Roman"/>
        </w:rPr>
        <w:t>)</w:t>
      </w:r>
    </w:p>
    <w:p w:rsidR="00F95CC1" w:rsidRPr="004F72BD" w:rsidRDefault="00F95CC1" w:rsidP="00F95CC1">
      <w:pPr>
        <w:ind w:left="210" w:hangingChars="100" w:hanging="210"/>
        <w:rPr>
          <w:rFonts w:ascii="Times New Roman" w:hAnsi="Times New Roman" w:cs="Times New Roman"/>
        </w:rPr>
      </w:pPr>
      <w:r w:rsidRPr="004F72BD">
        <w:rPr>
          <w:rFonts w:ascii="Times New Roman" w:hAnsi="Times New Roman" w:cs="Times New Roman"/>
        </w:rPr>
        <w:t>2</w:t>
      </w:r>
      <w:r w:rsidRPr="004F72BD">
        <w:rPr>
          <w:rFonts w:ascii="Times New Roman" w:hAnsi="Times New Roman" w:cs="Times New Roman"/>
        </w:rPr>
        <w:t>、</w:t>
      </w:r>
      <w:proofErr w:type="gramStart"/>
      <w:r w:rsidR="0046216E" w:rsidRPr="004F72BD">
        <w:rPr>
          <w:rFonts w:ascii="Times New Roman" w:hAnsi="Times New Roman" w:cs="Times New Roman"/>
        </w:rPr>
        <w:t>一</w:t>
      </w:r>
      <w:proofErr w:type="gramEnd"/>
      <w:r w:rsidR="0046216E" w:rsidRPr="004F72BD">
        <w:rPr>
          <w:rFonts w:ascii="Times New Roman" w:hAnsi="Times New Roman" w:cs="Times New Roman"/>
        </w:rPr>
        <w:t>软弱土层</w:t>
      </w:r>
      <w:r w:rsidRPr="004F72BD">
        <w:rPr>
          <w:rFonts w:ascii="Times New Roman" w:hAnsi="Times New Roman" w:cs="Times New Roman"/>
        </w:rPr>
        <w:t>，原承载力</w:t>
      </w:r>
      <w:r w:rsidR="0046216E" w:rsidRPr="004F72BD">
        <w:rPr>
          <w:rFonts w:ascii="Times New Roman" w:hAnsi="Times New Roman" w:cs="Times New Roman"/>
        </w:rPr>
        <w:t>80kpa</w:t>
      </w:r>
      <w:r w:rsidRPr="004F72BD">
        <w:rPr>
          <w:rFonts w:ascii="Times New Roman" w:hAnsi="Times New Roman" w:cs="Times New Roman"/>
        </w:rPr>
        <w:t>，用砂桩挤密置换，桩排列成三角形，</w:t>
      </w:r>
      <w:proofErr w:type="gramStart"/>
      <w:r w:rsidR="0046216E" w:rsidRPr="004F72BD">
        <w:rPr>
          <w:rFonts w:ascii="Times New Roman" w:hAnsi="Times New Roman" w:cs="Times New Roman"/>
        </w:rPr>
        <w:t>桩距</w:t>
      </w:r>
      <w:proofErr w:type="gramEnd"/>
      <w:r w:rsidR="0046216E" w:rsidRPr="004F72BD">
        <w:rPr>
          <w:rFonts w:ascii="Times New Roman" w:hAnsi="Times New Roman" w:cs="Times New Roman"/>
        </w:rPr>
        <w:t>1.5m</w:t>
      </w:r>
      <w:r w:rsidR="0046216E" w:rsidRPr="004F72BD">
        <w:rPr>
          <w:rFonts w:ascii="Times New Roman" w:hAnsi="Times New Roman" w:cs="Times New Roman"/>
        </w:rPr>
        <w:t>，</w:t>
      </w:r>
    </w:p>
    <w:p w:rsidR="0046216E" w:rsidRDefault="0046216E" w:rsidP="00F95CC1">
      <w:pPr>
        <w:ind w:leftChars="150" w:left="315"/>
        <w:rPr>
          <w:rFonts w:ascii="Times New Roman" w:hAnsi="Times New Roman" w:cs="Times New Roman" w:hint="eastAsia"/>
        </w:rPr>
      </w:pPr>
      <w:r w:rsidRPr="004F72BD">
        <w:rPr>
          <w:rFonts w:ascii="Times New Roman" w:hAnsi="Times New Roman" w:cs="Times New Roman"/>
        </w:rPr>
        <w:t>桩径</w:t>
      </w:r>
      <w:r w:rsidRPr="004F72BD">
        <w:rPr>
          <w:rFonts w:ascii="Times New Roman" w:hAnsi="Times New Roman" w:cs="Times New Roman"/>
        </w:rPr>
        <w:t>0.5m</w:t>
      </w:r>
      <w:r w:rsidRPr="004F72BD">
        <w:rPr>
          <w:rFonts w:ascii="Times New Roman" w:hAnsi="Times New Roman" w:cs="Times New Roman"/>
        </w:rPr>
        <w:t>，</w:t>
      </w:r>
      <w:proofErr w:type="gramStart"/>
      <w:r w:rsidRPr="004F72BD">
        <w:rPr>
          <w:rFonts w:ascii="Times New Roman" w:hAnsi="Times New Roman" w:cs="Times New Roman"/>
        </w:rPr>
        <w:t>桩土应力比</w:t>
      </w:r>
      <w:proofErr w:type="gramEnd"/>
      <w:r w:rsidRPr="004F72BD">
        <w:rPr>
          <w:rFonts w:ascii="Times New Roman" w:hAnsi="Times New Roman" w:cs="Times New Roman"/>
        </w:rPr>
        <w:t>为</w:t>
      </w:r>
      <w:r w:rsidRPr="004F72BD">
        <w:rPr>
          <w:rFonts w:ascii="Times New Roman" w:hAnsi="Times New Roman" w:cs="Times New Roman"/>
        </w:rPr>
        <w:t>3</w:t>
      </w:r>
      <w:r w:rsidRPr="004F72BD">
        <w:rPr>
          <w:rFonts w:ascii="Times New Roman" w:hAnsi="Times New Roman" w:cs="Times New Roman"/>
        </w:rPr>
        <w:t>，</w:t>
      </w:r>
      <w:proofErr w:type="gramStart"/>
      <w:r w:rsidRPr="004F72BD">
        <w:rPr>
          <w:rFonts w:ascii="Times New Roman" w:hAnsi="Times New Roman" w:cs="Times New Roman"/>
        </w:rPr>
        <w:t>经挤密后</w:t>
      </w:r>
      <w:proofErr w:type="gramEnd"/>
      <w:r w:rsidRPr="004F72BD">
        <w:rPr>
          <w:rFonts w:ascii="Times New Roman" w:hAnsi="Times New Roman" w:cs="Times New Roman"/>
        </w:rPr>
        <w:t>原地基土的承载力提高了</w:t>
      </w:r>
      <w:r w:rsidRPr="004F72BD">
        <w:rPr>
          <w:rFonts w:ascii="Times New Roman" w:hAnsi="Times New Roman" w:cs="Times New Roman"/>
        </w:rPr>
        <w:t>20</w:t>
      </w:r>
      <w:r w:rsidRPr="004F72BD">
        <w:rPr>
          <w:rFonts w:ascii="Times New Roman" w:hAnsi="Times New Roman" w:cs="Times New Roman"/>
        </w:rPr>
        <w:t>％。求复合地基承载力。（</w:t>
      </w:r>
      <w:r w:rsidRPr="004F72BD">
        <w:rPr>
          <w:rFonts w:ascii="Times New Roman" w:hAnsi="Times New Roman" w:cs="Times New Roman"/>
        </w:rPr>
        <w:t>10</w:t>
      </w:r>
      <w:r w:rsidRPr="004F72BD">
        <w:rPr>
          <w:rFonts w:ascii="Times New Roman" w:hAnsi="Times New Roman" w:cs="Times New Roman"/>
        </w:rPr>
        <w:t>分）</w:t>
      </w:r>
    </w:p>
    <w:p w:rsidR="00D93030" w:rsidRDefault="00D93030" w:rsidP="00D93030">
      <w:pPr>
        <w:pStyle w:val="2"/>
      </w:pPr>
      <w:r>
        <w:rPr>
          <w:rFonts w:hint="eastAsia"/>
        </w:rPr>
        <w:t>今年（</w:t>
      </w:r>
      <w:r>
        <w:t>11</w:t>
      </w:r>
      <w:r>
        <w:rPr>
          <w:rFonts w:hint="eastAsia"/>
        </w:rPr>
        <w:t>年）新增加</w:t>
      </w:r>
    </w:p>
    <w:p w:rsidR="00D93030" w:rsidRDefault="00D93030" w:rsidP="00D93030">
      <w:pPr>
        <w:ind w:firstLineChars="150" w:firstLine="315"/>
      </w:pPr>
      <w:proofErr w:type="gramStart"/>
      <w:r>
        <w:rPr>
          <w:rFonts w:hint="eastAsia"/>
        </w:rPr>
        <w:t>计算郎肯主动土压力</w:t>
      </w:r>
      <w:proofErr w:type="gramEnd"/>
      <w:r>
        <w:rPr>
          <w:rFonts w:hint="eastAsia"/>
        </w:rPr>
        <w:t>，并画出土压力分布图（注意上部为零部分）</w:t>
      </w:r>
      <w:bookmarkStart w:id="0" w:name="_GoBack"/>
      <w:bookmarkEnd w:id="0"/>
    </w:p>
    <w:sectPr w:rsidR="00D930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16E"/>
    <w:rsid w:val="0046216E"/>
    <w:rsid w:val="004F72BD"/>
    <w:rsid w:val="00D93030"/>
    <w:rsid w:val="00F37667"/>
    <w:rsid w:val="00F9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F95C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5CC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F95C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F95CC1"/>
    <w:rPr>
      <w:b/>
      <w:bCs/>
      <w:sz w:val="32"/>
      <w:szCs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F95CC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5CC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F95CC1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F95CC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611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430</Characters>
  <Application>Microsoft Office Word</Application>
  <DocSecurity>0</DocSecurity>
  <Lines>3</Lines>
  <Paragraphs>1</Paragraphs>
  <ScaleCrop>false</ScaleCrop>
  <Company>微软中国</Company>
  <LinksUpToDate>false</LinksUpToDate>
  <CharactersWithSpaces>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微软中国</dc:creator>
  <cp:keywords/>
  <dc:description/>
  <cp:lastModifiedBy>胡昌明</cp:lastModifiedBy>
  <cp:revision>4</cp:revision>
  <dcterms:created xsi:type="dcterms:W3CDTF">2011-06-11T05:07:00Z</dcterms:created>
  <dcterms:modified xsi:type="dcterms:W3CDTF">2012-06-17T12:21:00Z</dcterms:modified>
</cp:coreProperties>
</file>