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1D3" w:rsidRPr="00BE3747" w:rsidRDefault="004F51D3" w:rsidP="00647613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4"/>
          <w:szCs w:val="24"/>
        </w:rPr>
      </w:pPr>
      <w:bookmarkStart w:id="0" w:name="_GoBack"/>
      <w:bookmarkEnd w:id="0"/>
      <w:r w:rsidRPr="00BE3747">
        <w:rPr>
          <w:rFonts w:ascii="宋体" w:eastAsia="宋体" w:cs="宋体" w:hint="eastAsia"/>
          <w:kern w:val="0"/>
          <w:sz w:val="24"/>
          <w:szCs w:val="24"/>
        </w:rPr>
        <w:t>考虑土体与墙壁之间的摩擦力：</w:t>
      </w:r>
    </w:p>
    <w:p w:rsidR="004F51D3" w:rsidRPr="00BE3747" w:rsidRDefault="004F51D3" w:rsidP="00647613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假设：</w:t>
      </w:r>
    </w:p>
    <w:p w:rsidR="0032675E" w:rsidRPr="00BE3747" w:rsidRDefault="0032675E" w:rsidP="0032675E">
      <w:pPr>
        <w:pStyle w:val="a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 w:hint="eastAsia"/>
          <w:kern w:val="0"/>
          <w:sz w:val="24"/>
          <w:szCs w:val="24"/>
        </w:rPr>
      </w:pPr>
      <w:proofErr w:type="gramStart"/>
      <w:r w:rsidRPr="00BE3747">
        <w:rPr>
          <w:rFonts w:ascii="宋体" w:eastAsia="宋体" w:cs="宋体" w:hint="eastAsia"/>
          <w:kern w:val="0"/>
          <w:sz w:val="24"/>
          <w:szCs w:val="24"/>
        </w:rPr>
        <w:t>墙背垂直</w:t>
      </w:r>
      <w:proofErr w:type="gramEnd"/>
      <w:r w:rsidRPr="00BE3747">
        <w:rPr>
          <w:rFonts w:ascii="宋体" w:eastAsia="宋体" w:cs="宋体" w:hint="eastAsia"/>
          <w:kern w:val="0"/>
          <w:sz w:val="24"/>
          <w:szCs w:val="24"/>
        </w:rPr>
        <w:t>，墙后土体表面水平</w:t>
      </w:r>
    </w:p>
    <w:p w:rsidR="0032675E" w:rsidRPr="00BE3747" w:rsidRDefault="0032675E" w:rsidP="0032675E">
      <w:pPr>
        <w:pStyle w:val="a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 w:hint="eastAsia"/>
          <w:kern w:val="0"/>
          <w:sz w:val="24"/>
          <w:szCs w:val="24"/>
        </w:rPr>
      </w:pPr>
      <w:proofErr w:type="gramStart"/>
      <w:r w:rsidRPr="00BE3747">
        <w:rPr>
          <w:rFonts w:ascii="宋体" w:eastAsia="宋体" w:cs="宋体" w:hint="eastAsia"/>
          <w:kern w:val="0"/>
          <w:sz w:val="24"/>
          <w:szCs w:val="24"/>
        </w:rPr>
        <w:t>墙背与</w:t>
      </w:r>
      <w:proofErr w:type="gramEnd"/>
      <w:r w:rsidRPr="00BE3747">
        <w:rPr>
          <w:rFonts w:ascii="宋体" w:eastAsia="宋体" w:cs="宋体" w:hint="eastAsia"/>
          <w:kern w:val="0"/>
          <w:sz w:val="24"/>
          <w:szCs w:val="24"/>
        </w:rPr>
        <w:t>墙后土体的剪切</w:t>
      </w:r>
      <w:proofErr w:type="gramStart"/>
      <w:r w:rsidRPr="00BE3747">
        <w:rPr>
          <w:rFonts w:ascii="宋体" w:eastAsia="宋体" w:cs="宋体" w:hint="eastAsia"/>
          <w:kern w:val="0"/>
          <w:sz w:val="24"/>
          <w:szCs w:val="24"/>
        </w:rPr>
        <w:t>破坏面满足</w:t>
      </w:r>
      <w:proofErr w:type="gramEnd"/>
      <w:r w:rsidRPr="00BE3747">
        <w:rPr>
          <w:rFonts w:ascii="宋体" w:eastAsia="宋体" w:cs="宋体" w:hint="eastAsia"/>
          <w:kern w:val="0"/>
          <w:sz w:val="24"/>
          <w:szCs w:val="24"/>
        </w:rPr>
        <w:t>Coulomb定律</w:t>
      </w:r>
    </w:p>
    <w:p w:rsidR="0032675E" w:rsidRPr="00BE3747" w:rsidRDefault="0032675E" w:rsidP="0032675E">
      <w:pPr>
        <w:pStyle w:val="a3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墙后土</w:t>
      </w:r>
      <w:proofErr w:type="gramStart"/>
      <w:r w:rsidRPr="00BE3747">
        <w:rPr>
          <w:rFonts w:ascii="宋体" w:eastAsia="宋体" w:cs="宋体" w:hint="eastAsia"/>
          <w:kern w:val="0"/>
          <w:sz w:val="24"/>
          <w:szCs w:val="24"/>
        </w:rPr>
        <w:t>体破坏</w:t>
      </w:r>
      <w:proofErr w:type="gramEnd"/>
      <w:r w:rsidRPr="00BE3747">
        <w:rPr>
          <w:rFonts w:ascii="宋体" w:eastAsia="宋体" w:cs="宋体" w:hint="eastAsia"/>
          <w:kern w:val="0"/>
          <w:sz w:val="24"/>
          <w:szCs w:val="24"/>
        </w:rPr>
        <w:t>满足Mohr-Coulomb强度准则</w:t>
      </w:r>
    </w:p>
    <w:p w:rsidR="0032675E" w:rsidRPr="00BE3747" w:rsidRDefault="0032675E" w:rsidP="0032675E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4"/>
          <w:szCs w:val="24"/>
        </w:rPr>
      </w:pPr>
    </w:p>
    <w:p w:rsidR="0032675E" w:rsidRPr="00BE3747" w:rsidRDefault="0032675E" w:rsidP="0032675E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土压力推导：</w:t>
      </w:r>
    </w:p>
    <w:p w:rsidR="0032675E" w:rsidRPr="00BE3747" w:rsidRDefault="0032675E" w:rsidP="0032675E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/>
          <w:noProof/>
          <w:kern w:val="0"/>
          <w:sz w:val="24"/>
          <w:szCs w:val="24"/>
        </w:rPr>
        <w:drawing>
          <wp:inline distT="0" distB="0" distL="0" distR="0" wp14:anchorId="46460CCB" wp14:editId="0865B239">
            <wp:extent cx="4076700" cy="2152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85E.tmp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0" t="14627" r="12274" b="10243"/>
                    <a:stretch/>
                  </pic:blipFill>
                  <pic:spPr bwMode="auto">
                    <a:xfrm>
                      <a:off x="0" y="0"/>
                      <a:ext cx="4074738" cy="215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675E" w:rsidRPr="00BE3747" w:rsidRDefault="0032675E" w:rsidP="0032675E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图中，E点对应土体的主动土压力，大小为线段OE的长度。</w:t>
      </w:r>
    </w:p>
    <w:p w:rsidR="0032675E" w:rsidRPr="00BE3747" w:rsidRDefault="0032675E" w:rsidP="0032675E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由Mohr-Coulomb准则，应力圆上的大小主应力应该满足如下关系：</w:t>
      </w:r>
    </w:p>
    <w:p w:rsidR="0032675E" w:rsidRPr="00BE3747" w:rsidRDefault="0032675E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i/>
          <w:kern w:val="0"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3</m:t>
                </m:r>
              </m:sub>
            </m:sSub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kern w:val="0"/>
            <w:sz w:val="24"/>
            <w:szCs w:val="24"/>
          </w:rPr>
          <m:t>（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3</m:t>
                </m:r>
              </m:sub>
            </m:sSub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/>
            <w:kern w:val="0"/>
            <w:sz w:val="24"/>
            <w:szCs w:val="24"/>
          </w:rPr>
          <m:t>+c</m:t>
        </m:r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）</m:t>
        </m:r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</m:oMath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 xml:space="preserve">  ——(1)</w:t>
      </w:r>
    </w:p>
    <w:p w:rsidR="0032675E" w:rsidRPr="00BE3747" w:rsidRDefault="0032675E" w:rsidP="0032675E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由Coulomb理论，土体达到极限平衡状态时应满足如下关系：</w:t>
      </w:r>
    </w:p>
    <w:p w:rsidR="0032675E" w:rsidRPr="00BE3747" w:rsidRDefault="0032675E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i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n</m:t>
            </m:r>
          </m:sub>
        </m:sSub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+c</m:t>
        </m:r>
      </m:oMath>
      <w:r w:rsidR="00BE3747" w:rsidRPr="00BE3747">
        <w:rPr>
          <w:rFonts w:ascii="宋体" w:eastAsia="宋体" w:cs="宋体" w:hint="eastAsia"/>
          <w:i/>
          <w:kern w:val="0"/>
          <w:sz w:val="24"/>
          <w:szCs w:val="24"/>
        </w:rPr>
        <w:t xml:space="preserve">  </w:t>
      </w:r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>——（2）</w:t>
      </w:r>
    </w:p>
    <w:p w:rsidR="0032675E" w:rsidRPr="00BE3747" w:rsidRDefault="0032675E" w:rsidP="0032675E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类比得到墙体与墙后土体的摩擦关系，这里定义土体</w:t>
      </w:r>
      <w:proofErr w:type="gramStart"/>
      <w:r w:rsidRPr="00BE3747">
        <w:rPr>
          <w:rFonts w:ascii="宋体" w:eastAsia="宋体" w:cs="宋体" w:hint="eastAsia"/>
          <w:kern w:val="0"/>
          <w:sz w:val="24"/>
          <w:szCs w:val="24"/>
        </w:rPr>
        <w:t>与墙背的</w:t>
      </w:r>
      <w:proofErr w:type="gramEnd"/>
      <w:r w:rsidRPr="00BE3747">
        <w:rPr>
          <w:rFonts w:ascii="宋体" w:eastAsia="宋体" w:cs="宋体" w:hint="eastAsia"/>
          <w:kern w:val="0"/>
          <w:sz w:val="24"/>
          <w:szCs w:val="24"/>
        </w:rPr>
        <w:t>粘结强度为a，两者之间的外摩擦角为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δ</m:t>
        </m:r>
      </m:oMath>
      <w:r w:rsidRPr="00BE3747">
        <w:rPr>
          <w:rFonts w:ascii="宋体" w:eastAsia="宋体" w:cs="宋体" w:hint="eastAsia"/>
          <w:kern w:val="0"/>
          <w:sz w:val="24"/>
          <w:szCs w:val="24"/>
        </w:rPr>
        <w:t>，则有：</w:t>
      </w:r>
    </w:p>
    <w:p w:rsidR="0032675E" w:rsidRPr="00BE3747" w:rsidRDefault="0032675E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i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α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n</m:t>
            </m:r>
          </m:sub>
        </m:sSub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δ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+a</m:t>
        </m:r>
      </m:oMath>
      <w:r w:rsidR="00BE3747" w:rsidRPr="00BE3747">
        <w:rPr>
          <w:rFonts w:ascii="宋体" w:eastAsia="宋体" w:cs="宋体" w:hint="eastAsia"/>
          <w:i/>
          <w:kern w:val="0"/>
          <w:sz w:val="24"/>
          <w:szCs w:val="24"/>
        </w:rPr>
        <w:t xml:space="preserve">  </w:t>
      </w:r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>——（3）</w:t>
      </w:r>
    </w:p>
    <w:p w:rsidR="0032675E" w:rsidRPr="00BE3747" w:rsidRDefault="0032675E" w:rsidP="0032675E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从应力图中可以看到，E、F两点的应力应该满足如下关系：</w:t>
      </w:r>
    </w:p>
    <w:p w:rsidR="0032675E" w:rsidRPr="00BE3747" w:rsidRDefault="0032675E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xa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za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3</m:t>
            </m:r>
          </m:sub>
        </m:sSub>
      </m:oMath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 xml:space="preserve">  </w:t>
      </w:r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>——（</w:t>
      </w:r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>4</w:t>
      </w:r>
      <w:r w:rsidR="00BE3747" w:rsidRPr="00BE3747">
        <w:rPr>
          <w:rFonts w:ascii="宋体" w:eastAsia="宋体" w:cs="宋体" w:hint="eastAsia"/>
          <w:kern w:val="0"/>
          <w:sz w:val="24"/>
          <w:szCs w:val="24"/>
        </w:rPr>
        <w:t>）</w:t>
      </w:r>
    </w:p>
    <w:p w:rsidR="00BE3747" w:rsidRPr="00BE3747" w:rsidRDefault="00BE3747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za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xa</m:t>
                </m:r>
              </m:sub>
            </m:sSub>
          </m:num>
          <m:den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</m:den>
        </m:f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3</m:t>
            </m:r>
          </m:sub>
        </m:sSub>
      </m:oMath>
      <w:r w:rsidRPr="00BE3747">
        <w:rPr>
          <w:rFonts w:ascii="宋体" w:eastAsia="宋体" w:cs="宋体" w:hint="eastAsia"/>
          <w:kern w:val="0"/>
          <w:sz w:val="24"/>
          <w:szCs w:val="24"/>
        </w:rPr>
        <w:t xml:space="preserve">  </w:t>
      </w:r>
      <w:r w:rsidRPr="00BE3747">
        <w:rPr>
          <w:rFonts w:ascii="宋体" w:eastAsia="宋体" w:cs="宋体" w:hint="eastAsia"/>
          <w:kern w:val="0"/>
          <w:sz w:val="24"/>
          <w:szCs w:val="24"/>
        </w:rPr>
        <w:t>——（</w:t>
      </w:r>
      <w:r w:rsidRPr="00BE3747">
        <w:rPr>
          <w:rFonts w:ascii="宋体" w:eastAsia="宋体" w:cs="宋体" w:hint="eastAsia"/>
          <w:kern w:val="0"/>
          <w:sz w:val="24"/>
          <w:szCs w:val="24"/>
        </w:rPr>
        <w:t>5</w:t>
      </w:r>
      <w:r w:rsidRPr="00BE3747">
        <w:rPr>
          <w:rFonts w:ascii="宋体" w:eastAsia="宋体" w:cs="宋体" w:hint="eastAsia"/>
          <w:kern w:val="0"/>
          <w:sz w:val="24"/>
          <w:szCs w:val="24"/>
        </w:rPr>
        <w:t>）</w:t>
      </w:r>
    </w:p>
    <w:p w:rsidR="00BE3747" w:rsidRPr="00BE3747" w:rsidRDefault="00BE3747" w:rsidP="00BE3747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 w:rsidRPr="00BE3747">
        <w:rPr>
          <w:rFonts w:ascii="宋体" w:eastAsia="宋体" w:cs="宋体" w:hint="eastAsia"/>
          <w:kern w:val="0"/>
          <w:sz w:val="24"/>
          <w:szCs w:val="24"/>
        </w:rPr>
        <w:t>将（4）、（5）两式带回到（1）式整理得到：</w:t>
      </w:r>
    </w:p>
    <w:p w:rsidR="00BE3747" w:rsidRDefault="00BE3747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xa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za</m:t>
            </m:r>
          </m:sub>
        </m:sSub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φ</m:t>
                </m:r>
              </m:e>
            </m:func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1+</m:t>
            </m:r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φ</m:t>
                </m:r>
              </m:e>
            </m:func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</m:den>
        </m:f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-c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φ</m:t>
                </m:r>
              </m:e>
            </m:func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1+</m:t>
            </m:r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φ</m:t>
                </m:r>
              </m:e>
            </m:func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</m:den>
        </m:f>
      </m:oMath>
      <w:r w:rsidRPr="00BE3747">
        <w:rPr>
          <w:rFonts w:ascii="宋体" w:eastAsia="宋体" w:cs="宋体" w:hint="eastAsia"/>
          <w:kern w:val="0"/>
          <w:sz w:val="24"/>
          <w:szCs w:val="24"/>
        </w:rPr>
        <w:t xml:space="preserve">  ——（6）</w:t>
      </w:r>
    </w:p>
    <w:p w:rsidR="00BE3747" w:rsidRDefault="00BE3747" w:rsidP="00BE3747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可以看到，上式中只有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a</m:t>
            </m:r>
          </m:sub>
        </m:sSub>
      </m:oMath>
      <w:r>
        <w:rPr>
          <w:rFonts w:ascii="宋体" w:eastAsia="宋体" w:cs="宋体" w:hint="eastAsia"/>
          <w:kern w:val="0"/>
          <w:sz w:val="24"/>
          <w:szCs w:val="24"/>
        </w:rPr>
        <w:t>一个未知数。对于E点来说，满足如下关系：</w:t>
      </w:r>
    </w:p>
    <w:p w:rsidR="00BE3747" w:rsidRDefault="00BE3747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xza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xa</m:t>
            </m:r>
          </m:sub>
        </m:sSub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δ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宋体"/>
            <w:kern w:val="0"/>
            <w:sz w:val="24"/>
            <w:szCs w:val="24"/>
          </w:rPr>
          <m:t>a</m:t>
        </m:r>
      </m:oMath>
      <w:r>
        <w:rPr>
          <w:rFonts w:ascii="宋体" w:eastAsia="宋体" w:cs="宋体" w:hint="eastAsia"/>
          <w:kern w:val="0"/>
          <w:sz w:val="24"/>
          <w:szCs w:val="24"/>
        </w:rPr>
        <w:t xml:space="preserve">  ——（7）</w:t>
      </w:r>
    </w:p>
    <w:p w:rsidR="00BE3747" w:rsidRDefault="00BE3747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m:oMath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a</m:t>
                </m:r>
              </m:sub>
            </m:sSub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xza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za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xa</m:t>
                </m:r>
              </m:sub>
            </m:sSub>
          </m:den>
        </m:f>
      </m:oMath>
      <w:r>
        <w:rPr>
          <w:rFonts w:ascii="宋体" w:eastAsia="宋体" w:cs="宋体" w:hint="eastAsia"/>
          <w:kern w:val="0"/>
          <w:sz w:val="24"/>
          <w:szCs w:val="24"/>
        </w:rPr>
        <w:t xml:space="preserve">  ——（8）</w:t>
      </w:r>
    </w:p>
    <w:p w:rsidR="00BE3747" w:rsidRDefault="00BE3747" w:rsidP="00BE3747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将（7）带入（8）得到：</w:t>
      </w:r>
    </w:p>
    <w:p w:rsidR="00BE3747" w:rsidRDefault="00BE3747" w:rsidP="00BE3747">
      <w:pPr>
        <w:autoSpaceDE w:val="0"/>
        <w:autoSpaceDN w:val="0"/>
        <w:adjustRightInd w:val="0"/>
        <w:jc w:val="center"/>
        <w:rPr>
          <w:rFonts w:ascii="宋体" w:eastAsia="宋体" w:cs="宋体" w:hint="eastAsia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xa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za</m:t>
                </m:r>
              </m:sub>
            </m:sSub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-2a</m:t>
            </m:r>
          </m:num>
          <m:den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sub>
                </m:sSub>
              </m:e>
            </m:func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δ</m:t>
                </m:r>
              </m:e>
            </m:func>
          </m:den>
        </m:f>
      </m:oMath>
      <w:r>
        <w:rPr>
          <w:rFonts w:ascii="宋体" w:eastAsia="宋体" w:cs="宋体" w:hint="eastAsia"/>
          <w:kern w:val="0"/>
          <w:sz w:val="24"/>
          <w:szCs w:val="24"/>
        </w:rPr>
        <w:t xml:space="preserve">  ——（9）</w:t>
      </w:r>
    </w:p>
    <w:p w:rsidR="00BE3747" w:rsidRDefault="00BE3747" w:rsidP="00BE3747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（6）、（9）联立可以得到：</w:t>
      </w:r>
    </w:p>
    <w:p w:rsidR="00AF514D" w:rsidRDefault="00BE3747" w:rsidP="00BE3747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令：</w:t>
      </w:r>
    </w:p>
    <w:p w:rsidR="00BE3747" w:rsidRPr="00AF514D" w:rsidRDefault="00AF514D" w:rsidP="00BE3747">
      <w:pPr>
        <w:autoSpaceDE w:val="0"/>
        <w:autoSpaceDN w:val="0"/>
        <w:adjustRightInd w:val="0"/>
        <w:rPr>
          <w:rFonts w:ascii="宋体" w:eastAsia="宋体" w:cs="宋体" w:hint="eastAsia"/>
          <w:i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w:lastRenderedPageBreak/>
          <m:t>A=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za</m:t>
            </m:r>
          </m:sub>
        </m:sSub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+c</m:t>
        </m:r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</m:oMath>
      <w:r w:rsidRPr="00AF514D">
        <w:rPr>
          <w:rFonts w:ascii="宋体" w:eastAsia="宋体" w:cs="宋体" w:hint="eastAsia"/>
          <w:i/>
          <w:kern w:val="0"/>
          <w:sz w:val="24"/>
          <w:szCs w:val="24"/>
        </w:rPr>
        <w:t xml:space="preserve"> </w:t>
      </w:r>
    </w:p>
    <w:p w:rsidR="00AF514D" w:rsidRP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i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B=a</m:t>
        </m:r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za</m:t>
            </m:r>
          </m:sub>
        </m:sSub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δ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-2c</m:t>
        </m:r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φ</m:t>
            </m:r>
          </m:e>
        </m:func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δ</m:t>
            </m:r>
          </m:e>
        </m:func>
      </m:oMath>
      <w:r w:rsidRPr="00AF514D">
        <w:rPr>
          <w:rFonts w:ascii="宋体" w:eastAsia="宋体" w:cs="宋体" w:hint="eastAsia"/>
          <w:i/>
          <w:kern w:val="0"/>
          <w:sz w:val="24"/>
          <w:szCs w:val="24"/>
        </w:rPr>
        <w:t xml:space="preserve"> </w:t>
      </w:r>
    </w:p>
    <w:p w:rsid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C=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za</m:t>
            </m:r>
          </m:sub>
        </m:sSub>
        <m:func>
          <m:func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δ</m:t>
            </m:r>
          </m:e>
        </m:func>
        <m:r>
          <w:rPr>
            <w:rFonts w:ascii="Cambria Math" w:eastAsia="宋体" w:hAnsi="Cambria Math" w:cs="宋体"/>
            <w:kern w:val="0"/>
            <w:sz w:val="24"/>
            <w:szCs w:val="24"/>
          </w:rPr>
          <m:t>+a</m:t>
        </m:r>
      </m:oMath>
      <w:r>
        <w:rPr>
          <w:rFonts w:ascii="宋体" w:eastAsia="宋体" w:cs="宋体" w:hint="eastAsia"/>
          <w:kern w:val="0"/>
          <w:sz w:val="24"/>
          <w:szCs w:val="24"/>
        </w:rPr>
        <w:t xml:space="preserve"> </w:t>
      </w:r>
    </w:p>
    <w:p w:rsidR="00AF514D" w:rsidRP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A</m:t>
          </m:r>
          <m:func>
            <m:func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a</m:t>
                  </m:r>
                </m:sub>
              </m:sSub>
            </m:e>
          </m:func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-B</m:t>
          </m:r>
          <m:func>
            <m:func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a</m:t>
                  </m:r>
                </m:sub>
              </m:sSub>
            </m:e>
          </m:func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=C</m:t>
          </m:r>
        </m:oMath>
      </m:oMathPara>
    </w:p>
    <w:p w:rsid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对于A=B=0的情况，对应的状态为无粘性土、土体</w:t>
      </w:r>
      <w:proofErr w:type="gramStart"/>
      <w:r>
        <w:rPr>
          <w:rFonts w:ascii="宋体" w:eastAsia="宋体" w:cs="宋体" w:hint="eastAsia"/>
          <w:kern w:val="0"/>
          <w:sz w:val="24"/>
          <w:szCs w:val="24"/>
        </w:rPr>
        <w:t>与墙背无</w:t>
      </w:r>
      <w:proofErr w:type="gramEnd"/>
      <w:r>
        <w:rPr>
          <w:rFonts w:ascii="宋体" w:eastAsia="宋体" w:cs="宋体" w:hint="eastAsia"/>
          <w:kern w:val="0"/>
          <w:sz w:val="24"/>
          <w:szCs w:val="24"/>
        </w:rPr>
        <w:t>摩擦，该点主动土压力为0.</w:t>
      </w:r>
    </w:p>
    <w:p w:rsid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若A、B全为0，则可以解得：</w:t>
      </w:r>
    </w:p>
    <w:p w:rsidR="00AF514D" w:rsidRP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</m:den>
          </m:f>
          <m:func>
            <m:func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func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</m:den>
          </m:f>
          <m:func>
            <m:func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A</m:t>
                  </m:r>
                </m:den>
              </m:f>
            </m:e>
          </m:func>
        </m:oMath>
      </m:oMathPara>
    </w:p>
    <w:p w:rsid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被动土压力的求法与主动土压力类似，在这里不予推导：</w:t>
      </w:r>
    </w:p>
    <w:p w:rsidR="00AF514D" w:rsidRP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xp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zp</m:t>
              </m:r>
            </m:sub>
          </m:sSub>
          <m:f>
            <m:f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1-</m:t>
              </m:r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</m:e>
              </m:func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</m:e>
              </m:func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szCs w:val="24"/>
            </w:rPr>
            <m:t>c</m:t>
          </m:r>
          <m:f>
            <m:f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</m:e>
              </m:func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</m:e>
              </m:func>
            </m:den>
          </m:f>
        </m:oMath>
      </m:oMathPara>
    </w:p>
    <w:p w:rsidR="00AF514D" w:rsidRP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</m:den>
          </m:f>
          <m:func>
            <m:func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C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func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</m:den>
          </m:f>
          <m:func>
            <m:func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A</m:t>
                  </m:r>
                </m:den>
              </m:f>
            </m:e>
          </m:func>
        </m:oMath>
      </m:oMathPara>
    </w:p>
    <w:p w:rsidR="00AF514D" w:rsidRPr="00AF514D" w:rsidRDefault="00AF514D" w:rsidP="00AF514D">
      <w:pPr>
        <w:autoSpaceDE w:val="0"/>
        <w:autoSpaceDN w:val="0"/>
        <w:adjustRightInd w:val="0"/>
        <w:rPr>
          <w:rFonts w:ascii="宋体" w:eastAsia="宋体" w:cs="宋体" w:hint="eastAsia"/>
          <w:kern w:val="0"/>
          <w:sz w:val="24"/>
          <w:szCs w:val="24"/>
        </w:rPr>
      </w:pPr>
    </w:p>
    <w:sectPr w:rsidR="00AF514D" w:rsidRPr="00AF5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21C" w:rsidRDefault="00F6521C" w:rsidP="004F51D3">
      <w:r>
        <w:separator/>
      </w:r>
    </w:p>
  </w:endnote>
  <w:endnote w:type="continuationSeparator" w:id="0">
    <w:p w:rsidR="00F6521C" w:rsidRDefault="00F6521C" w:rsidP="004F5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21C" w:rsidRDefault="00F6521C" w:rsidP="004F51D3">
      <w:r>
        <w:separator/>
      </w:r>
    </w:p>
  </w:footnote>
  <w:footnote w:type="continuationSeparator" w:id="0">
    <w:p w:rsidR="00F6521C" w:rsidRDefault="00F6521C" w:rsidP="004F5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8E2970"/>
    <w:multiLevelType w:val="hybridMultilevel"/>
    <w:tmpl w:val="D2EAF2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92D41DB"/>
    <w:multiLevelType w:val="hybridMultilevel"/>
    <w:tmpl w:val="62108C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CA0"/>
    <w:rsid w:val="001878C5"/>
    <w:rsid w:val="0032675E"/>
    <w:rsid w:val="004B40DC"/>
    <w:rsid w:val="004F51D3"/>
    <w:rsid w:val="00526CC2"/>
    <w:rsid w:val="00647613"/>
    <w:rsid w:val="00856F96"/>
    <w:rsid w:val="00AF514D"/>
    <w:rsid w:val="00BE3747"/>
    <w:rsid w:val="00D20CA0"/>
    <w:rsid w:val="00D21201"/>
    <w:rsid w:val="00D90A76"/>
    <w:rsid w:val="00F6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CA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F51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F51D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F51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F51D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2675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2675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32675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CA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F51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F51D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F51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F51D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2675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2675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3267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213</Words>
  <Characters>1218</Characters>
  <Application>Microsoft Office Word</Application>
  <DocSecurity>0</DocSecurity>
  <Lines>10</Lines>
  <Paragraphs>2</Paragraphs>
  <ScaleCrop>false</ScaleCrop>
  <Company>微软中国</Company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2013-04-23T05:36:00Z</dcterms:created>
  <dcterms:modified xsi:type="dcterms:W3CDTF">2013-04-28T03:42:00Z</dcterms:modified>
</cp:coreProperties>
</file>