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178E6F" w14:textId="31EB51AE" w:rsidR="00985C3B" w:rsidRPr="00CE7E1B" w:rsidRDefault="00CE7E1B" w:rsidP="00F64D43">
      <w:pPr>
        <w:pStyle w:val="1"/>
        <w:jc w:val="center"/>
        <w:rPr>
          <w:sz w:val="28"/>
          <w:szCs w:val="28"/>
        </w:rPr>
      </w:pPr>
      <w:r w:rsidRPr="00CE7E1B">
        <w:rPr>
          <w:rFonts w:hint="eastAsia"/>
          <w:sz w:val="28"/>
          <w:szCs w:val="28"/>
        </w:rPr>
        <w:t>第</w:t>
      </w:r>
      <w:r w:rsidR="00785E0E">
        <w:rPr>
          <w:rFonts w:hint="eastAsia"/>
          <w:sz w:val="28"/>
          <w:szCs w:val="28"/>
        </w:rPr>
        <w:t>7</w:t>
      </w:r>
      <w:r w:rsidRPr="00CE7E1B">
        <w:rPr>
          <w:rFonts w:hint="eastAsia"/>
          <w:sz w:val="28"/>
          <w:szCs w:val="28"/>
        </w:rPr>
        <w:t>章作业题</w:t>
      </w:r>
    </w:p>
    <w:p w14:paraId="38C3E6A5" w14:textId="77777777" w:rsidR="005E59E0" w:rsidRDefault="005E59E0" w:rsidP="005E59E0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、试推导两端固定、弯曲刚度为</w:t>
      </w: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I</w:t>
      </w:r>
      <w:r>
        <w:rPr>
          <w:rFonts w:hint="eastAsia"/>
          <w:szCs w:val="21"/>
        </w:rPr>
        <w:t>，长度为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</w:rPr>
        <w:t>的等截面中心受压直杆的临界力</w:t>
      </w:r>
      <w:proofErr w:type="spellStart"/>
      <w:r>
        <w:rPr>
          <w:rFonts w:hint="eastAsia"/>
          <w:i/>
          <w:iCs/>
          <w:szCs w:val="21"/>
        </w:rPr>
        <w:t>F</w:t>
      </w:r>
      <w:r>
        <w:rPr>
          <w:szCs w:val="21"/>
          <w:vertAlign w:val="subscript"/>
        </w:rPr>
        <w:t>cr</w:t>
      </w:r>
      <w:proofErr w:type="spellEnd"/>
      <w:r>
        <w:rPr>
          <w:rFonts w:hint="eastAsia"/>
          <w:szCs w:val="21"/>
        </w:rPr>
        <w:t>。</w:t>
      </w:r>
    </w:p>
    <w:p w14:paraId="63659D1C" w14:textId="77777777" w:rsidR="00EA0BCB" w:rsidRDefault="005E59E0" w:rsidP="00F958C1">
      <w:pPr>
        <w:rPr>
          <w:color w:val="0000FF"/>
          <w:szCs w:val="21"/>
        </w:rPr>
      </w:pPr>
      <w:r w:rsidRPr="005E59E0">
        <w:rPr>
          <w:rFonts w:hint="eastAsia"/>
          <w:color w:val="0000FF"/>
          <w:szCs w:val="21"/>
        </w:rPr>
        <w:t>解：</w:t>
      </w:r>
    </w:p>
    <w:p w14:paraId="12DD074E" w14:textId="25173700" w:rsidR="00F958C1" w:rsidRDefault="00C06F3D" w:rsidP="00EA0BCB">
      <w:pPr>
        <w:jc w:val="center"/>
        <w:rPr>
          <w:color w:val="0000FF"/>
          <w:szCs w:val="21"/>
        </w:rPr>
      </w:pPr>
      <w:r>
        <w:rPr>
          <w:noProof/>
          <w:color w:val="0000FF"/>
          <w:szCs w:val="21"/>
        </w:rPr>
        <w:drawing>
          <wp:inline distT="0" distB="0" distL="0" distR="0" wp14:anchorId="7158FCCB" wp14:editId="4ACF4426">
            <wp:extent cx="2800053" cy="2154381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915" cy="2164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1DF8E" w14:textId="13C71F8B" w:rsidR="00EA0BCB" w:rsidRPr="00EA0BCB" w:rsidRDefault="00EA0BCB" w:rsidP="00EA0BCB">
      <w:pPr>
        <w:jc w:val="center"/>
        <w:rPr>
          <w:szCs w:val="21"/>
        </w:rPr>
      </w:pPr>
      <w:r w:rsidRPr="00EA0BCB"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 1</w:t>
      </w:r>
    </w:p>
    <w:p w14:paraId="5666CB07" w14:textId="1A0E6DC1" w:rsidR="005E59E0" w:rsidRDefault="00AE722C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假设压杆如图</w:t>
      </w:r>
      <w:r>
        <w:rPr>
          <w:rFonts w:hint="eastAsia"/>
          <w:color w:val="0000FF"/>
          <w:szCs w:val="21"/>
        </w:rPr>
        <w:t>1</w:t>
      </w:r>
      <w:r>
        <w:rPr>
          <w:rFonts w:hint="eastAsia"/>
          <w:color w:val="0000FF"/>
          <w:szCs w:val="21"/>
        </w:rPr>
        <w:t>所</w:t>
      </w:r>
      <w:proofErr w:type="gramStart"/>
      <w:r>
        <w:rPr>
          <w:rFonts w:hint="eastAsia"/>
          <w:color w:val="0000FF"/>
          <w:szCs w:val="21"/>
        </w:rPr>
        <w:t>示发生</w:t>
      </w:r>
      <w:proofErr w:type="gramEnd"/>
      <w:r>
        <w:rPr>
          <w:rFonts w:hint="eastAsia"/>
          <w:color w:val="0000FF"/>
          <w:szCs w:val="21"/>
        </w:rPr>
        <w:t>弯曲，</w:t>
      </w:r>
      <w:proofErr w:type="gramStart"/>
      <w:r w:rsidR="00C06F3D">
        <w:rPr>
          <w:rFonts w:hint="eastAsia"/>
          <w:color w:val="0000FF"/>
          <w:szCs w:val="21"/>
        </w:rPr>
        <w:t>当压</w:t>
      </w:r>
      <w:proofErr w:type="gramEnd"/>
      <w:r w:rsidR="00C06F3D">
        <w:rPr>
          <w:rFonts w:hint="eastAsia"/>
          <w:color w:val="0000FF"/>
          <w:szCs w:val="21"/>
        </w:rPr>
        <w:t>杆处于临界状态时，两端的</w:t>
      </w:r>
      <w:proofErr w:type="gramStart"/>
      <w:r w:rsidR="00C06F3D">
        <w:rPr>
          <w:rFonts w:hint="eastAsia"/>
          <w:color w:val="0000FF"/>
          <w:szCs w:val="21"/>
        </w:rPr>
        <w:t>竖直</w:t>
      </w:r>
      <w:proofErr w:type="gramEnd"/>
      <w:r w:rsidR="00C06F3D">
        <w:rPr>
          <w:rFonts w:hint="eastAsia"/>
          <w:color w:val="0000FF"/>
          <w:szCs w:val="21"/>
        </w:rPr>
        <w:t>反力为</w:t>
      </w:r>
      <w:proofErr w:type="spellStart"/>
      <w:r w:rsidR="00C06F3D" w:rsidRPr="00C06F3D">
        <w:rPr>
          <w:i/>
          <w:color w:val="0000FF"/>
          <w:szCs w:val="21"/>
        </w:rPr>
        <w:t>F</w:t>
      </w:r>
      <w:r w:rsidR="00C06F3D" w:rsidRPr="00C06F3D">
        <w:rPr>
          <w:rFonts w:hint="eastAsia"/>
          <w:i/>
          <w:color w:val="0000FF"/>
          <w:szCs w:val="21"/>
          <w:vertAlign w:val="subscript"/>
        </w:rPr>
        <w:t>cr</w:t>
      </w:r>
      <w:proofErr w:type="spellEnd"/>
      <w:r w:rsidR="00C06F3D">
        <w:rPr>
          <w:rFonts w:hint="eastAsia"/>
          <w:color w:val="0000FF"/>
          <w:szCs w:val="21"/>
        </w:rPr>
        <w:t>，水平反力为</w:t>
      </w:r>
      <w:r w:rsidR="00C06F3D">
        <w:rPr>
          <w:rFonts w:hint="eastAsia"/>
          <w:color w:val="0000FF"/>
          <w:szCs w:val="21"/>
        </w:rPr>
        <w:t>0</w:t>
      </w:r>
      <w:r w:rsidR="00C06F3D">
        <w:rPr>
          <w:rFonts w:hint="eastAsia"/>
          <w:color w:val="0000FF"/>
          <w:szCs w:val="21"/>
        </w:rPr>
        <w:t>，约束反力偶矩两端相等，数值为</w:t>
      </w:r>
      <w:r w:rsidR="00C06F3D" w:rsidRPr="00C06F3D">
        <w:rPr>
          <w:rFonts w:hint="eastAsia"/>
          <w:i/>
          <w:color w:val="0000FF"/>
          <w:szCs w:val="21"/>
        </w:rPr>
        <w:t>M</w:t>
      </w:r>
      <w:r w:rsidR="00C06F3D" w:rsidRPr="00C06F3D">
        <w:rPr>
          <w:rFonts w:hint="eastAsia"/>
          <w:i/>
          <w:color w:val="0000FF"/>
          <w:szCs w:val="21"/>
          <w:vertAlign w:val="subscript"/>
        </w:rPr>
        <w:t>e</w:t>
      </w:r>
      <w:r w:rsidR="00C06F3D">
        <w:rPr>
          <w:rFonts w:hint="eastAsia"/>
          <w:color w:val="0000FF"/>
          <w:szCs w:val="21"/>
        </w:rPr>
        <w:t>。截取</w:t>
      </w:r>
      <w:r w:rsidR="00837832">
        <w:rPr>
          <w:rFonts w:hint="eastAsia"/>
          <w:color w:val="0000FF"/>
          <w:szCs w:val="21"/>
        </w:rPr>
        <w:t>如图</w:t>
      </w:r>
      <w:r w:rsidR="00837832">
        <w:rPr>
          <w:rFonts w:hint="eastAsia"/>
          <w:color w:val="0000FF"/>
          <w:szCs w:val="21"/>
        </w:rPr>
        <w:t>1</w:t>
      </w:r>
      <w:r w:rsidR="00837832">
        <w:rPr>
          <w:color w:val="0000FF"/>
          <w:szCs w:val="21"/>
        </w:rPr>
        <w:t>(b)</w:t>
      </w:r>
      <w:r w:rsidR="00837832">
        <w:rPr>
          <w:rFonts w:hint="eastAsia"/>
          <w:color w:val="0000FF"/>
          <w:szCs w:val="21"/>
        </w:rPr>
        <w:t>所示的一段为研究对象，杆的任意</w:t>
      </w:r>
      <w:r w:rsidR="00837832" w:rsidRPr="00837832">
        <w:rPr>
          <w:rFonts w:hint="eastAsia"/>
          <w:i/>
          <w:color w:val="0000FF"/>
          <w:szCs w:val="21"/>
        </w:rPr>
        <w:t>x</w:t>
      </w:r>
      <w:r w:rsidR="00837832">
        <w:rPr>
          <w:rFonts w:hint="eastAsia"/>
          <w:color w:val="0000FF"/>
          <w:szCs w:val="21"/>
        </w:rPr>
        <w:t>截面上的弯矩为：</w:t>
      </w:r>
    </w:p>
    <w:p w14:paraId="36953897" w14:textId="3518D1FE" w:rsidR="00837832" w:rsidRDefault="00837832" w:rsidP="00837832">
      <w:pPr>
        <w:jc w:val="center"/>
        <w:rPr>
          <w:color w:val="0000FF"/>
          <w:szCs w:val="21"/>
        </w:rPr>
      </w:pPr>
      <w:r w:rsidRPr="00837832">
        <w:rPr>
          <w:color w:val="0000FF"/>
          <w:position w:val="-12"/>
          <w:szCs w:val="21"/>
        </w:rPr>
        <w:object w:dxaOrig="1780" w:dyaOrig="360" w14:anchorId="6D519E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4pt;height:18pt" o:ole="">
            <v:imagedata r:id="rId7" o:title=""/>
          </v:shape>
          <o:OLEObject Type="Embed" ProgID="Equation.DSMT4" ShapeID="_x0000_i1025" DrawAspect="Content" ObjectID="_1684654481" r:id="rId8"/>
        </w:object>
      </w:r>
    </w:p>
    <w:p w14:paraId="143CD4CB" w14:textId="49778145" w:rsidR="00837832" w:rsidRDefault="00837832" w:rsidP="00837832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将</w:t>
      </w:r>
      <w:r w:rsidRPr="00837832">
        <w:rPr>
          <w:rFonts w:hint="eastAsia"/>
          <w:i/>
          <w:color w:val="0000FF"/>
          <w:szCs w:val="21"/>
        </w:rPr>
        <w:t>M</w:t>
      </w:r>
      <w:r>
        <w:rPr>
          <w:rFonts w:hint="eastAsia"/>
          <w:color w:val="0000FF"/>
          <w:szCs w:val="21"/>
        </w:rPr>
        <w:t>(</w:t>
      </w:r>
      <w:r w:rsidRPr="00837832">
        <w:rPr>
          <w:i/>
          <w:color w:val="0000FF"/>
          <w:szCs w:val="21"/>
        </w:rPr>
        <w:t>x</w:t>
      </w:r>
      <w:r>
        <w:rPr>
          <w:color w:val="0000FF"/>
          <w:szCs w:val="21"/>
        </w:rPr>
        <w:t>)</w:t>
      </w:r>
      <w:r>
        <w:rPr>
          <w:rFonts w:hint="eastAsia"/>
          <w:color w:val="0000FF"/>
          <w:szCs w:val="21"/>
        </w:rPr>
        <w:t>代入杆的</w:t>
      </w:r>
      <w:proofErr w:type="gramStart"/>
      <w:r>
        <w:rPr>
          <w:rFonts w:hint="eastAsia"/>
          <w:color w:val="0000FF"/>
          <w:szCs w:val="21"/>
        </w:rPr>
        <w:t>挠曲线</w:t>
      </w:r>
      <w:proofErr w:type="gramEnd"/>
      <w:r>
        <w:rPr>
          <w:rFonts w:hint="eastAsia"/>
          <w:color w:val="0000FF"/>
          <w:szCs w:val="21"/>
        </w:rPr>
        <w:t>近似微分方程</w:t>
      </w:r>
      <w:r w:rsidRPr="00837832">
        <w:rPr>
          <w:color w:val="0000FF"/>
          <w:position w:val="-10"/>
          <w:szCs w:val="21"/>
        </w:rPr>
        <w:object w:dxaOrig="1460" w:dyaOrig="320" w14:anchorId="709DB20F">
          <v:shape id="_x0000_i1026" type="#_x0000_t75" style="width:73.05pt;height:15.9pt" o:ole="">
            <v:imagedata r:id="rId9" o:title=""/>
          </v:shape>
          <o:OLEObject Type="Embed" ProgID="Equation.DSMT4" ShapeID="_x0000_i1026" DrawAspect="Content" ObjectID="_1684654482" r:id="rId10"/>
        </w:object>
      </w:r>
      <w:r>
        <w:rPr>
          <w:rFonts w:hint="eastAsia"/>
          <w:color w:val="0000FF"/>
          <w:szCs w:val="21"/>
        </w:rPr>
        <w:t>，并简化得</w:t>
      </w:r>
    </w:p>
    <w:p w14:paraId="08A7006C" w14:textId="517064E3" w:rsidR="00837832" w:rsidRPr="00837832" w:rsidRDefault="00837832" w:rsidP="00837832">
      <w:pPr>
        <w:jc w:val="center"/>
        <w:rPr>
          <w:color w:val="0000FF"/>
          <w:szCs w:val="21"/>
        </w:rPr>
      </w:pPr>
      <w:r w:rsidRPr="00837832">
        <w:rPr>
          <w:color w:val="0000FF"/>
          <w:position w:val="-30"/>
          <w:szCs w:val="21"/>
        </w:rPr>
        <w:object w:dxaOrig="1719" w:dyaOrig="720" w14:anchorId="71E95347">
          <v:shape id="_x0000_i1027" type="#_x0000_t75" style="width:86.3pt;height:36pt" o:ole="">
            <v:imagedata r:id="rId11" o:title=""/>
          </v:shape>
          <o:OLEObject Type="Embed" ProgID="Equation.DSMT4" ShapeID="_x0000_i1027" DrawAspect="Content" ObjectID="_1684654483" r:id="rId12"/>
        </w:object>
      </w:r>
    </w:p>
    <w:p w14:paraId="309B1E5C" w14:textId="02200F47" w:rsidR="005E59E0" w:rsidRDefault="00F74555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式中</w:t>
      </w:r>
      <w:r w:rsidR="00837832" w:rsidRPr="00837832">
        <w:rPr>
          <w:color w:val="0000FF"/>
          <w:position w:val="-24"/>
          <w:szCs w:val="21"/>
        </w:rPr>
        <w:object w:dxaOrig="859" w:dyaOrig="620" w14:anchorId="1AB113FE">
          <v:shape id="_x0000_i1028" type="#_x0000_t75" style="width:42.9pt;height:30.7pt" o:ole="">
            <v:imagedata r:id="rId13" o:title=""/>
          </v:shape>
          <o:OLEObject Type="Embed" ProgID="Equation.DSMT4" ShapeID="_x0000_i1028" DrawAspect="Content" ObjectID="_1684654484" r:id="rId14"/>
        </w:object>
      </w:r>
      <w:r>
        <w:rPr>
          <w:rFonts w:hint="eastAsia"/>
          <w:color w:val="0000FF"/>
          <w:szCs w:val="21"/>
        </w:rPr>
        <w:t>。微分方程的通解为</w:t>
      </w:r>
    </w:p>
    <w:p w14:paraId="75B645BD" w14:textId="22F6BD75" w:rsidR="005E59E0" w:rsidRDefault="00837832" w:rsidP="00F74555">
      <w:pPr>
        <w:jc w:val="center"/>
        <w:rPr>
          <w:color w:val="0000FF"/>
          <w:szCs w:val="21"/>
        </w:rPr>
      </w:pPr>
      <w:r w:rsidRPr="00837832">
        <w:rPr>
          <w:color w:val="0000FF"/>
          <w:position w:val="-30"/>
          <w:szCs w:val="21"/>
        </w:rPr>
        <w:object w:dxaOrig="2740" w:dyaOrig="680" w14:anchorId="44910346">
          <v:shape id="_x0000_i1029" type="#_x0000_t75" style="width:137.1pt;height:33.9pt" o:ole="">
            <v:imagedata r:id="rId15" o:title=""/>
          </v:shape>
          <o:OLEObject Type="Embed" ProgID="Equation.DSMT4" ShapeID="_x0000_i1029" DrawAspect="Content" ObjectID="_1684654485" r:id="rId16"/>
        </w:object>
      </w:r>
    </w:p>
    <w:p w14:paraId="6ECF00DA" w14:textId="0A3D3EB8" w:rsidR="00F74555" w:rsidRDefault="00F74555" w:rsidP="00F74555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其一阶导数为</w:t>
      </w:r>
    </w:p>
    <w:p w14:paraId="4EC4D05F" w14:textId="6A9BDB27" w:rsidR="00837832" w:rsidRDefault="00837832" w:rsidP="00F74555">
      <w:pPr>
        <w:jc w:val="center"/>
        <w:rPr>
          <w:color w:val="0000FF"/>
          <w:szCs w:val="21"/>
        </w:rPr>
      </w:pPr>
      <w:r w:rsidRPr="00837832">
        <w:rPr>
          <w:color w:val="0000FF"/>
          <w:position w:val="-6"/>
          <w:szCs w:val="21"/>
        </w:rPr>
        <w:object w:dxaOrig="2480" w:dyaOrig="279" w14:anchorId="2E3D47D1">
          <v:shape id="_x0000_i1030" type="#_x0000_t75" style="width:123.9pt;height:14.3pt" o:ole="">
            <v:imagedata r:id="rId17" o:title=""/>
          </v:shape>
          <o:OLEObject Type="Embed" ProgID="Equation.DSMT4" ShapeID="_x0000_i1030" DrawAspect="Content" ObjectID="_1684654486" r:id="rId18"/>
        </w:object>
      </w:r>
    </w:p>
    <w:p w14:paraId="78335DDA" w14:textId="1292E930" w:rsidR="00F74555" w:rsidRDefault="00F74555" w:rsidP="003F1A32">
      <w:pPr>
        <w:ind w:firstLineChars="200" w:firstLine="420"/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由挠曲线边界条件确定积分常数</w:t>
      </w:r>
    </w:p>
    <w:p w14:paraId="53A394E1" w14:textId="6F524C9E" w:rsidR="00837832" w:rsidRDefault="002779F3" w:rsidP="00F958C1">
      <w:pPr>
        <w:rPr>
          <w:color w:val="0000FF"/>
          <w:szCs w:val="21"/>
        </w:rPr>
      </w:pPr>
      <w:r w:rsidRPr="00837832">
        <w:rPr>
          <w:color w:val="0000FF"/>
          <w:position w:val="-46"/>
          <w:szCs w:val="21"/>
        </w:rPr>
        <w:object w:dxaOrig="2420" w:dyaOrig="1040" w14:anchorId="4593690F">
          <v:shape id="_x0000_i1031" type="#_x0000_t75" style="width:120.7pt;height:52.4pt" o:ole="">
            <v:imagedata r:id="rId19" o:title=""/>
          </v:shape>
          <o:OLEObject Type="Embed" ProgID="Equation.DSMT4" ShapeID="_x0000_i1031" DrawAspect="Content" ObjectID="_1684654487" r:id="rId20"/>
        </w:object>
      </w:r>
    </w:p>
    <w:p w14:paraId="70A91616" w14:textId="4F9A487C" w:rsidR="00837832" w:rsidRDefault="00F74555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将</w:t>
      </w:r>
      <w:r w:rsidRPr="00F74555">
        <w:rPr>
          <w:rFonts w:hint="eastAsia"/>
          <w:i/>
          <w:color w:val="0000FF"/>
          <w:szCs w:val="21"/>
        </w:rPr>
        <w:t>A</w:t>
      </w:r>
      <w:r>
        <w:rPr>
          <w:rFonts w:hint="eastAsia"/>
          <w:color w:val="0000FF"/>
          <w:szCs w:val="21"/>
        </w:rPr>
        <w:t>，</w:t>
      </w:r>
      <w:r w:rsidRPr="00F74555">
        <w:rPr>
          <w:rFonts w:hint="eastAsia"/>
          <w:i/>
          <w:color w:val="0000FF"/>
          <w:szCs w:val="21"/>
        </w:rPr>
        <w:t>B</w:t>
      </w:r>
      <w:r>
        <w:rPr>
          <w:rFonts w:hint="eastAsia"/>
          <w:color w:val="0000FF"/>
          <w:szCs w:val="21"/>
        </w:rPr>
        <w:t>值代入得</w:t>
      </w:r>
      <w:r w:rsidR="003F1A32" w:rsidRPr="00837832">
        <w:rPr>
          <w:color w:val="0000FF"/>
          <w:position w:val="-30"/>
          <w:szCs w:val="21"/>
        </w:rPr>
        <w:object w:dxaOrig="3800" w:dyaOrig="680" w14:anchorId="21C13631">
          <v:shape id="_x0000_i1032" type="#_x0000_t75" style="width:190.05pt;height:33.9pt" o:ole="">
            <v:imagedata r:id="rId21" o:title=""/>
          </v:shape>
          <o:OLEObject Type="Embed" ProgID="Equation.DSMT4" ShapeID="_x0000_i1032" DrawAspect="Content" ObjectID="_1684654488" r:id="rId22"/>
        </w:object>
      </w:r>
    </w:p>
    <w:p w14:paraId="5C8E930F" w14:textId="365B430A" w:rsidR="00837832" w:rsidRDefault="00F74555" w:rsidP="003F1A32">
      <w:pPr>
        <w:ind w:firstLineChars="200" w:firstLine="420"/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由另一端</w:t>
      </w:r>
      <w:r w:rsidR="00257F2F">
        <w:rPr>
          <w:rFonts w:hint="eastAsia"/>
          <w:color w:val="0000FF"/>
          <w:szCs w:val="21"/>
        </w:rPr>
        <w:t>的</w:t>
      </w:r>
      <w:r>
        <w:rPr>
          <w:rFonts w:hint="eastAsia"/>
          <w:color w:val="0000FF"/>
          <w:szCs w:val="21"/>
        </w:rPr>
        <w:t>边界条件</w:t>
      </w:r>
      <w:r w:rsidRPr="00F74555">
        <w:rPr>
          <w:rFonts w:hint="eastAsia"/>
          <w:i/>
          <w:color w:val="0000FF"/>
          <w:szCs w:val="21"/>
        </w:rPr>
        <w:t>x</w:t>
      </w:r>
      <w:r>
        <w:rPr>
          <w:color w:val="0000FF"/>
          <w:szCs w:val="21"/>
        </w:rPr>
        <w:t>=</w:t>
      </w:r>
      <w:r w:rsidRPr="00F74555">
        <w:rPr>
          <w:i/>
          <w:color w:val="0000FF"/>
          <w:szCs w:val="21"/>
        </w:rPr>
        <w:t>l</w:t>
      </w:r>
      <w:r>
        <w:rPr>
          <w:rFonts w:hint="eastAsia"/>
          <w:color w:val="0000FF"/>
          <w:szCs w:val="21"/>
        </w:rPr>
        <w:t>，</w:t>
      </w:r>
      <w:r w:rsidRPr="00F74555">
        <w:rPr>
          <w:rFonts w:hint="eastAsia"/>
          <w:i/>
          <w:color w:val="0000FF"/>
          <w:szCs w:val="21"/>
        </w:rPr>
        <w:t>w</w:t>
      </w:r>
      <w:r>
        <w:rPr>
          <w:rFonts w:hint="eastAsia"/>
          <w:color w:val="0000FF"/>
          <w:szCs w:val="21"/>
        </w:rPr>
        <w:t>=0</w:t>
      </w:r>
      <w:r w:rsidR="002779F3">
        <w:rPr>
          <w:rFonts w:hint="eastAsia"/>
          <w:color w:val="0000FF"/>
          <w:szCs w:val="21"/>
        </w:rPr>
        <w:t>；</w:t>
      </w:r>
      <w:r w:rsidR="002779F3" w:rsidRPr="00F74555">
        <w:rPr>
          <w:rFonts w:hint="eastAsia"/>
          <w:i/>
          <w:color w:val="0000FF"/>
          <w:szCs w:val="21"/>
        </w:rPr>
        <w:t>x</w:t>
      </w:r>
      <w:r w:rsidR="002779F3">
        <w:rPr>
          <w:color w:val="0000FF"/>
          <w:szCs w:val="21"/>
        </w:rPr>
        <w:t>=</w:t>
      </w:r>
      <w:r w:rsidR="002779F3" w:rsidRPr="00F74555">
        <w:rPr>
          <w:i/>
          <w:color w:val="0000FF"/>
          <w:szCs w:val="21"/>
        </w:rPr>
        <w:t>l</w:t>
      </w:r>
      <w:r w:rsidR="002779F3">
        <w:rPr>
          <w:rFonts w:hint="eastAsia"/>
          <w:color w:val="0000FF"/>
          <w:szCs w:val="21"/>
        </w:rPr>
        <w:t>，</w:t>
      </w:r>
      <w:r w:rsidR="002779F3" w:rsidRPr="00F74555">
        <w:rPr>
          <w:rFonts w:hint="eastAsia"/>
          <w:i/>
          <w:color w:val="0000FF"/>
          <w:szCs w:val="21"/>
        </w:rPr>
        <w:t>w</w:t>
      </w:r>
      <w:proofErr w:type="gramStart"/>
      <w:r w:rsidR="002779F3">
        <w:rPr>
          <w:i/>
          <w:color w:val="0000FF"/>
          <w:szCs w:val="21"/>
        </w:rPr>
        <w:t>’</w:t>
      </w:r>
      <w:proofErr w:type="gramEnd"/>
      <w:r w:rsidR="002779F3">
        <w:rPr>
          <w:rFonts w:hint="eastAsia"/>
          <w:color w:val="0000FF"/>
          <w:szCs w:val="21"/>
        </w:rPr>
        <w:t>=0</w:t>
      </w:r>
      <w:r w:rsidR="002779F3">
        <w:rPr>
          <w:rFonts w:hint="eastAsia"/>
          <w:color w:val="0000FF"/>
          <w:szCs w:val="21"/>
        </w:rPr>
        <w:t>；</w:t>
      </w:r>
      <w:r>
        <w:rPr>
          <w:rFonts w:hint="eastAsia"/>
          <w:color w:val="0000FF"/>
          <w:szCs w:val="21"/>
        </w:rPr>
        <w:t>得</w:t>
      </w:r>
    </w:p>
    <w:p w14:paraId="1439CFE9" w14:textId="77777777" w:rsidR="003F1A32" w:rsidRDefault="002779F3" w:rsidP="003F1A32">
      <w:pPr>
        <w:jc w:val="center"/>
        <w:rPr>
          <w:color w:val="0000FF"/>
          <w:szCs w:val="21"/>
        </w:rPr>
      </w:pPr>
      <w:r w:rsidRPr="002779F3">
        <w:rPr>
          <w:color w:val="0000FF"/>
          <w:position w:val="-64"/>
          <w:szCs w:val="21"/>
        </w:rPr>
        <w:object w:dxaOrig="3280" w:dyaOrig="1400" w14:anchorId="15B7176E">
          <v:shape id="_x0000_i1033" type="#_x0000_t75" style="width:163.6pt;height:69.9pt" o:ole="">
            <v:imagedata r:id="rId23" o:title=""/>
          </v:shape>
          <o:OLEObject Type="Embed" ProgID="Equation.DSMT4" ShapeID="_x0000_i1033" DrawAspect="Content" ObjectID="_1684654489" r:id="rId24"/>
        </w:object>
      </w:r>
    </w:p>
    <w:p w14:paraId="798FD63A" w14:textId="10F3B2F9" w:rsidR="00837832" w:rsidRDefault="003F1A32" w:rsidP="003F1A32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上式均要求</w:t>
      </w:r>
      <w:r w:rsidR="00837832">
        <w:rPr>
          <w:rFonts w:hint="eastAsia"/>
          <w:color w:val="0000FF"/>
          <w:szCs w:val="21"/>
        </w:rPr>
        <w:t xml:space="preserve"> </w:t>
      </w:r>
      <w:r w:rsidR="00837832">
        <w:rPr>
          <w:color w:val="0000FF"/>
          <w:szCs w:val="21"/>
        </w:rPr>
        <w:t xml:space="preserve">  </w:t>
      </w:r>
      <w:r w:rsidR="00837832" w:rsidRPr="00837832">
        <w:rPr>
          <w:color w:val="0000FF"/>
          <w:position w:val="-10"/>
          <w:szCs w:val="21"/>
        </w:rPr>
        <w:object w:dxaOrig="2240" w:dyaOrig="320" w14:anchorId="7DA90A7C">
          <v:shape id="_x0000_i1034" type="#_x0000_t75" style="width:112.25pt;height:15.9pt" o:ole="">
            <v:imagedata r:id="rId25" o:title=""/>
          </v:shape>
          <o:OLEObject Type="Embed" ProgID="Equation.DSMT4" ShapeID="_x0000_i1034" DrawAspect="Content" ObjectID="_1684654490" r:id="rId26"/>
        </w:object>
      </w:r>
    </w:p>
    <w:p w14:paraId="5C943A1C" w14:textId="7E717C54" w:rsidR="00837832" w:rsidRDefault="00837832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 xml:space="preserve"> </w:t>
      </w:r>
      <w:r>
        <w:rPr>
          <w:color w:val="0000FF"/>
          <w:szCs w:val="21"/>
        </w:rPr>
        <w:t xml:space="preserve"> </w:t>
      </w:r>
      <w:r w:rsidR="003F1A32">
        <w:rPr>
          <w:color w:val="0000FF"/>
          <w:szCs w:val="21"/>
        </w:rPr>
        <w:t xml:space="preserve">  </w:t>
      </w:r>
      <w:r>
        <w:rPr>
          <w:rFonts w:hint="eastAsia"/>
          <w:color w:val="0000FF"/>
          <w:szCs w:val="21"/>
        </w:rPr>
        <w:t>由其最小解</w:t>
      </w:r>
      <w:r w:rsidRPr="00837832">
        <w:rPr>
          <w:color w:val="0000FF"/>
          <w:position w:val="-6"/>
          <w:szCs w:val="21"/>
        </w:rPr>
        <w:object w:dxaOrig="780" w:dyaOrig="279" w14:anchorId="6FFE9CF0">
          <v:shape id="_x0000_i1035" type="#_x0000_t75" style="width:38.65pt;height:14.3pt" o:ole="">
            <v:imagedata r:id="rId27" o:title=""/>
          </v:shape>
          <o:OLEObject Type="Embed" ProgID="Equation.DSMT4" ShapeID="_x0000_i1035" DrawAspect="Content" ObjectID="_1684654491" r:id="rId28"/>
        </w:object>
      </w:r>
      <w:r>
        <w:rPr>
          <w:rFonts w:hint="eastAsia"/>
          <w:color w:val="0000FF"/>
          <w:szCs w:val="21"/>
        </w:rPr>
        <w:t>，</w:t>
      </w:r>
      <w:proofErr w:type="gramStart"/>
      <w:r>
        <w:rPr>
          <w:rFonts w:hint="eastAsia"/>
          <w:color w:val="0000FF"/>
          <w:szCs w:val="21"/>
        </w:rPr>
        <w:t>得压杆</w:t>
      </w:r>
      <w:proofErr w:type="gramEnd"/>
      <w:r w:rsidR="00257F2F">
        <w:rPr>
          <w:rFonts w:hint="eastAsia"/>
          <w:color w:val="0000FF"/>
          <w:szCs w:val="21"/>
        </w:rPr>
        <w:t>的</w:t>
      </w:r>
      <w:r>
        <w:rPr>
          <w:rFonts w:hint="eastAsia"/>
          <w:color w:val="0000FF"/>
          <w:szCs w:val="21"/>
        </w:rPr>
        <w:t>临界力</w:t>
      </w:r>
      <w:proofErr w:type="spellStart"/>
      <w:r w:rsidRPr="00837832">
        <w:rPr>
          <w:rFonts w:hint="eastAsia"/>
          <w:i/>
          <w:color w:val="0000FF"/>
          <w:szCs w:val="21"/>
        </w:rPr>
        <w:t>F</w:t>
      </w:r>
      <w:r w:rsidRPr="00837832">
        <w:rPr>
          <w:i/>
          <w:color w:val="0000FF"/>
          <w:szCs w:val="21"/>
          <w:vertAlign w:val="subscript"/>
        </w:rPr>
        <w:t>cr</w:t>
      </w:r>
      <w:proofErr w:type="spellEnd"/>
      <w:r>
        <w:rPr>
          <w:rFonts w:hint="eastAsia"/>
          <w:color w:val="0000FF"/>
          <w:szCs w:val="21"/>
        </w:rPr>
        <w:t>的欧拉公式为</w:t>
      </w:r>
    </w:p>
    <w:p w14:paraId="0B6CC569" w14:textId="28FE27D4" w:rsidR="00837832" w:rsidRPr="00837832" w:rsidRDefault="00837832" w:rsidP="00837832">
      <w:pPr>
        <w:jc w:val="center"/>
        <w:rPr>
          <w:color w:val="0000FF"/>
          <w:szCs w:val="21"/>
        </w:rPr>
      </w:pPr>
      <w:r w:rsidRPr="00837832">
        <w:rPr>
          <w:color w:val="0000FF"/>
          <w:position w:val="-36"/>
          <w:szCs w:val="21"/>
        </w:rPr>
        <w:object w:dxaOrig="2200" w:dyaOrig="780" w14:anchorId="1BB2850D">
          <v:shape id="_x0000_i1036" type="#_x0000_t75" style="width:110.1pt;height:38.65pt" o:ole="">
            <v:imagedata r:id="rId29" o:title=""/>
          </v:shape>
          <o:OLEObject Type="Embed" ProgID="Equation.DSMT4" ShapeID="_x0000_i1036" DrawAspect="Content" ObjectID="_1684654492" r:id="rId30"/>
        </w:object>
      </w:r>
    </w:p>
    <w:p w14:paraId="5AF0E04F" w14:textId="1CA9ECDA" w:rsidR="005E59E0" w:rsidRDefault="005E59E0" w:rsidP="005E59E0">
      <w:pPr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、图</w:t>
      </w:r>
      <w:r w:rsidR="00EA0BCB">
        <w:rPr>
          <w:rFonts w:hint="eastAsia"/>
          <w:szCs w:val="21"/>
        </w:rPr>
        <w:t>2</w:t>
      </w:r>
      <w:r>
        <w:rPr>
          <w:rFonts w:hint="eastAsia"/>
          <w:szCs w:val="21"/>
        </w:rPr>
        <w:t>所示正方形桁架结构，由五根圆截面钢杆组成，连接处均为铰链，</w:t>
      </w:r>
      <w:proofErr w:type="gramStart"/>
      <w:r>
        <w:rPr>
          <w:rFonts w:hint="eastAsia"/>
          <w:szCs w:val="21"/>
        </w:rPr>
        <w:t>各杆直径</w:t>
      </w:r>
      <w:proofErr w:type="gramEnd"/>
      <w:r>
        <w:rPr>
          <w:rFonts w:hint="eastAsia"/>
          <w:szCs w:val="21"/>
        </w:rPr>
        <w:t>均为</w:t>
      </w:r>
      <w:r>
        <w:rPr>
          <w:rFonts w:hint="eastAsia"/>
          <w:i/>
          <w:iCs/>
          <w:szCs w:val="21"/>
        </w:rPr>
        <w:t>d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40 mm</w:t>
      </w:r>
      <w:r>
        <w:rPr>
          <w:rFonts w:hint="eastAsia"/>
          <w:szCs w:val="21"/>
        </w:rPr>
        <w:t>，</w:t>
      </w:r>
      <w:r>
        <w:rPr>
          <w:rFonts w:hint="eastAsia"/>
          <w:i/>
          <w:iCs/>
          <w:szCs w:val="21"/>
        </w:rPr>
        <w:t>a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。材料为</w:t>
      </w:r>
      <w:r>
        <w:rPr>
          <w:rFonts w:hint="eastAsia"/>
          <w:szCs w:val="21"/>
        </w:rPr>
        <w:t>Q</w:t>
      </w:r>
      <w:r>
        <w:rPr>
          <w:szCs w:val="21"/>
        </w:rPr>
        <w:t>235</w:t>
      </w:r>
      <w:r>
        <w:rPr>
          <w:rFonts w:hint="eastAsia"/>
          <w:szCs w:val="21"/>
        </w:rPr>
        <w:t>钢，</w:t>
      </w:r>
      <w:r>
        <w:rPr>
          <w:rFonts w:hint="eastAsia"/>
          <w:i/>
          <w:iCs/>
          <w:szCs w:val="21"/>
        </w:rPr>
        <w:t>E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206</w:t>
      </w:r>
      <w:r>
        <w:rPr>
          <w:szCs w:val="21"/>
        </w:rPr>
        <w:t xml:space="preserve"> </w:t>
      </w:r>
      <w:proofErr w:type="spellStart"/>
      <w:r>
        <w:rPr>
          <w:rFonts w:hint="eastAsia"/>
          <w:szCs w:val="21"/>
        </w:rPr>
        <w:t>GPa</w:t>
      </w:r>
      <w:proofErr w:type="spellEnd"/>
      <w:r>
        <w:rPr>
          <w:rFonts w:hint="eastAsia"/>
          <w:szCs w:val="21"/>
        </w:rPr>
        <w:t>、</w:t>
      </w:r>
      <w:proofErr w:type="spellStart"/>
      <w:r>
        <w:rPr>
          <w:i/>
          <w:iCs/>
          <w:szCs w:val="21"/>
        </w:rPr>
        <w:t>σ</w:t>
      </w:r>
      <w:r>
        <w:rPr>
          <w:rFonts w:hint="eastAsia"/>
          <w:szCs w:val="21"/>
          <w:vertAlign w:val="subscript"/>
        </w:rPr>
        <w:t>p</w:t>
      </w:r>
      <w:proofErr w:type="spellEnd"/>
      <w:r>
        <w:rPr>
          <w:rFonts w:hint="eastAsia"/>
          <w:szCs w:val="21"/>
        </w:rPr>
        <w:t>=200</w:t>
      </w:r>
      <w:r>
        <w:rPr>
          <w:szCs w:val="21"/>
        </w:rPr>
        <w:t xml:space="preserve"> MP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。若只考虑结构的稳定性，试：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中长杆临界应力公式：</w:t>
      </w:r>
      <w:proofErr w:type="spellStart"/>
      <w:r>
        <w:rPr>
          <w:i/>
          <w:iCs/>
          <w:szCs w:val="21"/>
        </w:rPr>
        <w:t>σ</w:t>
      </w:r>
      <w:r>
        <w:rPr>
          <w:rFonts w:hint="eastAsia"/>
          <w:szCs w:val="21"/>
          <w:vertAlign w:val="subscript"/>
        </w:rPr>
        <w:t>cr</w:t>
      </w:r>
      <w:proofErr w:type="spellEnd"/>
      <w:r>
        <w:rPr>
          <w:rFonts w:hint="eastAsia"/>
          <w:szCs w:val="21"/>
        </w:rPr>
        <w:t>=</w:t>
      </w:r>
      <w:r>
        <w:rPr>
          <w:szCs w:val="21"/>
        </w:rPr>
        <w:t>(304-1.12</w:t>
      </w:r>
      <w:r>
        <w:rPr>
          <w:i/>
          <w:iCs/>
          <w:szCs w:val="21"/>
        </w:rPr>
        <w:t>λ</w:t>
      </w:r>
      <w:r>
        <w:rPr>
          <w:szCs w:val="21"/>
        </w:rPr>
        <w:t>)MPa</w:t>
      </w:r>
      <w:r>
        <w:rPr>
          <w:rFonts w:hint="eastAsia"/>
          <w:szCs w:val="21"/>
        </w:rPr>
        <w:t>；粗短杆临界应力公式：</w:t>
      </w:r>
      <w:proofErr w:type="spellStart"/>
      <w:r>
        <w:rPr>
          <w:i/>
          <w:iCs/>
          <w:szCs w:val="21"/>
        </w:rPr>
        <w:t>σ</w:t>
      </w:r>
      <w:r>
        <w:rPr>
          <w:rFonts w:hint="eastAsia"/>
          <w:szCs w:val="21"/>
          <w:vertAlign w:val="subscript"/>
        </w:rPr>
        <w:t>cr</w:t>
      </w:r>
      <w:proofErr w:type="spellEnd"/>
      <w:r>
        <w:rPr>
          <w:rFonts w:hint="eastAsia"/>
          <w:szCs w:val="21"/>
        </w:rPr>
        <w:t>=</w:t>
      </w:r>
      <w:r>
        <w:rPr>
          <w:szCs w:val="21"/>
        </w:rPr>
        <w:t>235 MPa)</w:t>
      </w:r>
    </w:p>
    <w:p w14:paraId="65DA291D" w14:textId="77777777" w:rsidR="005E59E0" w:rsidRDefault="005E59E0" w:rsidP="005E59E0">
      <w:pPr>
        <w:ind w:firstLineChars="150" w:firstLine="315"/>
        <w:rPr>
          <w:szCs w:val="21"/>
        </w:rPr>
      </w:pPr>
      <w:r>
        <w:rPr>
          <w:szCs w:val="21"/>
        </w:rPr>
        <w:t xml:space="preserve">(a) </w:t>
      </w:r>
      <w:proofErr w:type="gramStart"/>
      <w:r>
        <w:rPr>
          <w:rFonts w:hint="eastAsia"/>
          <w:szCs w:val="21"/>
        </w:rPr>
        <w:t>求结构</w:t>
      </w:r>
      <w:proofErr w:type="gramEnd"/>
      <w:r>
        <w:rPr>
          <w:rFonts w:hint="eastAsia"/>
          <w:szCs w:val="21"/>
        </w:rPr>
        <w:t>的临界载荷；</w:t>
      </w:r>
    </w:p>
    <w:p w14:paraId="7D682562" w14:textId="77777777" w:rsidR="005E59E0" w:rsidRDefault="005E59E0" w:rsidP="005E59E0">
      <w:pPr>
        <w:ind w:firstLineChars="150" w:firstLine="315"/>
        <w:rPr>
          <w:szCs w:val="21"/>
        </w:rPr>
      </w:pPr>
      <w:r>
        <w:rPr>
          <w:szCs w:val="21"/>
        </w:rPr>
        <w:t xml:space="preserve">(b) </w:t>
      </w:r>
      <w:r>
        <w:rPr>
          <w:rFonts w:hint="eastAsia"/>
          <w:szCs w:val="21"/>
        </w:rPr>
        <w:t>若</w:t>
      </w:r>
      <w:r>
        <w:rPr>
          <w:i/>
          <w:iCs/>
          <w:szCs w:val="21"/>
        </w:rPr>
        <w:t>F</w:t>
      </w:r>
      <w:r>
        <w:rPr>
          <w:i/>
          <w:iCs/>
          <w:szCs w:val="21"/>
          <w:vertAlign w:val="subscript"/>
        </w:rPr>
        <w:t>P</w:t>
      </w:r>
      <w:r>
        <w:rPr>
          <w:rFonts w:hint="eastAsia"/>
          <w:szCs w:val="21"/>
        </w:rPr>
        <w:t>力的方向与</w:t>
      </w:r>
      <w:r>
        <w:rPr>
          <w:szCs w:val="21"/>
        </w:rPr>
        <w:t>1</w:t>
      </w:r>
      <w:r>
        <w:rPr>
          <w:rFonts w:hint="eastAsia"/>
          <w:szCs w:val="21"/>
        </w:rPr>
        <w:t>中相反，问：临界载荷是否改变，若有改变应为多少？</w:t>
      </w:r>
    </w:p>
    <w:p w14:paraId="1F6F175D" w14:textId="77777777" w:rsidR="005E59E0" w:rsidRDefault="005E59E0" w:rsidP="005E59E0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485A2643" wp14:editId="457ABFF7">
            <wp:extent cx="2673985" cy="1489075"/>
            <wp:effectExtent l="0" t="0" r="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20E2" w14:textId="42FC1EF6" w:rsidR="005E59E0" w:rsidRDefault="005E59E0" w:rsidP="005E59E0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 w:rsidR="00EA0BCB">
        <w:rPr>
          <w:rFonts w:hint="eastAsia"/>
          <w:szCs w:val="21"/>
        </w:rPr>
        <w:t>2</w:t>
      </w:r>
    </w:p>
    <w:p w14:paraId="4B1802D6" w14:textId="77F7CB8E" w:rsidR="005E59E0" w:rsidRDefault="003F7BC9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解：</w:t>
      </w:r>
      <w:r w:rsidR="005F0B53" w:rsidRPr="005F0B53">
        <w:rPr>
          <w:rFonts w:hint="eastAsia"/>
          <w:color w:val="0000FF"/>
          <w:szCs w:val="21"/>
        </w:rPr>
        <w:t xml:space="preserve">(1) </w:t>
      </w:r>
      <w:r w:rsidR="005F0B53" w:rsidRPr="005F0B53">
        <w:rPr>
          <w:rFonts w:hint="eastAsia"/>
          <w:color w:val="0000FF"/>
          <w:szCs w:val="21"/>
        </w:rPr>
        <w:t>根据平衡条件，得到：</w:t>
      </w:r>
    </w:p>
    <w:p w14:paraId="78490297" w14:textId="3DD32A02" w:rsidR="005F0B53" w:rsidRDefault="005F0B53" w:rsidP="005F0B53">
      <w:pPr>
        <w:jc w:val="center"/>
      </w:pPr>
      <w:r w:rsidRPr="00BE2D12">
        <w:rPr>
          <w:position w:val="-24"/>
        </w:rPr>
        <w:object w:dxaOrig="3480" w:dyaOrig="680" w14:anchorId="4C0C7347">
          <v:shape id="_x0000_i1037" type="#_x0000_t75" style="width:174.2pt;height:33.9pt" o:ole="">
            <v:imagedata r:id="rId32" o:title=""/>
          </v:shape>
          <o:OLEObject Type="Embed" ProgID="Equation.DSMT4" ShapeID="_x0000_i1037" DrawAspect="Content" ObjectID="_1684654493" r:id="rId33"/>
        </w:object>
      </w:r>
    </w:p>
    <w:p w14:paraId="68FF6BC9" w14:textId="6267A57E" w:rsidR="005F0B53" w:rsidRDefault="005F0B53" w:rsidP="005F0B53">
      <w:pPr>
        <w:jc w:val="center"/>
      </w:pPr>
      <w:r w:rsidRPr="00BE2D12">
        <w:rPr>
          <w:position w:val="-12"/>
        </w:rPr>
        <w:object w:dxaOrig="1320" w:dyaOrig="360" w14:anchorId="381DDC76">
          <v:shape id="_x0000_i1038" type="#_x0000_t75" style="width:66.2pt;height:18pt" o:ole="">
            <v:imagedata r:id="rId34" o:title=""/>
          </v:shape>
          <o:OLEObject Type="Embed" ProgID="Equation.DSMT4" ShapeID="_x0000_i1038" DrawAspect="Content" ObjectID="_1684654494" r:id="rId35"/>
        </w:object>
      </w:r>
    </w:p>
    <w:p w14:paraId="3D44C796" w14:textId="72EDD5D9" w:rsidR="005F0B53" w:rsidRDefault="005F0B53" w:rsidP="005F0B53">
      <w:pPr>
        <w:rPr>
          <w:color w:val="0000FF"/>
          <w:szCs w:val="21"/>
        </w:rPr>
      </w:pPr>
      <w:r w:rsidRPr="005F0B53">
        <w:rPr>
          <w:rFonts w:hint="eastAsia"/>
          <w:color w:val="0000FF"/>
          <w:szCs w:val="21"/>
        </w:rPr>
        <w:t>对于压杆，需要进行稳定计算：</w:t>
      </w:r>
    </w:p>
    <w:p w14:paraId="2931D673" w14:textId="1F0EE188" w:rsidR="005F0B53" w:rsidRDefault="000D3BB7" w:rsidP="000D3BB7">
      <w:pPr>
        <w:jc w:val="center"/>
        <w:rPr>
          <w:color w:val="0000FF"/>
          <w:szCs w:val="21"/>
        </w:rPr>
      </w:pPr>
      <w:r>
        <w:rPr>
          <w:noProof/>
          <w:color w:val="0000FF"/>
          <w:szCs w:val="21"/>
        </w:rPr>
        <w:drawing>
          <wp:inline distT="0" distB="0" distL="0" distR="0" wp14:anchorId="7240B991" wp14:editId="2F7E65A9">
            <wp:extent cx="2300025" cy="410106"/>
            <wp:effectExtent l="0" t="0" r="508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494" cy="421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EEFC8" w14:textId="792C60B6" w:rsidR="000D3BB7" w:rsidRDefault="000D3BB7" w:rsidP="000D3BB7">
      <w:pPr>
        <w:rPr>
          <w:color w:val="0000FF"/>
          <w:szCs w:val="21"/>
        </w:rPr>
      </w:pPr>
      <w:r w:rsidRPr="000D3BB7">
        <w:rPr>
          <w:rFonts w:hint="eastAsia"/>
          <w:color w:val="0000FF"/>
          <w:szCs w:val="21"/>
        </w:rPr>
        <w:t>则有：</w:t>
      </w:r>
    </w:p>
    <w:bookmarkStart w:id="0" w:name="_GoBack"/>
    <w:p w14:paraId="3687263F" w14:textId="34476A0A" w:rsidR="000D3BB7" w:rsidRDefault="00481D12" w:rsidP="000D3BB7">
      <w:pPr>
        <w:jc w:val="center"/>
      </w:pPr>
      <w:r w:rsidRPr="00BE2D12">
        <w:rPr>
          <w:position w:val="-48"/>
        </w:rPr>
        <w:object w:dxaOrig="6140" w:dyaOrig="1080" w14:anchorId="18C57243">
          <v:shape id="_x0000_i1093" type="#_x0000_t75" style="width:307.05pt;height:54pt" o:ole="">
            <v:imagedata r:id="rId37" o:title=""/>
          </v:shape>
          <o:OLEObject Type="Embed" ProgID="Equation.DSMT4" ShapeID="_x0000_i1093" DrawAspect="Content" ObjectID="_1684654495" r:id="rId38"/>
        </w:object>
      </w:r>
      <w:bookmarkEnd w:id="0"/>
    </w:p>
    <w:p w14:paraId="37F0BFEE" w14:textId="31D2EF31" w:rsidR="000D3BB7" w:rsidRDefault="000D3BB7" w:rsidP="000D3BB7">
      <w:pPr>
        <w:rPr>
          <w:color w:val="0000FF"/>
          <w:szCs w:val="21"/>
        </w:rPr>
      </w:pPr>
      <w:r w:rsidRPr="000D3BB7">
        <w:rPr>
          <w:rFonts w:hint="eastAsia"/>
          <w:color w:val="0000FF"/>
          <w:szCs w:val="21"/>
        </w:rPr>
        <w:t>(2) FP</w:t>
      </w:r>
      <w:r w:rsidRPr="000D3BB7">
        <w:rPr>
          <w:rFonts w:hint="eastAsia"/>
          <w:color w:val="0000FF"/>
          <w:szCs w:val="21"/>
        </w:rPr>
        <w:t>力的方向与</w:t>
      </w:r>
      <w:r w:rsidRPr="000D3BB7">
        <w:rPr>
          <w:rFonts w:hint="eastAsia"/>
          <w:color w:val="0000FF"/>
          <w:szCs w:val="21"/>
        </w:rPr>
        <w:t>1</w:t>
      </w:r>
      <w:r w:rsidRPr="000D3BB7">
        <w:rPr>
          <w:rFonts w:hint="eastAsia"/>
          <w:color w:val="0000FF"/>
          <w:szCs w:val="21"/>
        </w:rPr>
        <w:t>中相反：</w:t>
      </w:r>
    </w:p>
    <w:p w14:paraId="042F0A0A" w14:textId="40EE037E" w:rsidR="000D3BB7" w:rsidRDefault="000D3BB7" w:rsidP="000D3BB7">
      <w:pPr>
        <w:jc w:val="center"/>
      </w:pPr>
      <w:r w:rsidRPr="00BE2D12">
        <w:rPr>
          <w:position w:val="-24"/>
        </w:rPr>
        <w:object w:dxaOrig="3480" w:dyaOrig="680" w14:anchorId="619A7178">
          <v:shape id="_x0000_i1040" type="#_x0000_t75" style="width:174.2pt;height:33.9pt" o:ole="">
            <v:imagedata r:id="rId39" o:title=""/>
          </v:shape>
          <o:OLEObject Type="Embed" ProgID="Equation.DSMT4" ShapeID="_x0000_i1040" DrawAspect="Content" ObjectID="_1684654496" r:id="rId40"/>
        </w:object>
      </w:r>
    </w:p>
    <w:p w14:paraId="0608D8D6" w14:textId="673DB493" w:rsidR="000D3BB7" w:rsidRDefault="000D3BB7" w:rsidP="000D3BB7">
      <w:pPr>
        <w:jc w:val="center"/>
      </w:pPr>
      <w:r w:rsidRPr="00BE2D12">
        <w:rPr>
          <w:position w:val="-12"/>
        </w:rPr>
        <w:object w:dxaOrig="1320" w:dyaOrig="360" w14:anchorId="14393861">
          <v:shape id="_x0000_i1041" type="#_x0000_t75" style="width:66.2pt;height:18pt" o:ole="">
            <v:imagedata r:id="rId41" o:title=""/>
          </v:shape>
          <o:OLEObject Type="Embed" ProgID="Equation.DSMT4" ShapeID="_x0000_i1041" DrawAspect="Content" ObjectID="_1684654497" r:id="rId42"/>
        </w:object>
      </w:r>
    </w:p>
    <w:p w14:paraId="45454D55" w14:textId="0C81C6AC" w:rsidR="000D3BB7" w:rsidRDefault="000D3BB7" w:rsidP="000D3BB7">
      <w:pPr>
        <w:rPr>
          <w:color w:val="0000FF"/>
          <w:szCs w:val="21"/>
        </w:rPr>
      </w:pPr>
      <w:r w:rsidRPr="000D3BB7">
        <w:rPr>
          <w:rFonts w:hint="eastAsia"/>
          <w:color w:val="0000FF"/>
          <w:szCs w:val="21"/>
        </w:rPr>
        <w:t>由于此时受压杆</w:t>
      </w:r>
      <w:r w:rsidRPr="000D3BB7">
        <w:rPr>
          <w:rFonts w:hint="eastAsia"/>
          <w:color w:val="0000FF"/>
          <w:szCs w:val="21"/>
        </w:rPr>
        <w:t>BD</w:t>
      </w:r>
      <w:r w:rsidRPr="000D3BB7">
        <w:rPr>
          <w:rFonts w:hint="eastAsia"/>
          <w:color w:val="0000FF"/>
          <w:szCs w:val="21"/>
        </w:rPr>
        <w:t>，需要进行稳定计算：</w:t>
      </w:r>
    </w:p>
    <w:p w14:paraId="69AF6376" w14:textId="3354BC06" w:rsidR="000D3BB7" w:rsidRDefault="000D3BB7" w:rsidP="000D3BB7">
      <w:pPr>
        <w:jc w:val="center"/>
        <w:rPr>
          <w:color w:val="0000FF"/>
          <w:szCs w:val="21"/>
        </w:rPr>
      </w:pPr>
      <w:r>
        <w:rPr>
          <w:noProof/>
          <w:color w:val="0000FF"/>
          <w:szCs w:val="21"/>
        </w:rPr>
        <w:drawing>
          <wp:inline distT="0" distB="0" distL="0" distR="0" wp14:anchorId="5656F995" wp14:editId="2AAFBF90">
            <wp:extent cx="2810518" cy="434658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877" cy="44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DFB4F" w14:textId="109258ED" w:rsidR="000D3BB7" w:rsidRDefault="000D3BB7" w:rsidP="000D3BB7">
      <w:pPr>
        <w:rPr>
          <w:color w:val="0000FF"/>
          <w:szCs w:val="21"/>
        </w:rPr>
      </w:pPr>
      <w:r w:rsidRPr="000D3BB7">
        <w:rPr>
          <w:rFonts w:hint="eastAsia"/>
          <w:color w:val="0000FF"/>
          <w:szCs w:val="21"/>
        </w:rPr>
        <w:t>则根据欧拉公式有：</w:t>
      </w:r>
    </w:p>
    <w:p w14:paraId="596A2502" w14:textId="60692544" w:rsidR="000D3BB7" w:rsidRPr="005E59E0" w:rsidRDefault="000D3BB7" w:rsidP="000D3BB7">
      <w:pPr>
        <w:jc w:val="center"/>
        <w:rPr>
          <w:color w:val="0000FF"/>
          <w:szCs w:val="21"/>
        </w:rPr>
      </w:pPr>
      <w:r w:rsidRPr="00BE2D12">
        <w:rPr>
          <w:position w:val="-24"/>
        </w:rPr>
        <w:object w:dxaOrig="4400" w:dyaOrig="660" w14:anchorId="071C36A6">
          <v:shape id="_x0000_i1042" type="#_x0000_t75" style="width:220.25pt;height:33.35pt" o:ole="">
            <v:imagedata r:id="rId44" o:title=""/>
          </v:shape>
          <o:OLEObject Type="Embed" ProgID="Equation.DSMT4" ShapeID="_x0000_i1042" DrawAspect="Content" ObjectID="_1684654498" r:id="rId45"/>
        </w:object>
      </w:r>
    </w:p>
    <w:p w14:paraId="7B537B4A" w14:textId="7B3F0A54" w:rsidR="00BF4888" w:rsidRDefault="001814A5" w:rsidP="00BF4888">
      <w:pPr>
        <w:spacing w:line="0" w:lineRule="atLeast"/>
        <w:rPr>
          <w:sz w:val="18"/>
        </w:rPr>
      </w:pPr>
      <w:r>
        <w:rPr>
          <w:rFonts w:hint="eastAsia"/>
          <w:szCs w:val="21"/>
        </w:rPr>
        <w:t>6</w:t>
      </w:r>
      <w:r w:rsidR="00BF4888">
        <w:rPr>
          <w:rFonts w:hint="eastAsia"/>
          <w:szCs w:val="21"/>
        </w:rPr>
        <w:t>、</w:t>
      </w:r>
      <w:r w:rsidR="00BF4888">
        <w:rPr>
          <w:rFonts w:hint="eastAsia"/>
          <w:sz w:val="18"/>
        </w:rPr>
        <w:t>图</w:t>
      </w:r>
      <w:r w:rsidR="00EA0BCB">
        <w:rPr>
          <w:rFonts w:hint="eastAsia"/>
          <w:sz w:val="18"/>
        </w:rPr>
        <w:t>5</w:t>
      </w:r>
      <w:r w:rsidR="00BF4888">
        <w:rPr>
          <w:rFonts w:hint="eastAsia"/>
          <w:sz w:val="18"/>
        </w:rPr>
        <w:t>所示</w:t>
      </w:r>
      <w:proofErr w:type="gramStart"/>
      <w:r w:rsidR="00BF4888">
        <w:rPr>
          <w:rFonts w:hint="eastAsia"/>
          <w:sz w:val="18"/>
        </w:rPr>
        <w:t>示</w:t>
      </w:r>
      <w:proofErr w:type="gramEnd"/>
      <w:r w:rsidR="00BF4888">
        <w:rPr>
          <w:rFonts w:hint="eastAsia"/>
          <w:sz w:val="18"/>
        </w:rPr>
        <w:t>托架中杆</w:t>
      </w:r>
      <w:r w:rsidR="00BF4888">
        <w:rPr>
          <w:i/>
          <w:sz w:val="18"/>
        </w:rPr>
        <w:t>AB</w:t>
      </w:r>
      <w:r w:rsidR="00BF4888">
        <w:rPr>
          <w:rFonts w:hint="eastAsia"/>
          <w:sz w:val="18"/>
        </w:rPr>
        <w:t>的直径</w:t>
      </w:r>
      <w:r w:rsidR="00BF4888">
        <w:rPr>
          <w:i/>
          <w:sz w:val="18"/>
        </w:rPr>
        <w:t>d</w:t>
      </w:r>
      <w:r w:rsidR="00BF4888">
        <w:rPr>
          <w:sz w:val="18"/>
        </w:rPr>
        <w:t xml:space="preserve"> = 40mm</w:t>
      </w:r>
      <w:r w:rsidR="00BF4888">
        <w:rPr>
          <w:rFonts w:hint="eastAsia"/>
          <w:sz w:val="18"/>
        </w:rPr>
        <w:t>，长度</w:t>
      </w:r>
      <w:r w:rsidR="00BF4888">
        <w:rPr>
          <w:i/>
          <w:sz w:val="18"/>
        </w:rPr>
        <w:t>l</w:t>
      </w:r>
      <w:r w:rsidR="00BF4888">
        <w:rPr>
          <w:sz w:val="18"/>
        </w:rPr>
        <w:t xml:space="preserve"> = 800mm</w:t>
      </w:r>
      <w:r w:rsidR="00BF4888">
        <w:rPr>
          <w:rFonts w:hint="eastAsia"/>
          <w:sz w:val="18"/>
        </w:rPr>
        <w:t>，两端可视为球铰链约束，材料为</w:t>
      </w:r>
      <w:r w:rsidR="00BF4888">
        <w:rPr>
          <w:sz w:val="18"/>
        </w:rPr>
        <w:t>Q235</w:t>
      </w:r>
      <w:r w:rsidR="00BF4888">
        <w:rPr>
          <w:rFonts w:hint="eastAsia"/>
          <w:sz w:val="18"/>
        </w:rPr>
        <w:t>钢，分析如下问题：</w:t>
      </w:r>
      <w:r w:rsidR="00BF4888">
        <w:rPr>
          <w:sz w:val="18"/>
        </w:rPr>
        <w:t xml:space="preserve"> </w:t>
      </w:r>
    </w:p>
    <w:p w14:paraId="4CADC2B7" w14:textId="77777777" w:rsidR="00BF4888" w:rsidRDefault="00BF4888" w:rsidP="00BF4888">
      <w:pPr>
        <w:spacing w:line="0" w:lineRule="atLeast"/>
        <w:rPr>
          <w:sz w:val="18"/>
        </w:rPr>
      </w:pPr>
      <w:r>
        <w:rPr>
          <w:sz w:val="18"/>
        </w:rPr>
        <w:t xml:space="preserve">    1</w:t>
      </w:r>
      <w:r>
        <w:rPr>
          <w:rFonts w:hint="eastAsia"/>
          <w:sz w:val="18"/>
        </w:rPr>
        <w:t>．求托架的临界载荷</w:t>
      </w:r>
      <w:r>
        <w:rPr>
          <w:b/>
          <w:i/>
          <w:sz w:val="18"/>
        </w:rPr>
        <w:t>F</w:t>
      </w:r>
      <w:r>
        <w:rPr>
          <w:sz w:val="18"/>
          <w:vertAlign w:val="subscript"/>
        </w:rPr>
        <w:t>Pcr</w:t>
      </w:r>
      <w:r>
        <w:rPr>
          <w:rFonts w:hint="eastAsia"/>
          <w:sz w:val="18"/>
        </w:rPr>
        <w:t>。</w:t>
      </w:r>
    </w:p>
    <w:p w14:paraId="4113B1A2" w14:textId="77777777" w:rsidR="00BF4888" w:rsidRDefault="00BF4888" w:rsidP="00BF4888">
      <w:pPr>
        <w:spacing w:line="0" w:lineRule="atLeast"/>
        <w:rPr>
          <w:sz w:val="18"/>
        </w:rPr>
      </w:pPr>
      <w:r>
        <w:rPr>
          <w:sz w:val="18"/>
        </w:rPr>
        <w:t xml:space="preserve">    2</w:t>
      </w:r>
      <w:r>
        <w:rPr>
          <w:rFonts w:hint="eastAsia"/>
          <w:sz w:val="18"/>
        </w:rPr>
        <w:t>．若已知工作载荷</w:t>
      </w:r>
      <w:r>
        <w:rPr>
          <w:i/>
          <w:sz w:val="18"/>
        </w:rPr>
        <w:t>F</w:t>
      </w:r>
      <w:r>
        <w:rPr>
          <w:sz w:val="18"/>
          <w:vertAlign w:val="subscript"/>
        </w:rPr>
        <w:t>P</w:t>
      </w:r>
      <w:r>
        <w:rPr>
          <w:sz w:val="18"/>
        </w:rPr>
        <w:t xml:space="preserve"> = 70kN</w:t>
      </w:r>
      <w:r>
        <w:rPr>
          <w:rFonts w:hint="eastAsia"/>
          <w:sz w:val="18"/>
        </w:rPr>
        <w:t>，并要求杆</w:t>
      </w:r>
      <w:r>
        <w:rPr>
          <w:i/>
          <w:sz w:val="18"/>
        </w:rPr>
        <w:t>AB</w:t>
      </w:r>
      <w:r>
        <w:rPr>
          <w:rFonts w:hint="eastAsia"/>
          <w:sz w:val="18"/>
        </w:rPr>
        <w:t>的稳定安全因数</w:t>
      </w:r>
      <w:r>
        <w:rPr>
          <w:sz w:val="18"/>
        </w:rPr>
        <w:t>[</w:t>
      </w:r>
      <w:r>
        <w:rPr>
          <w:i/>
          <w:sz w:val="18"/>
        </w:rPr>
        <w:t>n</w:t>
      </w:r>
      <w:r>
        <w:rPr>
          <w:sz w:val="18"/>
        </w:rPr>
        <w:t>]</w:t>
      </w:r>
      <w:r>
        <w:rPr>
          <w:sz w:val="18"/>
          <w:vertAlign w:val="subscript"/>
        </w:rPr>
        <w:t>st</w:t>
      </w:r>
      <w:r>
        <w:rPr>
          <w:sz w:val="18"/>
        </w:rPr>
        <w:t xml:space="preserve"> = 2.0</w:t>
      </w:r>
      <w:r>
        <w:rPr>
          <w:rFonts w:hint="eastAsia"/>
          <w:sz w:val="18"/>
        </w:rPr>
        <w:t>，校核托架是否安全。</w:t>
      </w:r>
    </w:p>
    <w:p w14:paraId="2B9274CF" w14:textId="43D76266" w:rsidR="00BF4888" w:rsidRDefault="00785E0E" w:rsidP="00BF4888">
      <w:pPr>
        <w:spacing w:line="0" w:lineRule="atLeast"/>
        <w:jc w:val="center"/>
        <w:rPr>
          <w:sz w:val="18"/>
        </w:rPr>
      </w:pPr>
      <w:r>
        <w:rPr>
          <w:noProof/>
        </w:rPr>
        <w:drawing>
          <wp:inline distT="0" distB="0" distL="0" distR="0" wp14:anchorId="3E30C68B" wp14:editId="23DBD717">
            <wp:extent cx="1621155" cy="12744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04B0" w14:textId="04C3DABB" w:rsidR="00BF4888" w:rsidRDefault="00BF4888" w:rsidP="00BF4888">
      <w:pPr>
        <w:jc w:val="center"/>
        <w:rPr>
          <w:szCs w:val="21"/>
        </w:rPr>
      </w:pPr>
      <w:r>
        <w:rPr>
          <w:rFonts w:hint="eastAsia"/>
          <w:sz w:val="18"/>
        </w:rPr>
        <w:t>图</w:t>
      </w:r>
      <w:r w:rsidR="00EA0BCB">
        <w:rPr>
          <w:rFonts w:hint="eastAsia"/>
          <w:sz w:val="18"/>
        </w:rPr>
        <w:t>5</w:t>
      </w:r>
    </w:p>
    <w:p w14:paraId="5EF8A575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rFonts w:eastAsia="黑体" w:hint="eastAsia"/>
          <w:b/>
          <w:color w:val="0000FF"/>
          <w:sz w:val="18"/>
        </w:rPr>
        <w:t>解：</w:t>
      </w:r>
    </w:p>
    <w:p w14:paraId="03F06B53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1</w:t>
      </w:r>
      <w:r w:rsidRPr="0040407D">
        <w:rPr>
          <w:rFonts w:hint="eastAsia"/>
          <w:color w:val="0000FF"/>
          <w:sz w:val="18"/>
        </w:rPr>
        <w:t>．</w:t>
      </w:r>
      <w:r w:rsidRPr="0040407D">
        <w:rPr>
          <w:rFonts w:ascii="宋体" w:hint="eastAsia"/>
          <w:color w:val="0000FF"/>
          <w:sz w:val="18"/>
        </w:rPr>
        <w:t>①（</w:t>
      </w:r>
      <w:r w:rsidRPr="0040407D">
        <w:rPr>
          <w:rFonts w:hint="eastAsia"/>
          <w:color w:val="0000FF"/>
          <w:sz w:val="18"/>
        </w:rPr>
        <w:t>图（</w:t>
      </w:r>
      <w:r w:rsidRPr="0040407D">
        <w:rPr>
          <w:color w:val="0000FF"/>
          <w:sz w:val="18"/>
        </w:rPr>
        <w:t>a</w:t>
      </w:r>
      <w:r w:rsidRPr="0040407D">
        <w:rPr>
          <w:rFonts w:hint="eastAsia"/>
          <w:color w:val="0000FF"/>
          <w:sz w:val="18"/>
        </w:rPr>
        <w:t>））</w:t>
      </w:r>
      <w:r w:rsidRPr="0040407D">
        <w:rPr>
          <w:rFonts w:hint="eastAsia"/>
          <w:color w:val="0000FF"/>
          <w:position w:val="-20"/>
        </w:rPr>
        <w:object w:dxaOrig="880" w:dyaOrig="560" w14:anchorId="703D901F">
          <v:shape id="_x0000_i1059" type="#_x0000_t75" style="width:44.45pt;height:27.55pt" o:ole="" fillcolor="window">
            <v:imagedata r:id="rId47" o:title=""/>
          </v:shape>
          <o:OLEObject Type="Embed" ProgID="Equation.3" ShapeID="_x0000_i1059" DrawAspect="Content" ObjectID="_1684654499" r:id="rId48"/>
        </w:object>
      </w:r>
    </w:p>
    <w:p w14:paraId="3951FF42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Pr="0040407D">
        <w:rPr>
          <w:rFonts w:hint="eastAsia"/>
          <w:color w:val="0000FF"/>
          <w:position w:val="-10"/>
        </w:rPr>
        <w:object w:dxaOrig="800" w:dyaOrig="279" w14:anchorId="62EA66C7">
          <v:shape id="_x0000_i1060" type="#_x0000_t75" style="width:39.7pt;height:14.3pt" o:ole="" fillcolor="window">
            <v:imagedata r:id="rId49" o:title=""/>
          </v:shape>
          <o:OLEObject Type="Embed" ProgID="Equation.3" ShapeID="_x0000_i1060" DrawAspect="Content" ObjectID="_1684654500" r:id="rId50"/>
        </w:object>
      </w:r>
      <w:r w:rsidRPr="0040407D">
        <w:rPr>
          <w:rFonts w:hint="eastAsia"/>
          <w:color w:val="0000FF"/>
          <w:sz w:val="18"/>
        </w:rPr>
        <w:t>，</w:t>
      </w:r>
      <w:r w:rsidRPr="0040407D">
        <w:rPr>
          <w:rFonts w:hint="eastAsia"/>
          <w:color w:val="0000FF"/>
          <w:position w:val="-10"/>
        </w:rPr>
        <w:object w:dxaOrig="1680" w:dyaOrig="279" w14:anchorId="5575BEED">
          <v:shape id="_x0000_i1061" type="#_x0000_t75" style="width:84.2pt;height:14.3pt" o:ole="" fillcolor="window">
            <v:imagedata r:id="rId51" o:title=""/>
          </v:shape>
          <o:OLEObject Type="Embed" ProgID="Equation.3" ShapeID="_x0000_i1061" DrawAspect="Content" ObjectID="_1684654501" r:id="rId52"/>
        </w:object>
      </w:r>
    </w:p>
    <w:p w14:paraId="19BA51FC" w14:textId="6881862B" w:rsidR="005F4D40" w:rsidRPr="0040407D" w:rsidRDefault="005F4D40" w:rsidP="005F4D40">
      <w:pPr>
        <w:tabs>
          <w:tab w:val="right" w:pos="5103"/>
        </w:tabs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="00785E0E" w:rsidRPr="0040407D">
        <w:rPr>
          <w:rFonts w:hint="eastAsia"/>
          <w:noProof/>
          <w:color w:val="0000FF"/>
          <w:position w:val="-20"/>
        </w:rPr>
        <w:drawing>
          <wp:inline distT="0" distB="0" distL="0" distR="0" wp14:anchorId="04CED600" wp14:editId="1BE2D7E7">
            <wp:extent cx="1309370" cy="3530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407D">
        <w:rPr>
          <w:color w:val="0000FF"/>
          <w:sz w:val="18"/>
        </w:rPr>
        <w:tab/>
      </w:r>
      <w:r w:rsidRPr="0040407D">
        <w:rPr>
          <w:rFonts w:hint="eastAsia"/>
          <w:color w:val="0000FF"/>
          <w:sz w:val="18"/>
        </w:rPr>
        <w:t>（</w:t>
      </w:r>
      <w:r w:rsidRPr="0040407D">
        <w:rPr>
          <w:color w:val="0000FF"/>
          <w:sz w:val="18"/>
        </w:rPr>
        <w:t>1</w:t>
      </w:r>
      <w:r w:rsidRPr="0040407D">
        <w:rPr>
          <w:rFonts w:hint="eastAsia"/>
          <w:color w:val="0000FF"/>
          <w:sz w:val="18"/>
        </w:rPr>
        <w:t>）</w:t>
      </w:r>
    </w:p>
    <w:p w14:paraId="1BE7DD35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rFonts w:ascii="宋体"/>
          <w:color w:val="0000FF"/>
          <w:sz w:val="18"/>
        </w:rPr>
        <w:t xml:space="preserve">    </w:t>
      </w:r>
      <w:r w:rsidRPr="0040407D">
        <w:rPr>
          <w:rFonts w:ascii="宋体" w:hint="eastAsia"/>
          <w:color w:val="0000FF"/>
          <w:sz w:val="18"/>
        </w:rPr>
        <w:t>②</w:t>
      </w:r>
      <w:r w:rsidRPr="0040407D">
        <w:rPr>
          <w:rFonts w:ascii="宋体"/>
          <w:color w:val="0000FF"/>
          <w:sz w:val="18"/>
        </w:rPr>
        <w:t xml:space="preserve">  </w:t>
      </w:r>
      <w:r w:rsidRPr="0040407D">
        <w:rPr>
          <w:rFonts w:ascii="宋体" w:hint="eastAsia"/>
          <w:color w:val="0000FF"/>
          <w:position w:val="-20"/>
        </w:rPr>
        <w:object w:dxaOrig="800" w:dyaOrig="499" w14:anchorId="212A73C0">
          <v:shape id="_x0000_i1062" type="#_x0000_t75" style="width:39.7pt;height:25.4pt" o:ole="" fillcolor="window">
            <v:imagedata r:id="rId54" o:title=""/>
          </v:shape>
          <o:OLEObject Type="Embed" ProgID="Equation.3" ShapeID="_x0000_i1062" DrawAspect="Content" ObjectID="_1684654502" r:id="rId55"/>
        </w:object>
      </w:r>
      <w:r w:rsidRPr="0040407D">
        <w:rPr>
          <w:rFonts w:ascii="宋体"/>
          <w:color w:val="0000FF"/>
          <w:sz w:val="18"/>
        </w:rPr>
        <w:t>mm</w:t>
      </w:r>
    </w:p>
    <w:p w14:paraId="291DF79F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Pr="0040407D">
        <w:rPr>
          <w:rFonts w:hint="eastAsia"/>
          <w:color w:val="0000FF"/>
          <w:position w:val="-20"/>
        </w:rPr>
        <w:object w:dxaOrig="2040" w:dyaOrig="499" w14:anchorId="74A74492">
          <v:shape id="_x0000_i1063" type="#_x0000_t75" style="width:102.2pt;height:25.4pt" o:ole="" fillcolor="window">
            <v:imagedata r:id="rId56" o:title=""/>
          </v:shape>
          <o:OLEObject Type="Embed" ProgID="Equation.3" ShapeID="_x0000_i1063" DrawAspect="Content" ObjectID="_1684654503" r:id="rId57"/>
        </w:object>
      </w:r>
      <w:r w:rsidRPr="0040407D">
        <w:rPr>
          <w:rFonts w:hint="eastAsia"/>
          <w:color w:val="0000FF"/>
          <w:sz w:val="18"/>
        </w:rPr>
        <w:t>，中柔度杆</w:t>
      </w:r>
    </w:p>
    <w:p w14:paraId="7DB15F88" w14:textId="2DEC1819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Pr="0040407D">
        <w:rPr>
          <w:rFonts w:hint="eastAsia"/>
          <w:color w:val="0000FF"/>
          <w:position w:val="-10"/>
        </w:rPr>
        <w:object w:dxaOrig="2200" w:dyaOrig="320" w14:anchorId="4FFE7B3E">
          <v:shape id="_x0000_i1064" type="#_x0000_t75" style="width:110.1pt;height:15.9pt" o:ole="" fillcolor="window">
            <v:imagedata r:id="rId58" o:title=""/>
          </v:shape>
          <o:OLEObject Type="Embed" ProgID="Equation.3" ShapeID="_x0000_i1064" DrawAspect="Content" ObjectID="_1684654504" r:id="rId59"/>
        </w:object>
      </w:r>
      <w:r w:rsidRPr="0040407D">
        <w:rPr>
          <w:color w:val="0000FF"/>
          <w:sz w:val="18"/>
        </w:rPr>
        <w:t>MPa</w:t>
      </w:r>
      <w:r w:rsidR="00BC6743">
        <w:rPr>
          <w:color w:val="0000FF"/>
          <w:sz w:val="18"/>
        </w:rPr>
        <w:t xml:space="preserve"> </w:t>
      </w:r>
      <w:r w:rsidR="0040407D" w:rsidRPr="00BC6743">
        <w:rPr>
          <w:b/>
          <w:color w:val="FF0000"/>
          <w:sz w:val="18"/>
        </w:rPr>
        <w:t>(</w:t>
      </w:r>
      <w:r w:rsidR="0040407D" w:rsidRPr="00BC6743">
        <w:rPr>
          <w:rFonts w:hint="eastAsia"/>
          <w:b/>
          <w:color w:val="FF0000"/>
          <w:sz w:val="18"/>
        </w:rPr>
        <w:t>也可用直线公式</w:t>
      </w:r>
      <w:r w:rsidR="0040407D" w:rsidRPr="00BC6743">
        <w:rPr>
          <w:b/>
          <w:color w:val="FF0000"/>
          <w:sz w:val="18"/>
        </w:rPr>
        <w:t>)</w:t>
      </w:r>
    </w:p>
    <w:p w14:paraId="18AADD45" w14:textId="23C0EEA1" w:rsidR="0038503E" w:rsidRPr="0040407D" w:rsidRDefault="00785E0E" w:rsidP="005F4D40">
      <w:pPr>
        <w:spacing w:line="0" w:lineRule="atLeast"/>
        <w:rPr>
          <w:color w:val="0000FF"/>
          <w:sz w:val="18"/>
        </w:rPr>
      </w:pPr>
      <w:r w:rsidRPr="0040407D">
        <w:rPr>
          <w:noProof/>
          <w:color w:val="0000FF"/>
          <w:sz w:val="1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0DF45E4C" wp14:editId="7A4E2A7D">
                <wp:simplePos x="0" y="0"/>
                <wp:positionH relativeFrom="column">
                  <wp:posOffset>3467100</wp:posOffset>
                </wp:positionH>
                <wp:positionV relativeFrom="paragraph">
                  <wp:posOffset>198120</wp:posOffset>
                </wp:positionV>
                <wp:extent cx="2000250" cy="990600"/>
                <wp:effectExtent l="0" t="3810" r="0" b="0"/>
                <wp:wrapNone/>
                <wp:docPr id="1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71C3F" w14:textId="216F4F53" w:rsidR="005F4D40" w:rsidRDefault="00785E0E" w:rsidP="005F4D4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F9EB03" wp14:editId="5F60D8F0">
                                  <wp:extent cx="1807845" cy="789940"/>
                                  <wp:effectExtent l="0" t="0" r="0" b="0"/>
                                  <wp:docPr id="49" name="图片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845" cy="789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C34F9C" w14:textId="77777777" w:rsidR="005F4D40" w:rsidRDefault="005F4D40" w:rsidP="005F4D4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45E4C" id="Text Box 11" o:spid="_x0000_s1027" type="#_x0000_t202" style="position:absolute;left:0;text-align:left;margin-left:273pt;margin-top:15.6pt;width:157.5pt;height:7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" o:allowincell="f" filled="f" stroked="f">
                <v:textbox inset="0,0,0,0">
                  <w:txbxContent>
                    <w:p w14:paraId="1EB71C3F" w14:textId="216F4F53" w:rsidR="005F4D40" w:rsidRDefault="00785E0E" w:rsidP="005F4D40">
                      <w:r>
                        <w:rPr>
                          <w:noProof/>
                        </w:rPr>
                        <w:drawing>
                          <wp:inline distT="0" distB="0" distL="0" distR="0" wp14:anchorId="77F9EB03" wp14:editId="5F60D8F0">
                            <wp:extent cx="1807845" cy="789940"/>
                            <wp:effectExtent l="0" t="0" r="0" b="0"/>
                            <wp:docPr id="49" name="图片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7845" cy="789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C34F9C" w14:textId="77777777" w:rsidR="005F4D40" w:rsidRDefault="005F4D40" w:rsidP="005F4D4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5F4D40" w:rsidRPr="0040407D">
        <w:rPr>
          <w:color w:val="0000FF"/>
          <w:sz w:val="18"/>
        </w:rPr>
        <w:t xml:space="preserve">        </w:t>
      </w:r>
      <w:r w:rsidR="006D4843" w:rsidRPr="0040407D">
        <w:rPr>
          <w:rFonts w:hint="eastAsia"/>
          <w:color w:val="0000FF"/>
          <w:position w:val="-24"/>
        </w:rPr>
        <w:object w:dxaOrig="5160" w:dyaOrig="660" w14:anchorId="70CACA12">
          <v:shape id="_x0000_i1065" type="#_x0000_t75" style="width:221.3pt;height:28.05pt" o:ole="" fillcolor="window">
            <v:imagedata r:id="rId96" o:title=""/>
          </v:shape>
          <o:OLEObject Type="Embed" ProgID="Equation.DSMT4" ShapeID="_x0000_i1065" DrawAspect="Content" ObjectID="_1684654505" r:id="rId97"/>
        </w:object>
      </w:r>
    </w:p>
    <w:p w14:paraId="6DF75317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</w:t>
      </w:r>
      <w:r w:rsidRPr="0040407D">
        <w:rPr>
          <w:rFonts w:ascii="宋体" w:hint="eastAsia"/>
          <w:color w:val="0000FF"/>
          <w:sz w:val="18"/>
        </w:rPr>
        <w:t>∴</w:t>
      </w:r>
      <w:r w:rsidRPr="0040407D">
        <w:rPr>
          <w:color w:val="0000FF"/>
          <w:sz w:val="18"/>
        </w:rPr>
        <w:t xml:space="preserve">  </w:t>
      </w:r>
      <w:r w:rsidRPr="0040407D">
        <w:rPr>
          <w:rFonts w:hint="eastAsia"/>
          <w:color w:val="0000FF"/>
          <w:position w:val="-20"/>
        </w:rPr>
        <w:object w:dxaOrig="1700" w:dyaOrig="560" w14:anchorId="72D24819">
          <v:shape id="_x0000_i1066" type="#_x0000_t75" style="width:85.25pt;height:27.55pt" o:ole="" fillcolor="window">
            <v:imagedata r:id="rId98" o:title=""/>
          </v:shape>
          <o:OLEObject Type="Embed" ProgID="Equation.3" ShapeID="_x0000_i1066" DrawAspect="Content" ObjectID="_1684654506" r:id="rId99"/>
        </w:object>
      </w:r>
      <w:proofErr w:type="spellStart"/>
      <w:r w:rsidRPr="0040407D">
        <w:rPr>
          <w:color w:val="0000FF"/>
          <w:sz w:val="18"/>
        </w:rPr>
        <w:t>kN</w:t>
      </w:r>
      <w:proofErr w:type="spellEnd"/>
    </w:p>
    <w:p w14:paraId="443B8DF2" w14:textId="77777777" w:rsidR="005F4D40" w:rsidRPr="0040407D" w:rsidRDefault="005F4D40" w:rsidP="005F4D40">
      <w:pPr>
        <w:spacing w:line="0" w:lineRule="atLeast"/>
        <w:ind w:right="3340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2</w:t>
      </w:r>
      <w:r w:rsidRPr="0040407D">
        <w:rPr>
          <w:rFonts w:hint="eastAsia"/>
          <w:color w:val="0000FF"/>
          <w:sz w:val="18"/>
        </w:rPr>
        <w:t>．已知工作载荷：</w:t>
      </w:r>
      <w:r w:rsidRPr="0040407D">
        <w:rPr>
          <w:i/>
          <w:color w:val="0000FF"/>
          <w:sz w:val="18"/>
        </w:rPr>
        <w:t>F</w:t>
      </w:r>
      <w:r w:rsidRPr="0040407D">
        <w:rPr>
          <w:color w:val="0000FF"/>
          <w:sz w:val="18"/>
          <w:vertAlign w:val="subscript"/>
        </w:rPr>
        <w:t>P</w:t>
      </w:r>
      <w:r w:rsidRPr="0040407D">
        <w:rPr>
          <w:color w:val="0000FF"/>
          <w:sz w:val="18"/>
        </w:rPr>
        <w:t xml:space="preserve"> = 70 kN</w:t>
      </w:r>
      <w:r w:rsidRPr="0040407D">
        <w:rPr>
          <w:rFonts w:hint="eastAsia"/>
          <w:color w:val="0000FF"/>
          <w:sz w:val="18"/>
        </w:rPr>
        <w:t>，并要求杆</w:t>
      </w:r>
      <w:r w:rsidRPr="0040407D">
        <w:rPr>
          <w:i/>
          <w:color w:val="0000FF"/>
          <w:sz w:val="18"/>
        </w:rPr>
        <w:t>AB</w:t>
      </w:r>
      <w:r w:rsidRPr="0040407D">
        <w:rPr>
          <w:rFonts w:hint="eastAsia"/>
          <w:color w:val="0000FF"/>
          <w:sz w:val="18"/>
        </w:rPr>
        <w:t>的稳定安全因数</w:t>
      </w:r>
      <w:r w:rsidRPr="0040407D">
        <w:rPr>
          <w:color w:val="0000FF"/>
          <w:sz w:val="18"/>
        </w:rPr>
        <w:t>[</w:t>
      </w:r>
      <w:r w:rsidRPr="0040407D">
        <w:rPr>
          <w:i/>
          <w:color w:val="0000FF"/>
          <w:sz w:val="18"/>
        </w:rPr>
        <w:t>n</w:t>
      </w:r>
      <w:r w:rsidRPr="0040407D">
        <w:rPr>
          <w:color w:val="0000FF"/>
          <w:sz w:val="18"/>
        </w:rPr>
        <w:t>]</w:t>
      </w:r>
      <w:r w:rsidRPr="0040407D">
        <w:rPr>
          <w:color w:val="0000FF"/>
          <w:sz w:val="18"/>
          <w:vertAlign w:val="subscript"/>
        </w:rPr>
        <w:t>st</w:t>
      </w:r>
      <w:r w:rsidRPr="0040407D">
        <w:rPr>
          <w:color w:val="0000FF"/>
          <w:sz w:val="18"/>
        </w:rPr>
        <w:t xml:space="preserve"> = 2.0</w:t>
      </w:r>
      <w:r w:rsidRPr="0040407D">
        <w:rPr>
          <w:rFonts w:hint="eastAsia"/>
          <w:color w:val="0000FF"/>
          <w:sz w:val="18"/>
        </w:rPr>
        <w:t>。</w:t>
      </w:r>
    </w:p>
    <w:p w14:paraId="3BC148AB" w14:textId="77777777" w:rsidR="005F4D40" w:rsidRPr="0040407D" w:rsidRDefault="005F4D40" w:rsidP="005F4D40">
      <w:pPr>
        <w:spacing w:line="0" w:lineRule="atLeast"/>
        <w:ind w:right="3340"/>
        <w:rPr>
          <w:color w:val="0000FF"/>
          <w:sz w:val="18"/>
        </w:rPr>
      </w:pPr>
    </w:p>
    <w:p w14:paraId="010D941A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</w:t>
      </w:r>
      <w:r w:rsidRPr="0040407D">
        <w:rPr>
          <w:rFonts w:hint="eastAsia"/>
          <w:color w:val="0000FF"/>
          <w:sz w:val="18"/>
        </w:rPr>
        <w:t>由（</w:t>
      </w:r>
      <w:r w:rsidRPr="0040407D">
        <w:rPr>
          <w:color w:val="0000FF"/>
          <w:sz w:val="18"/>
        </w:rPr>
        <w:t>1</w:t>
      </w:r>
      <w:r w:rsidRPr="0040407D">
        <w:rPr>
          <w:rFonts w:hint="eastAsia"/>
          <w:color w:val="0000FF"/>
          <w:sz w:val="18"/>
        </w:rPr>
        <w:t>），</w:t>
      </w:r>
      <w:r w:rsidRPr="0040407D">
        <w:rPr>
          <w:rFonts w:hint="eastAsia"/>
          <w:color w:val="0000FF"/>
          <w:position w:val="-24"/>
        </w:rPr>
        <w:object w:dxaOrig="1660" w:dyaOrig="540" w14:anchorId="2EB6F87F">
          <v:shape id="_x0000_i1067" type="#_x0000_t75" style="width:83.1pt;height:27pt" o:ole="" fillcolor="window">
            <v:imagedata r:id="rId100" o:title=""/>
          </v:shape>
          <o:OLEObject Type="Embed" ProgID="Equation.3" ShapeID="_x0000_i1067" DrawAspect="Content" ObjectID="_1684654507" r:id="rId101"/>
        </w:object>
      </w:r>
      <w:proofErr w:type="spellStart"/>
      <w:r w:rsidRPr="0040407D">
        <w:rPr>
          <w:color w:val="0000FF"/>
          <w:sz w:val="18"/>
        </w:rPr>
        <w:t>kN</w:t>
      </w:r>
      <w:proofErr w:type="spellEnd"/>
    </w:p>
    <w:p w14:paraId="00F763F8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Pr="0040407D">
        <w:rPr>
          <w:rFonts w:hint="eastAsia"/>
          <w:color w:val="0000FF"/>
          <w:position w:val="-20"/>
        </w:rPr>
        <w:object w:dxaOrig="1920" w:dyaOrig="499" w14:anchorId="3C67DF9A">
          <v:shape id="_x0000_i1068" type="#_x0000_t75" style="width:95.8pt;height:25.4pt" o:ole="" fillcolor="window">
            <v:imagedata r:id="rId102" o:title=""/>
          </v:shape>
          <o:OLEObject Type="Embed" ProgID="Equation.3" ShapeID="_x0000_i1068" DrawAspect="Content" ObjectID="_1684654508" r:id="rId103"/>
        </w:object>
      </w:r>
      <w:r w:rsidRPr="0040407D">
        <w:rPr>
          <w:rFonts w:hint="eastAsia"/>
          <w:color w:val="0000FF"/>
          <w:sz w:val="18"/>
        </w:rPr>
        <w:t>，不安全。</w:t>
      </w:r>
    </w:p>
    <w:p w14:paraId="2DC2CF41" w14:textId="583FCADF" w:rsidR="007413B7" w:rsidRDefault="007413B7" w:rsidP="00BF4888"/>
    <w:p w14:paraId="2256ADBF" w14:textId="72543EF7" w:rsidR="00C45BA7" w:rsidRDefault="00C45BA7" w:rsidP="00BF4888"/>
    <w:p w14:paraId="25008DFB" w14:textId="2153A097" w:rsidR="00C45BA7" w:rsidRDefault="00C45BA7" w:rsidP="00BF4888"/>
    <w:p w14:paraId="2044827F" w14:textId="7F4EFA1B" w:rsidR="00C45BA7" w:rsidRDefault="00C45BA7" w:rsidP="00BF4888"/>
    <w:p w14:paraId="13DDD1F3" w14:textId="3FCC1FBC" w:rsidR="00C45BA7" w:rsidRDefault="00C45BA7" w:rsidP="00BF4888"/>
    <w:p w14:paraId="14EA3B94" w14:textId="78FC4CCB" w:rsidR="00C45BA7" w:rsidRDefault="00C45BA7" w:rsidP="00BF4888"/>
    <w:p w14:paraId="021AF226" w14:textId="77777777" w:rsidR="00C45BA7" w:rsidRPr="005F4D40" w:rsidRDefault="00C45BA7" w:rsidP="00BF4888"/>
    <w:p w14:paraId="2514552F" w14:textId="7E979E03" w:rsidR="005C7B7E" w:rsidRDefault="005C7B7E" w:rsidP="005C7B7E">
      <w:pPr>
        <w:rPr>
          <w:sz w:val="18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rFonts w:hint="eastAsia"/>
          <w:sz w:val="18"/>
        </w:rPr>
        <w:t>如图</w:t>
      </w:r>
      <w:r w:rsidR="00EA0BCB">
        <w:rPr>
          <w:rFonts w:hint="eastAsia"/>
          <w:sz w:val="18"/>
        </w:rPr>
        <w:t>6</w:t>
      </w:r>
      <w:r>
        <w:rPr>
          <w:rFonts w:hint="eastAsia"/>
          <w:sz w:val="18"/>
        </w:rPr>
        <w:t>所</w:t>
      </w:r>
      <w:proofErr w:type="gramStart"/>
      <w:r>
        <w:rPr>
          <w:rFonts w:hint="eastAsia"/>
          <w:sz w:val="18"/>
        </w:rPr>
        <w:t>示结构</w:t>
      </w:r>
      <w:proofErr w:type="gramEnd"/>
      <w:r>
        <w:rPr>
          <w:rFonts w:hint="eastAsia"/>
          <w:sz w:val="18"/>
        </w:rPr>
        <w:t xml:space="preserve">, </w:t>
      </w:r>
      <w:r>
        <w:rPr>
          <w:rFonts w:hint="eastAsia"/>
          <w:i/>
          <w:iCs/>
          <w:sz w:val="18"/>
        </w:rPr>
        <w:t>BCK</w:t>
      </w:r>
      <w:r>
        <w:rPr>
          <w:rFonts w:hint="eastAsia"/>
          <w:sz w:val="18"/>
        </w:rPr>
        <w:t>为刚性横梁</w:t>
      </w:r>
      <w:r>
        <w:rPr>
          <w:rFonts w:hint="eastAsia"/>
          <w:sz w:val="18"/>
        </w:rPr>
        <w:t>,</w:t>
      </w:r>
      <w:r>
        <w:rPr>
          <w:sz w:val="18"/>
        </w:rPr>
        <w:t xml:space="preserve"> </w:t>
      </w:r>
      <w:r>
        <w:rPr>
          <w:rFonts w:hint="eastAsia"/>
          <w:i/>
          <w:iCs/>
          <w:sz w:val="18"/>
        </w:rPr>
        <w:t>a</w:t>
      </w:r>
      <w:r>
        <w:rPr>
          <w:rFonts w:hint="eastAsia"/>
          <w:sz w:val="18"/>
        </w:rPr>
        <w:t>=1</w:t>
      </w:r>
      <w:r>
        <w:rPr>
          <w:sz w:val="18"/>
        </w:rPr>
        <w:t xml:space="preserve"> </w:t>
      </w:r>
      <w:r>
        <w:rPr>
          <w:rFonts w:hint="eastAsia"/>
          <w:sz w:val="18"/>
        </w:rPr>
        <w:t>m,</w:t>
      </w:r>
      <w:r>
        <w:rPr>
          <w:sz w:val="18"/>
        </w:rPr>
        <w:t xml:space="preserve"> </w:t>
      </w:r>
      <w:r>
        <w:rPr>
          <w:rFonts w:hint="eastAsia"/>
          <w:i/>
          <w:iCs/>
          <w:sz w:val="18"/>
        </w:rPr>
        <w:t>b</w:t>
      </w:r>
      <w:r>
        <w:rPr>
          <w:rFonts w:hint="eastAsia"/>
          <w:sz w:val="18"/>
        </w:rPr>
        <w:t>=0.5 m,</w:t>
      </w:r>
      <w:r>
        <w:rPr>
          <w:rFonts w:hint="eastAsia"/>
          <w:sz w:val="18"/>
        </w:rPr>
        <w:t>杆</w:t>
      </w:r>
      <w:r>
        <w:rPr>
          <w:rFonts w:hint="eastAsia"/>
          <w:i/>
          <w:iCs/>
          <w:sz w:val="18"/>
        </w:rPr>
        <w:t>AB</w:t>
      </w:r>
      <w:r>
        <w:rPr>
          <w:rFonts w:hint="eastAsia"/>
          <w:sz w:val="18"/>
        </w:rPr>
        <w:t>的直径</w:t>
      </w:r>
      <w:r>
        <w:rPr>
          <w:rFonts w:hint="eastAsia"/>
          <w:i/>
          <w:iCs/>
          <w:sz w:val="18"/>
        </w:rPr>
        <w:t>d</w:t>
      </w:r>
      <w:r>
        <w:rPr>
          <w:sz w:val="18"/>
          <w:vertAlign w:val="subscript"/>
        </w:rPr>
        <w:t>1</w:t>
      </w:r>
      <w:r>
        <w:rPr>
          <w:rFonts w:hint="eastAsia"/>
          <w:sz w:val="18"/>
        </w:rPr>
        <w:t>=24 mm,</w:t>
      </w:r>
      <w:r>
        <w:rPr>
          <w:rFonts w:hint="eastAsia"/>
          <w:sz w:val="18"/>
        </w:rPr>
        <w:t>长度</w:t>
      </w:r>
      <w:r>
        <w:rPr>
          <w:i/>
          <w:iCs/>
          <w:sz w:val="18"/>
        </w:rPr>
        <w:t>l</w:t>
      </w:r>
      <w:r>
        <w:rPr>
          <w:sz w:val="18"/>
          <w:vertAlign w:val="subscript"/>
        </w:rPr>
        <w:t>1</w:t>
      </w:r>
      <w:r>
        <w:rPr>
          <w:sz w:val="18"/>
        </w:rPr>
        <w:t>=</w:t>
      </w:r>
      <w:r>
        <w:rPr>
          <w:rFonts w:hint="eastAsia"/>
          <w:sz w:val="18"/>
        </w:rPr>
        <w:t>1</w:t>
      </w:r>
      <w:r>
        <w:rPr>
          <w:sz w:val="18"/>
        </w:rPr>
        <w:t xml:space="preserve"> </w:t>
      </w:r>
      <w:r>
        <w:rPr>
          <w:rFonts w:hint="eastAsia"/>
          <w:sz w:val="18"/>
        </w:rPr>
        <w:t>m,</w:t>
      </w:r>
      <w:r>
        <w:rPr>
          <w:rFonts w:hint="eastAsia"/>
          <w:sz w:val="18"/>
        </w:rPr>
        <w:t>杆</w:t>
      </w:r>
      <w:r>
        <w:rPr>
          <w:rFonts w:hint="eastAsia"/>
          <w:i/>
          <w:iCs/>
          <w:sz w:val="18"/>
        </w:rPr>
        <w:t>CD</w:t>
      </w:r>
      <w:r>
        <w:rPr>
          <w:rFonts w:hint="eastAsia"/>
          <w:sz w:val="18"/>
        </w:rPr>
        <w:t>的直径</w:t>
      </w:r>
      <w:r>
        <w:rPr>
          <w:rFonts w:hint="eastAsia"/>
          <w:i/>
          <w:iCs/>
          <w:sz w:val="18"/>
        </w:rPr>
        <w:t>d</w:t>
      </w:r>
      <w:r>
        <w:rPr>
          <w:rFonts w:hint="eastAsia"/>
          <w:sz w:val="18"/>
          <w:vertAlign w:val="subscript"/>
        </w:rPr>
        <w:t>2</w:t>
      </w:r>
      <w:r>
        <w:rPr>
          <w:rFonts w:hint="eastAsia"/>
          <w:sz w:val="18"/>
        </w:rPr>
        <w:t>=40</w:t>
      </w:r>
      <w:r>
        <w:rPr>
          <w:sz w:val="18"/>
        </w:rPr>
        <w:t xml:space="preserve"> </w:t>
      </w:r>
      <w:r>
        <w:rPr>
          <w:rFonts w:hint="eastAsia"/>
          <w:sz w:val="18"/>
        </w:rPr>
        <w:t>mm,</w:t>
      </w:r>
      <w:r>
        <w:rPr>
          <w:rFonts w:hint="eastAsia"/>
          <w:sz w:val="18"/>
        </w:rPr>
        <w:t>长度为</w:t>
      </w:r>
      <w:r>
        <w:rPr>
          <w:i/>
          <w:iCs/>
          <w:sz w:val="18"/>
        </w:rPr>
        <w:t>l</w:t>
      </w:r>
      <w:r>
        <w:rPr>
          <w:sz w:val="18"/>
          <w:vertAlign w:val="subscript"/>
        </w:rPr>
        <w:t>2</w:t>
      </w:r>
      <w:r>
        <w:rPr>
          <w:rFonts w:hint="eastAsia"/>
          <w:sz w:val="18"/>
        </w:rPr>
        <w:t>=0.7 m,</w:t>
      </w:r>
      <w:r>
        <w:rPr>
          <w:sz w:val="18"/>
        </w:rPr>
        <w:t xml:space="preserve"> </w:t>
      </w:r>
      <w:r>
        <w:rPr>
          <w:rFonts w:hint="eastAsia"/>
          <w:i/>
          <w:iCs/>
          <w:sz w:val="18"/>
        </w:rPr>
        <w:t>AB</w:t>
      </w:r>
      <w:r>
        <w:rPr>
          <w:rFonts w:hint="eastAsia"/>
          <w:sz w:val="18"/>
        </w:rPr>
        <w:t>、</w:t>
      </w:r>
      <w:r>
        <w:rPr>
          <w:rFonts w:hint="eastAsia"/>
          <w:i/>
          <w:iCs/>
          <w:sz w:val="18"/>
        </w:rPr>
        <w:t>CD</w:t>
      </w:r>
      <w:r>
        <w:rPr>
          <w:rFonts w:hint="eastAsia"/>
          <w:sz w:val="18"/>
        </w:rPr>
        <w:t>两杆材料相同</w:t>
      </w:r>
      <w:r>
        <w:rPr>
          <w:rFonts w:hint="eastAsia"/>
          <w:sz w:val="18"/>
        </w:rPr>
        <w:t>,</w:t>
      </w:r>
      <w:r>
        <w:rPr>
          <w:sz w:val="18"/>
        </w:rPr>
        <w:t xml:space="preserve"> </w:t>
      </w:r>
      <w:r>
        <w:rPr>
          <w:rFonts w:hint="eastAsia"/>
          <w:i/>
          <w:iCs/>
          <w:sz w:val="18"/>
        </w:rPr>
        <w:t>E</w:t>
      </w:r>
      <w:r>
        <w:rPr>
          <w:rFonts w:hint="eastAsia"/>
          <w:sz w:val="18"/>
        </w:rPr>
        <w:t xml:space="preserve">=210 </w:t>
      </w:r>
      <w:proofErr w:type="spellStart"/>
      <w:r>
        <w:rPr>
          <w:rFonts w:hint="eastAsia"/>
          <w:sz w:val="18"/>
        </w:rPr>
        <w:t>GPa</w:t>
      </w:r>
      <w:proofErr w:type="spellEnd"/>
      <w:r>
        <w:rPr>
          <w:rFonts w:hint="eastAsia"/>
          <w:sz w:val="18"/>
        </w:rPr>
        <w:t>,</w:t>
      </w:r>
      <w:r>
        <w:rPr>
          <w:sz w:val="18"/>
        </w:rPr>
        <w:t xml:space="preserve"> </w:t>
      </w:r>
      <w:proofErr w:type="spellStart"/>
      <w:r>
        <w:rPr>
          <w:i/>
          <w:iCs/>
          <w:sz w:val="18"/>
        </w:rPr>
        <w:t>λ</w:t>
      </w:r>
      <w:r>
        <w:rPr>
          <w:rFonts w:hint="eastAsia"/>
          <w:sz w:val="18"/>
          <w:vertAlign w:val="subscript"/>
        </w:rPr>
        <w:t>p</w:t>
      </w:r>
      <w:proofErr w:type="spellEnd"/>
      <w:r>
        <w:rPr>
          <w:rFonts w:hint="eastAsia"/>
          <w:sz w:val="18"/>
        </w:rPr>
        <w:t>=100,</w:t>
      </w:r>
      <w:r>
        <w:rPr>
          <w:i/>
          <w:iCs/>
          <w:sz w:val="18"/>
        </w:rPr>
        <w:t xml:space="preserve"> </w:t>
      </w:r>
      <w:proofErr w:type="spellStart"/>
      <w:r>
        <w:rPr>
          <w:i/>
          <w:iCs/>
          <w:sz w:val="18"/>
        </w:rPr>
        <w:t>λ</w:t>
      </w:r>
      <w:r>
        <w:rPr>
          <w:sz w:val="18"/>
          <w:vertAlign w:val="subscript"/>
        </w:rPr>
        <w:t>s</w:t>
      </w:r>
      <w:proofErr w:type="spellEnd"/>
      <w:r>
        <w:rPr>
          <w:rFonts w:hint="eastAsia"/>
          <w:sz w:val="18"/>
        </w:rPr>
        <w:t>=</w:t>
      </w:r>
      <w:r>
        <w:rPr>
          <w:sz w:val="18"/>
        </w:rPr>
        <w:t xml:space="preserve"> </w:t>
      </w:r>
      <w:r>
        <w:rPr>
          <w:rFonts w:hint="eastAsia"/>
          <w:sz w:val="18"/>
        </w:rPr>
        <w:t>64,</w:t>
      </w:r>
      <w:r>
        <w:rPr>
          <w:rFonts w:hint="eastAsia"/>
          <w:sz w:val="18"/>
        </w:rPr>
        <w:t>中柔度压杆临界应力经验公式为</w:t>
      </w:r>
      <w:proofErr w:type="spellStart"/>
      <w:r>
        <w:rPr>
          <w:i/>
          <w:iCs/>
          <w:sz w:val="18"/>
        </w:rPr>
        <w:t>σ</w:t>
      </w:r>
      <w:r>
        <w:rPr>
          <w:sz w:val="18"/>
          <w:vertAlign w:val="subscript"/>
        </w:rPr>
        <w:t>cr</w:t>
      </w:r>
      <w:proofErr w:type="spellEnd"/>
      <w:r>
        <w:rPr>
          <w:rFonts w:hint="eastAsia"/>
          <w:sz w:val="18"/>
        </w:rPr>
        <w:t>=(304-1.22</w:t>
      </w:r>
      <w:r>
        <w:rPr>
          <w:i/>
          <w:iCs/>
          <w:sz w:val="18"/>
        </w:rPr>
        <w:t>λ</w:t>
      </w:r>
      <w:r>
        <w:rPr>
          <w:rFonts w:hint="eastAsia"/>
          <w:sz w:val="18"/>
        </w:rPr>
        <w:t>) MPa,</w:t>
      </w:r>
      <w:r>
        <w:rPr>
          <w:rFonts w:hint="eastAsia"/>
          <w:sz w:val="18"/>
        </w:rPr>
        <w:t>稳定安全因数</w:t>
      </w:r>
      <w:r>
        <w:rPr>
          <w:rFonts w:hint="eastAsia"/>
          <w:sz w:val="18"/>
        </w:rPr>
        <w:t>[</w:t>
      </w:r>
      <w:proofErr w:type="spellStart"/>
      <w:r>
        <w:rPr>
          <w:rFonts w:hint="eastAsia"/>
          <w:i/>
          <w:iCs/>
          <w:sz w:val="18"/>
        </w:rPr>
        <w:t>n</w:t>
      </w:r>
      <w:r>
        <w:rPr>
          <w:sz w:val="18"/>
          <w:vertAlign w:val="subscript"/>
        </w:rPr>
        <w:t>st</w:t>
      </w:r>
      <w:proofErr w:type="spellEnd"/>
      <w:r>
        <w:rPr>
          <w:rFonts w:hint="eastAsia"/>
          <w:sz w:val="18"/>
        </w:rPr>
        <w:t>]=3,</w:t>
      </w:r>
      <w:r>
        <w:rPr>
          <w:rFonts w:hint="eastAsia"/>
          <w:sz w:val="18"/>
        </w:rPr>
        <w:t>强度许用应力</w:t>
      </w:r>
      <w:r>
        <w:rPr>
          <w:rFonts w:hint="eastAsia"/>
          <w:sz w:val="18"/>
        </w:rPr>
        <w:t>[</w:t>
      </w:r>
      <w:r>
        <w:rPr>
          <w:i/>
          <w:iCs/>
          <w:sz w:val="18"/>
        </w:rPr>
        <w:t>σ</w:t>
      </w:r>
      <w:r>
        <w:rPr>
          <w:rFonts w:hint="eastAsia"/>
          <w:sz w:val="18"/>
        </w:rPr>
        <w:t>]</w:t>
      </w:r>
      <w:r>
        <w:rPr>
          <w:sz w:val="18"/>
        </w:rPr>
        <w:t>=</w:t>
      </w:r>
      <w:r>
        <w:rPr>
          <w:rFonts w:hint="eastAsia"/>
          <w:sz w:val="18"/>
        </w:rPr>
        <w:t>80 MPa,</w:t>
      </w:r>
      <w:r>
        <w:rPr>
          <w:rFonts w:hint="eastAsia"/>
          <w:sz w:val="18"/>
        </w:rPr>
        <w:t>在</w:t>
      </w:r>
      <w:r>
        <w:rPr>
          <w:rFonts w:hint="eastAsia"/>
          <w:i/>
          <w:iCs/>
          <w:sz w:val="18"/>
        </w:rPr>
        <w:t>K</w:t>
      </w:r>
      <w:r>
        <w:rPr>
          <w:rFonts w:hint="eastAsia"/>
          <w:sz w:val="18"/>
        </w:rPr>
        <w:t>点施加铅垂向下的集中力</w:t>
      </w:r>
      <w:r>
        <w:rPr>
          <w:rFonts w:hint="eastAsia"/>
          <w:i/>
          <w:iCs/>
          <w:sz w:val="18"/>
        </w:rPr>
        <w:t>F</w:t>
      </w:r>
      <w:r>
        <w:rPr>
          <w:rFonts w:hint="eastAsia"/>
          <w:sz w:val="18"/>
        </w:rPr>
        <w:t>=60kN,</w:t>
      </w:r>
      <w:proofErr w:type="gramStart"/>
      <w:r>
        <w:rPr>
          <w:rFonts w:hint="eastAsia"/>
          <w:sz w:val="18"/>
        </w:rPr>
        <w:t>试校</w:t>
      </w:r>
      <w:proofErr w:type="gramEnd"/>
      <w:r>
        <w:rPr>
          <w:rFonts w:hint="eastAsia"/>
          <w:sz w:val="18"/>
        </w:rPr>
        <w:t>该结构是否安全。</w:t>
      </w:r>
    </w:p>
    <w:p w14:paraId="1814B3A2" w14:textId="77777777" w:rsidR="005C7B7E" w:rsidRDefault="005C7B7E" w:rsidP="005C7B7E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 wp14:anchorId="7C5577C4" wp14:editId="75E0A292">
            <wp:extent cx="3109595" cy="208470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6359" cy="2089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C133C" w14:textId="265331AF" w:rsidR="005C7B7E" w:rsidRDefault="005C7B7E" w:rsidP="005C7B7E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 w:rsidR="00EA0BCB">
        <w:rPr>
          <w:rFonts w:hint="eastAsia"/>
          <w:szCs w:val="21"/>
        </w:rPr>
        <w:t>6</w:t>
      </w:r>
    </w:p>
    <w:p w14:paraId="34BAC648" w14:textId="478685E1" w:rsidR="005C7B7E" w:rsidRPr="00C45BA7" w:rsidRDefault="00C45BA7" w:rsidP="00C45BA7">
      <w:pPr>
        <w:spacing w:line="0" w:lineRule="atLeast"/>
        <w:ind w:right="3340"/>
        <w:rPr>
          <w:color w:val="0000FF"/>
          <w:sz w:val="18"/>
        </w:rPr>
      </w:pPr>
      <w:r w:rsidRPr="00C45BA7">
        <w:rPr>
          <w:rFonts w:hint="eastAsia"/>
          <w:color w:val="0000FF"/>
          <w:sz w:val="18"/>
        </w:rPr>
        <w:t>解：</w:t>
      </w:r>
    </w:p>
    <w:p w14:paraId="17401490" w14:textId="415A53F1" w:rsidR="007413B7" w:rsidRPr="00241502" w:rsidRDefault="00C45BA7" w:rsidP="00674EBA">
      <w:pPr>
        <w:spacing w:line="0" w:lineRule="atLeast"/>
        <w:rPr>
          <w:b/>
          <w:noProof/>
          <w:color w:val="0000FF"/>
        </w:rPr>
      </w:pPr>
      <w:r w:rsidRPr="00241502">
        <w:rPr>
          <w:rFonts w:hint="eastAsia"/>
          <w:b/>
          <w:noProof/>
          <w:color w:val="0000FF"/>
        </w:rPr>
        <w:t>(</w:t>
      </w:r>
      <w:r w:rsidRPr="00241502">
        <w:rPr>
          <w:b/>
          <w:noProof/>
          <w:color w:val="0000FF"/>
        </w:rPr>
        <w:t xml:space="preserve">1) </w:t>
      </w:r>
      <w:r w:rsidRPr="00241502">
        <w:rPr>
          <w:rFonts w:hint="eastAsia"/>
          <w:b/>
          <w:noProof/>
          <w:color w:val="0000FF"/>
        </w:rPr>
        <w:t>确定</w:t>
      </w:r>
      <w:r w:rsidRPr="00241502">
        <w:rPr>
          <w:rFonts w:hint="eastAsia"/>
          <w:b/>
          <w:i/>
          <w:noProof/>
          <w:color w:val="0000FF"/>
        </w:rPr>
        <w:t>A</w:t>
      </w:r>
      <w:r w:rsidRPr="00241502">
        <w:rPr>
          <w:b/>
          <w:i/>
          <w:noProof/>
          <w:color w:val="0000FF"/>
        </w:rPr>
        <w:t>B</w:t>
      </w:r>
      <w:r w:rsidRPr="00241502">
        <w:rPr>
          <w:rFonts w:hint="eastAsia"/>
          <w:b/>
          <w:noProof/>
          <w:color w:val="0000FF"/>
        </w:rPr>
        <w:t>、</w:t>
      </w:r>
      <w:r w:rsidRPr="00241502">
        <w:rPr>
          <w:rFonts w:hint="eastAsia"/>
          <w:b/>
          <w:i/>
          <w:noProof/>
          <w:color w:val="0000FF"/>
        </w:rPr>
        <w:t>C</w:t>
      </w:r>
      <w:r w:rsidRPr="00241502">
        <w:rPr>
          <w:b/>
          <w:i/>
          <w:noProof/>
          <w:color w:val="0000FF"/>
        </w:rPr>
        <w:t>D</w:t>
      </w:r>
      <w:r w:rsidRPr="00241502">
        <w:rPr>
          <w:rFonts w:hint="eastAsia"/>
          <w:b/>
          <w:noProof/>
          <w:color w:val="0000FF"/>
        </w:rPr>
        <w:t>两杆的临界压力</w:t>
      </w:r>
    </w:p>
    <w:p w14:paraId="415324FC" w14:textId="4D54147A" w:rsidR="00C45BA7" w:rsidRDefault="00C45BA7" w:rsidP="00674EBA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A</w:t>
      </w:r>
      <w:r>
        <w:rPr>
          <w:noProof/>
          <w:color w:val="0000FF"/>
        </w:rPr>
        <w:t>B</w:t>
      </w:r>
      <w:r>
        <w:rPr>
          <w:rFonts w:hint="eastAsia"/>
          <w:noProof/>
          <w:color w:val="0000FF"/>
        </w:rPr>
        <w:t>为一端固支、一端</w:t>
      </w:r>
      <w:r w:rsidR="00561FCE">
        <w:rPr>
          <w:rFonts w:hint="eastAsia"/>
          <w:noProof/>
          <w:color w:val="0000FF"/>
        </w:rPr>
        <w:t>铰支，</w:t>
      </w:r>
      <w:r w:rsidR="00561FCE" w:rsidRPr="00561FCE">
        <w:rPr>
          <w:i/>
          <w:noProof/>
          <w:color w:val="0000FF"/>
        </w:rPr>
        <w:t>μ</w:t>
      </w:r>
      <w:r w:rsidR="00561FCE" w:rsidRPr="00561FCE">
        <w:rPr>
          <w:rFonts w:hint="eastAsia"/>
          <w:noProof/>
          <w:color w:val="0000FF"/>
          <w:vertAlign w:val="subscript"/>
        </w:rPr>
        <w:t>1</w:t>
      </w:r>
      <w:r w:rsidR="00561FCE" w:rsidRPr="00561FCE">
        <w:rPr>
          <w:rFonts w:hint="eastAsia"/>
          <w:noProof/>
          <w:color w:val="0000FF"/>
        </w:rPr>
        <w:t>=</w:t>
      </w:r>
      <w:r w:rsidR="00561FCE">
        <w:rPr>
          <w:rFonts w:hint="eastAsia"/>
          <w:noProof/>
          <w:color w:val="0000FF"/>
        </w:rPr>
        <w:t>0.7</w:t>
      </w:r>
      <w:r w:rsidR="00561FCE">
        <w:rPr>
          <w:rFonts w:hint="eastAsia"/>
          <w:noProof/>
          <w:color w:val="0000FF"/>
        </w:rPr>
        <w:t>，</w:t>
      </w:r>
      <w:r w:rsidR="00561FCE" w:rsidRPr="00561FCE">
        <w:rPr>
          <w:rFonts w:hint="eastAsia"/>
          <w:i/>
          <w:noProof/>
          <w:color w:val="0000FF"/>
        </w:rPr>
        <w:t>C</w:t>
      </w:r>
      <w:r w:rsidR="00561FCE" w:rsidRPr="00561FCE">
        <w:rPr>
          <w:i/>
          <w:noProof/>
          <w:color w:val="0000FF"/>
        </w:rPr>
        <w:t>D</w:t>
      </w:r>
      <w:r w:rsidR="00561FCE">
        <w:rPr>
          <w:rFonts w:hint="eastAsia"/>
          <w:noProof/>
          <w:color w:val="0000FF"/>
        </w:rPr>
        <w:t>为两端铰支压杆，</w:t>
      </w:r>
      <w:r w:rsidR="00561FCE" w:rsidRPr="00561FCE">
        <w:rPr>
          <w:i/>
          <w:noProof/>
          <w:color w:val="0000FF"/>
        </w:rPr>
        <w:t>μ</w:t>
      </w:r>
      <w:r w:rsidR="00561FCE">
        <w:rPr>
          <w:rFonts w:hint="eastAsia"/>
          <w:noProof/>
          <w:color w:val="0000FF"/>
          <w:vertAlign w:val="subscript"/>
        </w:rPr>
        <w:t>2</w:t>
      </w:r>
      <w:r w:rsidR="00561FCE" w:rsidRPr="00561FCE">
        <w:rPr>
          <w:rFonts w:hint="eastAsia"/>
          <w:noProof/>
          <w:color w:val="0000FF"/>
        </w:rPr>
        <w:t>=</w:t>
      </w:r>
      <w:r w:rsidR="00561FCE">
        <w:rPr>
          <w:rFonts w:hint="eastAsia"/>
          <w:noProof/>
          <w:color w:val="0000FF"/>
        </w:rPr>
        <w:t>0.1</w:t>
      </w:r>
      <w:r w:rsidR="00561FCE">
        <w:rPr>
          <w:rFonts w:hint="eastAsia"/>
          <w:noProof/>
          <w:color w:val="0000FF"/>
        </w:rPr>
        <w:t>。两杆的柔度分别为</w:t>
      </w:r>
    </w:p>
    <w:p w14:paraId="2DA26A6F" w14:textId="4BEAE256" w:rsidR="00561FCE" w:rsidRDefault="00561FCE" w:rsidP="00561FCE">
      <w:pPr>
        <w:spacing w:line="0" w:lineRule="atLeast"/>
        <w:jc w:val="center"/>
        <w:rPr>
          <w:noProof/>
          <w:color w:val="0000FF"/>
        </w:rPr>
      </w:pPr>
      <w:r w:rsidRPr="00561FCE">
        <w:rPr>
          <w:noProof/>
          <w:color w:val="0000FF"/>
          <w:position w:val="-30"/>
        </w:rPr>
        <w:object w:dxaOrig="5060" w:dyaOrig="720" w14:anchorId="028615CC">
          <v:shape id="_x0000_i1069" type="#_x0000_t75" style="width:253.05pt;height:36pt" o:ole="">
            <v:imagedata r:id="rId105" o:title=""/>
          </v:shape>
          <o:OLEObject Type="Embed" ProgID="Equation.DSMT4" ShapeID="_x0000_i1069" DrawAspect="Content" ObjectID="_1684654509" r:id="rId106"/>
        </w:object>
      </w:r>
    </w:p>
    <w:p w14:paraId="0CF9E745" w14:textId="699329BF" w:rsidR="00561FCE" w:rsidRDefault="00561FCE" w:rsidP="00561FCE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故杆</w:t>
      </w:r>
      <w:r>
        <w:rPr>
          <w:rFonts w:hint="eastAsia"/>
          <w:noProof/>
          <w:color w:val="0000FF"/>
        </w:rPr>
        <w:t>A</w:t>
      </w:r>
      <w:r>
        <w:rPr>
          <w:noProof/>
          <w:color w:val="0000FF"/>
        </w:rPr>
        <w:t>B</w:t>
      </w:r>
      <w:r>
        <w:rPr>
          <w:rFonts w:hint="eastAsia"/>
          <w:noProof/>
          <w:color w:val="0000FF"/>
        </w:rPr>
        <w:t>为大柔度杆，杆</w:t>
      </w:r>
      <w:r>
        <w:rPr>
          <w:rFonts w:hint="eastAsia"/>
          <w:noProof/>
          <w:color w:val="0000FF"/>
        </w:rPr>
        <w:t>C</w:t>
      </w:r>
      <w:r>
        <w:rPr>
          <w:noProof/>
          <w:color w:val="0000FF"/>
        </w:rPr>
        <w:t>D</w:t>
      </w:r>
      <w:r>
        <w:rPr>
          <w:rFonts w:hint="eastAsia"/>
          <w:noProof/>
          <w:color w:val="0000FF"/>
        </w:rPr>
        <w:t>为中柔度杆，分别计算其临界应力为</w:t>
      </w:r>
    </w:p>
    <w:p w14:paraId="4DB57587" w14:textId="1BFDDE60" w:rsidR="00561FCE" w:rsidRDefault="00561FCE" w:rsidP="00561FCE">
      <w:pPr>
        <w:spacing w:line="0" w:lineRule="atLeast"/>
        <w:jc w:val="center"/>
        <w:rPr>
          <w:noProof/>
          <w:color w:val="0000FF"/>
        </w:rPr>
      </w:pPr>
      <w:r w:rsidRPr="00561FCE">
        <w:rPr>
          <w:noProof/>
          <w:color w:val="0000FF"/>
          <w:position w:val="-48"/>
        </w:rPr>
        <w:object w:dxaOrig="4760" w:dyaOrig="1080" w14:anchorId="391E10C1">
          <v:shape id="_x0000_i1070" type="#_x0000_t75" style="width:238.25pt;height:54pt" o:ole="">
            <v:imagedata r:id="rId107" o:title=""/>
          </v:shape>
          <o:OLEObject Type="Embed" ProgID="Equation.DSMT4" ShapeID="_x0000_i1070" DrawAspect="Content" ObjectID="_1684654510" r:id="rId108"/>
        </w:object>
      </w:r>
    </w:p>
    <w:p w14:paraId="7548CC3C" w14:textId="30B5AB73" w:rsidR="00561FCE" w:rsidRDefault="00561FCE" w:rsidP="00561FCE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两杆的临界压力为</w:t>
      </w:r>
    </w:p>
    <w:p w14:paraId="447F1585" w14:textId="69584D77" w:rsidR="00561FCE" w:rsidRDefault="00561FCE" w:rsidP="00561FCE">
      <w:pPr>
        <w:spacing w:line="0" w:lineRule="atLeast"/>
        <w:jc w:val="center"/>
        <w:rPr>
          <w:noProof/>
          <w:color w:val="0000FF"/>
        </w:rPr>
      </w:pPr>
      <w:r w:rsidRPr="00561FCE">
        <w:rPr>
          <w:noProof/>
          <w:color w:val="0000FF"/>
          <w:position w:val="-30"/>
        </w:rPr>
        <w:object w:dxaOrig="2360" w:dyaOrig="720" w14:anchorId="35613D1B">
          <v:shape id="_x0000_i1071" type="#_x0000_t75" style="width:118.05pt;height:36pt" o:ole="">
            <v:imagedata r:id="rId109" o:title=""/>
          </v:shape>
          <o:OLEObject Type="Embed" ProgID="Equation.DSMT4" ShapeID="_x0000_i1071" DrawAspect="Content" ObjectID="_1684654511" r:id="rId110"/>
        </w:object>
      </w:r>
    </w:p>
    <w:p w14:paraId="7BA0D087" w14:textId="00FE5A7F" w:rsidR="00561FCE" w:rsidRPr="00241502" w:rsidRDefault="00561FCE" w:rsidP="00561FCE">
      <w:pPr>
        <w:spacing w:line="0" w:lineRule="atLeast"/>
        <w:rPr>
          <w:b/>
          <w:noProof/>
          <w:color w:val="0000FF"/>
        </w:rPr>
      </w:pPr>
      <w:r w:rsidRPr="00241502">
        <w:rPr>
          <w:rFonts w:hint="eastAsia"/>
          <w:b/>
          <w:noProof/>
          <w:color w:val="0000FF"/>
        </w:rPr>
        <w:t>(</w:t>
      </w:r>
      <w:r w:rsidRPr="00241502">
        <w:rPr>
          <w:b/>
          <w:noProof/>
          <w:color w:val="0000FF"/>
        </w:rPr>
        <w:t xml:space="preserve">2) </w:t>
      </w:r>
      <w:r w:rsidRPr="00241502">
        <w:rPr>
          <w:rFonts w:hint="eastAsia"/>
          <w:b/>
          <w:noProof/>
          <w:color w:val="0000FF"/>
        </w:rPr>
        <w:t>当力</w:t>
      </w:r>
      <w:r w:rsidRPr="00241502">
        <w:rPr>
          <w:rFonts w:hint="eastAsia"/>
          <w:b/>
          <w:i/>
          <w:noProof/>
          <w:color w:val="0000FF"/>
        </w:rPr>
        <w:t>F</w:t>
      </w:r>
      <w:r w:rsidRPr="00241502">
        <w:rPr>
          <w:rFonts w:hint="eastAsia"/>
          <w:b/>
          <w:noProof/>
          <w:color w:val="0000FF"/>
        </w:rPr>
        <w:t>方向向下时，校核安全性</w:t>
      </w:r>
    </w:p>
    <w:p w14:paraId="38E26D2A" w14:textId="672272CF" w:rsidR="00561FCE" w:rsidRDefault="00561FCE" w:rsidP="00561FCE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此时，两杆的轴力分别为</w:t>
      </w:r>
    </w:p>
    <w:p w14:paraId="2F9B61C4" w14:textId="102CDF72" w:rsidR="00241502" w:rsidRDefault="00241502" w:rsidP="00241502">
      <w:pPr>
        <w:spacing w:line="0" w:lineRule="atLeast"/>
        <w:jc w:val="center"/>
        <w:rPr>
          <w:noProof/>
          <w:color w:val="0000FF"/>
        </w:rPr>
      </w:pPr>
      <w:r w:rsidRPr="00241502">
        <w:rPr>
          <w:noProof/>
          <w:color w:val="0000FF"/>
          <w:position w:val="-58"/>
        </w:rPr>
        <w:object w:dxaOrig="2640" w:dyaOrig="1280" w14:anchorId="6AA69447">
          <v:shape id="_x0000_i1072" type="#_x0000_t75" style="width:131.8pt;height:64.05pt" o:ole="">
            <v:imagedata r:id="rId111" o:title=""/>
          </v:shape>
          <o:OLEObject Type="Embed" ProgID="Equation.DSMT4" ShapeID="_x0000_i1072" DrawAspect="Content" ObjectID="_1684654512" r:id="rId112"/>
        </w:object>
      </w:r>
    </w:p>
    <w:p w14:paraId="2484D422" w14:textId="68E91080" w:rsidR="00241502" w:rsidRDefault="00241502" w:rsidP="00241502">
      <w:pPr>
        <w:spacing w:line="0" w:lineRule="atLeast"/>
        <w:ind w:firstLineChars="200" w:firstLine="420"/>
        <w:rPr>
          <w:noProof/>
          <w:color w:val="0000FF"/>
        </w:rPr>
      </w:pPr>
      <w:r>
        <w:rPr>
          <w:rFonts w:hint="eastAsia"/>
          <w:noProof/>
          <w:color w:val="0000FF"/>
        </w:rPr>
        <w:t>校核</w:t>
      </w:r>
      <w:r w:rsidRPr="00241502">
        <w:rPr>
          <w:rFonts w:hint="eastAsia"/>
          <w:i/>
          <w:noProof/>
          <w:color w:val="0000FF"/>
        </w:rPr>
        <w:t>A</w:t>
      </w:r>
      <w:r w:rsidRPr="00241502">
        <w:rPr>
          <w:i/>
          <w:noProof/>
          <w:color w:val="0000FF"/>
        </w:rPr>
        <w:t>B</w:t>
      </w:r>
      <w:r>
        <w:rPr>
          <w:rFonts w:hint="eastAsia"/>
          <w:noProof/>
          <w:color w:val="0000FF"/>
        </w:rPr>
        <w:t>杆的拉伸强度条件</w:t>
      </w:r>
    </w:p>
    <w:p w14:paraId="502AF02A" w14:textId="751E1694" w:rsidR="00241502" w:rsidRDefault="00241502" w:rsidP="00241502">
      <w:pPr>
        <w:spacing w:line="0" w:lineRule="atLeast"/>
        <w:jc w:val="center"/>
        <w:rPr>
          <w:noProof/>
          <w:color w:val="0000FF"/>
        </w:rPr>
      </w:pPr>
      <w:r w:rsidRPr="00241502">
        <w:rPr>
          <w:noProof/>
          <w:color w:val="0000FF"/>
          <w:position w:val="-54"/>
        </w:rPr>
        <w:object w:dxaOrig="4940" w:dyaOrig="960" w14:anchorId="6644DC5C">
          <v:shape id="_x0000_i1073" type="#_x0000_t75" style="width:247.25pt;height:48.2pt" o:ole="">
            <v:imagedata r:id="rId113" o:title=""/>
          </v:shape>
          <o:OLEObject Type="Embed" ProgID="Equation.DSMT4" ShapeID="_x0000_i1073" DrawAspect="Content" ObjectID="_1684654513" r:id="rId114"/>
        </w:object>
      </w:r>
    </w:p>
    <w:p w14:paraId="1E55318D" w14:textId="7A5C6F08" w:rsidR="00241502" w:rsidRDefault="00241502" w:rsidP="00241502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杆</w:t>
      </w:r>
      <w:r w:rsidRPr="00241502">
        <w:rPr>
          <w:rFonts w:hint="eastAsia"/>
          <w:i/>
          <w:noProof/>
          <w:color w:val="0000FF"/>
        </w:rPr>
        <w:t>A</w:t>
      </w:r>
      <w:r w:rsidRPr="00241502">
        <w:rPr>
          <w:i/>
          <w:noProof/>
          <w:color w:val="0000FF"/>
        </w:rPr>
        <w:t>B</w:t>
      </w:r>
      <w:r>
        <w:rPr>
          <w:rFonts w:hint="eastAsia"/>
          <w:noProof/>
          <w:color w:val="0000FF"/>
        </w:rPr>
        <w:t>强度合格。</w:t>
      </w:r>
    </w:p>
    <w:p w14:paraId="471C6E5B" w14:textId="12222DDB" w:rsidR="00241502" w:rsidRDefault="00241502" w:rsidP="00241502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 xml:space="preserve"> </w:t>
      </w:r>
      <w:r>
        <w:rPr>
          <w:noProof/>
          <w:color w:val="0000FF"/>
        </w:rPr>
        <w:t xml:space="preserve">  </w:t>
      </w:r>
      <w:r>
        <w:rPr>
          <w:rFonts w:hint="eastAsia"/>
          <w:noProof/>
          <w:color w:val="0000FF"/>
        </w:rPr>
        <w:t>校核</w:t>
      </w:r>
      <w:r w:rsidRPr="00241502">
        <w:rPr>
          <w:rFonts w:hint="eastAsia"/>
          <w:i/>
          <w:noProof/>
          <w:color w:val="0000FF"/>
        </w:rPr>
        <w:t>C</w:t>
      </w:r>
      <w:r w:rsidRPr="00241502">
        <w:rPr>
          <w:i/>
          <w:noProof/>
          <w:color w:val="0000FF"/>
        </w:rPr>
        <w:t>D</w:t>
      </w:r>
      <w:r>
        <w:rPr>
          <w:rFonts w:hint="eastAsia"/>
          <w:noProof/>
          <w:color w:val="0000FF"/>
        </w:rPr>
        <w:t>杆的稳定性</w:t>
      </w:r>
    </w:p>
    <w:p w14:paraId="4445D2CC" w14:textId="4ABF9FC0" w:rsidR="00241502" w:rsidRPr="00241502" w:rsidRDefault="00241502" w:rsidP="00241502">
      <w:pPr>
        <w:spacing w:line="0" w:lineRule="atLeast"/>
        <w:jc w:val="center"/>
        <w:rPr>
          <w:noProof/>
          <w:color w:val="0000FF"/>
        </w:rPr>
      </w:pPr>
      <w:r w:rsidRPr="00241502">
        <w:rPr>
          <w:noProof/>
          <w:color w:val="0000FF"/>
          <w:position w:val="-50"/>
        </w:rPr>
        <w:object w:dxaOrig="3280" w:dyaOrig="1120" w14:anchorId="7D80D8AD">
          <v:shape id="_x0000_i1074" type="#_x0000_t75" style="width:163.6pt;height:55.6pt" o:ole="">
            <v:imagedata r:id="rId115" o:title=""/>
          </v:shape>
          <o:OLEObject Type="Embed" ProgID="Equation.DSMT4" ShapeID="_x0000_i1074" DrawAspect="Content" ObjectID="_1684654514" r:id="rId116"/>
        </w:object>
      </w:r>
    </w:p>
    <w:p w14:paraId="7B893D97" w14:textId="2B436A11" w:rsidR="00561FCE" w:rsidRPr="00561FCE" w:rsidRDefault="00241502" w:rsidP="00561FCE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杆</w:t>
      </w:r>
      <w:r w:rsidRPr="00241502">
        <w:rPr>
          <w:rFonts w:hint="eastAsia"/>
          <w:i/>
          <w:noProof/>
          <w:color w:val="0000FF"/>
        </w:rPr>
        <w:t>C</w:t>
      </w:r>
      <w:r w:rsidRPr="00241502">
        <w:rPr>
          <w:i/>
          <w:noProof/>
          <w:color w:val="0000FF"/>
        </w:rPr>
        <w:t>D</w:t>
      </w:r>
      <w:r>
        <w:rPr>
          <w:rFonts w:hint="eastAsia"/>
          <w:noProof/>
          <w:color w:val="0000FF"/>
        </w:rPr>
        <w:t>稳定性合格，即结构是安全的。</w:t>
      </w:r>
    </w:p>
    <w:sectPr w:rsidR="00561FCE" w:rsidRPr="00561F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C5EF8B" w14:textId="77777777" w:rsidR="00414C5B" w:rsidRDefault="00414C5B" w:rsidP="00CE7E1B">
      <w:r>
        <w:separator/>
      </w:r>
    </w:p>
  </w:endnote>
  <w:endnote w:type="continuationSeparator" w:id="0">
    <w:p w14:paraId="40A04867" w14:textId="77777777" w:rsidR="00414C5B" w:rsidRDefault="00414C5B" w:rsidP="00CE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D886B7" w14:textId="77777777" w:rsidR="00414C5B" w:rsidRDefault="00414C5B" w:rsidP="00CE7E1B">
      <w:r>
        <w:separator/>
      </w:r>
    </w:p>
  </w:footnote>
  <w:footnote w:type="continuationSeparator" w:id="0">
    <w:p w14:paraId="07864EAC" w14:textId="77777777" w:rsidR="00414C5B" w:rsidRDefault="00414C5B" w:rsidP="00CE7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E1Mja0tDA1MDS3NDZX0lEKTi0uzszPAymwqAUANaniIiwAAAA="/>
  </w:docVars>
  <w:rsids>
    <w:rsidRoot w:val="00F64D43"/>
    <w:rsid w:val="00077927"/>
    <w:rsid w:val="000D3BB7"/>
    <w:rsid w:val="001814A5"/>
    <w:rsid w:val="00241502"/>
    <w:rsid w:val="00257F2F"/>
    <w:rsid w:val="0027183B"/>
    <w:rsid w:val="002779F3"/>
    <w:rsid w:val="00337C14"/>
    <w:rsid w:val="0038503E"/>
    <w:rsid w:val="003F1A32"/>
    <w:rsid w:val="003F7BC9"/>
    <w:rsid w:val="0040407D"/>
    <w:rsid w:val="00414C5B"/>
    <w:rsid w:val="004164DD"/>
    <w:rsid w:val="00470809"/>
    <w:rsid w:val="00481D12"/>
    <w:rsid w:val="004971A3"/>
    <w:rsid w:val="004F3F3B"/>
    <w:rsid w:val="005224E1"/>
    <w:rsid w:val="00561FCE"/>
    <w:rsid w:val="00585443"/>
    <w:rsid w:val="005C7B7E"/>
    <w:rsid w:val="005E59E0"/>
    <w:rsid w:val="005F0B53"/>
    <w:rsid w:val="005F4D40"/>
    <w:rsid w:val="0062379D"/>
    <w:rsid w:val="00647E44"/>
    <w:rsid w:val="00674EBA"/>
    <w:rsid w:val="006D4843"/>
    <w:rsid w:val="007413B7"/>
    <w:rsid w:val="00785E0E"/>
    <w:rsid w:val="007C33A1"/>
    <w:rsid w:val="007C636A"/>
    <w:rsid w:val="00804A2E"/>
    <w:rsid w:val="008107E3"/>
    <w:rsid w:val="00837832"/>
    <w:rsid w:val="00847224"/>
    <w:rsid w:val="008852A5"/>
    <w:rsid w:val="008F15D0"/>
    <w:rsid w:val="008F3EA3"/>
    <w:rsid w:val="009730FC"/>
    <w:rsid w:val="00985C3B"/>
    <w:rsid w:val="009A50A8"/>
    <w:rsid w:val="009F0E01"/>
    <w:rsid w:val="00A5464E"/>
    <w:rsid w:val="00AE722C"/>
    <w:rsid w:val="00BB02BD"/>
    <w:rsid w:val="00BC6743"/>
    <w:rsid w:val="00BD2E51"/>
    <w:rsid w:val="00BF4888"/>
    <w:rsid w:val="00BF7D49"/>
    <w:rsid w:val="00C06F3D"/>
    <w:rsid w:val="00C407F1"/>
    <w:rsid w:val="00C45BA7"/>
    <w:rsid w:val="00CB3C5B"/>
    <w:rsid w:val="00CE7E1B"/>
    <w:rsid w:val="00CF53CE"/>
    <w:rsid w:val="00D06784"/>
    <w:rsid w:val="00D51B59"/>
    <w:rsid w:val="00D672F8"/>
    <w:rsid w:val="00DB6845"/>
    <w:rsid w:val="00E03267"/>
    <w:rsid w:val="00EA0942"/>
    <w:rsid w:val="00EA0BCB"/>
    <w:rsid w:val="00EA3A2D"/>
    <w:rsid w:val="00F102E7"/>
    <w:rsid w:val="00F161CE"/>
    <w:rsid w:val="00F44710"/>
    <w:rsid w:val="00F64D43"/>
    <w:rsid w:val="00F74555"/>
    <w:rsid w:val="00F958C1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05C06B"/>
  <w15:chartTrackingRefBased/>
  <w15:docId w15:val="{6B7551AF-B660-42FF-B37A-445C007C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64D4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E7E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E7E1B"/>
    <w:rPr>
      <w:kern w:val="2"/>
      <w:sz w:val="18"/>
      <w:szCs w:val="18"/>
    </w:rPr>
  </w:style>
  <w:style w:type="paragraph" w:styleId="a5">
    <w:name w:val="footer"/>
    <w:basedOn w:val="a"/>
    <w:link w:val="a6"/>
    <w:rsid w:val="00CE7E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E7E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2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fontTable" Target="fontTable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4.wmf"/><Relationship Id="rId112" Type="http://schemas.openxmlformats.org/officeDocument/2006/relationships/oleObject" Target="embeddings/oleObject32.bin"/><Relationship Id="rId16" Type="http://schemas.openxmlformats.org/officeDocument/2006/relationships/oleObject" Target="embeddings/oleObject5.bin"/><Relationship Id="rId107" Type="http://schemas.openxmlformats.org/officeDocument/2006/relationships/image" Target="media/image38.wmf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37" Type="http://schemas.openxmlformats.org/officeDocument/2006/relationships/image" Target="media/image18.wmf"/><Relationship Id="rId53" Type="http://schemas.openxmlformats.org/officeDocument/2006/relationships/image" Target="media/image27.wmf"/><Relationship Id="rId58" Type="http://schemas.openxmlformats.org/officeDocument/2006/relationships/image" Target="media/image30.wmf"/><Relationship Id="rId102" Type="http://schemas.openxmlformats.org/officeDocument/2006/relationships/image" Target="media/image35.wmf"/><Relationship Id="rId5" Type="http://schemas.openxmlformats.org/officeDocument/2006/relationships/endnotes" Target="endnotes.xml"/><Relationship Id="rId95" Type="http://schemas.openxmlformats.org/officeDocument/2006/relationships/image" Target="media/image50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43" Type="http://schemas.openxmlformats.org/officeDocument/2006/relationships/image" Target="media/image21.png"/><Relationship Id="rId48" Type="http://schemas.openxmlformats.org/officeDocument/2006/relationships/oleObject" Target="embeddings/oleObject19.bin"/><Relationship Id="rId56" Type="http://schemas.openxmlformats.org/officeDocument/2006/relationships/image" Target="media/image29.wmf"/><Relationship Id="rId100" Type="http://schemas.openxmlformats.org/officeDocument/2006/relationships/image" Target="media/image34.wmf"/><Relationship Id="rId105" Type="http://schemas.openxmlformats.org/officeDocument/2006/relationships/image" Target="media/image37.wmf"/><Relationship Id="rId113" Type="http://schemas.openxmlformats.org/officeDocument/2006/relationships/image" Target="media/image41.wmf"/><Relationship Id="rId118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6.wmf"/><Relationship Id="rId98" Type="http://schemas.openxmlformats.org/officeDocument/2006/relationships/image" Target="media/image33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5.bin"/><Relationship Id="rId46" Type="http://schemas.openxmlformats.org/officeDocument/2006/relationships/image" Target="media/image23.png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28.bin"/><Relationship Id="rId108" Type="http://schemas.openxmlformats.org/officeDocument/2006/relationships/oleObject" Target="embeddings/oleObject30.bin"/><Relationship Id="rId116" Type="http://schemas.openxmlformats.org/officeDocument/2006/relationships/oleObject" Target="embeddings/oleObject34.bin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54" Type="http://schemas.openxmlformats.org/officeDocument/2006/relationships/image" Target="media/image28.wmf"/><Relationship Id="rId96" Type="http://schemas.openxmlformats.org/officeDocument/2006/relationships/image" Target="media/image32.wmf"/><Relationship Id="rId111" Type="http://schemas.openxmlformats.org/officeDocument/2006/relationships/image" Target="media/image40.w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7.png"/><Relationship Id="rId49" Type="http://schemas.openxmlformats.org/officeDocument/2006/relationships/image" Target="media/image25.wmf"/><Relationship Id="rId57" Type="http://schemas.openxmlformats.org/officeDocument/2006/relationships/oleObject" Target="embeddings/oleObject23.bin"/><Relationship Id="rId106" Type="http://schemas.openxmlformats.org/officeDocument/2006/relationships/oleObject" Target="embeddings/oleObject29.bin"/><Relationship Id="rId114" Type="http://schemas.openxmlformats.org/officeDocument/2006/relationships/oleObject" Target="embeddings/oleObject3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png"/><Relationship Id="rId44" Type="http://schemas.openxmlformats.org/officeDocument/2006/relationships/image" Target="media/image22.wmf"/><Relationship Id="rId52" Type="http://schemas.openxmlformats.org/officeDocument/2006/relationships/oleObject" Target="embeddings/oleObject21.bin"/><Relationship Id="rId60" Type="http://schemas.openxmlformats.org/officeDocument/2006/relationships/image" Target="media/image31.wmf"/><Relationship Id="rId99" Type="http://schemas.openxmlformats.org/officeDocument/2006/relationships/oleObject" Target="embeddings/oleObject26.bin"/><Relationship Id="rId101" Type="http://schemas.openxmlformats.org/officeDocument/2006/relationships/oleObject" Target="embeddings/oleObject27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109" Type="http://schemas.openxmlformats.org/officeDocument/2006/relationships/image" Target="media/image39.wmf"/><Relationship Id="rId34" Type="http://schemas.openxmlformats.org/officeDocument/2006/relationships/image" Target="media/image16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97" Type="http://schemas.openxmlformats.org/officeDocument/2006/relationships/oleObject" Target="embeddings/oleObject25.bin"/><Relationship Id="rId104" Type="http://schemas.openxmlformats.org/officeDocument/2006/relationships/image" Target="media/image36.png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31.bin"/><Relationship Id="rId115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5</Pages>
  <Words>328</Words>
  <Characters>1873</Characters>
  <Application>Microsoft Office Word</Application>
  <DocSecurity>0</DocSecurity>
  <Lines>15</Lines>
  <Paragraphs>4</Paragraphs>
  <ScaleCrop>false</ScaleCrop>
  <Company>Tsinghua University</Company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XURan</dc:creator>
  <cp:keywords/>
  <cp:lastModifiedBy>chenru</cp:lastModifiedBy>
  <cp:revision>23</cp:revision>
  <dcterms:created xsi:type="dcterms:W3CDTF">2021-06-03T13:56:00Z</dcterms:created>
  <dcterms:modified xsi:type="dcterms:W3CDTF">2021-06-08T02:47:00Z</dcterms:modified>
</cp:coreProperties>
</file>