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3318" w:rsidRDefault="00053318" w:rsidP="00053318">
      <w:pPr>
        <w:rPr>
          <w:rFonts w:hint="eastAsia"/>
        </w:rPr>
      </w:pPr>
    </w:p>
    <w:p w:rsidR="00053318" w:rsidRDefault="00053318" w:rsidP="00053318">
      <w:pPr>
        <w:rPr>
          <w:rFonts w:hint="eastAsia"/>
        </w:rPr>
      </w:pPr>
    </w:p>
    <w:p w:rsidR="00053318" w:rsidRPr="00053318" w:rsidRDefault="00053318" w:rsidP="00053318">
      <w:pPr>
        <w:jc w:val="center"/>
        <w:rPr>
          <w:rFonts w:ascii="微软雅黑" w:eastAsia="微软雅黑" w:hAnsi="微软雅黑" w:hint="eastAsia"/>
          <w:b/>
          <w:sz w:val="32"/>
          <w:szCs w:val="32"/>
        </w:rPr>
      </w:pPr>
      <w:r w:rsidRPr="00053318">
        <w:rPr>
          <w:rFonts w:ascii="微软雅黑" w:eastAsia="微软雅黑" w:hAnsi="微软雅黑" w:hint="eastAsia"/>
          <w:b/>
          <w:sz w:val="32"/>
          <w:szCs w:val="32"/>
        </w:rPr>
        <w:t>2010工程材料期末测试题</w:t>
      </w:r>
    </w:p>
    <w:p w:rsidR="00053318" w:rsidRDefault="00053318" w:rsidP="00053318">
      <w:pPr>
        <w:rPr>
          <w:rFonts w:hint="eastAsia"/>
        </w:rPr>
      </w:pPr>
    </w:p>
    <w:p w:rsidR="00053318" w:rsidRDefault="00053318" w:rsidP="00053318">
      <w:pPr>
        <w:rPr>
          <w:rFonts w:hint="eastAsia"/>
        </w:rPr>
      </w:pPr>
      <w:r>
        <w:rPr>
          <w:rFonts w:hint="eastAsia"/>
        </w:rPr>
        <w:t xml:space="preserve">                                                       </w:t>
      </w:r>
      <w:r>
        <w:t>2010/6/23</w:t>
      </w:r>
    </w:p>
    <w:p w:rsidR="00053318" w:rsidRDefault="00053318" w:rsidP="00053318">
      <w:pPr>
        <w:rPr>
          <w:rFonts w:hint="eastAsia"/>
        </w:rPr>
      </w:pPr>
    </w:p>
    <w:p w:rsidR="00053318" w:rsidRDefault="00053318" w:rsidP="00053318">
      <w:pPr>
        <w:rPr>
          <w:rFonts w:hint="eastAsia"/>
        </w:rPr>
      </w:pPr>
    </w:p>
    <w:p w:rsidR="008B0351" w:rsidRDefault="008B0351" w:rsidP="00053318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填空题</w:t>
      </w:r>
    </w:p>
    <w:p w:rsidR="008B0351" w:rsidRDefault="008B0351" w:rsidP="008B0351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20CrMnTi</w:t>
      </w:r>
      <w:r>
        <w:rPr>
          <w:rFonts w:hint="eastAsia"/>
        </w:rPr>
        <w:t>中，合金元素</w:t>
      </w:r>
      <w:r>
        <w:rPr>
          <w:rFonts w:hint="eastAsia"/>
        </w:rPr>
        <w:t>Ti</w:t>
      </w:r>
      <w:r>
        <w:rPr>
          <w:rFonts w:hint="eastAsia"/>
        </w:rPr>
        <w:t>的作用是（</w:t>
      </w:r>
      <w:r>
        <w:rPr>
          <w:rFonts w:hint="eastAsia"/>
        </w:rPr>
        <w:t xml:space="preserve">             </w:t>
      </w:r>
      <w:r>
        <w:rPr>
          <w:rFonts w:hint="eastAsia"/>
        </w:rPr>
        <w:t>），</w:t>
      </w:r>
      <w:r>
        <w:rPr>
          <w:rFonts w:hint="eastAsia"/>
        </w:rPr>
        <w:t>Cr</w:t>
      </w:r>
      <w:r>
        <w:rPr>
          <w:rFonts w:hint="eastAsia"/>
        </w:rPr>
        <w:t>的作用是（</w:t>
      </w:r>
      <w:r>
        <w:rPr>
          <w:rFonts w:hint="eastAsia"/>
        </w:rPr>
        <w:t xml:space="preserve">            </w:t>
      </w:r>
      <w:r>
        <w:rPr>
          <w:rFonts w:hint="eastAsia"/>
        </w:rPr>
        <w:t>），</w:t>
      </w:r>
      <w:proofErr w:type="spellStart"/>
      <w:r>
        <w:rPr>
          <w:rFonts w:hint="eastAsia"/>
        </w:rPr>
        <w:t>Mn</w:t>
      </w:r>
      <w:proofErr w:type="spellEnd"/>
      <w:r>
        <w:rPr>
          <w:rFonts w:hint="eastAsia"/>
        </w:rPr>
        <w:t>的作用是（</w:t>
      </w:r>
      <w:r>
        <w:rPr>
          <w:rFonts w:hint="eastAsia"/>
        </w:rPr>
        <w:t xml:space="preserve">                </w:t>
      </w:r>
      <w:r>
        <w:rPr>
          <w:rFonts w:hint="eastAsia"/>
        </w:rPr>
        <w:t>）。</w:t>
      </w:r>
    </w:p>
    <w:p w:rsidR="008B0351" w:rsidRDefault="008B0351" w:rsidP="008B0351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HT150</w:t>
      </w:r>
      <w:r>
        <w:rPr>
          <w:rFonts w:hint="eastAsia"/>
        </w:rPr>
        <w:t>中“</w:t>
      </w:r>
      <w:r>
        <w:rPr>
          <w:rFonts w:hint="eastAsia"/>
        </w:rPr>
        <w:t>150</w:t>
      </w:r>
      <w:r>
        <w:rPr>
          <w:rFonts w:hint="eastAsia"/>
        </w:rPr>
        <w:t>”表示（</w:t>
      </w:r>
      <w:r>
        <w:rPr>
          <w:rFonts w:hint="eastAsia"/>
        </w:rPr>
        <w:t xml:space="preserve">           </w:t>
      </w:r>
      <w:r>
        <w:rPr>
          <w:rFonts w:hint="eastAsia"/>
        </w:rPr>
        <w:t>），</w:t>
      </w:r>
      <w:r>
        <w:rPr>
          <w:rFonts w:hint="eastAsia"/>
        </w:rPr>
        <w:t>QT500-5</w:t>
      </w:r>
      <w:r>
        <w:rPr>
          <w:rFonts w:hint="eastAsia"/>
        </w:rPr>
        <w:t>是一种（</w:t>
      </w:r>
      <w:r>
        <w:rPr>
          <w:rFonts w:hint="eastAsia"/>
        </w:rPr>
        <w:t xml:space="preserve">      </w:t>
      </w:r>
      <w:r>
        <w:rPr>
          <w:rFonts w:hint="eastAsia"/>
        </w:rPr>
        <w:t>）铸铁，“</w:t>
      </w:r>
      <w:r>
        <w:rPr>
          <w:rFonts w:hint="eastAsia"/>
        </w:rPr>
        <w:t>5</w:t>
      </w:r>
      <w:r>
        <w:rPr>
          <w:rFonts w:hint="eastAsia"/>
        </w:rPr>
        <w:t>”表示（）。</w:t>
      </w:r>
    </w:p>
    <w:p w:rsidR="008B0351" w:rsidRPr="008B0351" w:rsidRDefault="008B0351" w:rsidP="008B0351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、陶瓷材料中结合键主要是（</w:t>
      </w:r>
      <w:r>
        <w:rPr>
          <w:rFonts w:hint="eastAsia"/>
        </w:rPr>
        <w:t xml:space="preserve">                </w:t>
      </w:r>
      <w:r>
        <w:rPr>
          <w:rFonts w:hint="eastAsia"/>
        </w:rPr>
        <w:t>）和（</w:t>
      </w:r>
      <w:r>
        <w:rPr>
          <w:rFonts w:hint="eastAsia"/>
        </w:rPr>
        <w:t xml:space="preserve">                 </w:t>
      </w:r>
      <w:r>
        <w:rPr>
          <w:rFonts w:hint="eastAsia"/>
        </w:rPr>
        <w:t>）。</w:t>
      </w:r>
    </w:p>
    <w:p w:rsidR="008B0351" w:rsidRDefault="008B0351" w:rsidP="008B0351">
      <w:pPr>
        <w:rPr>
          <w:rFonts w:hint="eastAsia"/>
        </w:rPr>
      </w:pPr>
    </w:p>
    <w:p w:rsidR="005D7493" w:rsidRDefault="008B0351" w:rsidP="008B0351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选择题</w:t>
      </w:r>
    </w:p>
    <w:p w:rsidR="008B0351" w:rsidRDefault="008B0351" w:rsidP="008B0351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、对形状复杂、截面变化大的零件淬火时选用（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8B0351" w:rsidRDefault="008B0351" w:rsidP="008B0351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、高淬透性钢</w:t>
      </w:r>
      <w:r>
        <w:rPr>
          <w:rFonts w:hint="eastAsia"/>
        </w:rPr>
        <w:t xml:space="preserve"> B</w:t>
      </w:r>
      <w:r>
        <w:rPr>
          <w:rFonts w:hint="eastAsia"/>
        </w:rPr>
        <w:t>、中淬透性钢</w:t>
      </w:r>
      <w:r>
        <w:rPr>
          <w:rFonts w:hint="eastAsia"/>
        </w:rPr>
        <w:t xml:space="preserve"> C</w:t>
      </w:r>
      <w:r>
        <w:rPr>
          <w:rFonts w:hint="eastAsia"/>
        </w:rPr>
        <w:t>、低淬透性钢</w:t>
      </w:r>
    </w:p>
    <w:p w:rsidR="008B0351" w:rsidRDefault="008B0351" w:rsidP="008B0351">
      <w:pPr>
        <w:rPr>
          <w:rFonts w:hint="eastAsia"/>
        </w:rPr>
      </w:pPr>
    </w:p>
    <w:p w:rsidR="008B0351" w:rsidRDefault="008B0351" w:rsidP="008B0351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分析题</w:t>
      </w:r>
    </w:p>
    <w:p w:rsidR="008B0351" w:rsidRDefault="008B0351" w:rsidP="00D215F1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分析下列钢中</w:t>
      </w:r>
      <w:r>
        <w:rPr>
          <w:rFonts w:hint="eastAsia"/>
        </w:rPr>
        <w:t>Cr</w:t>
      </w:r>
      <w:r>
        <w:rPr>
          <w:rFonts w:hint="eastAsia"/>
        </w:rPr>
        <w:t>的作用：</w:t>
      </w:r>
      <w:r>
        <w:rPr>
          <w:rFonts w:hint="eastAsia"/>
        </w:rPr>
        <w:t>2Cr13</w:t>
      </w:r>
      <w:r>
        <w:rPr>
          <w:rFonts w:hint="eastAsia"/>
        </w:rPr>
        <w:t>，</w:t>
      </w:r>
      <w:r>
        <w:rPr>
          <w:rFonts w:hint="eastAsia"/>
        </w:rPr>
        <w:t>GCr15</w:t>
      </w:r>
      <w:r>
        <w:rPr>
          <w:rFonts w:hint="eastAsia"/>
        </w:rPr>
        <w:t>，</w:t>
      </w:r>
      <w:r>
        <w:rPr>
          <w:rFonts w:hint="eastAsia"/>
        </w:rPr>
        <w:t>40Cr</w:t>
      </w:r>
      <w:r>
        <w:rPr>
          <w:rFonts w:hint="eastAsia"/>
        </w:rPr>
        <w:t>，</w:t>
      </w:r>
      <w:r>
        <w:rPr>
          <w:rFonts w:hint="eastAsia"/>
        </w:rPr>
        <w:t>1Cr18MnNi9Ti</w:t>
      </w:r>
      <w:r w:rsidR="00D215F1">
        <w:rPr>
          <w:rFonts w:hint="eastAsia"/>
        </w:rPr>
        <w:t>。</w:t>
      </w:r>
    </w:p>
    <w:p w:rsidR="00D215F1" w:rsidRDefault="00D215F1" w:rsidP="00D215F1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试比较</w:t>
      </w:r>
      <w:r>
        <w:rPr>
          <w:rFonts w:hint="eastAsia"/>
        </w:rPr>
        <w:t>45</w:t>
      </w:r>
      <w:r>
        <w:rPr>
          <w:rFonts w:hint="eastAsia"/>
        </w:rPr>
        <w:t>、</w:t>
      </w:r>
      <w:r>
        <w:rPr>
          <w:rFonts w:hint="eastAsia"/>
        </w:rPr>
        <w:t>T10</w:t>
      </w:r>
      <w:r>
        <w:rPr>
          <w:rFonts w:hint="eastAsia"/>
        </w:rPr>
        <w:t>、</w:t>
      </w:r>
      <w:r>
        <w:rPr>
          <w:rFonts w:hint="eastAsia"/>
        </w:rPr>
        <w:t>HT300</w:t>
      </w:r>
      <w:proofErr w:type="gramStart"/>
      <w:r>
        <w:rPr>
          <w:rFonts w:hint="eastAsia"/>
        </w:rPr>
        <w:t>三</w:t>
      </w:r>
      <w:proofErr w:type="gramEnd"/>
      <w:r>
        <w:rPr>
          <w:rFonts w:hint="eastAsia"/>
        </w:rPr>
        <w:t>种材料的性能差异并分析产生差异的组织原因。</w:t>
      </w:r>
    </w:p>
    <w:p w:rsidR="008B0351" w:rsidRDefault="008B0351" w:rsidP="008B0351">
      <w:pPr>
        <w:rPr>
          <w:rFonts w:hint="eastAsia"/>
        </w:rPr>
      </w:pPr>
    </w:p>
    <w:p w:rsidR="00053318" w:rsidRDefault="00D215F1" w:rsidP="00053318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W18Cr4V</w:t>
      </w:r>
      <w:proofErr w:type="gramStart"/>
      <w:r>
        <w:rPr>
          <w:rFonts w:hint="eastAsia"/>
        </w:rPr>
        <w:t>钢具有</w:t>
      </w:r>
      <w:proofErr w:type="gramEnd"/>
      <w:r>
        <w:rPr>
          <w:rFonts w:hint="eastAsia"/>
        </w:rPr>
        <w:t>良好的红硬性，常用于制造高速切削刀具，试从成分和热处理两方面讨论具有红硬性的原因。若高速钢刀具淬火加热时出现沿晶界部分融化（过烧）的现象，淬火</w:t>
      </w:r>
      <w:r w:rsidR="00053318">
        <w:rPr>
          <w:rFonts w:hint="eastAsia"/>
        </w:rPr>
        <w:t>后</w:t>
      </w:r>
      <w:r>
        <w:rPr>
          <w:rFonts w:hint="eastAsia"/>
        </w:rPr>
        <w:t>组织有何特点。</w:t>
      </w:r>
    </w:p>
    <w:p w:rsidR="00053318" w:rsidRDefault="00053318" w:rsidP="00053318">
      <w:pPr>
        <w:rPr>
          <w:rFonts w:hint="eastAsia"/>
        </w:rPr>
      </w:pPr>
    </w:p>
    <w:p w:rsidR="00053318" w:rsidRDefault="00053318" w:rsidP="00053318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从给出的材料中选择制造医疗机械、曲轴及机床床身的材料，并说明采用的热处理方法。</w:t>
      </w:r>
    </w:p>
    <w:p w:rsidR="00053318" w:rsidRDefault="00053318" w:rsidP="00053318">
      <w:pPr>
        <w:ind w:firstLineChars="200" w:firstLine="420"/>
        <w:rPr>
          <w:rFonts w:hint="eastAsia"/>
        </w:rPr>
      </w:pPr>
      <w:r>
        <w:rPr>
          <w:rFonts w:hint="eastAsia"/>
        </w:rPr>
        <w:t>QT600-2</w:t>
      </w:r>
      <w:r>
        <w:rPr>
          <w:rFonts w:hint="eastAsia"/>
        </w:rPr>
        <w:t>、</w:t>
      </w:r>
      <w:r>
        <w:rPr>
          <w:rFonts w:hint="eastAsia"/>
        </w:rPr>
        <w:t>40Cr</w:t>
      </w:r>
      <w:r>
        <w:rPr>
          <w:rFonts w:hint="eastAsia"/>
        </w:rPr>
        <w:t>、</w:t>
      </w:r>
      <w:r>
        <w:rPr>
          <w:rFonts w:hint="eastAsia"/>
        </w:rPr>
        <w:t>Q345</w:t>
      </w:r>
      <w:r>
        <w:rPr>
          <w:rFonts w:hint="eastAsia"/>
        </w:rPr>
        <w:t>、</w:t>
      </w:r>
      <w:r>
        <w:rPr>
          <w:rFonts w:hint="eastAsia"/>
        </w:rPr>
        <w:t>1Cr18Ni9Ti</w:t>
      </w:r>
      <w:r>
        <w:rPr>
          <w:rFonts w:hint="eastAsia"/>
        </w:rPr>
        <w:t>、</w:t>
      </w:r>
      <w:r>
        <w:rPr>
          <w:rFonts w:hint="eastAsia"/>
        </w:rPr>
        <w:t>HT250</w:t>
      </w:r>
      <w:r>
        <w:rPr>
          <w:rFonts w:hint="eastAsia"/>
        </w:rPr>
        <w:t>、</w:t>
      </w:r>
      <w:r>
        <w:rPr>
          <w:rFonts w:hint="eastAsia"/>
        </w:rPr>
        <w:t>20CrMnTi</w:t>
      </w:r>
    </w:p>
    <w:p w:rsidR="00053318" w:rsidRDefault="00053318" w:rsidP="00053318">
      <w:pPr>
        <w:ind w:firstLineChars="200" w:firstLine="420"/>
        <w:rPr>
          <w:rFonts w:hint="eastAsia"/>
        </w:rPr>
      </w:pPr>
    </w:p>
    <w:p w:rsidR="00053318" w:rsidRDefault="00053318" w:rsidP="00053318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拟用</w:t>
      </w:r>
      <w:r>
        <w:rPr>
          <w:rFonts w:hint="eastAsia"/>
        </w:rPr>
        <w:t>T10</w:t>
      </w:r>
      <w:proofErr w:type="gramStart"/>
      <w:r>
        <w:rPr>
          <w:rFonts w:hint="eastAsia"/>
        </w:rPr>
        <w:t>钢制造</w:t>
      </w:r>
      <w:proofErr w:type="gramEnd"/>
      <w:r>
        <w:rPr>
          <w:rFonts w:hint="eastAsia"/>
        </w:rPr>
        <w:t>形状简单、低速手动刃具，工艺路线为锻造—热处理（</w:t>
      </w:r>
      <w:r>
        <w:rPr>
          <w:rFonts w:hint="eastAsia"/>
        </w:rPr>
        <w:t>A</w:t>
      </w:r>
      <w:r>
        <w:rPr>
          <w:rFonts w:hint="eastAsia"/>
        </w:rPr>
        <w:t>）—机加工—热处理（</w:t>
      </w:r>
      <w:r>
        <w:rPr>
          <w:rFonts w:hint="eastAsia"/>
        </w:rPr>
        <w:t>B</w:t>
      </w:r>
      <w:r>
        <w:rPr>
          <w:rFonts w:hint="eastAsia"/>
        </w:rPr>
        <w:t>）—磨削。</w:t>
      </w:r>
    </w:p>
    <w:p w:rsidR="00053318" w:rsidRDefault="00053318" w:rsidP="00053318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试问：</w:t>
      </w:r>
    </w:p>
    <w:p w:rsidR="00053318" w:rsidRDefault="00053318" w:rsidP="00053318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工序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的名称及作用。</w:t>
      </w:r>
    </w:p>
    <w:p w:rsidR="00053318" w:rsidRDefault="00053318" w:rsidP="00053318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热处理（</w:t>
      </w:r>
      <w:r>
        <w:rPr>
          <w:rFonts w:hint="eastAsia"/>
        </w:rPr>
        <w:t>B</w:t>
      </w:r>
      <w:r>
        <w:rPr>
          <w:rFonts w:hint="eastAsia"/>
        </w:rPr>
        <w:t>）的工艺规范（温度、冷却介质）。</w:t>
      </w:r>
    </w:p>
    <w:p w:rsidR="00053318" w:rsidRDefault="00053318" w:rsidP="00053318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最终热处理后的组织及大致硬度。</w:t>
      </w:r>
    </w:p>
    <w:p w:rsidR="00053318" w:rsidRPr="008B0351" w:rsidRDefault="00053318" w:rsidP="00053318">
      <w:pPr>
        <w:pStyle w:val="a3"/>
        <w:ind w:left="420" w:firstLineChars="0" w:firstLine="0"/>
        <w:rPr>
          <w:rFonts w:hint="eastAsia"/>
        </w:rPr>
      </w:pPr>
    </w:p>
    <w:sectPr w:rsidR="00053318" w:rsidRPr="008B0351" w:rsidSect="005D74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D79B5"/>
    <w:multiLevelType w:val="hybridMultilevel"/>
    <w:tmpl w:val="98EE5500"/>
    <w:lvl w:ilvl="0" w:tplc="24BA6734">
      <w:start w:val="5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A370DBC"/>
    <w:multiLevelType w:val="hybridMultilevel"/>
    <w:tmpl w:val="58D41138"/>
    <w:lvl w:ilvl="0" w:tplc="7916B200">
      <w:start w:val="2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8BC166A"/>
    <w:multiLevelType w:val="hybridMultilevel"/>
    <w:tmpl w:val="72CA13BC"/>
    <w:lvl w:ilvl="0" w:tplc="34D09D3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2F050FD"/>
    <w:multiLevelType w:val="hybridMultilevel"/>
    <w:tmpl w:val="5C48CCCA"/>
    <w:lvl w:ilvl="0" w:tplc="A574C67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D00511B"/>
    <w:multiLevelType w:val="hybridMultilevel"/>
    <w:tmpl w:val="BF92F254"/>
    <w:lvl w:ilvl="0" w:tplc="13260E8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5CF03EA1"/>
    <w:multiLevelType w:val="hybridMultilevel"/>
    <w:tmpl w:val="EAF8EB42"/>
    <w:lvl w:ilvl="0" w:tplc="314456A8">
      <w:start w:val="5"/>
      <w:numFmt w:val="japaneseCounting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627A39AF"/>
    <w:multiLevelType w:val="hybridMultilevel"/>
    <w:tmpl w:val="5C9C3914"/>
    <w:lvl w:ilvl="0" w:tplc="A3E4E944">
      <w:start w:val="2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D0C3124"/>
    <w:multiLevelType w:val="hybridMultilevel"/>
    <w:tmpl w:val="C6E4B888"/>
    <w:lvl w:ilvl="0" w:tplc="45AE8E4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4443491"/>
    <w:multiLevelType w:val="hybridMultilevel"/>
    <w:tmpl w:val="141E35A8"/>
    <w:lvl w:ilvl="0" w:tplc="178A59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3"/>
  </w:num>
  <w:num w:numId="5">
    <w:abstractNumId w:val="8"/>
  </w:num>
  <w:num w:numId="6">
    <w:abstractNumId w:val="5"/>
  </w:num>
  <w:num w:numId="7">
    <w:abstractNumId w:val="0"/>
  </w:num>
  <w:num w:numId="8">
    <w:abstractNumId w:val="4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B0351"/>
    <w:rsid w:val="000020B0"/>
    <w:rsid w:val="00011820"/>
    <w:rsid w:val="00016984"/>
    <w:rsid w:val="00030E23"/>
    <w:rsid w:val="00031B37"/>
    <w:rsid w:val="00050606"/>
    <w:rsid w:val="00053318"/>
    <w:rsid w:val="00062E52"/>
    <w:rsid w:val="0007012F"/>
    <w:rsid w:val="000721FD"/>
    <w:rsid w:val="00075E9D"/>
    <w:rsid w:val="00080732"/>
    <w:rsid w:val="00086B8C"/>
    <w:rsid w:val="000911C6"/>
    <w:rsid w:val="00095084"/>
    <w:rsid w:val="000B1291"/>
    <w:rsid w:val="000B1614"/>
    <w:rsid w:val="000B35B8"/>
    <w:rsid w:val="000C5049"/>
    <w:rsid w:val="000C58CB"/>
    <w:rsid w:val="000C78A7"/>
    <w:rsid w:val="000E54B6"/>
    <w:rsid w:val="000E6E8B"/>
    <w:rsid w:val="000F6FFE"/>
    <w:rsid w:val="000F72DF"/>
    <w:rsid w:val="0010044B"/>
    <w:rsid w:val="0010234F"/>
    <w:rsid w:val="001112AF"/>
    <w:rsid w:val="00125E26"/>
    <w:rsid w:val="0014051E"/>
    <w:rsid w:val="001676E4"/>
    <w:rsid w:val="00167E98"/>
    <w:rsid w:val="00171C48"/>
    <w:rsid w:val="00174DE6"/>
    <w:rsid w:val="001845A0"/>
    <w:rsid w:val="00190C3C"/>
    <w:rsid w:val="0019472B"/>
    <w:rsid w:val="00197A5F"/>
    <w:rsid w:val="001B17BA"/>
    <w:rsid w:val="001B51AD"/>
    <w:rsid w:val="001D1874"/>
    <w:rsid w:val="001D1C2C"/>
    <w:rsid w:val="001D4E64"/>
    <w:rsid w:val="001E0FF4"/>
    <w:rsid w:val="001E56F5"/>
    <w:rsid w:val="00203BAA"/>
    <w:rsid w:val="00211CB7"/>
    <w:rsid w:val="00212216"/>
    <w:rsid w:val="00215DFD"/>
    <w:rsid w:val="00227BD1"/>
    <w:rsid w:val="00253E04"/>
    <w:rsid w:val="00255DB2"/>
    <w:rsid w:val="00256E8F"/>
    <w:rsid w:val="002627AA"/>
    <w:rsid w:val="00265CE7"/>
    <w:rsid w:val="002740C2"/>
    <w:rsid w:val="002865E8"/>
    <w:rsid w:val="002A2131"/>
    <w:rsid w:val="002A38F8"/>
    <w:rsid w:val="002A5EB6"/>
    <w:rsid w:val="002B0898"/>
    <w:rsid w:val="002B5097"/>
    <w:rsid w:val="002C55B6"/>
    <w:rsid w:val="002D480F"/>
    <w:rsid w:val="002D495B"/>
    <w:rsid w:val="002D5276"/>
    <w:rsid w:val="002D6BF6"/>
    <w:rsid w:val="002D76E4"/>
    <w:rsid w:val="002E0551"/>
    <w:rsid w:val="002E3130"/>
    <w:rsid w:val="002E4BBA"/>
    <w:rsid w:val="002E5050"/>
    <w:rsid w:val="002E686B"/>
    <w:rsid w:val="002E7CEA"/>
    <w:rsid w:val="002F1F72"/>
    <w:rsid w:val="002F3B90"/>
    <w:rsid w:val="00316955"/>
    <w:rsid w:val="00320626"/>
    <w:rsid w:val="003253C8"/>
    <w:rsid w:val="00325E08"/>
    <w:rsid w:val="00331D97"/>
    <w:rsid w:val="003347F6"/>
    <w:rsid w:val="00335912"/>
    <w:rsid w:val="00337BE1"/>
    <w:rsid w:val="00352D0B"/>
    <w:rsid w:val="003656F7"/>
    <w:rsid w:val="00367F55"/>
    <w:rsid w:val="00371988"/>
    <w:rsid w:val="00375D5E"/>
    <w:rsid w:val="0039177C"/>
    <w:rsid w:val="00397BFA"/>
    <w:rsid w:val="003A4B7F"/>
    <w:rsid w:val="003B7B18"/>
    <w:rsid w:val="003C272E"/>
    <w:rsid w:val="003C3893"/>
    <w:rsid w:val="003C3F85"/>
    <w:rsid w:val="003C4EC4"/>
    <w:rsid w:val="003D0ACA"/>
    <w:rsid w:val="003D591F"/>
    <w:rsid w:val="003E2B44"/>
    <w:rsid w:val="003F527F"/>
    <w:rsid w:val="003F60C7"/>
    <w:rsid w:val="003F7FDC"/>
    <w:rsid w:val="00406A5C"/>
    <w:rsid w:val="0042293A"/>
    <w:rsid w:val="0043021C"/>
    <w:rsid w:val="00435899"/>
    <w:rsid w:val="00442137"/>
    <w:rsid w:val="00443B63"/>
    <w:rsid w:val="00446C64"/>
    <w:rsid w:val="00453966"/>
    <w:rsid w:val="00453AC0"/>
    <w:rsid w:val="004663B2"/>
    <w:rsid w:val="00466508"/>
    <w:rsid w:val="004718D9"/>
    <w:rsid w:val="00472502"/>
    <w:rsid w:val="00472FFA"/>
    <w:rsid w:val="00473E6E"/>
    <w:rsid w:val="00480B5A"/>
    <w:rsid w:val="00486052"/>
    <w:rsid w:val="00497B7C"/>
    <w:rsid w:val="004A2876"/>
    <w:rsid w:val="004C2917"/>
    <w:rsid w:val="004C3AD8"/>
    <w:rsid w:val="004C57AC"/>
    <w:rsid w:val="004D2164"/>
    <w:rsid w:val="004E0731"/>
    <w:rsid w:val="004E31BE"/>
    <w:rsid w:val="004F0658"/>
    <w:rsid w:val="005045F4"/>
    <w:rsid w:val="0051611C"/>
    <w:rsid w:val="00526E9C"/>
    <w:rsid w:val="0053654C"/>
    <w:rsid w:val="00545C7F"/>
    <w:rsid w:val="00546660"/>
    <w:rsid w:val="00562921"/>
    <w:rsid w:val="005713E1"/>
    <w:rsid w:val="005765B0"/>
    <w:rsid w:val="00582B20"/>
    <w:rsid w:val="0059343D"/>
    <w:rsid w:val="00596400"/>
    <w:rsid w:val="005A0098"/>
    <w:rsid w:val="005A3945"/>
    <w:rsid w:val="005B1D81"/>
    <w:rsid w:val="005C1871"/>
    <w:rsid w:val="005C1F14"/>
    <w:rsid w:val="005C48E5"/>
    <w:rsid w:val="005D15E5"/>
    <w:rsid w:val="005D7379"/>
    <w:rsid w:val="005D7493"/>
    <w:rsid w:val="005E47EE"/>
    <w:rsid w:val="0060157A"/>
    <w:rsid w:val="006118A8"/>
    <w:rsid w:val="006142F6"/>
    <w:rsid w:val="00622DF8"/>
    <w:rsid w:val="00623F0C"/>
    <w:rsid w:val="00637817"/>
    <w:rsid w:val="00653E9D"/>
    <w:rsid w:val="00666A74"/>
    <w:rsid w:val="00667E74"/>
    <w:rsid w:val="00682143"/>
    <w:rsid w:val="006921B3"/>
    <w:rsid w:val="006C0D3E"/>
    <w:rsid w:val="006E198D"/>
    <w:rsid w:val="006F0649"/>
    <w:rsid w:val="006F5C07"/>
    <w:rsid w:val="006F63B9"/>
    <w:rsid w:val="00702C97"/>
    <w:rsid w:val="0070313C"/>
    <w:rsid w:val="00713476"/>
    <w:rsid w:val="00724B8B"/>
    <w:rsid w:val="00734B78"/>
    <w:rsid w:val="00740CA6"/>
    <w:rsid w:val="00744DE9"/>
    <w:rsid w:val="0075617B"/>
    <w:rsid w:val="00756785"/>
    <w:rsid w:val="00761964"/>
    <w:rsid w:val="00773CC9"/>
    <w:rsid w:val="00774A55"/>
    <w:rsid w:val="007953F5"/>
    <w:rsid w:val="00797B04"/>
    <w:rsid w:val="007A0E03"/>
    <w:rsid w:val="007C5693"/>
    <w:rsid w:val="007E2D2E"/>
    <w:rsid w:val="00806EAC"/>
    <w:rsid w:val="008142DC"/>
    <w:rsid w:val="0081538A"/>
    <w:rsid w:val="00820F32"/>
    <w:rsid w:val="00820F6F"/>
    <w:rsid w:val="0082640D"/>
    <w:rsid w:val="008505DF"/>
    <w:rsid w:val="00851504"/>
    <w:rsid w:val="008536EC"/>
    <w:rsid w:val="00857872"/>
    <w:rsid w:val="00863212"/>
    <w:rsid w:val="00877C61"/>
    <w:rsid w:val="00882244"/>
    <w:rsid w:val="00896D98"/>
    <w:rsid w:val="008B0351"/>
    <w:rsid w:val="008B4D82"/>
    <w:rsid w:val="008C215A"/>
    <w:rsid w:val="008C2DE3"/>
    <w:rsid w:val="008C7C75"/>
    <w:rsid w:val="008D1387"/>
    <w:rsid w:val="008D4F19"/>
    <w:rsid w:val="0090278C"/>
    <w:rsid w:val="00913412"/>
    <w:rsid w:val="00924463"/>
    <w:rsid w:val="009244ED"/>
    <w:rsid w:val="00924AE3"/>
    <w:rsid w:val="009464B6"/>
    <w:rsid w:val="00953377"/>
    <w:rsid w:val="0095602F"/>
    <w:rsid w:val="0096239E"/>
    <w:rsid w:val="0096302E"/>
    <w:rsid w:val="00972D81"/>
    <w:rsid w:val="0099490E"/>
    <w:rsid w:val="009A133D"/>
    <w:rsid w:val="009A4AB0"/>
    <w:rsid w:val="009B1202"/>
    <w:rsid w:val="009C3488"/>
    <w:rsid w:val="009D1E00"/>
    <w:rsid w:val="009F061F"/>
    <w:rsid w:val="009F10D3"/>
    <w:rsid w:val="009F1E62"/>
    <w:rsid w:val="009F48EA"/>
    <w:rsid w:val="00A028F9"/>
    <w:rsid w:val="00A02E96"/>
    <w:rsid w:val="00A203C0"/>
    <w:rsid w:val="00A216C7"/>
    <w:rsid w:val="00A242C2"/>
    <w:rsid w:val="00A25A22"/>
    <w:rsid w:val="00A260F3"/>
    <w:rsid w:val="00A2743C"/>
    <w:rsid w:val="00A3131C"/>
    <w:rsid w:val="00A545A1"/>
    <w:rsid w:val="00A64460"/>
    <w:rsid w:val="00A7047B"/>
    <w:rsid w:val="00A85B03"/>
    <w:rsid w:val="00A860BF"/>
    <w:rsid w:val="00A938EB"/>
    <w:rsid w:val="00A97BEA"/>
    <w:rsid w:val="00AA614B"/>
    <w:rsid w:val="00AC4838"/>
    <w:rsid w:val="00AC6F66"/>
    <w:rsid w:val="00AC7001"/>
    <w:rsid w:val="00AD58EF"/>
    <w:rsid w:val="00AE5FD6"/>
    <w:rsid w:val="00AF0558"/>
    <w:rsid w:val="00B01D16"/>
    <w:rsid w:val="00B03428"/>
    <w:rsid w:val="00B036E4"/>
    <w:rsid w:val="00B124C6"/>
    <w:rsid w:val="00B14BE7"/>
    <w:rsid w:val="00B15C1E"/>
    <w:rsid w:val="00B22039"/>
    <w:rsid w:val="00B22C15"/>
    <w:rsid w:val="00B2407A"/>
    <w:rsid w:val="00B3238A"/>
    <w:rsid w:val="00B35332"/>
    <w:rsid w:val="00B35981"/>
    <w:rsid w:val="00B46F66"/>
    <w:rsid w:val="00B56320"/>
    <w:rsid w:val="00B67C8B"/>
    <w:rsid w:val="00B724BA"/>
    <w:rsid w:val="00B8266A"/>
    <w:rsid w:val="00B908AA"/>
    <w:rsid w:val="00BA6652"/>
    <w:rsid w:val="00BB17CC"/>
    <w:rsid w:val="00BB1986"/>
    <w:rsid w:val="00BB2B71"/>
    <w:rsid w:val="00BB40E9"/>
    <w:rsid w:val="00BC6699"/>
    <w:rsid w:val="00BE09E9"/>
    <w:rsid w:val="00BE3294"/>
    <w:rsid w:val="00BE4D9A"/>
    <w:rsid w:val="00BF0143"/>
    <w:rsid w:val="00BF3C39"/>
    <w:rsid w:val="00C11E99"/>
    <w:rsid w:val="00C130E8"/>
    <w:rsid w:val="00C22F03"/>
    <w:rsid w:val="00C31EC3"/>
    <w:rsid w:val="00C34732"/>
    <w:rsid w:val="00C508E4"/>
    <w:rsid w:val="00C517A3"/>
    <w:rsid w:val="00C5518D"/>
    <w:rsid w:val="00C6730A"/>
    <w:rsid w:val="00C73D73"/>
    <w:rsid w:val="00C8038E"/>
    <w:rsid w:val="00C80791"/>
    <w:rsid w:val="00C8768B"/>
    <w:rsid w:val="00C9277B"/>
    <w:rsid w:val="00C92A55"/>
    <w:rsid w:val="00CA0A93"/>
    <w:rsid w:val="00CB0E36"/>
    <w:rsid w:val="00CB44F6"/>
    <w:rsid w:val="00CF6918"/>
    <w:rsid w:val="00D020DC"/>
    <w:rsid w:val="00D11731"/>
    <w:rsid w:val="00D12289"/>
    <w:rsid w:val="00D126BF"/>
    <w:rsid w:val="00D215F1"/>
    <w:rsid w:val="00D318D2"/>
    <w:rsid w:val="00D377DA"/>
    <w:rsid w:val="00D40FB7"/>
    <w:rsid w:val="00D43D52"/>
    <w:rsid w:val="00D45E35"/>
    <w:rsid w:val="00D52195"/>
    <w:rsid w:val="00D52C64"/>
    <w:rsid w:val="00D61F31"/>
    <w:rsid w:val="00D76105"/>
    <w:rsid w:val="00D809D1"/>
    <w:rsid w:val="00D8444F"/>
    <w:rsid w:val="00D90D93"/>
    <w:rsid w:val="00D91544"/>
    <w:rsid w:val="00D936AB"/>
    <w:rsid w:val="00D97AC3"/>
    <w:rsid w:val="00DA1477"/>
    <w:rsid w:val="00DA720E"/>
    <w:rsid w:val="00DC0C26"/>
    <w:rsid w:val="00DD1052"/>
    <w:rsid w:val="00DE3038"/>
    <w:rsid w:val="00DE6C88"/>
    <w:rsid w:val="00DF681A"/>
    <w:rsid w:val="00E12679"/>
    <w:rsid w:val="00E13997"/>
    <w:rsid w:val="00E404CD"/>
    <w:rsid w:val="00E524C2"/>
    <w:rsid w:val="00E55470"/>
    <w:rsid w:val="00E572D0"/>
    <w:rsid w:val="00E7181C"/>
    <w:rsid w:val="00E84446"/>
    <w:rsid w:val="00E86F78"/>
    <w:rsid w:val="00EA1855"/>
    <w:rsid w:val="00EA261B"/>
    <w:rsid w:val="00EB0556"/>
    <w:rsid w:val="00EC2AFD"/>
    <w:rsid w:val="00EC558C"/>
    <w:rsid w:val="00EE0F20"/>
    <w:rsid w:val="00F0269F"/>
    <w:rsid w:val="00F109EB"/>
    <w:rsid w:val="00F162F0"/>
    <w:rsid w:val="00F3181B"/>
    <w:rsid w:val="00F4200F"/>
    <w:rsid w:val="00F46D96"/>
    <w:rsid w:val="00F47E86"/>
    <w:rsid w:val="00F57EF5"/>
    <w:rsid w:val="00F602DB"/>
    <w:rsid w:val="00F71B06"/>
    <w:rsid w:val="00F7519C"/>
    <w:rsid w:val="00F813BA"/>
    <w:rsid w:val="00F842B1"/>
    <w:rsid w:val="00F95BA9"/>
    <w:rsid w:val="00FB1736"/>
    <w:rsid w:val="00FB1E76"/>
    <w:rsid w:val="00FC4035"/>
    <w:rsid w:val="00FD01E6"/>
    <w:rsid w:val="00FD2E9D"/>
    <w:rsid w:val="00FE12DB"/>
    <w:rsid w:val="00FF34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749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351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2010-06-23T02:16:00Z</dcterms:created>
  <dcterms:modified xsi:type="dcterms:W3CDTF">2010-06-23T02:50:00Z</dcterms:modified>
</cp:coreProperties>
</file>