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92" w:rsidRDefault="00527F49" w:rsidP="003D4902">
      <w:pPr>
        <w:pStyle w:val="a4"/>
      </w:pPr>
      <w:bookmarkStart w:id="0" w:name="_Toc416794981"/>
      <w:r>
        <w:rPr>
          <w:rFonts w:hint="eastAsia"/>
        </w:rPr>
        <w:t>单据转换插件示例代码</w:t>
      </w:r>
      <w:bookmarkEnd w:id="0"/>
    </w:p>
    <w:p w:rsidR="00527F49" w:rsidRDefault="00527F49"/>
    <w:p w:rsidR="007E10E0" w:rsidRDefault="007E10E0"/>
    <w:p w:rsidR="007E10E0" w:rsidRDefault="007E10E0"/>
    <w:p w:rsidR="007E10E0" w:rsidRDefault="007E10E0"/>
    <w:p w:rsidR="007E10E0" w:rsidRDefault="007E10E0"/>
    <w:p w:rsidR="003F02B8" w:rsidRDefault="003F02B8" w:rsidP="003F02B8">
      <w:r>
        <w:rPr>
          <w:rFonts w:hint="eastAsia"/>
        </w:rPr>
        <w:t>修订记录</w:t>
      </w:r>
    </w:p>
    <w:tbl>
      <w:tblPr>
        <w:tblpPr w:leftFromText="180" w:rightFromText="180" w:vertAnchor="text" w:horzAnchor="margin" w:tblpXSpec="right" w:tblpY="1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1258"/>
        <w:gridCol w:w="1260"/>
        <w:gridCol w:w="1260"/>
        <w:gridCol w:w="1260"/>
        <w:gridCol w:w="2473"/>
      </w:tblGrid>
      <w:tr w:rsidR="003F02B8" w:rsidTr="003F00CE">
        <w:tc>
          <w:tcPr>
            <w:tcW w:w="594" w:type="pct"/>
            <w:shd w:val="clear" w:color="auto" w:fill="99CCFF"/>
          </w:tcPr>
          <w:p w:rsidR="003F02B8" w:rsidRPr="007A7D59" w:rsidRDefault="003F02B8" w:rsidP="003F00CE">
            <w:pPr>
              <w:spacing w:line="360" w:lineRule="auto"/>
              <w:jc w:val="center"/>
              <w:rPr>
                <w:b/>
                <w:color w:val="000000"/>
                <w:szCs w:val="21"/>
              </w:rPr>
            </w:pPr>
            <w:r w:rsidRPr="007A7D59">
              <w:rPr>
                <w:b/>
                <w:color w:val="000000"/>
                <w:szCs w:val="21"/>
              </w:rPr>
              <w:t>Ver</w:t>
            </w:r>
            <w:r w:rsidRPr="007A7D59">
              <w:rPr>
                <w:rFonts w:hint="eastAsia"/>
                <w:b/>
                <w:color w:val="000000"/>
                <w:szCs w:val="21"/>
              </w:rPr>
              <w:t>.</w:t>
            </w:r>
            <w:r w:rsidRPr="007A7D59">
              <w:rPr>
                <w:b/>
                <w:color w:val="000000"/>
                <w:szCs w:val="21"/>
              </w:rPr>
              <w:t xml:space="preserve"> No</w:t>
            </w:r>
          </w:p>
        </w:tc>
        <w:tc>
          <w:tcPr>
            <w:tcW w:w="738" w:type="pct"/>
            <w:shd w:val="clear" w:color="auto" w:fill="99CCFF"/>
          </w:tcPr>
          <w:p w:rsidR="003F02B8" w:rsidRPr="007A7D59" w:rsidRDefault="003F02B8" w:rsidP="003F00CE">
            <w:pPr>
              <w:spacing w:line="360" w:lineRule="auto"/>
              <w:jc w:val="center"/>
              <w:rPr>
                <w:b/>
                <w:color w:val="000000"/>
                <w:szCs w:val="21"/>
              </w:rPr>
            </w:pPr>
            <w:r>
              <w:rPr>
                <w:rFonts w:hint="eastAsia"/>
                <w:b/>
                <w:color w:val="000000"/>
                <w:szCs w:val="21"/>
              </w:rPr>
              <w:t>日期</w:t>
            </w:r>
          </w:p>
        </w:tc>
        <w:tc>
          <w:tcPr>
            <w:tcW w:w="739" w:type="pct"/>
            <w:shd w:val="clear" w:color="auto" w:fill="99CCFF"/>
          </w:tcPr>
          <w:p w:rsidR="003F02B8" w:rsidRPr="007A7D59" w:rsidRDefault="003F02B8" w:rsidP="003F00CE">
            <w:pPr>
              <w:spacing w:line="360" w:lineRule="auto"/>
              <w:jc w:val="center"/>
              <w:rPr>
                <w:b/>
                <w:color w:val="000000"/>
                <w:szCs w:val="21"/>
              </w:rPr>
            </w:pPr>
            <w:r>
              <w:rPr>
                <w:rFonts w:hint="eastAsia"/>
                <w:b/>
                <w:color w:val="000000"/>
                <w:szCs w:val="21"/>
              </w:rPr>
              <w:t>编制</w:t>
            </w:r>
            <w:r>
              <w:rPr>
                <w:rFonts w:hint="eastAsia"/>
                <w:b/>
                <w:color w:val="000000"/>
                <w:szCs w:val="21"/>
              </w:rPr>
              <w:t>\</w:t>
            </w:r>
            <w:r>
              <w:rPr>
                <w:rFonts w:hint="eastAsia"/>
                <w:b/>
                <w:color w:val="000000"/>
                <w:szCs w:val="21"/>
              </w:rPr>
              <w:t>修订</w:t>
            </w:r>
          </w:p>
        </w:tc>
        <w:tc>
          <w:tcPr>
            <w:tcW w:w="739" w:type="pct"/>
            <w:shd w:val="clear" w:color="auto" w:fill="99CCFF"/>
          </w:tcPr>
          <w:p w:rsidR="003F02B8" w:rsidRPr="007A7D59" w:rsidRDefault="003F02B8" w:rsidP="003F00CE">
            <w:pPr>
              <w:spacing w:line="360" w:lineRule="auto"/>
              <w:jc w:val="center"/>
              <w:rPr>
                <w:b/>
                <w:color w:val="000000"/>
                <w:szCs w:val="21"/>
              </w:rPr>
            </w:pPr>
            <w:r>
              <w:rPr>
                <w:rFonts w:hint="eastAsia"/>
                <w:b/>
                <w:color w:val="000000"/>
                <w:szCs w:val="21"/>
              </w:rPr>
              <w:t>校对</w:t>
            </w:r>
          </w:p>
        </w:tc>
        <w:tc>
          <w:tcPr>
            <w:tcW w:w="739" w:type="pct"/>
            <w:shd w:val="clear" w:color="auto" w:fill="99CCFF"/>
          </w:tcPr>
          <w:p w:rsidR="003F02B8" w:rsidRPr="007A7D59" w:rsidRDefault="003F02B8" w:rsidP="003F00CE">
            <w:pPr>
              <w:spacing w:line="360" w:lineRule="auto"/>
              <w:jc w:val="center"/>
              <w:rPr>
                <w:b/>
                <w:color w:val="000000"/>
                <w:szCs w:val="21"/>
              </w:rPr>
            </w:pPr>
            <w:r>
              <w:rPr>
                <w:rFonts w:hint="eastAsia"/>
                <w:b/>
                <w:color w:val="000000"/>
                <w:szCs w:val="21"/>
              </w:rPr>
              <w:t>批准</w:t>
            </w:r>
          </w:p>
        </w:tc>
        <w:tc>
          <w:tcPr>
            <w:tcW w:w="1452" w:type="pct"/>
            <w:shd w:val="clear" w:color="auto" w:fill="99CCFF"/>
          </w:tcPr>
          <w:p w:rsidR="003F02B8" w:rsidRPr="007A7D59" w:rsidRDefault="003F02B8" w:rsidP="003F00CE">
            <w:pPr>
              <w:spacing w:line="360" w:lineRule="auto"/>
              <w:jc w:val="center"/>
              <w:rPr>
                <w:b/>
                <w:color w:val="000000"/>
                <w:szCs w:val="21"/>
              </w:rPr>
            </w:pPr>
            <w:r w:rsidRPr="007A7D59">
              <w:rPr>
                <w:rFonts w:hint="eastAsia"/>
                <w:b/>
                <w:color w:val="000000"/>
                <w:szCs w:val="21"/>
              </w:rPr>
              <w:t>修改的章节号</w:t>
            </w:r>
          </w:p>
        </w:tc>
      </w:tr>
      <w:tr w:rsidR="003F02B8" w:rsidTr="003F00CE">
        <w:tc>
          <w:tcPr>
            <w:tcW w:w="594" w:type="pct"/>
            <w:vAlign w:val="center"/>
          </w:tcPr>
          <w:p w:rsidR="003F02B8" w:rsidRDefault="003F02B8" w:rsidP="003F00CE">
            <w:pPr>
              <w:spacing w:line="300" w:lineRule="auto"/>
              <w:jc w:val="center"/>
            </w:pPr>
            <w:r>
              <w:rPr>
                <w:rFonts w:hint="eastAsia"/>
              </w:rPr>
              <w:t>V1.0</w:t>
            </w:r>
          </w:p>
        </w:tc>
        <w:tc>
          <w:tcPr>
            <w:tcW w:w="738" w:type="pct"/>
            <w:vAlign w:val="center"/>
          </w:tcPr>
          <w:p w:rsidR="003F02B8" w:rsidRDefault="003F02B8" w:rsidP="005973DE">
            <w:pPr>
              <w:spacing w:line="300" w:lineRule="auto"/>
              <w:jc w:val="center"/>
            </w:pPr>
            <w:r>
              <w:rPr>
                <w:rFonts w:hint="eastAsia"/>
              </w:rPr>
              <w:t>20150</w:t>
            </w:r>
            <w:r w:rsidR="005973DE">
              <w:rPr>
                <w:rFonts w:hint="eastAsia"/>
              </w:rPr>
              <w:t>415</w:t>
            </w:r>
          </w:p>
        </w:tc>
        <w:tc>
          <w:tcPr>
            <w:tcW w:w="739" w:type="pct"/>
            <w:vAlign w:val="center"/>
          </w:tcPr>
          <w:p w:rsidR="003F02B8" w:rsidRDefault="005523FB" w:rsidP="003F00CE">
            <w:pPr>
              <w:spacing w:line="300" w:lineRule="auto"/>
              <w:jc w:val="center"/>
            </w:pPr>
            <w:r>
              <w:rPr>
                <w:rFonts w:hint="eastAsia"/>
              </w:rPr>
              <w:t>符勇</w:t>
            </w:r>
          </w:p>
          <w:p w:rsidR="005523FB" w:rsidRPr="00DA2FD5" w:rsidRDefault="005523FB" w:rsidP="003F00CE">
            <w:pPr>
              <w:spacing w:line="300" w:lineRule="auto"/>
              <w:jc w:val="center"/>
            </w:pPr>
            <w:r>
              <w:rPr>
                <w:rFonts w:hint="eastAsia"/>
              </w:rPr>
              <w:t>张晋博</w:t>
            </w:r>
          </w:p>
        </w:tc>
        <w:tc>
          <w:tcPr>
            <w:tcW w:w="739" w:type="pct"/>
            <w:vAlign w:val="center"/>
          </w:tcPr>
          <w:p w:rsidR="003F02B8" w:rsidRPr="00DA2FD5" w:rsidRDefault="00894307" w:rsidP="003F00CE">
            <w:pPr>
              <w:spacing w:line="300" w:lineRule="auto"/>
              <w:jc w:val="center"/>
            </w:pPr>
            <w:r>
              <w:rPr>
                <w:rFonts w:hint="eastAsia"/>
              </w:rPr>
              <w:t>丁振华</w:t>
            </w:r>
          </w:p>
        </w:tc>
        <w:tc>
          <w:tcPr>
            <w:tcW w:w="739" w:type="pct"/>
          </w:tcPr>
          <w:p w:rsidR="005523FB" w:rsidRPr="005523FB" w:rsidRDefault="003F02B8" w:rsidP="005523FB">
            <w:pPr>
              <w:spacing w:line="300" w:lineRule="auto"/>
              <w:jc w:val="center"/>
            </w:pPr>
            <w:r w:rsidRPr="005523FB">
              <w:rPr>
                <w:rFonts w:hint="eastAsia"/>
              </w:rPr>
              <w:t>赖碧云</w:t>
            </w:r>
          </w:p>
        </w:tc>
        <w:tc>
          <w:tcPr>
            <w:tcW w:w="1452" w:type="pct"/>
            <w:vAlign w:val="center"/>
          </w:tcPr>
          <w:p w:rsidR="003F02B8" w:rsidRPr="00DA2FD5" w:rsidRDefault="003F02B8" w:rsidP="003F00CE">
            <w:pPr>
              <w:spacing w:line="360" w:lineRule="auto"/>
              <w:jc w:val="center"/>
            </w:pPr>
            <w:r w:rsidRPr="00DA2FD5">
              <w:rPr>
                <w:rFonts w:hint="eastAsia"/>
              </w:rPr>
              <w:t>初始版本</w:t>
            </w:r>
          </w:p>
        </w:tc>
      </w:tr>
      <w:tr w:rsidR="003F02B8" w:rsidTr="003F00CE">
        <w:tc>
          <w:tcPr>
            <w:tcW w:w="594" w:type="pct"/>
            <w:vAlign w:val="center"/>
          </w:tcPr>
          <w:p w:rsidR="003F02B8" w:rsidRPr="003767B8" w:rsidRDefault="003F02B8" w:rsidP="003F00CE">
            <w:pPr>
              <w:spacing w:line="300" w:lineRule="auto"/>
              <w:jc w:val="center"/>
            </w:pPr>
          </w:p>
        </w:tc>
        <w:tc>
          <w:tcPr>
            <w:tcW w:w="738" w:type="pct"/>
            <w:vAlign w:val="center"/>
          </w:tcPr>
          <w:p w:rsidR="003F02B8" w:rsidRPr="003767B8" w:rsidRDefault="003F02B8" w:rsidP="003F00CE">
            <w:pPr>
              <w:spacing w:line="300" w:lineRule="auto"/>
              <w:jc w:val="center"/>
            </w:pPr>
          </w:p>
        </w:tc>
        <w:tc>
          <w:tcPr>
            <w:tcW w:w="739" w:type="pct"/>
            <w:vAlign w:val="center"/>
          </w:tcPr>
          <w:p w:rsidR="003F02B8" w:rsidRPr="003767B8" w:rsidRDefault="003F02B8" w:rsidP="003F00CE">
            <w:pPr>
              <w:spacing w:line="300" w:lineRule="auto"/>
              <w:jc w:val="center"/>
            </w:pPr>
          </w:p>
        </w:tc>
        <w:tc>
          <w:tcPr>
            <w:tcW w:w="739" w:type="pct"/>
            <w:vAlign w:val="center"/>
          </w:tcPr>
          <w:p w:rsidR="003F02B8" w:rsidRPr="003767B8"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vAlign w:val="center"/>
          </w:tcPr>
          <w:p w:rsidR="003F02B8" w:rsidRPr="00DA2FD5" w:rsidRDefault="003F02B8" w:rsidP="003F00CE">
            <w:pPr>
              <w:spacing w:line="360" w:lineRule="auto"/>
              <w:jc w:val="center"/>
            </w:pPr>
          </w:p>
        </w:tc>
      </w:tr>
      <w:tr w:rsidR="003F02B8" w:rsidTr="003F00CE">
        <w:tc>
          <w:tcPr>
            <w:tcW w:w="594" w:type="pct"/>
          </w:tcPr>
          <w:p w:rsidR="003F02B8" w:rsidRPr="00AD7617" w:rsidRDefault="003F02B8" w:rsidP="003F00CE">
            <w:pPr>
              <w:spacing w:line="300" w:lineRule="auto"/>
              <w:jc w:val="center"/>
            </w:pPr>
          </w:p>
        </w:tc>
        <w:tc>
          <w:tcPr>
            <w:tcW w:w="738"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tcPr>
          <w:p w:rsidR="003F02B8" w:rsidRPr="00AD7617" w:rsidRDefault="003F02B8" w:rsidP="003F00CE">
            <w:pPr>
              <w:spacing w:line="300" w:lineRule="auto"/>
              <w:jc w:val="center"/>
            </w:pPr>
          </w:p>
        </w:tc>
      </w:tr>
      <w:tr w:rsidR="003F02B8" w:rsidTr="003F00CE">
        <w:tc>
          <w:tcPr>
            <w:tcW w:w="594" w:type="pct"/>
          </w:tcPr>
          <w:p w:rsidR="003F02B8" w:rsidRPr="00AD7617" w:rsidRDefault="003F02B8" w:rsidP="003F00CE">
            <w:pPr>
              <w:spacing w:line="300" w:lineRule="auto"/>
              <w:jc w:val="center"/>
            </w:pPr>
          </w:p>
        </w:tc>
        <w:tc>
          <w:tcPr>
            <w:tcW w:w="738"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tcPr>
          <w:p w:rsidR="003F02B8" w:rsidRPr="00AD7617" w:rsidRDefault="003F02B8" w:rsidP="003F00CE">
            <w:pPr>
              <w:spacing w:line="300" w:lineRule="auto"/>
              <w:jc w:val="center"/>
            </w:pPr>
          </w:p>
        </w:tc>
      </w:tr>
      <w:tr w:rsidR="003F02B8" w:rsidTr="003F00CE">
        <w:tc>
          <w:tcPr>
            <w:tcW w:w="594" w:type="pct"/>
          </w:tcPr>
          <w:p w:rsidR="003F02B8" w:rsidRPr="00AD7617" w:rsidRDefault="003F02B8" w:rsidP="003F00CE">
            <w:pPr>
              <w:spacing w:line="300" w:lineRule="auto"/>
              <w:jc w:val="center"/>
            </w:pPr>
          </w:p>
        </w:tc>
        <w:tc>
          <w:tcPr>
            <w:tcW w:w="738"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tcPr>
          <w:p w:rsidR="003F02B8" w:rsidRPr="00AD7617" w:rsidRDefault="003F02B8" w:rsidP="003F00CE">
            <w:pPr>
              <w:spacing w:line="300" w:lineRule="auto"/>
              <w:jc w:val="center"/>
            </w:pPr>
          </w:p>
        </w:tc>
      </w:tr>
      <w:tr w:rsidR="003F02B8" w:rsidTr="003F00CE">
        <w:tc>
          <w:tcPr>
            <w:tcW w:w="594" w:type="pct"/>
          </w:tcPr>
          <w:p w:rsidR="003F02B8" w:rsidRPr="00AD7617" w:rsidRDefault="003F02B8" w:rsidP="003F00CE">
            <w:pPr>
              <w:spacing w:line="300" w:lineRule="auto"/>
              <w:jc w:val="center"/>
            </w:pPr>
          </w:p>
        </w:tc>
        <w:tc>
          <w:tcPr>
            <w:tcW w:w="738"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tcPr>
          <w:p w:rsidR="003F02B8" w:rsidRPr="00AD7617" w:rsidRDefault="003F02B8" w:rsidP="003F00CE">
            <w:pPr>
              <w:spacing w:line="300" w:lineRule="auto"/>
              <w:jc w:val="center"/>
            </w:pPr>
          </w:p>
        </w:tc>
      </w:tr>
      <w:tr w:rsidR="003F02B8" w:rsidTr="003F00CE">
        <w:tc>
          <w:tcPr>
            <w:tcW w:w="594" w:type="pct"/>
          </w:tcPr>
          <w:p w:rsidR="003F02B8" w:rsidRPr="00AD7617" w:rsidRDefault="003F02B8" w:rsidP="003F00CE">
            <w:pPr>
              <w:spacing w:line="300" w:lineRule="auto"/>
              <w:jc w:val="center"/>
            </w:pPr>
          </w:p>
        </w:tc>
        <w:tc>
          <w:tcPr>
            <w:tcW w:w="738"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tcPr>
          <w:p w:rsidR="003F02B8" w:rsidRPr="00AD7617" w:rsidRDefault="003F02B8" w:rsidP="003F00CE">
            <w:pPr>
              <w:spacing w:line="300" w:lineRule="auto"/>
              <w:jc w:val="center"/>
            </w:pPr>
          </w:p>
        </w:tc>
      </w:tr>
      <w:tr w:rsidR="003F02B8" w:rsidTr="003F00CE">
        <w:tc>
          <w:tcPr>
            <w:tcW w:w="594" w:type="pct"/>
          </w:tcPr>
          <w:p w:rsidR="003F02B8" w:rsidRPr="00AD7617" w:rsidRDefault="003F02B8" w:rsidP="003F00CE">
            <w:pPr>
              <w:spacing w:line="300" w:lineRule="auto"/>
              <w:jc w:val="center"/>
            </w:pPr>
          </w:p>
        </w:tc>
        <w:tc>
          <w:tcPr>
            <w:tcW w:w="738"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AD7617" w:rsidRDefault="003F02B8" w:rsidP="003F00CE">
            <w:pPr>
              <w:spacing w:line="300" w:lineRule="auto"/>
              <w:jc w:val="center"/>
            </w:pPr>
          </w:p>
        </w:tc>
        <w:tc>
          <w:tcPr>
            <w:tcW w:w="739" w:type="pct"/>
          </w:tcPr>
          <w:p w:rsidR="003F02B8" w:rsidRPr="005523FB" w:rsidRDefault="003F02B8" w:rsidP="005523FB">
            <w:pPr>
              <w:spacing w:line="300" w:lineRule="auto"/>
              <w:jc w:val="center"/>
            </w:pPr>
          </w:p>
        </w:tc>
        <w:tc>
          <w:tcPr>
            <w:tcW w:w="1452" w:type="pct"/>
          </w:tcPr>
          <w:p w:rsidR="003F02B8" w:rsidRPr="00AD7617" w:rsidRDefault="003F02B8" w:rsidP="003F00CE">
            <w:pPr>
              <w:spacing w:line="300" w:lineRule="auto"/>
              <w:jc w:val="center"/>
            </w:pPr>
          </w:p>
        </w:tc>
      </w:tr>
    </w:tbl>
    <w:p w:rsidR="003F02B8" w:rsidRDefault="003F02B8" w:rsidP="003F02B8"/>
    <w:p w:rsidR="003F02B8" w:rsidRDefault="003F02B8" w:rsidP="003F02B8">
      <w:r>
        <w:rPr>
          <w:rFonts w:hint="eastAsia"/>
        </w:rPr>
        <w:t>问题和意见</w:t>
      </w:r>
    </w:p>
    <w:p w:rsidR="003F02B8" w:rsidRDefault="003F02B8" w:rsidP="003F02B8">
      <w:r>
        <w:rPr>
          <w:rFonts w:hint="eastAsia"/>
        </w:rPr>
        <w:tab/>
      </w:r>
      <w:r>
        <w:rPr>
          <w:rFonts w:hint="eastAsia"/>
        </w:rPr>
        <w:t>如果你对文档有任何意见、问题或想法，或者你的问题未在此文档中找到答案，请通过电子邮件联系我们</w:t>
      </w:r>
    </w:p>
    <w:p w:rsidR="003F02B8" w:rsidRDefault="00D806A7" w:rsidP="003818D5">
      <w:pPr>
        <w:ind w:firstLineChars="200" w:firstLine="420"/>
      </w:pPr>
      <w:hyperlink r:id="rId9" w:history="1">
        <w:r w:rsidR="003F02B8" w:rsidRPr="003E3D9D">
          <w:rPr>
            <w:rStyle w:val="a9"/>
          </w:rPr>
          <w:t>jinbo_zhang@kingdee.com</w:t>
        </w:r>
      </w:hyperlink>
    </w:p>
    <w:p w:rsidR="003F02B8" w:rsidRDefault="003F02B8" w:rsidP="003F02B8"/>
    <w:p w:rsidR="003F02B8" w:rsidRDefault="003F02B8" w:rsidP="003F02B8"/>
    <w:p w:rsidR="003F02B8" w:rsidRDefault="003F02B8" w:rsidP="003F02B8"/>
    <w:p w:rsidR="003F02B8" w:rsidRDefault="003F02B8" w:rsidP="003F02B8"/>
    <w:p w:rsidR="003F02B8" w:rsidRDefault="003F02B8" w:rsidP="003F02B8"/>
    <w:p w:rsidR="007E10E0" w:rsidRDefault="007E10E0" w:rsidP="003F02B8"/>
    <w:p w:rsidR="007E10E0" w:rsidRDefault="007E10E0" w:rsidP="003F02B8"/>
    <w:p w:rsidR="007E10E0" w:rsidRDefault="007E10E0" w:rsidP="003F02B8"/>
    <w:p w:rsidR="007E10E0" w:rsidRDefault="007E10E0" w:rsidP="003F02B8"/>
    <w:p w:rsidR="00333297" w:rsidRDefault="00333297" w:rsidP="003F02B8"/>
    <w:p w:rsidR="00333297" w:rsidRDefault="00333297" w:rsidP="003F02B8"/>
    <w:p w:rsidR="00333297" w:rsidRDefault="00333297" w:rsidP="003F02B8"/>
    <w:p w:rsidR="00333297" w:rsidRDefault="00333297" w:rsidP="003F02B8"/>
    <w:p w:rsidR="003D4902" w:rsidRDefault="003D4902" w:rsidP="003F02B8"/>
    <w:p w:rsidR="003D4902" w:rsidRDefault="003D4902" w:rsidP="003F02B8"/>
    <w:p w:rsidR="003D4902" w:rsidRDefault="003D4902" w:rsidP="003F02B8"/>
    <w:sdt>
      <w:sdtPr>
        <w:rPr>
          <w:rFonts w:asciiTheme="minorHAnsi" w:eastAsiaTheme="minorEastAsia" w:hAnsiTheme="minorHAnsi" w:cstheme="minorBidi"/>
          <w:b w:val="0"/>
          <w:bCs w:val="0"/>
          <w:color w:val="auto"/>
          <w:kern w:val="2"/>
          <w:sz w:val="21"/>
          <w:szCs w:val="22"/>
          <w:lang w:val="zh-CN"/>
        </w:rPr>
        <w:id w:val="-929033742"/>
        <w:docPartObj>
          <w:docPartGallery w:val="Table of Contents"/>
          <w:docPartUnique/>
        </w:docPartObj>
      </w:sdtPr>
      <w:sdtContent>
        <w:p w:rsidR="003D4902" w:rsidRDefault="003D4902">
          <w:pPr>
            <w:pStyle w:val="TOC"/>
          </w:pPr>
          <w:r>
            <w:rPr>
              <w:lang w:val="zh-CN"/>
            </w:rPr>
            <w:t>目录</w:t>
          </w:r>
          <w:bookmarkStart w:id="1" w:name="_GoBack"/>
          <w:bookmarkEnd w:id="1"/>
        </w:p>
        <w:p w:rsidR="00CC2433" w:rsidRDefault="003D4902" w:rsidP="00CC2433">
          <w:pPr>
            <w:pStyle w:val="10"/>
            <w:tabs>
              <w:tab w:val="right" w:leader="dot" w:pos="8296"/>
            </w:tabs>
            <w:ind w:left="5250"/>
            <w:rPr>
              <w:noProof/>
              <w:kern w:val="2"/>
              <w:sz w:val="21"/>
            </w:rPr>
          </w:pPr>
          <w:r>
            <w:fldChar w:fldCharType="begin"/>
          </w:r>
          <w:r>
            <w:instrText xml:space="preserve"> TOC \o "1-3" \h \z \u </w:instrText>
          </w:r>
          <w:r>
            <w:fldChar w:fldCharType="separate"/>
          </w:r>
          <w:hyperlink w:anchor="_Toc416794981" w:history="1">
            <w:r w:rsidR="00CC2433" w:rsidRPr="00C04651">
              <w:rPr>
                <w:rStyle w:val="a9"/>
                <w:rFonts w:hint="eastAsia"/>
                <w:noProof/>
              </w:rPr>
              <w:t>单据转换插件示例代码</w:t>
            </w:r>
            <w:r w:rsidR="00CC2433">
              <w:rPr>
                <w:noProof/>
                <w:webHidden/>
              </w:rPr>
              <w:tab/>
            </w:r>
            <w:r w:rsidR="00CC2433">
              <w:rPr>
                <w:noProof/>
                <w:webHidden/>
              </w:rPr>
              <w:fldChar w:fldCharType="begin"/>
            </w:r>
            <w:r w:rsidR="00CC2433">
              <w:rPr>
                <w:noProof/>
                <w:webHidden/>
              </w:rPr>
              <w:instrText xml:space="preserve"> PAGEREF _Toc416794981 \h </w:instrText>
            </w:r>
            <w:r w:rsidR="00CC2433">
              <w:rPr>
                <w:noProof/>
                <w:webHidden/>
              </w:rPr>
            </w:r>
            <w:r w:rsidR="00CC2433">
              <w:rPr>
                <w:noProof/>
                <w:webHidden/>
              </w:rPr>
              <w:fldChar w:fldCharType="separate"/>
            </w:r>
            <w:r w:rsidR="00CC2433">
              <w:rPr>
                <w:noProof/>
                <w:webHidden/>
              </w:rPr>
              <w:t>1</w:t>
            </w:r>
            <w:r w:rsidR="00CC2433">
              <w:rPr>
                <w:noProof/>
                <w:webHidden/>
              </w:rPr>
              <w:fldChar w:fldCharType="end"/>
            </w:r>
          </w:hyperlink>
        </w:p>
        <w:p w:rsidR="00CC2433" w:rsidRDefault="00CC2433">
          <w:pPr>
            <w:pStyle w:val="10"/>
            <w:tabs>
              <w:tab w:val="right" w:leader="dot" w:pos="8296"/>
            </w:tabs>
            <w:rPr>
              <w:noProof/>
              <w:kern w:val="2"/>
              <w:sz w:val="21"/>
            </w:rPr>
          </w:pPr>
          <w:hyperlink w:anchor="_Toc416794982" w:history="1">
            <w:r w:rsidRPr="00C04651">
              <w:rPr>
                <w:rStyle w:val="a9"/>
                <w:rFonts w:hint="eastAsia"/>
                <w:noProof/>
              </w:rPr>
              <w:t>单据转换插件概要说明</w:t>
            </w:r>
            <w:r>
              <w:rPr>
                <w:noProof/>
                <w:webHidden/>
              </w:rPr>
              <w:tab/>
            </w:r>
            <w:r>
              <w:rPr>
                <w:noProof/>
                <w:webHidden/>
              </w:rPr>
              <w:fldChar w:fldCharType="begin"/>
            </w:r>
            <w:r>
              <w:rPr>
                <w:noProof/>
                <w:webHidden/>
              </w:rPr>
              <w:instrText xml:space="preserve"> PAGEREF _Toc416794982 \h </w:instrText>
            </w:r>
            <w:r>
              <w:rPr>
                <w:noProof/>
                <w:webHidden/>
              </w:rPr>
            </w:r>
            <w:r>
              <w:rPr>
                <w:noProof/>
                <w:webHidden/>
              </w:rPr>
              <w:fldChar w:fldCharType="separate"/>
            </w:r>
            <w:r>
              <w:rPr>
                <w:noProof/>
                <w:webHidden/>
              </w:rPr>
              <w:t>4</w:t>
            </w:r>
            <w:r>
              <w:rPr>
                <w:noProof/>
                <w:webHidden/>
              </w:rPr>
              <w:fldChar w:fldCharType="end"/>
            </w:r>
          </w:hyperlink>
        </w:p>
        <w:p w:rsidR="00CC2433" w:rsidRDefault="00CC2433">
          <w:pPr>
            <w:pStyle w:val="20"/>
            <w:tabs>
              <w:tab w:val="right" w:leader="dot" w:pos="8296"/>
            </w:tabs>
            <w:rPr>
              <w:noProof/>
              <w:kern w:val="2"/>
              <w:sz w:val="21"/>
            </w:rPr>
          </w:pPr>
          <w:hyperlink w:anchor="_Toc416794983" w:history="1">
            <w:r w:rsidRPr="00C04651">
              <w:rPr>
                <w:rStyle w:val="a9"/>
                <w:rFonts w:hint="eastAsia"/>
                <w:noProof/>
              </w:rPr>
              <w:t>如何创建一个单据转换插件</w:t>
            </w:r>
            <w:r>
              <w:rPr>
                <w:noProof/>
                <w:webHidden/>
              </w:rPr>
              <w:tab/>
            </w:r>
            <w:r>
              <w:rPr>
                <w:noProof/>
                <w:webHidden/>
              </w:rPr>
              <w:fldChar w:fldCharType="begin"/>
            </w:r>
            <w:r>
              <w:rPr>
                <w:noProof/>
                <w:webHidden/>
              </w:rPr>
              <w:instrText xml:space="preserve"> PAGEREF _Toc416794983 \h </w:instrText>
            </w:r>
            <w:r>
              <w:rPr>
                <w:noProof/>
                <w:webHidden/>
              </w:rPr>
            </w:r>
            <w:r>
              <w:rPr>
                <w:noProof/>
                <w:webHidden/>
              </w:rPr>
              <w:fldChar w:fldCharType="separate"/>
            </w:r>
            <w:r>
              <w:rPr>
                <w:noProof/>
                <w:webHidden/>
              </w:rPr>
              <w:t>4</w:t>
            </w:r>
            <w:r>
              <w:rPr>
                <w:noProof/>
                <w:webHidden/>
              </w:rPr>
              <w:fldChar w:fldCharType="end"/>
            </w:r>
          </w:hyperlink>
        </w:p>
        <w:p w:rsidR="00CC2433" w:rsidRDefault="00CC2433">
          <w:pPr>
            <w:pStyle w:val="30"/>
            <w:tabs>
              <w:tab w:val="right" w:leader="dot" w:pos="8296"/>
            </w:tabs>
            <w:rPr>
              <w:noProof/>
              <w:kern w:val="2"/>
              <w:sz w:val="21"/>
            </w:rPr>
          </w:pPr>
          <w:hyperlink w:anchor="_Toc416794984" w:history="1">
            <w:r w:rsidRPr="00C04651">
              <w:rPr>
                <w:rStyle w:val="a9"/>
                <w:rFonts w:hint="eastAsia"/>
                <w:noProof/>
              </w:rPr>
              <w:t>创建单据转换插件类库</w:t>
            </w:r>
            <w:r>
              <w:rPr>
                <w:noProof/>
                <w:webHidden/>
              </w:rPr>
              <w:tab/>
            </w:r>
            <w:r>
              <w:rPr>
                <w:noProof/>
                <w:webHidden/>
              </w:rPr>
              <w:fldChar w:fldCharType="begin"/>
            </w:r>
            <w:r>
              <w:rPr>
                <w:noProof/>
                <w:webHidden/>
              </w:rPr>
              <w:instrText xml:space="preserve"> PAGEREF _Toc416794984 \h </w:instrText>
            </w:r>
            <w:r>
              <w:rPr>
                <w:noProof/>
                <w:webHidden/>
              </w:rPr>
            </w:r>
            <w:r>
              <w:rPr>
                <w:noProof/>
                <w:webHidden/>
              </w:rPr>
              <w:fldChar w:fldCharType="separate"/>
            </w:r>
            <w:r>
              <w:rPr>
                <w:noProof/>
                <w:webHidden/>
              </w:rPr>
              <w:t>4</w:t>
            </w:r>
            <w:r>
              <w:rPr>
                <w:noProof/>
                <w:webHidden/>
              </w:rPr>
              <w:fldChar w:fldCharType="end"/>
            </w:r>
          </w:hyperlink>
        </w:p>
        <w:p w:rsidR="00CC2433" w:rsidRDefault="00CC2433">
          <w:pPr>
            <w:pStyle w:val="30"/>
            <w:tabs>
              <w:tab w:val="right" w:leader="dot" w:pos="8296"/>
            </w:tabs>
            <w:rPr>
              <w:noProof/>
              <w:kern w:val="2"/>
              <w:sz w:val="21"/>
            </w:rPr>
          </w:pPr>
          <w:hyperlink w:anchor="_Toc416794985" w:history="1">
            <w:r w:rsidRPr="00C04651">
              <w:rPr>
                <w:rStyle w:val="a9"/>
                <w:rFonts w:hint="eastAsia"/>
                <w:noProof/>
              </w:rPr>
              <w:t>引用必要组件</w:t>
            </w:r>
            <w:r>
              <w:rPr>
                <w:noProof/>
                <w:webHidden/>
              </w:rPr>
              <w:tab/>
            </w:r>
            <w:r>
              <w:rPr>
                <w:noProof/>
                <w:webHidden/>
              </w:rPr>
              <w:fldChar w:fldCharType="begin"/>
            </w:r>
            <w:r>
              <w:rPr>
                <w:noProof/>
                <w:webHidden/>
              </w:rPr>
              <w:instrText xml:space="preserve"> PAGEREF _Toc416794985 \h </w:instrText>
            </w:r>
            <w:r>
              <w:rPr>
                <w:noProof/>
                <w:webHidden/>
              </w:rPr>
            </w:r>
            <w:r>
              <w:rPr>
                <w:noProof/>
                <w:webHidden/>
              </w:rPr>
              <w:fldChar w:fldCharType="separate"/>
            </w:r>
            <w:r>
              <w:rPr>
                <w:noProof/>
                <w:webHidden/>
              </w:rPr>
              <w:t>5</w:t>
            </w:r>
            <w:r>
              <w:rPr>
                <w:noProof/>
                <w:webHidden/>
              </w:rPr>
              <w:fldChar w:fldCharType="end"/>
            </w:r>
          </w:hyperlink>
        </w:p>
        <w:p w:rsidR="00CC2433" w:rsidRDefault="00CC2433">
          <w:pPr>
            <w:pStyle w:val="30"/>
            <w:tabs>
              <w:tab w:val="right" w:leader="dot" w:pos="8296"/>
            </w:tabs>
            <w:rPr>
              <w:noProof/>
              <w:kern w:val="2"/>
              <w:sz w:val="21"/>
            </w:rPr>
          </w:pPr>
          <w:hyperlink w:anchor="_Toc416794986" w:history="1">
            <w:r w:rsidRPr="00C04651">
              <w:rPr>
                <w:rStyle w:val="a9"/>
                <w:rFonts w:hint="eastAsia"/>
                <w:noProof/>
              </w:rPr>
              <w:t>创建单据转换插件类</w:t>
            </w:r>
            <w:r>
              <w:rPr>
                <w:noProof/>
                <w:webHidden/>
              </w:rPr>
              <w:tab/>
            </w:r>
            <w:r>
              <w:rPr>
                <w:noProof/>
                <w:webHidden/>
              </w:rPr>
              <w:fldChar w:fldCharType="begin"/>
            </w:r>
            <w:r>
              <w:rPr>
                <w:noProof/>
                <w:webHidden/>
              </w:rPr>
              <w:instrText xml:space="preserve"> PAGEREF _Toc416794986 \h </w:instrText>
            </w:r>
            <w:r>
              <w:rPr>
                <w:noProof/>
                <w:webHidden/>
              </w:rPr>
            </w:r>
            <w:r>
              <w:rPr>
                <w:noProof/>
                <w:webHidden/>
              </w:rPr>
              <w:fldChar w:fldCharType="separate"/>
            </w:r>
            <w:r>
              <w:rPr>
                <w:noProof/>
                <w:webHidden/>
              </w:rPr>
              <w:t>6</w:t>
            </w:r>
            <w:r>
              <w:rPr>
                <w:noProof/>
                <w:webHidden/>
              </w:rPr>
              <w:fldChar w:fldCharType="end"/>
            </w:r>
          </w:hyperlink>
        </w:p>
        <w:p w:rsidR="00CC2433" w:rsidRDefault="00CC2433">
          <w:pPr>
            <w:pStyle w:val="20"/>
            <w:tabs>
              <w:tab w:val="right" w:leader="dot" w:pos="8296"/>
            </w:tabs>
            <w:rPr>
              <w:noProof/>
              <w:kern w:val="2"/>
              <w:sz w:val="21"/>
            </w:rPr>
          </w:pPr>
          <w:hyperlink w:anchor="_Toc416794987" w:history="1">
            <w:r w:rsidRPr="00C04651">
              <w:rPr>
                <w:rStyle w:val="a9"/>
                <w:rFonts w:hint="eastAsia"/>
                <w:noProof/>
              </w:rPr>
              <w:t>如何启用单据转换插件</w:t>
            </w:r>
            <w:r>
              <w:rPr>
                <w:noProof/>
                <w:webHidden/>
              </w:rPr>
              <w:tab/>
            </w:r>
            <w:r>
              <w:rPr>
                <w:noProof/>
                <w:webHidden/>
              </w:rPr>
              <w:fldChar w:fldCharType="begin"/>
            </w:r>
            <w:r>
              <w:rPr>
                <w:noProof/>
                <w:webHidden/>
              </w:rPr>
              <w:instrText xml:space="preserve"> PAGEREF _Toc416794987 \h </w:instrText>
            </w:r>
            <w:r>
              <w:rPr>
                <w:noProof/>
                <w:webHidden/>
              </w:rPr>
            </w:r>
            <w:r>
              <w:rPr>
                <w:noProof/>
                <w:webHidden/>
              </w:rPr>
              <w:fldChar w:fldCharType="separate"/>
            </w:r>
            <w:r>
              <w:rPr>
                <w:noProof/>
                <w:webHidden/>
              </w:rPr>
              <w:t>20</w:t>
            </w:r>
            <w:r>
              <w:rPr>
                <w:noProof/>
                <w:webHidden/>
              </w:rPr>
              <w:fldChar w:fldCharType="end"/>
            </w:r>
          </w:hyperlink>
        </w:p>
        <w:p w:rsidR="00CC2433" w:rsidRDefault="00CC2433">
          <w:pPr>
            <w:pStyle w:val="10"/>
            <w:tabs>
              <w:tab w:val="right" w:leader="dot" w:pos="8296"/>
            </w:tabs>
            <w:rPr>
              <w:noProof/>
              <w:kern w:val="2"/>
              <w:sz w:val="21"/>
            </w:rPr>
          </w:pPr>
          <w:hyperlink w:anchor="_Toc416794988" w:history="1">
            <w:r w:rsidRPr="00C04651">
              <w:rPr>
                <w:rStyle w:val="a9"/>
                <w:rFonts w:hint="eastAsia"/>
                <w:noProof/>
              </w:rPr>
              <w:t>公共属性</w:t>
            </w:r>
            <w:r>
              <w:rPr>
                <w:noProof/>
                <w:webHidden/>
              </w:rPr>
              <w:tab/>
            </w:r>
            <w:r>
              <w:rPr>
                <w:noProof/>
                <w:webHidden/>
              </w:rPr>
              <w:fldChar w:fldCharType="begin"/>
            </w:r>
            <w:r>
              <w:rPr>
                <w:noProof/>
                <w:webHidden/>
              </w:rPr>
              <w:instrText xml:space="preserve"> PAGEREF _Toc416794988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20"/>
            <w:tabs>
              <w:tab w:val="right" w:leader="dot" w:pos="8296"/>
            </w:tabs>
            <w:rPr>
              <w:noProof/>
              <w:kern w:val="2"/>
              <w:sz w:val="21"/>
            </w:rPr>
          </w:pPr>
          <w:hyperlink w:anchor="_Toc416794989" w:history="1">
            <w:r w:rsidRPr="00C04651">
              <w:rPr>
                <w:rStyle w:val="a9"/>
                <w:noProof/>
              </w:rPr>
              <w:t>Context</w:t>
            </w:r>
            <w:r>
              <w:rPr>
                <w:noProof/>
                <w:webHidden/>
              </w:rPr>
              <w:tab/>
            </w:r>
            <w:r>
              <w:rPr>
                <w:noProof/>
                <w:webHidden/>
              </w:rPr>
              <w:fldChar w:fldCharType="begin"/>
            </w:r>
            <w:r>
              <w:rPr>
                <w:noProof/>
                <w:webHidden/>
              </w:rPr>
              <w:instrText xml:space="preserve"> PAGEREF _Toc416794989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30"/>
            <w:tabs>
              <w:tab w:val="right" w:leader="dot" w:pos="8296"/>
            </w:tabs>
            <w:rPr>
              <w:noProof/>
              <w:kern w:val="2"/>
              <w:sz w:val="21"/>
            </w:rPr>
          </w:pPr>
          <w:hyperlink w:anchor="_Toc416794990" w:history="1">
            <w:r w:rsidRPr="00C04651">
              <w:rPr>
                <w:rStyle w:val="a9"/>
                <w:rFonts w:hint="eastAsia"/>
                <w:noProof/>
              </w:rPr>
              <w:t>语法</w:t>
            </w:r>
            <w:r>
              <w:rPr>
                <w:noProof/>
                <w:webHidden/>
              </w:rPr>
              <w:tab/>
            </w:r>
            <w:r>
              <w:rPr>
                <w:noProof/>
                <w:webHidden/>
              </w:rPr>
              <w:fldChar w:fldCharType="begin"/>
            </w:r>
            <w:r>
              <w:rPr>
                <w:noProof/>
                <w:webHidden/>
              </w:rPr>
              <w:instrText xml:space="preserve"> PAGEREF _Toc416794990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20"/>
            <w:tabs>
              <w:tab w:val="right" w:leader="dot" w:pos="8296"/>
            </w:tabs>
            <w:rPr>
              <w:noProof/>
              <w:kern w:val="2"/>
              <w:sz w:val="21"/>
            </w:rPr>
          </w:pPr>
          <w:hyperlink w:anchor="_Toc416794991" w:history="1">
            <w:r w:rsidRPr="00C04651">
              <w:rPr>
                <w:rStyle w:val="a9"/>
                <w:noProof/>
              </w:rPr>
              <w:t>OperationNumber</w:t>
            </w:r>
            <w:r>
              <w:rPr>
                <w:noProof/>
                <w:webHidden/>
              </w:rPr>
              <w:tab/>
            </w:r>
            <w:r>
              <w:rPr>
                <w:noProof/>
                <w:webHidden/>
              </w:rPr>
              <w:fldChar w:fldCharType="begin"/>
            </w:r>
            <w:r>
              <w:rPr>
                <w:noProof/>
                <w:webHidden/>
              </w:rPr>
              <w:instrText xml:space="preserve"> PAGEREF _Toc416794991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30"/>
            <w:tabs>
              <w:tab w:val="right" w:leader="dot" w:pos="8296"/>
            </w:tabs>
            <w:rPr>
              <w:noProof/>
              <w:kern w:val="2"/>
              <w:sz w:val="21"/>
            </w:rPr>
          </w:pPr>
          <w:hyperlink w:anchor="_Toc416794992" w:history="1">
            <w:r w:rsidRPr="00C04651">
              <w:rPr>
                <w:rStyle w:val="a9"/>
                <w:rFonts w:hint="eastAsia"/>
                <w:noProof/>
              </w:rPr>
              <w:t>语法</w:t>
            </w:r>
            <w:r>
              <w:rPr>
                <w:noProof/>
                <w:webHidden/>
              </w:rPr>
              <w:tab/>
            </w:r>
            <w:r>
              <w:rPr>
                <w:noProof/>
                <w:webHidden/>
              </w:rPr>
              <w:fldChar w:fldCharType="begin"/>
            </w:r>
            <w:r>
              <w:rPr>
                <w:noProof/>
                <w:webHidden/>
              </w:rPr>
              <w:instrText xml:space="preserve"> PAGEREF _Toc416794992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20"/>
            <w:tabs>
              <w:tab w:val="right" w:leader="dot" w:pos="8296"/>
            </w:tabs>
            <w:rPr>
              <w:noProof/>
              <w:kern w:val="2"/>
              <w:sz w:val="21"/>
            </w:rPr>
          </w:pPr>
          <w:hyperlink w:anchor="_Toc416794993" w:history="1">
            <w:r w:rsidRPr="00C04651">
              <w:rPr>
                <w:rStyle w:val="a9"/>
                <w:noProof/>
              </w:rPr>
              <w:t>OperationResult</w:t>
            </w:r>
            <w:r>
              <w:rPr>
                <w:noProof/>
                <w:webHidden/>
              </w:rPr>
              <w:tab/>
            </w:r>
            <w:r>
              <w:rPr>
                <w:noProof/>
                <w:webHidden/>
              </w:rPr>
              <w:fldChar w:fldCharType="begin"/>
            </w:r>
            <w:r>
              <w:rPr>
                <w:noProof/>
                <w:webHidden/>
              </w:rPr>
              <w:instrText xml:space="preserve"> PAGEREF _Toc416794993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30"/>
            <w:tabs>
              <w:tab w:val="right" w:leader="dot" w:pos="8296"/>
            </w:tabs>
            <w:rPr>
              <w:noProof/>
              <w:kern w:val="2"/>
              <w:sz w:val="21"/>
            </w:rPr>
          </w:pPr>
          <w:hyperlink w:anchor="_Toc416794994" w:history="1">
            <w:r w:rsidRPr="00C04651">
              <w:rPr>
                <w:rStyle w:val="a9"/>
                <w:rFonts w:hint="eastAsia"/>
                <w:noProof/>
              </w:rPr>
              <w:t>语法</w:t>
            </w:r>
            <w:r>
              <w:rPr>
                <w:noProof/>
                <w:webHidden/>
              </w:rPr>
              <w:tab/>
            </w:r>
            <w:r>
              <w:rPr>
                <w:noProof/>
                <w:webHidden/>
              </w:rPr>
              <w:fldChar w:fldCharType="begin"/>
            </w:r>
            <w:r>
              <w:rPr>
                <w:noProof/>
                <w:webHidden/>
              </w:rPr>
              <w:instrText xml:space="preserve"> PAGEREF _Toc416794994 \h </w:instrText>
            </w:r>
            <w:r>
              <w:rPr>
                <w:noProof/>
                <w:webHidden/>
              </w:rPr>
            </w:r>
            <w:r>
              <w:rPr>
                <w:noProof/>
                <w:webHidden/>
              </w:rPr>
              <w:fldChar w:fldCharType="separate"/>
            </w:r>
            <w:r>
              <w:rPr>
                <w:noProof/>
                <w:webHidden/>
              </w:rPr>
              <w:t>21</w:t>
            </w:r>
            <w:r>
              <w:rPr>
                <w:noProof/>
                <w:webHidden/>
              </w:rPr>
              <w:fldChar w:fldCharType="end"/>
            </w:r>
          </w:hyperlink>
        </w:p>
        <w:p w:rsidR="00CC2433" w:rsidRDefault="00CC2433">
          <w:pPr>
            <w:pStyle w:val="20"/>
            <w:tabs>
              <w:tab w:val="right" w:leader="dot" w:pos="8296"/>
            </w:tabs>
            <w:rPr>
              <w:noProof/>
              <w:kern w:val="2"/>
              <w:sz w:val="21"/>
            </w:rPr>
          </w:pPr>
          <w:hyperlink w:anchor="_Toc416794995" w:history="1">
            <w:r w:rsidRPr="00C04651">
              <w:rPr>
                <w:rStyle w:val="a9"/>
                <w:noProof/>
              </w:rPr>
              <w:t>Option</w:t>
            </w:r>
            <w:r>
              <w:rPr>
                <w:noProof/>
                <w:webHidden/>
              </w:rPr>
              <w:tab/>
            </w:r>
            <w:r>
              <w:rPr>
                <w:noProof/>
                <w:webHidden/>
              </w:rPr>
              <w:fldChar w:fldCharType="begin"/>
            </w:r>
            <w:r>
              <w:rPr>
                <w:noProof/>
                <w:webHidden/>
              </w:rPr>
              <w:instrText xml:space="preserve"> PAGEREF _Toc416794995 \h </w:instrText>
            </w:r>
            <w:r>
              <w:rPr>
                <w:noProof/>
                <w:webHidden/>
              </w:rPr>
            </w:r>
            <w:r>
              <w:rPr>
                <w:noProof/>
                <w:webHidden/>
              </w:rPr>
              <w:fldChar w:fldCharType="separate"/>
            </w:r>
            <w:r>
              <w:rPr>
                <w:noProof/>
                <w:webHidden/>
              </w:rPr>
              <w:t>22</w:t>
            </w:r>
            <w:r>
              <w:rPr>
                <w:noProof/>
                <w:webHidden/>
              </w:rPr>
              <w:fldChar w:fldCharType="end"/>
            </w:r>
          </w:hyperlink>
        </w:p>
        <w:p w:rsidR="00CC2433" w:rsidRDefault="00CC2433">
          <w:pPr>
            <w:pStyle w:val="30"/>
            <w:tabs>
              <w:tab w:val="right" w:leader="dot" w:pos="8296"/>
            </w:tabs>
            <w:rPr>
              <w:noProof/>
              <w:kern w:val="2"/>
              <w:sz w:val="21"/>
            </w:rPr>
          </w:pPr>
          <w:hyperlink w:anchor="_Toc416794996" w:history="1">
            <w:r w:rsidRPr="00C04651">
              <w:rPr>
                <w:rStyle w:val="a9"/>
                <w:rFonts w:hint="eastAsia"/>
                <w:noProof/>
              </w:rPr>
              <w:t>语法</w:t>
            </w:r>
            <w:r>
              <w:rPr>
                <w:noProof/>
                <w:webHidden/>
              </w:rPr>
              <w:tab/>
            </w:r>
            <w:r>
              <w:rPr>
                <w:noProof/>
                <w:webHidden/>
              </w:rPr>
              <w:fldChar w:fldCharType="begin"/>
            </w:r>
            <w:r>
              <w:rPr>
                <w:noProof/>
                <w:webHidden/>
              </w:rPr>
              <w:instrText xml:space="preserve"> PAGEREF _Toc416794996 \h </w:instrText>
            </w:r>
            <w:r>
              <w:rPr>
                <w:noProof/>
                <w:webHidden/>
              </w:rPr>
            </w:r>
            <w:r>
              <w:rPr>
                <w:noProof/>
                <w:webHidden/>
              </w:rPr>
              <w:fldChar w:fldCharType="separate"/>
            </w:r>
            <w:r>
              <w:rPr>
                <w:noProof/>
                <w:webHidden/>
              </w:rPr>
              <w:t>22</w:t>
            </w:r>
            <w:r>
              <w:rPr>
                <w:noProof/>
                <w:webHidden/>
              </w:rPr>
              <w:fldChar w:fldCharType="end"/>
            </w:r>
          </w:hyperlink>
        </w:p>
        <w:p w:rsidR="00CC2433" w:rsidRDefault="00CC2433">
          <w:pPr>
            <w:pStyle w:val="10"/>
            <w:tabs>
              <w:tab w:val="right" w:leader="dot" w:pos="8296"/>
            </w:tabs>
            <w:rPr>
              <w:noProof/>
              <w:kern w:val="2"/>
              <w:sz w:val="21"/>
            </w:rPr>
          </w:pPr>
          <w:hyperlink w:anchor="_Toc416794997" w:history="1">
            <w:r w:rsidRPr="00C04651">
              <w:rPr>
                <w:rStyle w:val="a9"/>
                <w:rFonts w:hint="eastAsia"/>
                <w:noProof/>
              </w:rPr>
              <w:t>单据转换事件（插件基类的虚方法）</w:t>
            </w:r>
            <w:r>
              <w:rPr>
                <w:noProof/>
                <w:webHidden/>
              </w:rPr>
              <w:tab/>
            </w:r>
            <w:r>
              <w:rPr>
                <w:noProof/>
                <w:webHidden/>
              </w:rPr>
              <w:fldChar w:fldCharType="begin"/>
            </w:r>
            <w:r>
              <w:rPr>
                <w:noProof/>
                <w:webHidden/>
              </w:rPr>
              <w:instrText xml:space="preserve"> PAGEREF _Toc416794997 \h </w:instrText>
            </w:r>
            <w:r>
              <w:rPr>
                <w:noProof/>
                <w:webHidden/>
              </w:rPr>
            </w:r>
            <w:r>
              <w:rPr>
                <w:noProof/>
                <w:webHidden/>
              </w:rPr>
              <w:fldChar w:fldCharType="separate"/>
            </w:r>
            <w:r>
              <w:rPr>
                <w:noProof/>
                <w:webHidden/>
              </w:rPr>
              <w:t>22</w:t>
            </w:r>
            <w:r>
              <w:rPr>
                <w:noProof/>
                <w:webHidden/>
              </w:rPr>
              <w:fldChar w:fldCharType="end"/>
            </w:r>
          </w:hyperlink>
        </w:p>
        <w:p w:rsidR="00CC2433" w:rsidRDefault="00CC2433">
          <w:pPr>
            <w:pStyle w:val="20"/>
            <w:tabs>
              <w:tab w:val="right" w:leader="dot" w:pos="8296"/>
            </w:tabs>
            <w:rPr>
              <w:noProof/>
              <w:kern w:val="2"/>
              <w:sz w:val="21"/>
            </w:rPr>
          </w:pPr>
          <w:hyperlink w:anchor="_Toc416794998" w:history="1">
            <w:r w:rsidRPr="00C04651">
              <w:rPr>
                <w:rStyle w:val="a9"/>
                <w:rFonts w:hint="eastAsia"/>
                <w:noProof/>
              </w:rPr>
              <w:t>下推事件</w:t>
            </w:r>
            <w:r>
              <w:rPr>
                <w:noProof/>
                <w:webHidden/>
              </w:rPr>
              <w:tab/>
            </w:r>
            <w:r>
              <w:rPr>
                <w:noProof/>
                <w:webHidden/>
              </w:rPr>
              <w:fldChar w:fldCharType="begin"/>
            </w:r>
            <w:r>
              <w:rPr>
                <w:noProof/>
                <w:webHidden/>
              </w:rPr>
              <w:instrText xml:space="preserve"> PAGEREF _Toc416794998 \h </w:instrText>
            </w:r>
            <w:r>
              <w:rPr>
                <w:noProof/>
                <w:webHidden/>
              </w:rPr>
            </w:r>
            <w:r>
              <w:rPr>
                <w:noProof/>
                <w:webHidden/>
              </w:rPr>
              <w:fldChar w:fldCharType="separate"/>
            </w:r>
            <w:r>
              <w:rPr>
                <w:noProof/>
                <w:webHidden/>
              </w:rPr>
              <w:t>22</w:t>
            </w:r>
            <w:r>
              <w:rPr>
                <w:noProof/>
                <w:webHidden/>
              </w:rPr>
              <w:fldChar w:fldCharType="end"/>
            </w:r>
          </w:hyperlink>
        </w:p>
        <w:p w:rsidR="00CC2433" w:rsidRDefault="00CC2433">
          <w:pPr>
            <w:pStyle w:val="30"/>
            <w:tabs>
              <w:tab w:val="right" w:leader="dot" w:pos="8296"/>
            </w:tabs>
            <w:rPr>
              <w:noProof/>
              <w:kern w:val="2"/>
              <w:sz w:val="21"/>
            </w:rPr>
          </w:pPr>
          <w:hyperlink w:anchor="_Toc416794999" w:history="1">
            <w:r w:rsidRPr="00C04651">
              <w:rPr>
                <w:rStyle w:val="a9"/>
                <w:noProof/>
              </w:rPr>
              <w:t>OnInitVariable</w:t>
            </w:r>
            <w:r>
              <w:rPr>
                <w:noProof/>
                <w:webHidden/>
              </w:rPr>
              <w:tab/>
            </w:r>
            <w:r>
              <w:rPr>
                <w:noProof/>
                <w:webHidden/>
              </w:rPr>
              <w:fldChar w:fldCharType="begin"/>
            </w:r>
            <w:r>
              <w:rPr>
                <w:noProof/>
                <w:webHidden/>
              </w:rPr>
              <w:instrText xml:space="preserve"> PAGEREF _Toc416794999 \h </w:instrText>
            </w:r>
            <w:r>
              <w:rPr>
                <w:noProof/>
                <w:webHidden/>
              </w:rPr>
            </w:r>
            <w:r>
              <w:rPr>
                <w:noProof/>
                <w:webHidden/>
              </w:rPr>
              <w:fldChar w:fldCharType="separate"/>
            </w:r>
            <w:r>
              <w:rPr>
                <w:noProof/>
                <w:webHidden/>
              </w:rPr>
              <w:t>23</w:t>
            </w:r>
            <w:r>
              <w:rPr>
                <w:noProof/>
                <w:webHidden/>
              </w:rPr>
              <w:fldChar w:fldCharType="end"/>
            </w:r>
          </w:hyperlink>
        </w:p>
        <w:p w:rsidR="00CC2433" w:rsidRDefault="00CC2433">
          <w:pPr>
            <w:pStyle w:val="30"/>
            <w:tabs>
              <w:tab w:val="right" w:leader="dot" w:pos="8296"/>
            </w:tabs>
            <w:rPr>
              <w:noProof/>
              <w:kern w:val="2"/>
              <w:sz w:val="21"/>
            </w:rPr>
          </w:pPr>
          <w:hyperlink w:anchor="_Toc416795000" w:history="1">
            <w:r w:rsidRPr="00C04651">
              <w:rPr>
                <w:rStyle w:val="a9"/>
                <w:noProof/>
              </w:rPr>
              <w:t>OnQueryBuilderParemeter</w:t>
            </w:r>
            <w:r>
              <w:rPr>
                <w:noProof/>
                <w:webHidden/>
              </w:rPr>
              <w:tab/>
            </w:r>
            <w:r>
              <w:rPr>
                <w:noProof/>
                <w:webHidden/>
              </w:rPr>
              <w:fldChar w:fldCharType="begin"/>
            </w:r>
            <w:r>
              <w:rPr>
                <w:noProof/>
                <w:webHidden/>
              </w:rPr>
              <w:instrText xml:space="preserve"> PAGEREF _Toc416795000 \h </w:instrText>
            </w:r>
            <w:r>
              <w:rPr>
                <w:noProof/>
                <w:webHidden/>
              </w:rPr>
            </w:r>
            <w:r>
              <w:rPr>
                <w:noProof/>
                <w:webHidden/>
              </w:rPr>
              <w:fldChar w:fldCharType="separate"/>
            </w:r>
            <w:r>
              <w:rPr>
                <w:noProof/>
                <w:webHidden/>
              </w:rPr>
              <w:t>25</w:t>
            </w:r>
            <w:r>
              <w:rPr>
                <w:noProof/>
                <w:webHidden/>
              </w:rPr>
              <w:fldChar w:fldCharType="end"/>
            </w:r>
          </w:hyperlink>
        </w:p>
        <w:p w:rsidR="00CC2433" w:rsidRDefault="00CC2433">
          <w:pPr>
            <w:pStyle w:val="30"/>
            <w:tabs>
              <w:tab w:val="right" w:leader="dot" w:pos="8296"/>
            </w:tabs>
            <w:rPr>
              <w:noProof/>
              <w:kern w:val="2"/>
              <w:sz w:val="21"/>
            </w:rPr>
          </w:pPr>
          <w:hyperlink w:anchor="_Toc416795001" w:history="1">
            <w:r w:rsidRPr="00C04651">
              <w:rPr>
                <w:rStyle w:val="a9"/>
                <w:noProof/>
              </w:rPr>
              <w:t>OnInSelectedRow</w:t>
            </w:r>
            <w:r>
              <w:rPr>
                <w:noProof/>
                <w:webHidden/>
              </w:rPr>
              <w:tab/>
            </w:r>
            <w:r>
              <w:rPr>
                <w:noProof/>
                <w:webHidden/>
              </w:rPr>
              <w:fldChar w:fldCharType="begin"/>
            </w:r>
            <w:r>
              <w:rPr>
                <w:noProof/>
                <w:webHidden/>
              </w:rPr>
              <w:instrText xml:space="preserve"> PAGEREF _Toc416795001 \h </w:instrText>
            </w:r>
            <w:r>
              <w:rPr>
                <w:noProof/>
                <w:webHidden/>
              </w:rPr>
            </w:r>
            <w:r>
              <w:rPr>
                <w:noProof/>
                <w:webHidden/>
              </w:rPr>
              <w:fldChar w:fldCharType="separate"/>
            </w:r>
            <w:r>
              <w:rPr>
                <w:noProof/>
                <w:webHidden/>
              </w:rPr>
              <w:t>27</w:t>
            </w:r>
            <w:r>
              <w:rPr>
                <w:noProof/>
                <w:webHidden/>
              </w:rPr>
              <w:fldChar w:fldCharType="end"/>
            </w:r>
          </w:hyperlink>
        </w:p>
        <w:p w:rsidR="00CC2433" w:rsidRDefault="00CC2433">
          <w:pPr>
            <w:pStyle w:val="30"/>
            <w:tabs>
              <w:tab w:val="right" w:leader="dot" w:pos="8296"/>
            </w:tabs>
            <w:rPr>
              <w:noProof/>
              <w:kern w:val="2"/>
              <w:sz w:val="21"/>
            </w:rPr>
          </w:pPr>
          <w:hyperlink w:anchor="_Toc416795002" w:history="1">
            <w:r w:rsidRPr="00C04651">
              <w:rPr>
                <w:rStyle w:val="a9"/>
                <w:noProof/>
              </w:rPr>
              <w:t>OnParseFilter</w:t>
            </w:r>
            <w:r>
              <w:rPr>
                <w:noProof/>
                <w:webHidden/>
              </w:rPr>
              <w:tab/>
            </w:r>
            <w:r>
              <w:rPr>
                <w:noProof/>
                <w:webHidden/>
              </w:rPr>
              <w:fldChar w:fldCharType="begin"/>
            </w:r>
            <w:r>
              <w:rPr>
                <w:noProof/>
                <w:webHidden/>
              </w:rPr>
              <w:instrText xml:space="preserve"> PAGEREF _Toc416795002 \h </w:instrText>
            </w:r>
            <w:r>
              <w:rPr>
                <w:noProof/>
                <w:webHidden/>
              </w:rPr>
            </w:r>
            <w:r>
              <w:rPr>
                <w:noProof/>
                <w:webHidden/>
              </w:rPr>
              <w:fldChar w:fldCharType="separate"/>
            </w:r>
            <w:r>
              <w:rPr>
                <w:noProof/>
                <w:webHidden/>
              </w:rPr>
              <w:t>30</w:t>
            </w:r>
            <w:r>
              <w:rPr>
                <w:noProof/>
                <w:webHidden/>
              </w:rPr>
              <w:fldChar w:fldCharType="end"/>
            </w:r>
          </w:hyperlink>
        </w:p>
        <w:p w:rsidR="00CC2433" w:rsidRDefault="00CC2433">
          <w:pPr>
            <w:pStyle w:val="30"/>
            <w:tabs>
              <w:tab w:val="right" w:leader="dot" w:pos="8296"/>
            </w:tabs>
            <w:rPr>
              <w:noProof/>
              <w:kern w:val="2"/>
              <w:sz w:val="21"/>
            </w:rPr>
          </w:pPr>
          <w:hyperlink w:anchor="_Toc416795003" w:history="1">
            <w:r w:rsidRPr="00C04651">
              <w:rPr>
                <w:rStyle w:val="a9"/>
                <w:noProof/>
              </w:rPr>
              <w:t>OnBeforeGetSourceData</w:t>
            </w:r>
            <w:r>
              <w:rPr>
                <w:noProof/>
                <w:webHidden/>
              </w:rPr>
              <w:tab/>
            </w:r>
            <w:r>
              <w:rPr>
                <w:noProof/>
                <w:webHidden/>
              </w:rPr>
              <w:fldChar w:fldCharType="begin"/>
            </w:r>
            <w:r>
              <w:rPr>
                <w:noProof/>
                <w:webHidden/>
              </w:rPr>
              <w:instrText xml:space="preserve"> PAGEREF _Toc416795003 \h </w:instrText>
            </w:r>
            <w:r>
              <w:rPr>
                <w:noProof/>
                <w:webHidden/>
              </w:rPr>
            </w:r>
            <w:r>
              <w:rPr>
                <w:noProof/>
                <w:webHidden/>
              </w:rPr>
              <w:fldChar w:fldCharType="separate"/>
            </w:r>
            <w:r>
              <w:rPr>
                <w:noProof/>
                <w:webHidden/>
              </w:rPr>
              <w:t>33</w:t>
            </w:r>
            <w:r>
              <w:rPr>
                <w:noProof/>
                <w:webHidden/>
              </w:rPr>
              <w:fldChar w:fldCharType="end"/>
            </w:r>
          </w:hyperlink>
        </w:p>
        <w:p w:rsidR="00CC2433" w:rsidRDefault="00CC2433">
          <w:pPr>
            <w:pStyle w:val="30"/>
            <w:tabs>
              <w:tab w:val="right" w:leader="dot" w:pos="8296"/>
            </w:tabs>
            <w:rPr>
              <w:noProof/>
              <w:kern w:val="2"/>
              <w:sz w:val="21"/>
            </w:rPr>
          </w:pPr>
          <w:hyperlink w:anchor="_Toc416795004" w:history="1">
            <w:r w:rsidRPr="00C04651">
              <w:rPr>
                <w:rStyle w:val="a9"/>
                <w:noProof/>
              </w:rPr>
              <w:t>OnGetSourceData</w:t>
            </w:r>
            <w:r>
              <w:rPr>
                <w:noProof/>
                <w:webHidden/>
              </w:rPr>
              <w:tab/>
            </w:r>
            <w:r>
              <w:rPr>
                <w:noProof/>
                <w:webHidden/>
              </w:rPr>
              <w:fldChar w:fldCharType="begin"/>
            </w:r>
            <w:r>
              <w:rPr>
                <w:noProof/>
                <w:webHidden/>
              </w:rPr>
              <w:instrText xml:space="preserve"> PAGEREF _Toc416795004 \h </w:instrText>
            </w:r>
            <w:r>
              <w:rPr>
                <w:noProof/>
                <w:webHidden/>
              </w:rPr>
            </w:r>
            <w:r>
              <w:rPr>
                <w:noProof/>
                <w:webHidden/>
              </w:rPr>
              <w:fldChar w:fldCharType="separate"/>
            </w:r>
            <w:r>
              <w:rPr>
                <w:noProof/>
                <w:webHidden/>
              </w:rPr>
              <w:t>34</w:t>
            </w:r>
            <w:r>
              <w:rPr>
                <w:noProof/>
                <w:webHidden/>
              </w:rPr>
              <w:fldChar w:fldCharType="end"/>
            </w:r>
          </w:hyperlink>
        </w:p>
        <w:p w:rsidR="00CC2433" w:rsidRDefault="00CC2433">
          <w:pPr>
            <w:pStyle w:val="30"/>
            <w:tabs>
              <w:tab w:val="right" w:leader="dot" w:pos="8296"/>
            </w:tabs>
            <w:rPr>
              <w:noProof/>
              <w:kern w:val="2"/>
              <w:sz w:val="21"/>
            </w:rPr>
          </w:pPr>
          <w:hyperlink w:anchor="_Toc416795005" w:history="1">
            <w:r w:rsidRPr="00C04651">
              <w:rPr>
                <w:rStyle w:val="a9"/>
                <w:noProof/>
              </w:rPr>
              <w:t>OnBeforeGroupBy</w:t>
            </w:r>
            <w:r>
              <w:rPr>
                <w:noProof/>
                <w:webHidden/>
              </w:rPr>
              <w:tab/>
            </w:r>
            <w:r>
              <w:rPr>
                <w:noProof/>
                <w:webHidden/>
              </w:rPr>
              <w:fldChar w:fldCharType="begin"/>
            </w:r>
            <w:r>
              <w:rPr>
                <w:noProof/>
                <w:webHidden/>
              </w:rPr>
              <w:instrText xml:space="preserve"> PAGEREF _Toc416795005 \h </w:instrText>
            </w:r>
            <w:r>
              <w:rPr>
                <w:noProof/>
                <w:webHidden/>
              </w:rPr>
            </w:r>
            <w:r>
              <w:rPr>
                <w:noProof/>
                <w:webHidden/>
              </w:rPr>
              <w:fldChar w:fldCharType="separate"/>
            </w:r>
            <w:r>
              <w:rPr>
                <w:noProof/>
                <w:webHidden/>
              </w:rPr>
              <w:t>38</w:t>
            </w:r>
            <w:r>
              <w:rPr>
                <w:noProof/>
                <w:webHidden/>
              </w:rPr>
              <w:fldChar w:fldCharType="end"/>
            </w:r>
          </w:hyperlink>
        </w:p>
        <w:p w:rsidR="00CC2433" w:rsidRDefault="00CC2433">
          <w:pPr>
            <w:pStyle w:val="30"/>
            <w:tabs>
              <w:tab w:val="right" w:leader="dot" w:pos="8296"/>
            </w:tabs>
            <w:rPr>
              <w:noProof/>
              <w:kern w:val="2"/>
              <w:sz w:val="21"/>
            </w:rPr>
          </w:pPr>
          <w:hyperlink w:anchor="_Toc416795006" w:history="1">
            <w:r w:rsidRPr="00C04651">
              <w:rPr>
                <w:rStyle w:val="a9"/>
                <w:noProof/>
              </w:rPr>
              <w:t>OnCreateTarget</w:t>
            </w:r>
            <w:r>
              <w:rPr>
                <w:noProof/>
                <w:webHidden/>
              </w:rPr>
              <w:tab/>
            </w:r>
            <w:r>
              <w:rPr>
                <w:noProof/>
                <w:webHidden/>
              </w:rPr>
              <w:fldChar w:fldCharType="begin"/>
            </w:r>
            <w:r>
              <w:rPr>
                <w:noProof/>
                <w:webHidden/>
              </w:rPr>
              <w:instrText xml:space="preserve"> PAGEREF _Toc416795006 \h </w:instrText>
            </w:r>
            <w:r>
              <w:rPr>
                <w:noProof/>
                <w:webHidden/>
              </w:rPr>
            </w:r>
            <w:r>
              <w:rPr>
                <w:noProof/>
                <w:webHidden/>
              </w:rPr>
              <w:fldChar w:fldCharType="separate"/>
            </w:r>
            <w:r>
              <w:rPr>
                <w:noProof/>
                <w:webHidden/>
              </w:rPr>
              <w:t>41</w:t>
            </w:r>
            <w:r>
              <w:rPr>
                <w:noProof/>
                <w:webHidden/>
              </w:rPr>
              <w:fldChar w:fldCharType="end"/>
            </w:r>
          </w:hyperlink>
        </w:p>
        <w:p w:rsidR="00CC2433" w:rsidRDefault="00CC2433">
          <w:pPr>
            <w:pStyle w:val="30"/>
            <w:tabs>
              <w:tab w:val="right" w:leader="dot" w:pos="8296"/>
            </w:tabs>
            <w:rPr>
              <w:noProof/>
              <w:kern w:val="2"/>
              <w:sz w:val="21"/>
            </w:rPr>
          </w:pPr>
          <w:hyperlink w:anchor="_Toc416795007" w:history="1">
            <w:r w:rsidRPr="00C04651">
              <w:rPr>
                <w:rStyle w:val="a9"/>
                <w:noProof/>
              </w:rPr>
              <w:t>OnBeforeFieldMapping</w:t>
            </w:r>
            <w:r>
              <w:rPr>
                <w:noProof/>
                <w:webHidden/>
              </w:rPr>
              <w:tab/>
            </w:r>
            <w:r>
              <w:rPr>
                <w:noProof/>
                <w:webHidden/>
              </w:rPr>
              <w:fldChar w:fldCharType="begin"/>
            </w:r>
            <w:r>
              <w:rPr>
                <w:noProof/>
                <w:webHidden/>
              </w:rPr>
              <w:instrText xml:space="preserve"> PAGEREF _Toc416795007 \h </w:instrText>
            </w:r>
            <w:r>
              <w:rPr>
                <w:noProof/>
                <w:webHidden/>
              </w:rPr>
            </w:r>
            <w:r>
              <w:rPr>
                <w:noProof/>
                <w:webHidden/>
              </w:rPr>
              <w:fldChar w:fldCharType="separate"/>
            </w:r>
            <w:r>
              <w:rPr>
                <w:noProof/>
                <w:webHidden/>
              </w:rPr>
              <w:t>42</w:t>
            </w:r>
            <w:r>
              <w:rPr>
                <w:noProof/>
                <w:webHidden/>
              </w:rPr>
              <w:fldChar w:fldCharType="end"/>
            </w:r>
          </w:hyperlink>
        </w:p>
        <w:p w:rsidR="00CC2433" w:rsidRDefault="00CC2433">
          <w:pPr>
            <w:pStyle w:val="30"/>
            <w:tabs>
              <w:tab w:val="right" w:leader="dot" w:pos="8296"/>
            </w:tabs>
            <w:rPr>
              <w:noProof/>
              <w:kern w:val="2"/>
              <w:sz w:val="21"/>
            </w:rPr>
          </w:pPr>
          <w:hyperlink w:anchor="_Toc416795008" w:history="1">
            <w:r w:rsidRPr="00C04651">
              <w:rPr>
                <w:rStyle w:val="a9"/>
                <w:noProof/>
              </w:rPr>
              <w:t>OnFieldMapping</w:t>
            </w:r>
            <w:r>
              <w:rPr>
                <w:noProof/>
                <w:webHidden/>
              </w:rPr>
              <w:tab/>
            </w:r>
            <w:r>
              <w:rPr>
                <w:noProof/>
                <w:webHidden/>
              </w:rPr>
              <w:fldChar w:fldCharType="begin"/>
            </w:r>
            <w:r>
              <w:rPr>
                <w:noProof/>
                <w:webHidden/>
              </w:rPr>
              <w:instrText xml:space="preserve"> PAGEREF _Toc416795008 \h </w:instrText>
            </w:r>
            <w:r>
              <w:rPr>
                <w:noProof/>
                <w:webHidden/>
              </w:rPr>
            </w:r>
            <w:r>
              <w:rPr>
                <w:noProof/>
                <w:webHidden/>
              </w:rPr>
              <w:fldChar w:fldCharType="separate"/>
            </w:r>
            <w:r>
              <w:rPr>
                <w:noProof/>
                <w:webHidden/>
              </w:rPr>
              <w:t>43</w:t>
            </w:r>
            <w:r>
              <w:rPr>
                <w:noProof/>
                <w:webHidden/>
              </w:rPr>
              <w:fldChar w:fldCharType="end"/>
            </w:r>
          </w:hyperlink>
        </w:p>
        <w:p w:rsidR="00CC2433" w:rsidRDefault="00CC2433">
          <w:pPr>
            <w:pStyle w:val="30"/>
            <w:tabs>
              <w:tab w:val="right" w:leader="dot" w:pos="8296"/>
            </w:tabs>
            <w:rPr>
              <w:noProof/>
              <w:kern w:val="2"/>
              <w:sz w:val="21"/>
            </w:rPr>
          </w:pPr>
          <w:hyperlink w:anchor="_Toc416795009" w:history="1">
            <w:r w:rsidRPr="00C04651">
              <w:rPr>
                <w:rStyle w:val="a9"/>
                <w:noProof/>
              </w:rPr>
              <w:t>OnAfterFieldMapping</w:t>
            </w:r>
            <w:r>
              <w:rPr>
                <w:noProof/>
                <w:webHidden/>
              </w:rPr>
              <w:tab/>
            </w:r>
            <w:r>
              <w:rPr>
                <w:noProof/>
                <w:webHidden/>
              </w:rPr>
              <w:fldChar w:fldCharType="begin"/>
            </w:r>
            <w:r>
              <w:rPr>
                <w:noProof/>
                <w:webHidden/>
              </w:rPr>
              <w:instrText xml:space="preserve"> PAGEREF _Toc416795009 \h </w:instrText>
            </w:r>
            <w:r>
              <w:rPr>
                <w:noProof/>
                <w:webHidden/>
              </w:rPr>
            </w:r>
            <w:r>
              <w:rPr>
                <w:noProof/>
                <w:webHidden/>
              </w:rPr>
              <w:fldChar w:fldCharType="separate"/>
            </w:r>
            <w:r>
              <w:rPr>
                <w:noProof/>
                <w:webHidden/>
              </w:rPr>
              <w:t>46</w:t>
            </w:r>
            <w:r>
              <w:rPr>
                <w:noProof/>
                <w:webHidden/>
              </w:rPr>
              <w:fldChar w:fldCharType="end"/>
            </w:r>
          </w:hyperlink>
        </w:p>
        <w:p w:rsidR="00CC2433" w:rsidRDefault="00CC2433">
          <w:pPr>
            <w:pStyle w:val="30"/>
            <w:tabs>
              <w:tab w:val="right" w:leader="dot" w:pos="8296"/>
            </w:tabs>
            <w:rPr>
              <w:noProof/>
              <w:kern w:val="2"/>
              <w:sz w:val="21"/>
            </w:rPr>
          </w:pPr>
          <w:hyperlink w:anchor="_Toc416795010" w:history="1">
            <w:r w:rsidRPr="00C04651">
              <w:rPr>
                <w:rStyle w:val="a9"/>
                <w:noProof/>
              </w:rPr>
              <w:t>OnCreateLink</w:t>
            </w:r>
            <w:r>
              <w:rPr>
                <w:noProof/>
                <w:webHidden/>
              </w:rPr>
              <w:tab/>
            </w:r>
            <w:r>
              <w:rPr>
                <w:noProof/>
                <w:webHidden/>
              </w:rPr>
              <w:fldChar w:fldCharType="begin"/>
            </w:r>
            <w:r>
              <w:rPr>
                <w:noProof/>
                <w:webHidden/>
              </w:rPr>
              <w:instrText xml:space="preserve"> PAGEREF _Toc416795010 \h </w:instrText>
            </w:r>
            <w:r>
              <w:rPr>
                <w:noProof/>
                <w:webHidden/>
              </w:rPr>
            </w:r>
            <w:r>
              <w:rPr>
                <w:noProof/>
                <w:webHidden/>
              </w:rPr>
              <w:fldChar w:fldCharType="separate"/>
            </w:r>
            <w:r>
              <w:rPr>
                <w:noProof/>
                <w:webHidden/>
              </w:rPr>
              <w:t>48</w:t>
            </w:r>
            <w:r>
              <w:rPr>
                <w:noProof/>
                <w:webHidden/>
              </w:rPr>
              <w:fldChar w:fldCharType="end"/>
            </w:r>
          </w:hyperlink>
        </w:p>
        <w:p w:rsidR="00CC2433" w:rsidRDefault="00CC2433">
          <w:pPr>
            <w:pStyle w:val="30"/>
            <w:tabs>
              <w:tab w:val="right" w:leader="dot" w:pos="8296"/>
            </w:tabs>
            <w:rPr>
              <w:noProof/>
              <w:kern w:val="2"/>
              <w:sz w:val="21"/>
            </w:rPr>
          </w:pPr>
          <w:hyperlink w:anchor="_Toc416795011" w:history="1">
            <w:r w:rsidRPr="00C04651">
              <w:rPr>
                <w:rStyle w:val="a9"/>
                <w:noProof/>
              </w:rPr>
              <w:t>OnAfterCreateLink</w:t>
            </w:r>
            <w:r>
              <w:rPr>
                <w:noProof/>
                <w:webHidden/>
              </w:rPr>
              <w:tab/>
            </w:r>
            <w:r>
              <w:rPr>
                <w:noProof/>
                <w:webHidden/>
              </w:rPr>
              <w:fldChar w:fldCharType="begin"/>
            </w:r>
            <w:r>
              <w:rPr>
                <w:noProof/>
                <w:webHidden/>
              </w:rPr>
              <w:instrText xml:space="preserve"> PAGEREF _Toc416795011 \h </w:instrText>
            </w:r>
            <w:r>
              <w:rPr>
                <w:noProof/>
                <w:webHidden/>
              </w:rPr>
            </w:r>
            <w:r>
              <w:rPr>
                <w:noProof/>
                <w:webHidden/>
              </w:rPr>
              <w:fldChar w:fldCharType="separate"/>
            </w:r>
            <w:r>
              <w:rPr>
                <w:noProof/>
                <w:webHidden/>
              </w:rPr>
              <w:t>49</w:t>
            </w:r>
            <w:r>
              <w:rPr>
                <w:noProof/>
                <w:webHidden/>
              </w:rPr>
              <w:fldChar w:fldCharType="end"/>
            </w:r>
          </w:hyperlink>
        </w:p>
        <w:p w:rsidR="00CC2433" w:rsidRDefault="00CC2433">
          <w:pPr>
            <w:pStyle w:val="30"/>
            <w:tabs>
              <w:tab w:val="right" w:leader="dot" w:pos="8296"/>
            </w:tabs>
            <w:rPr>
              <w:noProof/>
              <w:kern w:val="2"/>
              <w:sz w:val="21"/>
            </w:rPr>
          </w:pPr>
          <w:hyperlink w:anchor="_Toc416795012" w:history="1">
            <w:r w:rsidRPr="00C04651">
              <w:rPr>
                <w:rStyle w:val="a9"/>
                <w:noProof/>
              </w:rPr>
              <w:t>OnGetConvertBusinessService</w:t>
            </w:r>
            <w:r>
              <w:rPr>
                <w:noProof/>
                <w:webHidden/>
              </w:rPr>
              <w:tab/>
            </w:r>
            <w:r>
              <w:rPr>
                <w:noProof/>
                <w:webHidden/>
              </w:rPr>
              <w:fldChar w:fldCharType="begin"/>
            </w:r>
            <w:r>
              <w:rPr>
                <w:noProof/>
                <w:webHidden/>
              </w:rPr>
              <w:instrText xml:space="preserve"> PAGEREF _Toc416795012 \h </w:instrText>
            </w:r>
            <w:r>
              <w:rPr>
                <w:noProof/>
                <w:webHidden/>
              </w:rPr>
            </w:r>
            <w:r>
              <w:rPr>
                <w:noProof/>
                <w:webHidden/>
              </w:rPr>
              <w:fldChar w:fldCharType="separate"/>
            </w:r>
            <w:r>
              <w:rPr>
                <w:noProof/>
                <w:webHidden/>
              </w:rPr>
              <w:t>50</w:t>
            </w:r>
            <w:r>
              <w:rPr>
                <w:noProof/>
                <w:webHidden/>
              </w:rPr>
              <w:fldChar w:fldCharType="end"/>
            </w:r>
          </w:hyperlink>
        </w:p>
        <w:p w:rsidR="00CC2433" w:rsidRDefault="00CC2433">
          <w:pPr>
            <w:pStyle w:val="30"/>
            <w:tabs>
              <w:tab w:val="right" w:leader="dot" w:pos="8296"/>
            </w:tabs>
            <w:rPr>
              <w:noProof/>
              <w:kern w:val="2"/>
              <w:sz w:val="21"/>
            </w:rPr>
          </w:pPr>
          <w:hyperlink w:anchor="_Toc416795013" w:history="1">
            <w:r w:rsidRPr="00C04651">
              <w:rPr>
                <w:rStyle w:val="a9"/>
                <w:noProof/>
              </w:rPr>
              <w:t>AfterConvert</w:t>
            </w:r>
            <w:r>
              <w:rPr>
                <w:noProof/>
                <w:webHidden/>
              </w:rPr>
              <w:tab/>
            </w:r>
            <w:r>
              <w:rPr>
                <w:noProof/>
                <w:webHidden/>
              </w:rPr>
              <w:fldChar w:fldCharType="begin"/>
            </w:r>
            <w:r>
              <w:rPr>
                <w:noProof/>
                <w:webHidden/>
              </w:rPr>
              <w:instrText xml:space="preserve"> PAGEREF _Toc416795013 \h </w:instrText>
            </w:r>
            <w:r>
              <w:rPr>
                <w:noProof/>
                <w:webHidden/>
              </w:rPr>
            </w:r>
            <w:r>
              <w:rPr>
                <w:noProof/>
                <w:webHidden/>
              </w:rPr>
              <w:fldChar w:fldCharType="separate"/>
            </w:r>
            <w:r>
              <w:rPr>
                <w:noProof/>
                <w:webHidden/>
              </w:rPr>
              <w:t>50</w:t>
            </w:r>
            <w:r>
              <w:rPr>
                <w:noProof/>
                <w:webHidden/>
              </w:rPr>
              <w:fldChar w:fldCharType="end"/>
            </w:r>
          </w:hyperlink>
        </w:p>
        <w:p w:rsidR="00CC2433" w:rsidRDefault="00CC2433">
          <w:pPr>
            <w:pStyle w:val="20"/>
            <w:tabs>
              <w:tab w:val="right" w:leader="dot" w:pos="8296"/>
            </w:tabs>
            <w:rPr>
              <w:noProof/>
              <w:kern w:val="2"/>
              <w:sz w:val="21"/>
            </w:rPr>
          </w:pPr>
          <w:hyperlink w:anchor="_Toc416795014" w:history="1">
            <w:r w:rsidRPr="00C04651">
              <w:rPr>
                <w:rStyle w:val="a9"/>
                <w:rFonts w:hint="eastAsia"/>
                <w:noProof/>
              </w:rPr>
              <w:t>选单前事件</w:t>
            </w:r>
            <w:r>
              <w:rPr>
                <w:noProof/>
                <w:webHidden/>
              </w:rPr>
              <w:tab/>
            </w:r>
            <w:r>
              <w:rPr>
                <w:noProof/>
                <w:webHidden/>
              </w:rPr>
              <w:fldChar w:fldCharType="begin"/>
            </w:r>
            <w:r>
              <w:rPr>
                <w:noProof/>
                <w:webHidden/>
              </w:rPr>
              <w:instrText xml:space="preserve"> PAGEREF _Toc416795014 \h </w:instrText>
            </w:r>
            <w:r>
              <w:rPr>
                <w:noProof/>
                <w:webHidden/>
              </w:rPr>
            </w:r>
            <w:r>
              <w:rPr>
                <w:noProof/>
                <w:webHidden/>
              </w:rPr>
              <w:fldChar w:fldCharType="separate"/>
            </w:r>
            <w:r>
              <w:rPr>
                <w:noProof/>
                <w:webHidden/>
              </w:rPr>
              <w:t>54</w:t>
            </w:r>
            <w:r>
              <w:rPr>
                <w:noProof/>
                <w:webHidden/>
              </w:rPr>
              <w:fldChar w:fldCharType="end"/>
            </w:r>
          </w:hyperlink>
        </w:p>
        <w:p w:rsidR="00CC2433" w:rsidRDefault="00CC2433">
          <w:pPr>
            <w:pStyle w:val="30"/>
            <w:tabs>
              <w:tab w:val="right" w:leader="dot" w:pos="8296"/>
            </w:tabs>
            <w:rPr>
              <w:noProof/>
              <w:kern w:val="2"/>
              <w:sz w:val="21"/>
            </w:rPr>
          </w:pPr>
          <w:hyperlink w:anchor="_Toc416795015" w:history="1">
            <w:r w:rsidRPr="00C04651">
              <w:rPr>
                <w:rStyle w:val="a9"/>
                <w:noProof/>
              </w:rPr>
              <w:t>OnInitVariable</w:t>
            </w:r>
            <w:r>
              <w:rPr>
                <w:noProof/>
                <w:webHidden/>
              </w:rPr>
              <w:tab/>
            </w:r>
            <w:r>
              <w:rPr>
                <w:noProof/>
                <w:webHidden/>
              </w:rPr>
              <w:fldChar w:fldCharType="begin"/>
            </w:r>
            <w:r>
              <w:rPr>
                <w:noProof/>
                <w:webHidden/>
              </w:rPr>
              <w:instrText xml:space="preserve"> PAGEREF _Toc416795015 \h </w:instrText>
            </w:r>
            <w:r>
              <w:rPr>
                <w:noProof/>
                <w:webHidden/>
              </w:rPr>
            </w:r>
            <w:r>
              <w:rPr>
                <w:noProof/>
                <w:webHidden/>
              </w:rPr>
              <w:fldChar w:fldCharType="separate"/>
            </w:r>
            <w:r>
              <w:rPr>
                <w:noProof/>
                <w:webHidden/>
              </w:rPr>
              <w:t>54</w:t>
            </w:r>
            <w:r>
              <w:rPr>
                <w:noProof/>
                <w:webHidden/>
              </w:rPr>
              <w:fldChar w:fldCharType="end"/>
            </w:r>
          </w:hyperlink>
        </w:p>
        <w:p w:rsidR="00CC2433" w:rsidRDefault="00CC2433">
          <w:pPr>
            <w:pStyle w:val="30"/>
            <w:tabs>
              <w:tab w:val="right" w:leader="dot" w:pos="8296"/>
            </w:tabs>
            <w:rPr>
              <w:noProof/>
              <w:kern w:val="2"/>
              <w:sz w:val="21"/>
            </w:rPr>
          </w:pPr>
          <w:hyperlink w:anchor="_Toc416795016" w:history="1">
            <w:r w:rsidRPr="00C04651">
              <w:rPr>
                <w:rStyle w:val="a9"/>
                <w:noProof/>
              </w:rPr>
              <w:t>OnParseFilterOptions</w:t>
            </w:r>
            <w:r>
              <w:rPr>
                <w:noProof/>
                <w:webHidden/>
              </w:rPr>
              <w:tab/>
            </w:r>
            <w:r>
              <w:rPr>
                <w:noProof/>
                <w:webHidden/>
              </w:rPr>
              <w:fldChar w:fldCharType="begin"/>
            </w:r>
            <w:r>
              <w:rPr>
                <w:noProof/>
                <w:webHidden/>
              </w:rPr>
              <w:instrText xml:space="preserve"> PAGEREF _Toc416795016 \h </w:instrText>
            </w:r>
            <w:r>
              <w:rPr>
                <w:noProof/>
                <w:webHidden/>
              </w:rPr>
            </w:r>
            <w:r>
              <w:rPr>
                <w:noProof/>
                <w:webHidden/>
              </w:rPr>
              <w:fldChar w:fldCharType="separate"/>
            </w:r>
            <w:r>
              <w:rPr>
                <w:noProof/>
                <w:webHidden/>
              </w:rPr>
              <w:t>54</w:t>
            </w:r>
            <w:r>
              <w:rPr>
                <w:noProof/>
                <w:webHidden/>
              </w:rPr>
              <w:fldChar w:fldCharType="end"/>
            </w:r>
          </w:hyperlink>
        </w:p>
        <w:p w:rsidR="00CC2433" w:rsidRDefault="00CC2433">
          <w:pPr>
            <w:pStyle w:val="30"/>
            <w:tabs>
              <w:tab w:val="right" w:leader="dot" w:pos="8296"/>
            </w:tabs>
            <w:rPr>
              <w:noProof/>
              <w:kern w:val="2"/>
              <w:sz w:val="21"/>
            </w:rPr>
          </w:pPr>
          <w:hyperlink w:anchor="_Toc416795017" w:history="1">
            <w:r w:rsidRPr="00C04651">
              <w:rPr>
                <w:rStyle w:val="a9"/>
                <w:noProof/>
              </w:rPr>
              <w:t>OnParseFilter</w:t>
            </w:r>
            <w:r>
              <w:rPr>
                <w:noProof/>
                <w:webHidden/>
              </w:rPr>
              <w:tab/>
            </w:r>
            <w:r>
              <w:rPr>
                <w:noProof/>
                <w:webHidden/>
              </w:rPr>
              <w:fldChar w:fldCharType="begin"/>
            </w:r>
            <w:r>
              <w:rPr>
                <w:noProof/>
                <w:webHidden/>
              </w:rPr>
              <w:instrText xml:space="preserve"> PAGEREF _Toc416795017 \h </w:instrText>
            </w:r>
            <w:r>
              <w:rPr>
                <w:noProof/>
                <w:webHidden/>
              </w:rPr>
            </w:r>
            <w:r>
              <w:rPr>
                <w:noProof/>
                <w:webHidden/>
              </w:rPr>
              <w:fldChar w:fldCharType="separate"/>
            </w:r>
            <w:r>
              <w:rPr>
                <w:noProof/>
                <w:webHidden/>
              </w:rPr>
              <w:t>56</w:t>
            </w:r>
            <w:r>
              <w:rPr>
                <w:noProof/>
                <w:webHidden/>
              </w:rPr>
              <w:fldChar w:fldCharType="end"/>
            </w:r>
          </w:hyperlink>
        </w:p>
        <w:p w:rsidR="00CC2433" w:rsidRDefault="00CC2433">
          <w:pPr>
            <w:pStyle w:val="20"/>
            <w:tabs>
              <w:tab w:val="right" w:leader="dot" w:pos="8296"/>
            </w:tabs>
            <w:rPr>
              <w:noProof/>
              <w:kern w:val="2"/>
              <w:sz w:val="21"/>
            </w:rPr>
          </w:pPr>
          <w:hyperlink w:anchor="_Toc416795018" w:history="1">
            <w:r w:rsidRPr="00C04651">
              <w:rPr>
                <w:rStyle w:val="a9"/>
                <w:rFonts w:hint="eastAsia"/>
                <w:noProof/>
              </w:rPr>
              <w:t>选单后事件</w:t>
            </w:r>
            <w:r>
              <w:rPr>
                <w:noProof/>
                <w:webHidden/>
              </w:rPr>
              <w:tab/>
            </w:r>
            <w:r>
              <w:rPr>
                <w:noProof/>
                <w:webHidden/>
              </w:rPr>
              <w:fldChar w:fldCharType="begin"/>
            </w:r>
            <w:r>
              <w:rPr>
                <w:noProof/>
                <w:webHidden/>
              </w:rPr>
              <w:instrText xml:space="preserve"> PAGEREF _Toc416795018 \h </w:instrText>
            </w:r>
            <w:r>
              <w:rPr>
                <w:noProof/>
                <w:webHidden/>
              </w:rPr>
            </w:r>
            <w:r>
              <w:rPr>
                <w:noProof/>
                <w:webHidden/>
              </w:rPr>
              <w:fldChar w:fldCharType="separate"/>
            </w:r>
            <w:r>
              <w:rPr>
                <w:noProof/>
                <w:webHidden/>
              </w:rPr>
              <w:t>56</w:t>
            </w:r>
            <w:r>
              <w:rPr>
                <w:noProof/>
                <w:webHidden/>
              </w:rPr>
              <w:fldChar w:fldCharType="end"/>
            </w:r>
          </w:hyperlink>
        </w:p>
        <w:p w:rsidR="00CC2433" w:rsidRDefault="00CC2433">
          <w:pPr>
            <w:pStyle w:val="30"/>
            <w:tabs>
              <w:tab w:val="right" w:leader="dot" w:pos="8296"/>
            </w:tabs>
            <w:rPr>
              <w:noProof/>
              <w:kern w:val="2"/>
              <w:sz w:val="21"/>
            </w:rPr>
          </w:pPr>
          <w:hyperlink w:anchor="_Toc416795019" w:history="1">
            <w:r w:rsidRPr="00C04651">
              <w:rPr>
                <w:rStyle w:val="a9"/>
                <w:noProof/>
              </w:rPr>
              <w:t>OnInitVariable</w:t>
            </w:r>
            <w:r>
              <w:rPr>
                <w:noProof/>
                <w:webHidden/>
              </w:rPr>
              <w:tab/>
            </w:r>
            <w:r>
              <w:rPr>
                <w:noProof/>
                <w:webHidden/>
              </w:rPr>
              <w:fldChar w:fldCharType="begin"/>
            </w:r>
            <w:r>
              <w:rPr>
                <w:noProof/>
                <w:webHidden/>
              </w:rPr>
              <w:instrText xml:space="preserve"> PAGEREF _Toc416795019 \h </w:instrText>
            </w:r>
            <w:r>
              <w:rPr>
                <w:noProof/>
                <w:webHidden/>
              </w:rPr>
            </w:r>
            <w:r>
              <w:rPr>
                <w:noProof/>
                <w:webHidden/>
              </w:rPr>
              <w:fldChar w:fldCharType="separate"/>
            </w:r>
            <w:r>
              <w:rPr>
                <w:noProof/>
                <w:webHidden/>
              </w:rPr>
              <w:t>57</w:t>
            </w:r>
            <w:r>
              <w:rPr>
                <w:noProof/>
                <w:webHidden/>
              </w:rPr>
              <w:fldChar w:fldCharType="end"/>
            </w:r>
          </w:hyperlink>
        </w:p>
        <w:p w:rsidR="00CC2433" w:rsidRDefault="00CC2433">
          <w:pPr>
            <w:pStyle w:val="30"/>
            <w:tabs>
              <w:tab w:val="right" w:leader="dot" w:pos="8296"/>
            </w:tabs>
            <w:rPr>
              <w:noProof/>
              <w:kern w:val="2"/>
              <w:sz w:val="21"/>
            </w:rPr>
          </w:pPr>
          <w:hyperlink w:anchor="_Toc416795020" w:history="1">
            <w:r w:rsidRPr="00C04651">
              <w:rPr>
                <w:rStyle w:val="a9"/>
                <w:noProof/>
              </w:rPr>
              <w:t>OnQueryBuilderParemeter</w:t>
            </w:r>
            <w:r>
              <w:rPr>
                <w:noProof/>
                <w:webHidden/>
              </w:rPr>
              <w:tab/>
            </w:r>
            <w:r>
              <w:rPr>
                <w:noProof/>
                <w:webHidden/>
              </w:rPr>
              <w:fldChar w:fldCharType="begin"/>
            </w:r>
            <w:r>
              <w:rPr>
                <w:noProof/>
                <w:webHidden/>
              </w:rPr>
              <w:instrText xml:space="preserve"> PAGEREF _Toc416795020 \h </w:instrText>
            </w:r>
            <w:r>
              <w:rPr>
                <w:noProof/>
                <w:webHidden/>
              </w:rPr>
            </w:r>
            <w:r>
              <w:rPr>
                <w:noProof/>
                <w:webHidden/>
              </w:rPr>
              <w:fldChar w:fldCharType="separate"/>
            </w:r>
            <w:r>
              <w:rPr>
                <w:noProof/>
                <w:webHidden/>
              </w:rPr>
              <w:t>57</w:t>
            </w:r>
            <w:r>
              <w:rPr>
                <w:noProof/>
                <w:webHidden/>
              </w:rPr>
              <w:fldChar w:fldCharType="end"/>
            </w:r>
          </w:hyperlink>
        </w:p>
        <w:p w:rsidR="00CC2433" w:rsidRDefault="00CC2433">
          <w:pPr>
            <w:pStyle w:val="30"/>
            <w:tabs>
              <w:tab w:val="right" w:leader="dot" w:pos="8296"/>
            </w:tabs>
            <w:rPr>
              <w:noProof/>
              <w:kern w:val="2"/>
              <w:sz w:val="21"/>
            </w:rPr>
          </w:pPr>
          <w:hyperlink w:anchor="_Toc416795021" w:history="1">
            <w:r w:rsidRPr="00C04651">
              <w:rPr>
                <w:rStyle w:val="a9"/>
                <w:noProof/>
              </w:rPr>
              <w:t>OnInSelectedRow</w:t>
            </w:r>
            <w:r>
              <w:rPr>
                <w:noProof/>
                <w:webHidden/>
              </w:rPr>
              <w:tab/>
            </w:r>
            <w:r>
              <w:rPr>
                <w:noProof/>
                <w:webHidden/>
              </w:rPr>
              <w:fldChar w:fldCharType="begin"/>
            </w:r>
            <w:r>
              <w:rPr>
                <w:noProof/>
                <w:webHidden/>
              </w:rPr>
              <w:instrText xml:space="preserve"> PAGEREF _Toc416795021 \h </w:instrText>
            </w:r>
            <w:r>
              <w:rPr>
                <w:noProof/>
                <w:webHidden/>
              </w:rPr>
            </w:r>
            <w:r>
              <w:rPr>
                <w:noProof/>
                <w:webHidden/>
              </w:rPr>
              <w:fldChar w:fldCharType="separate"/>
            </w:r>
            <w:r>
              <w:rPr>
                <w:noProof/>
                <w:webHidden/>
              </w:rPr>
              <w:t>57</w:t>
            </w:r>
            <w:r>
              <w:rPr>
                <w:noProof/>
                <w:webHidden/>
              </w:rPr>
              <w:fldChar w:fldCharType="end"/>
            </w:r>
          </w:hyperlink>
        </w:p>
        <w:p w:rsidR="00CC2433" w:rsidRDefault="00CC2433">
          <w:pPr>
            <w:pStyle w:val="30"/>
            <w:tabs>
              <w:tab w:val="right" w:leader="dot" w:pos="8296"/>
            </w:tabs>
            <w:rPr>
              <w:noProof/>
              <w:kern w:val="2"/>
              <w:sz w:val="21"/>
            </w:rPr>
          </w:pPr>
          <w:hyperlink w:anchor="_Toc416795022" w:history="1">
            <w:r w:rsidRPr="00C04651">
              <w:rPr>
                <w:rStyle w:val="a9"/>
                <w:noProof/>
              </w:rPr>
              <w:t>OnBeforeGetSourceData</w:t>
            </w:r>
            <w:r>
              <w:rPr>
                <w:noProof/>
                <w:webHidden/>
              </w:rPr>
              <w:tab/>
            </w:r>
            <w:r>
              <w:rPr>
                <w:noProof/>
                <w:webHidden/>
              </w:rPr>
              <w:fldChar w:fldCharType="begin"/>
            </w:r>
            <w:r>
              <w:rPr>
                <w:noProof/>
                <w:webHidden/>
              </w:rPr>
              <w:instrText xml:space="preserve"> PAGEREF _Toc416795022 \h </w:instrText>
            </w:r>
            <w:r>
              <w:rPr>
                <w:noProof/>
                <w:webHidden/>
              </w:rPr>
            </w:r>
            <w:r>
              <w:rPr>
                <w:noProof/>
                <w:webHidden/>
              </w:rPr>
              <w:fldChar w:fldCharType="separate"/>
            </w:r>
            <w:r>
              <w:rPr>
                <w:noProof/>
                <w:webHidden/>
              </w:rPr>
              <w:t>57</w:t>
            </w:r>
            <w:r>
              <w:rPr>
                <w:noProof/>
                <w:webHidden/>
              </w:rPr>
              <w:fldChar w:fldCharType="end"/>
            </w:r>
          </w:hyperlink>
        </w:p>
        <w:p w:rsidR="00CC2433" w:rsidRDefault="00CC2433">
          <w:pPr>
            <w:pStyle w:val="30"/>
            <w:tabs>
              <w:tab w:val="right" w:leader="dot" w:pos="8296"/>
            </w:tabs>
            <w:rPr>
              <w:noProof/>
              <w:kern w:val="2"/>
              <w:sz w:val="21"/>
            </w:rPr>
          </w:pPr>
          <w:hyperlink w:anchor="_Toc416795023" w:history="1">
            <w:r w:rsidRPr="00C04651">
              <w:rPr>
                <w:rStyle w:val="a9"/>
                <w:noProof/>
              </w:rPr>
              <w:t>OnGetDrawSourceData</w:t>
            </w:r>
            <w:r>
              <w:rPr>
                <w:noProof/>
                <w:webHidden/>
              </w:rPr>
              <w:tab/>
            </w:r>
            <w:r>
              <w:rPr>
                <w:noProof/>
                <w:webHidden/>
              </w:rPr>
              <w:fldChar w:fldCharType="begin"/>
            </w:r>
            <w:r>
              <w:rPr>
                <w:noProof/>
                <w:webHidden/>
              </w:rPr>
              <w:instrText xml:space="preserve"> PAGEREF _Toc416795023 \h </w:instrText>
            </w:r>
            <w:r>
              <w:rPr>
                <w:noProof/>
                <w:webHidden/>
              </w:rPr>
            </w:r>
            <w:r>
              <w:rPr>
                <w:noProof/>
                <w:webHidden/>
              </w:rPr>
              <w:fldChar w:fldCharType="separate"/>
            </w:r>
            <w:r>
              <w:rPr>
                <w:noProof/>
                <w:webHidden/>
              </w:rPr>
              <w:t>58</w:t>
            </w:r>
            <w:r>
              <w:rPr>
                <w:noProof/>
                <w:webHidden/>
              </w:rPr>
              <w:fldChar w:fldCharType="end"/>
            </w:r>
          </w:hyperlink>
        </w:p>
        <w:p w:rsidR="00CC2433" w:rsidRDefault="00CC2433">
          <w:pPr>
            <w:pStyle w:val="30"/>
            <w:tabs>
              <w:tab w:val="right" w:leader="dot" w:pos="8296"/>
            </w:tabs>
            <w:rPr>
              <w:noProof/>
              <w:kern w:val="2"/>
              <w:sz w:val="21"/>
            </w:rPr>
          </w:pPr>
          <w:hyperlink w:anchor="_Toc416795024" w:history="1">
            <w:r w:rsidRPr="00C04651">
              <w:rPr>
                <w:rStyle w:val="a9"/>
                <w:noProof/>
              </w:rPr>
              <w:t>OnBeforeGroupBy</w:t>
            </w:r>
            <w:r>
              <w:rPr>
                <w:noProof/>
                <w:webHidden/>
              </w:rPr>
              <w:tab/>
            </w:r>
            <w:r>
              <w:rPr>
                <w:noProof/>
                <w:webHidden/>
              </w:rPr>
              <w:fldChar w:fldCharType="begin"/>
            </w:r>
            <w:r>
              <w:rPr>
                <w:noProof/>
                <w:webHidden/>
              </w:rPr>
              <w:instrText xml:space="preserve"> PAGEREF _Toc416795024 \h </w:instrText>
            </w:r>
            <w:r>
              <w:rPr>
                <w:noProof/>
                <w:webHidden/>
              </w:rPr>
            </w:r>
            <w:r>
              <w:rPr>
                <w:noProof/>
                <w:webHidden/>
              </w:rPr>
              <w:fldChar w:fldCharType="separate"/>
            </w:r>
            <w:r>
              <w:rPr>
                <w:noProof/>
                <w:webHidden/>
              </w:rPr>
              <w:t>61</w:t>
            </w:r>
            <w:r>
              <w:rPr>
                <w:noProof/>
                <w:webHidden/>
              </w:rPr>
              <w:fldChar w:fldCharType="end"/>
            </w:r>
          </w:hyperlink>
        </w:p>
        <w:p w:rsidR="00CC2433" w:rsidRDefault="00CC2433">
          <w:pPr>
            <w:pStyle w:val="30"/>
            <w:tabs>
              <w:tab w:val="right" w:leader="dot" w:pos="8296"/>
            </w:tabs>
            <w:rPr>
              <w:noProof/>
              <w:kern w:val="2"/>
              <w:sz w:val="21"/>
            </w:rPr>
          </w:pPr>
          <w:hyperlink w:anchor="_Toc416795025" w:history="1">
            <w:r w:rsidRPr="00C04651">
              <w:rPr>
                <w:rStyle w:val="a9"/>
                <w:noProof/>
              </w:rPr>
              <w:t>OnCreateDrawTarget</w:t>
            </w:r>
            <w:r>
              <w:rPr>
                <w:noProof/>
                <w:webHidden/>
              </w:rPr>
              <w:tab/>
            </w:r>
            <w:r>
              <w:rPr>
                <w:noProof/>
                <w:webHidden/>
              </w:rPr>
              <w:fldChar w:fldCharType="begin"/>
            </w:r>
            <w:r>
              <w:rPr>
                <w:noProof/>
                <w:webHidden/>
              </w:rPr>
              <w:instrText xml:space="preserve"> PAGEREF _Toc416795025 \h </w:instrText>
            </w:r>
            <w:r>
              <w:rPr>
                <w:noProof/>
                <w:webHidden/>
              </w:rPr>
            </w:r>
            <w:r>
              <w:rPr>
                <w:noProof/>
                <w:webHidden/>
              </w:rPr>
              <w:fldChar w:fldCharType="separate"/>
            </w:r>
            <w:r>
              <w:rPr>
                <w:noProof/>
                <w:webHidden/>
              </w:rPr>
              <w:t>61</w:t>
            </w:r>
            <w:r>
              <w:rPr>
                <w:noProof/>
                <w:webHidden/>
              </w:rPr>
              <w:fldChar w:fldCharType="end"/>
            </w:r>
          </w:hyperlink>
        </w:p>
        <w:p w:rsidR="00CC2433" w:rsidRDefault="00CC2433">
          <w:pPr>
            <w:pStyle w:val="30"/>
            <w:tabs>
              <w:tab w:val="right" w:leader="dot" w:pos="8296"/>
            </w:tabs>
            <w:rPr>
              <w:noProof/>
              <w:kern w:val="2"/>
              <w:sz w:val="21"/>
            </w:rPr>
          </w:pPr>
          <w:hyperlink w:anchor="_Toc416795026" w:history="1">
            <w:r w:rsidRPr="00C04651">
              <w:rPr>
                <w:rStyle w:val="a9"/>
                <w:noProof/>
              </w:rPr>
              <w:t>OnBeforeFieldMapping</w:t>
            </w:r>
            <w:r>
              <w:rPr>
                <w:noProof/>
                <w:webHidden/>
              </w:rPr>
              <w:tab/>
            </w:r>
            <w:r>
              <w:rPr>
                <w:noProof/>
                <w:webHidden/>
              </w:rPr>
              <w:fldChar w:fldCharType="begin"/>
            </w:r>
            <w:r>
              <w:rPr>
                <w:noProof/>
                <w:webHidden/>
              </w:rPr>
              <w:instrText xml:space="preserve"> PAGEREF _Toc416795026 \h </w:instrText>
            </w:r>
            <w:r>
              <w:rPr>
                <w:noProof/>
                <w:webHidden/>
              </w:rPr>
            </w:r>
            <w:r>
              <w:rPr>
                <w:noProof/>
                <w:webHidden/>
              </w:rPr>
              <w:fldChar w:fldCharType="separate"/>
            </w:r>
            <w:r>
              <w:rPr>
                <w:noProof/>
                <w:webHidden/>
              </w:rPr>
              <w:t>62</w:t>
            </w:r>
            <w:r>
              <w:rPr>
                <w:noProof/>
                <w:webHidden/>
              </w:rPr>
              <w:fldChar w:fldCharType="end"/>
            </w:r>
          </w:hyperlink>
        </w:p>
        <w:p w:rsidR="00CC2433" w:rsidRDefault="00CC2433">
          <w:pPr>
            <w:pStyle w:val="30"/>
            <w:tabs>
              <w:tab w:val="right" w:leader="dot" w:pos="8296"/>
            </w:tabs>
            <w:rPr>
              <w:noProof/>
              <w:kern w:val="2"/>
              <w:sz w:val="21"/>
            </w:rPr>
          </w:pPr>
          <w:hyperlink w:anchor="_Toc416795027" w:history="1">
            <w:r w:rsidRPr="00C04651">
              <w:rPr>
                <w:rStyle w:val="a9"/>
                <w:noProof/>
              </w:rPr>
              <w:t>OnFieldMapping</w:t>
            </w:r>
            <w:r>
              <w:rPr>
                <w:noProof/>
                <w:webHidden/>
              </w:rPr>
              <w:tab/>
            </w:r>
            <w:r>
              <w:rPr>
                <w:noProof/>
                <w:webHidden/>
              </w:rPr>
              <w:fldChar w:fldCharType="begin"/>
            </w:r>
            <w:r>
              <w:rPr>
                <w:noProof/>
                <w:webHidden/>
              </w:rPr>
              <w:instrText xml:space="preserve"> PAGEREF _Toc416795027 \h </w:instrText>
            </w:r>
            <w:r>
              <w:rPr>
                <w:noProof/>
                <w:webHidden/>
              </w:rPr>
            </w:r>
            <w:r>
              <w:rPr>
                <w:noProof/>
                <w:webHidden/>
              </w:rPr>
              <w:fldChar w:fldCharType="separate"/>
            </w:r>
            <w:r>
              <w:rPr>
                <w:noProof/>
                <w:webHidden/>
              </w:rPr>
              <w:t>62</w:t>
            </w:r>
            <w:r>
              <w:rPr>
                <w:noProof/>
                <w:webHidden/>
              </w:rPr>
              <w:fldChar w:fldCharType="end"/>
            </w:r>
          </w:hyperlink>
        </w:p>
        <w:p w:rsidR="00CC2433" w:rsidRDefault="00CC2433">
          <w:pPr>
            <w:pStyle w:val="30"/>
            <w:tabs>
              <w:tab w:val="right" w:leader="dot" w:pos="8296"/>
            </w:tabs>
            <w:rPr>
              <w:noProof/>
              <w:kern w:val="2"/>
              <w:sz w:val="21"/>
            </w:rPr>
          </w:pPr>
          <w:hyperlink w:anchor="_Toc416795028" w:history="1">
            <w:r w:rsidRPr="00C04651">
              <w:rPr>
                <w:rStyle w:val="a9"/>
                <w:noProof/>
              </w:rPr>
              <w:t>OnAfterFieldMapping</w:t>
            </w:r>
            <w:r>
              <w:rPr>
                <w:noProof/>
                <w:webHidden/>
              </w:rPr>
              <w:tab/>
            </w:r>
            <w:r>
              <w:rPr>
                <w:noProof/>
                <w:webHidden/>
              </w:rPr>
              <w:fldChar w:fldCharType="begin"/>
            </w:r>
            <w:r>
              <w:rPr>
                <w:noProof/>
                <w:webHidden/>
              </w:rPr>
              <w:instrText xml:space="preserve"> PAGEREF _Toc416795028 \h </w:instrText>
            </w:r>
            <w:r>
              <w:rPr>
                <w:noProof/>
                <w:webHidden/>
              </w:rPr>
            </w:r>
            <w:r>
              <w:rPr>
                <w:noProof/>
                <w:webHidden/>
              </w:rPr>
              <w:fldChar w:fldCharType="separate"/>
            </w:r>
            <w:r>
              <w:rPr>
                <w:noProof/>
                <w:webHidden/>
              </w:rPr>
              <w:t>62</w:t>
            </w:r>
            <w:r>
              <w:rPr>
                <w:noProof/>
                <w:webHidden/>
              </w:rPr>
              <w:fldChar w:fldCharType="end"/>
            </w:r>
          </w:hyperlink>
        </w:p>
        <w:p w:rsidR="00CC2433" w:rsidRDefault="00CC2433">
          <w:pPr>
            <w:pStyle w:val="30"/>
            <w:tabs>
              <w:tab w:val="right" w:leader="dot" w:pos="8296"/>
            </w:tabs>
            <w:rPr>
              <w:noProof/>
              <w:kern w:val="2"/>
              <w:sz w:val="21"/>
            </w:rPr>
          </w:pPr>
          <w:hyperlink w:anchor="_Toc416795029" w:history="1">
            <w:r w:rsidRPr="00C04651">
              <w:rPr>
                <w:rStyle w:val="a9"/>
                <w:noProof/>
              </w:rPr>
              <w:t>OnCreateLink</w:t>
            </w:r>
            <w:r>
              <w:rPr>
                <w:noProof/>
                <w:webHidden/>
              </w:rPr>
              <w:tab/>
            </w:r>
            <w:r>
              <w:rPr>
                <w:noProof/>
                <w:webHidden/>
              </w:rPr>
              <w:fldChar w:fldCharType="begin"/>
            </w:r>
            <w:r>
              <w:rPr>
                <w:noProof/>
                <w:webHidden/>
              </w:rPr>
              <w:instrText xml:space="preserve"> PAGEREF _Toc416795029 \h </w:instrText>
            </w:r>
            <w:r>
              <w:rPr>
                <w:noProof/>
                <w:webHidden/>
              </w:rPr>
            </w:r>
            <w:r>
              <w:rPr>
                <w:noProof/>
                <w:webHidden/>
              </w:rPr>
              <w:fldChar w:fldCharType="separate"/>
            </w:r>
            <w:r>
              <w:rPr>
                <w:noProof/>
                <w:webHidden/>
              </w:rPr>
              <w:t>63</w:t>
            </w:r>
            <w:r>
              <w:rPr>
                <w:noProof/>
                <w:webHidden/>
              </w:rPr>
              <w:fldChar w:fldCharType="end"/>
            </w:r>
          </w:hyperlink>
        </w:p>
        <w:p w:rsidR="00CC2433" w:rsidRDefault="00CC2433">
          <w:pPr>
            <w:pStyle w:val="30"/>
            <w:tabs>
              <w:tab w:val="right" w:leader="dot" w:pos="8296"/>
            </w:tabs>
            <w:rPr>
              <w:noProof/>
              <w:kern w:val="2"/>
              <w:sz w:val="21"/>
            </w:rPr>
          </w:pPr>
          <w:hyperlink w:anchor="_Toc416795030" w:history="1">
            <w:r w:rsidRPr="00C04651">
              <w:rPr>
                <w:rStyle w:val="a9"/>
                <w:noProof/>
              </w:rPr>
              <w:t>OnAfterCreateLink</w:t>
            </w:r>
            <w:r>
              <w:rPr>
                <w:noProof/>
                <w:webHidden/>
              </w:rPr>
              <w:tab/>
            </w:r>
            <w:r>
              <w:rPr>
                <w:noProof/>
                <w:webHidden/>
              </w:rPr>
              <w:fldChar w:fldCharType="begin"/>
            </w:r>
            <w:r>
              <w:rPr>
                <w:noProof/>
                <w:webHidden/>
              </w:rPr>
              <w:instrText xml:space="preserve"> PAGEREF _Toc416795030 \h </w:instrText>
            </w:r>
            <w:r>
              <w:rPr>
                <w:noProof/>
                <w:webHidden/>
              </w:rPr>
            </w:r>
            <w:r>
              <w:rPr>
                <w:noProof/>
                <w:webHidden/>
              </w:rPr>
              <w:fldChar w:fldCharType="separate"/>
            </w:r>
            <w:r>
              <w:rPr>
                <w:noProof/>
                <w:webHidden/>
              </w:rPr>
              <w:t>63</w:t>
            </w:r>
            <w:r>
              <w:rPr>
                <w:noProof/>
                <w:webHidden/>
              </w:rPr>
              <w:fldChar w:fldCharType="end"/>
            </w:r>
          </w:hyperlink>
        </w:p>
        <w:p w:rsidR="00CC2433" w:rsidRDefault="00CC2433">
          <w:pPr>
            <w:pStyle w:val="30"/>
            <w:tabs>
              <w:tab w:val="right" w:leader="dot" w:pos="8296"/>
            </w:tabs>
            <w:rPr>
              <w:noProof/>
              <w:kern w:val="2"/>
              <w:sz w:val="21"/>
            </w:rPr>
          </w:pPr>
          <w:hyperlink w:anchor="_Toc416795031" w:history="1">
            <w:r w:rsidRPr="00C04651">
              <w:rPr>
                <w:rStyle w:val="a9"/>
                <w:noProof/>
              </w:rPr>
              <w:t>OnGetConvertBusinessService</w:t>
            </w:r>
            <w:r>
              <w:rPr>
                <w:noProof/>
                <w:webHidden/>
              </w:rPr>
              <w:tab/>
            </w:r>
            <w:r>
              <w:rPr>
                <w:noProof/>
                <w:webHidden/>
              </w:rPr>
              <w:fldChar w:fldCharType="begin"/>
            </w:r>
            <w:r>
              <w:rPr>
                <w:noProof/>
                <w:webHidden/>
              </w:rPr>
              <w:instrText xml:space="preserve"> PAGEREF _Toc416795031 \h </w:instrText>
            </w:r>
            <w:r>
              <w:rPr>
                <w:noProof/>
                <w:webHidden/>
              </w:rPr>
            </w:r>
            <w:r>
              <w:rPr>
                <w:noProof/>
                <w:webHidden/>
              </w:rPr>
              <w:fldChar w:fldCharType="separate"/>
            </w:r>
            <w:r>
              <w:rPr>
                <w:noProof/>
                <w:webHidden/>
              </w:rPr>
              <w:t>63</w:t>
            </w:r>
            <w:r>
              <w:rPr>
                <w:noProof/>
                <w:webHidden/>
              </w:rPr>
              <w:fldChar w:fldCharType="end"/>
            </w:r>
          </w:hyperlink>
        </w:p>
        <w:p w:rsidR="00CC2433" w:rsidRDefault="00CC2433">
          <w:pPr>
            <w:pStyle w:val="30"/>
            <w:tabs>
              <w:tab w:val="right" w:leader="dot" w:pos="8296"/>
            </w:tabs>
            <w:rPr>
              <w:noProof/>
              <w:kern w:val="2"/>
              <w:sz w:val="21"/>
            </w:rPr>
          </w:pPr>
          <w:hyperlink w:anchor="_Toc416795032" w:history="1">
            <w:r w:rsidRPr="00C04651">
              <w:rPr>
                <w:rStyle w:val="a9"/>
                <w:noProof/>
              </w:rPr>
              <w:t>AfterConvert</w:t>
            </w:r>
            <w:r>
              <w:rPr>
                <w:noProof/>
                <w:webHidden/>
              </w:rPr>
              <w:tab/>
            </w:r>
            <w:r>
              <w:rPr>
                <w:noProof/>
                <w:webHidden/>
              </w:rPr>
              <w:fldChar w:fldCharType="begin"/>
            </w:r>
            <w:r>
              <w:rPr>
                <w:noProof/>
                <w:webHidden/>
              </w:rPr>
              <w:instrText xml:space="preserve"> PAGEREF _Toc416795032 \h </w:instrText>
            </w:r>
            <w:r>
              <w:rPr>
                <w:noProof/>
                <w:webHidden/>
              </w:rPr>
            </w:r>
            <w:r>
              <w:rPr>
                <w:noProof/>
                <w:webHidden/>
              </w:rPr>
              <w:fldChar w:fldCharType="separate"/>
            </w:r>
            <w:r>
              <w:rPr>
                <w:noProof/>
                <w:webHidden/>
              </w:rPr>
              <w:t>63</w:t>
            </w:r>
            <w:r>
              <w:rPr>
                <w:noProof/>
                <w:webHidden/>
              </w:rPr>
              <w:fldChar w:fldCharType="end"/>
            </w:r>
          </w:hyperlink>
        </w:p>
        <w:p w:rsidR="00CC2433" w:rsidRDefault="00CC2433">
          <w:pPr>
            <w:pStyle w:val="10"/>
            <w:tabs>
              <w:tab w:val="right" w:leader="dot" w:pos="8296"/>
            </w:tabs>
            <w:rPr>
              <w:noProof/>
              <w:kern w:val="2"/>
              <w:sz w:val="21"/>
            </w:rPr>
          </w:pPr>
          <w:hyperlink w:anchor="_Toc416795033" w:history="1">
            <w:r w:rsidRPr="00C04651">
              <w:rPr>
                <w:rStyle w:val="a9"/>
                <w:rFonts w:hint="eastAsia"/>
                <w:noProof/>
              </w:rPr>
              <w:t>附录：列表插件提供的单据转换事件</w:t>
            </w:r>
            <w:r>
              <w:rPr>
                <w:noProof/>
                <w:webHidden/>
              </w:rPr>
              <w:tab/>
            </w:r>
            <w:r>
              <w:rPr>
                <w:noProof/>
                <w:webHidden/>
              </w:rPr>
              <w:fldChar w:fldCharType="begin"/>
            </w:r>
            <w:r>
              <w:rPr>
                <w:noProof/>
                <w:webHidden/>
              </w:rPr>
              <w:instrText xml:space="preserve"> PAGEREF _Toc416795033 \h </w:instrText>
            </w:r>
            <w:r>
              <w:rPr>
                <w:noProof/>
                <w:webHidden/>
              </w:rPr>
            </w:r>
            <w:r>
              <w:rPr>
                <w:noProof/>
                <w:webHidden/>
              </w:rPr>
              <w:fldChar w:fldCharType="separate"/>
            </w:r>
            <w:r>
              <w:rPr>
                <w:noProof/>
                <w:webHidden/>
              </w:rPr>
              <w:t>63</w:t>
            </w:r>
            <w:r>
              <w:rPr>
                <w:noProof/>
                <w:webHidden/>
              </w:rPr>
              <w:fldChar w:fldCharType="end"/>
            </w:r>
          </w:hyperlink>
        </w:p>
        <w:p w:rsidR="00CC2433" w:rsidRDefault="00CC2433">
          <w:pPr>
            <w:pStyle w:val="30"/>
            <w:tabs>
              <w:tab w:val="right" w:leader="dot" w:pos="8296"/>
            </w:tabs>
            <w:rPr>
              <w:noProof/>
              <w:kern w:val="2"/>
              <w:sz w:val="21"/>
            </w:rPr>
          </w:pPr>
          <w:hyperlink w:anchor="_Toc416795034" w:history="1">
            <w:r w:rsidRPr="00C04651">
              <w:rPr>
                <w:rStyle w:val="a9"/>
                <w:noProof/>
              </w:rPr>
              <w:t>OnShowConvertOpForm</w:t>
            </w:r>
            <w:r>
              <w:rPr>
                <w:noProof/>
                <w:webHidden/>
              </w:rPr>
              <w:tab/>
            </w:r>
            <w:r>
              <w:rPr>
                <w:noProof/>
                <w:webHidden/>
              </w:rPr>
              <w:fldChar w:fldCharType="begin"/>
            </w:r>
            <w:r>
              <w:rPr>
                <w:noProof/>
                <w:webHidden/>
              </w:rPr>
              <w:instrText xml:space="preserve"> PAGEREF _Toc416795034 \h </w:instrText>
            </w:r>
            <w:r>
              <w:rPr>
                <w:noProof/>
                <w:webHidden/>
              </w:rPr>
            </w:r>
            <w:r>
              <w:rPr>
                <w:noProof/>
                <w:webHidden/>
              </w:rPr>
              <w:fldChar w:fldCharType="separate"/>
            </w:r>
            <w:r>
              <w:rPr>
                <w:noProof/>
                <w:webHidden/>
              </w:rPr>
              <w:t>63</w:t>
            </w:r>
            <w:r>
              <w:rPr>
                <w:noProof/>
                <w:webHidden/>
              </w:rPr>
              <w:fldChar w:fldCharType="end"/>
            </w:r>
          </w:hyperlink>
        </w:p>
        <w:p w:rsidR="00CC2433" w:rsidRDefault="00CC2433">
          <w:pPr>
            <w:pStyle w:val="30"/>
            <w:tabs>
              <w:tab w:val="right" w:leader="dot" w:pos="8296"/>
            </w:tabs>
            <w:rPr>
              <w:noProof/>
              <w:kern w:val="2"/>
              <w:sz w:val="21"/>
            </w:rPr>
          </w:pPr>
          <w:hyperlink w:anchor="_Toc416795035" w:history="1">
            <w:r w:rsidRPr="00C04651">
              <w:rPr>
                <w:rStyle w:val="a9"/>
                <w:noProof/>
              </w:rPr>
              <w:t>OnGetConvertRule</w:t>
            </w:r>
            <w:r>
              <w:rPr>
                <w:noProof/>
                <w:webHidden/>
              </w:rPr>
              <w:tab/>
            </w:r>
            <w:r>
              <w:rPr>
                <w:noProof/>
                <w:webHidden/>
              </w:rPr>
              <w:fldChar w:fldCharType="begin"/>
            </w:r>
            <w:r>
              <w:rPr>
                <w:noProof/>
                <w:webHidden/>
              </w:rPr>
              <w:instrText xml:space="preserve"> PAGEREF _Toc416795035 \h </w:instrText>
            </w:r>
            <w:r>
              <w:rPr>
                <w:noProof/>
                <w:webHidden/>
              </w:rPr>
            </w:r>
            <w:r>
              <w:rPr>
                <w:noProof/>
                <w:webHidden/>
              </w:rPr>
              <w:fldChar w:fldCharType="separate"/>
            </w:r>
            <w:r>
              <w:rPr>
                <w:noProof/>
                <w:webHidden/>
              </w:rPr>
              <w:t>68</w:t>
            </w:r>
            <w:r>
              <w:rPr>
                <w:noProof/>
                <w:webHidden/>
              </w:rPr>
              <w:fldChar w:fldCharType="end"/>
            </w:r>
          </w:hyperlink>
        </w:p>
        <w:p w:rsidR="003D4902" w:rsidRDefault="003D4902">
          <w:r>
            <w:rPr>
              <w:b/>
              <w:bCs/>
              <w:lang w:val="zh-CN"/>
            </w:rPr>
            <w:fldChar w:fldCharType="end"/>
          </w:r>
        </w:p>
      </w:sdtContent>
    </w:sdt>
    <w:p w:rsidR="003D4902" w:rsidRPr="003D4902" w:rsidRDefault="003D4902" w:rsidP="003F02B8"/>
    <w:p w:rsidR="003D4902" w:rsidRDefault="003D4902" w:rsidP="003F02B8"/>
    <w:p w:rsidR="003D4902" w:rsidRDefault="003D4902" w:rsidP="003F02B8"/>
    <w:p w:rsidR="003D4902" w:rsidRDefault="003D4902" w:rsidP="003F02B8"/>
    <w:p w:rsidR="003D4902" w:rsidRDefault="003D4902" w:rsidP="003F02B8"/>
    <w:p w:rsidR="00527F49" w:rsidRDefault="00527F49" w:rsidP="00527F49">
      <w:pPr>
        <w:pStyle w:val="1"/>
      </w:pPr>
      <w:bookmarkStart w:id="2" w:name="_Toc416794982"/>
      <w:r>
        <w:rPr>
          <w:rFonts w:hint="eastAsia"/>
        </w:rPr>
        <w:lastRenderedPageBreak/>
        <w:t>单据转换插件概要说明</w:t>
      </w:r>
      <w:bookmarkEnd w:id="2"/>
    </w:p>
    <w:p w:rsidR="000A7D5D" w:rsidRDefault="00A35FAD">
      <w:r>
        <w:rPr>
          <w:rFonts w:hint="eastAsia"/>
        </w:rPr>
        <w:t>单据转换，</w:t>
      </w:r>
      <w:r w:rsidR="00051846">
        <w:rPr>
          <w:rFonts w:hint="eastAsia"/>
        </w:rPr>
        <w:t>是</w:t>
      </w:r>
      <w:r w:rsidR="000A7D5D">
        <w:rPr>
          <w:rFonts w:hint="eastAsia"/>
        </w:rPr>
        <w:t>指把上游所选单据，按照转换规则，自动生成下游单据</w:t>
      </w:r>
      <w:r w:rsidR="005F1723">
        <w:rPr>
          <w:rFonts w:hint="eastAsia"/>
        </w:rPr>
        <w:t>数据包</w:t>
      </w:r>
      <w:r w:rsidR="000A7D5D">
        <w:rPr>
          <w:rFonts w:hint="eastAsia"/>
        </w:rPr>
        <w:t>的过程</w:t>
      </w:r>
      <w:r w:rsidR="00A82C64">
        <w:rPr>
          <w:rFonts w:hint="eastAsia"/>
        </w:rPr>
        <w:t>；</w:t>
      </w:r>
      <w:r w:rsidR="00B904F1">
        <w:rPr>
          <w:rFonts w:hint="eastAsia"/>
        </w:rPr>
        <w:t>不</w:t>
      </w:r>
      <w:r w:rsidR="00433306">
        <w:rPr>
          <w:rFonts w:hint="eastAsia"/>
        </w:rPr>
        <w:t>对下游单据进</w:t>
      </w:r>
      <w:r w:rsidR="00B904F1">
        <w:rPr>
          <w:rFonts w:hint="eastAsia"/>
        </w:rPr>
        <w:t>行保存、提交、审核等处理</w:t>
      </w:r>
      <w:r w:rsidR="000A7D5D">
        <w:rPr>
          <w:rFonts w:hint="eastAsia"/>
        </w:rPr>
        <w:t>；</w:t>
      </w:r>
    </w:p>
    <w:p w:rsidR="005C1ACB" w:rsidRPr="00084E23" w:rsidRDefault="005C1ACB"/>
    <w:p w:rsidR="000A7D5D" w:rsidRDefault="000A7D5D">
      <w:r>
        <w:rPr>
          <w:rFonts w:hint="eastAsia"/>
        </w:rPr>
        <w:t>单据转换插件，能够介入到</w:t>
      </w:r>
      <w:r w:rsidR="002E0E23">
        <w:rPr>
          <w:rFonts w:hint="eastAsia"/>
        </w:rPr>
        <w:t>单据</w:t>
      </w:r>
      <w:r>
        <w:rPr>
          <w:rFonts w:hint="eastAsia"/>
        </w:rPr>
        <w:t>转换的</w:t>
      </w:r>
      <w:r w:rsidR="002E0E23">
        <w:rPr>
          <w:rFonts w:hint="eastAsia"/>
        </w:rPr>
        <w:t>各个</w:t>
      </w:r>
      <w:r>
        <w:rPr>
          <w:rFonts w:hint="eastAsia"/>
        </w:rPr>
        <w:t>关键时刻，对转换行为进行控制，</w:t>
      </w:r>
      <w:r w:rsidR="00EB77D5">
        <w:rPr>
          <w:rFonts w:hint="eastAsia"/>
        </w:rPr>
        <w:t>从而</w:t>
      </w:r>
      <w:r>
        <w:rPr>
          <w:rFonts w:hint="eastAsia"/>
        </w:rPr>
        <w:t>调整</w:t>
      </w:r>
      <w:r w:rsidR="00A27904">
        <w:rPr>
          <w:rFonts w:hint="eastAsia"/>
        </w:rPr>
        <w:t>所</w:t>
      </w:r>
      <w:r>
        <w:rPr>
          <w:rFonts w:hint="eastAsia"/>
        </w:rPr>
        <w:t>生成的下游数据</w:t>
      </w:r>
      <w:r w:rsidR="00ED1AA7">
        <w:rPr>
          <w:rFonts w:hint="eastAsia"/>
        </w:rPr>
        <w:t>包</w:t>
      </w:r>
      <w:r>
        <w:rPr>
          <w:rFonts w:hint="eastAsia"/>
        </w:rPr>
        <w:t>；</w:t>
      </w:r>
    </w:p>
    <w:p w:rsidR="000A7D5D" w:rsidRDefault="000A7D5D"/>
    <w:p w:rsidR="003D4B5B" w:rsidRDefault="00084E23">
      <w:r>
        <w:rPr>
          <w:rFonts w:hint="eastAsia"/>
        </w:rPr>
        <w:t>单据转换按照发起方</w:t>
      </w:r>
      <w:r w:rsidR="003D4B5B">
        <w:rPr>
          <w:rFonts w:hint="eastAsia"/>
        </w:rPr>
        <w:t>不同，可分为下推、选单；</w:t>
      </w:r>
    </w:p>
    <w:p w:rsidR="00A54574" w:rsidRDefault="00A54574"/>
    <w:p w:rsidR="003D4B5B" w:rsidRDefault="003D4B5B">
      <w:r>
        <w:rPr>
          <w:rFonts w:hint="eastAsia"/>
        </w:rPr>
        <w:t>下推是指在上游单据列表，把所选单据，生成下游单据</w:t>
      </w:r>
      <w:r w:rsidR="00232B79">
        <w:rPr>
          <w:rFonts w:hint="eastAsia"/>
        </w:rPr>
        <w:t>数据包</w:t>
      </w:r>
      <w:r>
        <w:rPr>
          <w:rFonts w:hint="eastAsia"/>
        </w:rPr>
        <w:t>，并展示出来；</w:t>
      </w:r>
    </w:p>
    <w:p w:rsidR="00A54574" w:rsidRPr="0087299A" w:rsidRDefault="00A54574"/>
    <w:p w:rsidR="003D4B5B" w:rsidRDefault="003D4B5B">
      <w:r>
        <w:rPr>
          <w:rFonts w:hint="eastAsia"/>
        </w:rPr>
        <w:t>选单是指在下游单据新增界面，弹出</w:t>
      </w:r>
      <w:r w:rsidR="006F34DC">
        <w:rPr>
          <w:rFonts w:hint="eastAsia"/>
        </w:rPr>
        <w:t>上游单据列表，选择源单返回，</w:t>
      </w:r>
      <w:r w:rsidR="00DD484C">
        <w:rPr>
          <w:rFonts w:hint="eastAsia"/>
        </w:rPr>
        <w:t>然后根据转换规则把源单数据填写到下游单据新增界面上；</w:t>
      </w:r>
    </w:p>
    <w:p w:rsidR="00933071" w:rsidRDefault="00933071">
      <w:r>
        <w:rPr>
          <w:rFonts w:hint="eastAsia"/>
        </w:rPr>
        <w:t>选单实际上分为两个独立的过程，一个是选单前过程，根据转换规则，生成源单数据筛选条件，</w:t>
      </w:r>
      <w:r w:rsidR="000365CF">
        <w:rPr>
          <w:rFonts w:hint="eastAsia"/>
        </w:rPr>
        <w:t>传给源单</w:t>
      </w:r>
      <w:r w:rsidR="0012076A">
        <w:rPr>
          <w:rFonts w:hint="eastAsia"/>
        </w:rPr>
        <w:t>列表。因此</w:t>
      </w:r>
      <w:r>
        <w:rPr>
          <w:rFonts w:hint="eastAsia"/>
        </w:rPr>
        <w:t>源单列表</w:t>
      </w:r>
      <w:r w:rsidR="0012076A">
        <w:rPr>
          <w:rFonts w:hint="eastAsia"/>
        </w:rPr>
        <w:t>上</w:t>
      </w:r>
      <w:r>
        <w:rPr>
          <w:rFonts w:hint="eastAsia"/>
        </w:rPr>
        <w:t>显示的</w:t>
      </w:r>
      <w:r w:rsidR="003A3BEA">
        <w:rPr>
          <w:rFonts w:hint="eastAsia"/>
        </w:rPr>
        <w:t>，</w:t>
      </w:r>
      <w:r>
        <w:rPr>
          <w:rFonts w:hint="eastAsia"/>
        </w:rPr>
        <w:t>都是允许下推的数据；另外一个就是选单过程，把用户选择返回的源单数据，迁移到目标单据上；</w:t>
      </w:r>
    </w:p>
    <w:p w:rsidR="00B641C4" w:rsidRDefault="00B641C4"/>
    <w:p w:rsidR="00B641C4" w:rsidRDefault="00641448">
      <w:r>
        <w:rPr>
          <w:rFonts w:hint="eastAsia"/>
        </w:rPr>
        <w:t>下推与选单</w:t>
      </w:r>
      <w:r w:rsidR="00B641C4">
        <w:rPr>
          <w:rFonts w:hint="eastAsia"/>
        </w:rPr>
        <w:t>，采用相同单据转换规则，进行数据迁移；也采用相同的单据转换插件，但触发的事件</w:t>
      </w:r>
      <w:r w:rsidR="00C43C74">
        <w:rPr>
          <w:rFonts w:hint="eastAsia"/>
        </w:rPr>
        <w:t>略有</w:t>
      </w:r>
      <w:r w:rsidR="00B641C4">
        <w:rPr>
          <w:rFonts w:hint="eastAsia"/>
        </w:rPr>
        <w:t>差异</w:t>
      </w:r>
      <w:r w:rsidR="002A152A">
        <w:rPr>
          <w:rFonts w:hint="eastAsia"/>
        </w:rPr>
        <w:t>，编写单据转换插件时，需要兼顾</w:t>
      </w:r>
      <w:r w:rsidR="00023AC8">
        <w:rPr>
          <w:rFonts w:hint="eastAsia"/>
        </w:rPr>
        <w:t>这些差异</w:t>
      </w:r>
      <w:r w:rsidR="002A152A">
        <w:rPr>
          <w:rFonts w:hint="eastAsia"/>
        </w:rPr>
        <w:t>；</w:t>
      </w:r>
    </w:p>
    <w:p w:rsidR="00DA33E1" w:rsidRPr="003C3958" w:rsidRDefault="00DA33E1" w:rsidP="00DA33E1"/>
    <w:p w:rsidR="00EC270C" w:rsidRDefault="00EC270C" w:rsidP="00EC270C">
      <w:pPr>
        <w:pStyle w:val="2"/>
      </w:pPr>
      <w:bookmarkStart w:id="3" w:name="_Toc416794983"/>
      <w:r>
        <w:rPr>
          <w:rFonts w:hint="eastAsia"/>
        </w:rPr>
        <w:t>如何创建一个单据转换插件</w:t>
      </w:r>
      <w:bookmarkEnd w:id="3"/>
    </w:p>
    <w:p w:rsidR="00EC270C" w:rsidRDefault="001646BC" w:rsidP="00ED42E5">
      <w:pPr>
        <w:pStyle w:val="3"/>
      </w:pPr>
      <w:bookmarkStart w:id="4" w:name="_Toc416794984"/>
      <w:r>
        <w:rPr>
          <w:rFonts w:hint="eastAsia"/>
        </w:rPr>
        <w:t>创建单据转换插件类库</w:t>
      </w:r>
      <w:bookmarkEnd w:id="4"/>
    </w:p>
    <w:p w:rsidR="001646BC" w:rsidRDefault="00ED42E5" w:rsidP="00DA33E1">
      <w:r>
        <w:rPr>
          <w:rFonts w:hint="eastAsia"/>
        </w:rPr>
        <w:t>使用</w:t>
      </w:r>
      <w:r>
        <w:rPr>
          <w:rFonts w:hint="eastAsia"/>
        </w:rPr>
        <w:t>VS 2010</w:t>
      </w:r>
      <w:r>
        <w:rPr>
          <w:rFonts w:hint="eastAsia"/>
        </w:rPr>
        <w:t>及以上版本的</w:t>
      </w:r>
      <w:r>
        <w:rPr>
          <w:rFonts w:hint="eastAsia"/>
        </w:rPr>
        <w:t>C#</w:t>
      </w:r>
      <w:r>
        <w:rPr>
          <w:rFonts w:hint="eastAsia"/>
        </w:rPr>
        <w:t>语言，创建一个</w:t>
      </w:r>
      <w:r>
        <w:rPr>
          <w:rFonts w:hint="eastAsia"/>
        </w:rPr>
        <w:t>Class Library</w:t>
      </w:r>
      <w:r w:rsidR="0001100C">
        <w:rPr>
          <w:rFonts w:hint="eastAsia"/>
        </w:rPr>
        <w:t>项目</w:t>
      </w:r>
      <w:r>
        <w:rPr>
          <w:rFonts w:hint="eastAsia"/>
        </w:rPr>
        <w:t>：</w:t>
      </w:r>
    </w:p>
    <w:p w:rsidR="00ED42E5" w:rsidRDefault="0001100C" w:rsidP="00DA33E1">
      <w:r>
        <w:rPr>
          <w:noProof/>
        </w:rPr>
        <w:lastRenderedPageBreak/>
        <w:drawing>
          <wp:inline distT="0" distB="0" distL="0" distR="0" wp14:anchorId="1216C8AB" wp14:editId="58A82B2C">
            <wp:extent cx="5274310" cy="363585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35855"/>
                    </a:xfrm>
                    <a:prstGeom prst="rect">
                      <a:avLst/>
                    </a:prstGeom>
                  </pic:spPr>
                </pic:pic>
              </a:graphicData>
            </a:graphic>
          </wp:inline>
        </w:drawing>
      </w:r>
    </w:p>
    <w:p w:rsidR="00ED42E5" w:rsidRDefault="00ED42E5" w:rsidP="00DA33E1"/>
    <w:p w:rsidR="0001100C" w:rsidRDefault="0001100C" w:rsidP="00DA33E1">
      <w:r>
        <w:rPr>
          <w:rFonts w:hint="eastAsia"/>
        </w:rPr>
        <w:t>创建好单据转换插件类库工程后，可以把同一个子系统的所有单据转换插件类都放在这个类库中；</w:t>
      </w:r>
    </w:p>
    <w:p w:rsidR="0001100C" w:rsidRDefault="0001100C" w:rsidP="00DA33E1"/>
    <w:p w:rsidR="0001100C" w:rsidRDefault="00DA7B1B" w:rsidP="00DA33E1">
      <w:r>
        <w:rPr>
          <w:rFonts w:hint="eastAsia"/>
        </w:rPr>
        <w:t>项目</w:t>
      </w:r>
      <w:r w:rsidR="0001100C">
        <w:rPr>
          <w:rFonts w:hint="eastAsia"/>
        </w:rPr>
        <w:t>命名</w:t>
      </w:r>
      <w:r>
        <w:rPr>
          <w:rFonts w:hint="eastAsia"/>
        </w:rPr>
        <w:t>规范：</w:t>
      </w:r>
      <w:r w:rsidR="00930E81">
        <w:rPr>
          <w:rFonts w:hint="eastAsia"/>
        </w:rPr>
        <w:t>[</w:t>
      </w:r>
      <w:r w:rsidR="00930E81">
        <w:rPr>
          <w:rFonts w:hint="eastAsia"/>
        </w:rPr>
        <w:t>开发商</w:t>
      </w:r>
      <w:r w:rsidR="00930E81">
        <w:rPr>
          <w:rFonts w:hint="eastAsia"/>
        </w:rPr>
        <w:t>].K3[.</w:t>
      </w:r>
      <w:r w:rsidR="00930E81">
        <w:rPr>
          <w:rFonts w:hint="eastAsia"/>
        </w:rPr>
        <w:t>业务领域</w:t>
      </w:r>
      <w:r w:rsidR="00930E81">
        <w:rPr>
          <w:rFonts w:hint="eastAsia"/>
        </w:rPr>
        <w:t>][.</w:t>
      </w:r>
      <w:r w:rsidR="00930E81">
        <w:rPr>
          <w:rFonts w:hint="eastAsia"/>
        </w:rPr>
        <w:t>子系统</w:t>
      </w:r>
      <w:r w:rsidR="00930E81">
        <w:rPr>
          <w:rFonts w:hint="eastAsia"/>
        </w:rPr>
        <w:t>].Co</w:t>
      </w:r>
      <w:r w:rsidR="00EA51A6">
        <w:rPr>
          <w:rFonts w:hint="eastAsia"/>
        </w:rPr>
        <w:t>n</w:t>
      </w:r>
      <w:r w:rsidR="00930E81">
        <w:rPr>
          <w:rFonts w:hint="eastAsia"/>
        </w:rPr>
        <w:t>vertPlug</w:t>
      </w:r>
      <w:r w:rsidR="00400D8F">
        <w:rPr>
          <w:rFonts w:hint="eastAsia"/>
        </w:rPr>
        <w:t>；</w:t>
      </w:r>
    </w:p>
    <w:p w:rsidR="0001100C" w:rsidRDefault="0001100C" w:rsidP="00DA33E1"/>
    <w:p w:rsidR="001646BC" w:rsidRDefault="001646BC" w:rsidP="00ED42E5">
      <w:pPr>
        <w:pStyle w:val="3"/>
      </w:pPr>
      <w:bookmarkStart w:id="5" w:name="_Toc416794985"/>
      <w:r>
        <w:rPr>
          <w:rFonts w:hint="eastAsia"/>
        </w:rPr>
        <w:t>引用必要组件</w:t>
      </w:r>
      <w:bookmarkEnd w:id="5"/>
    </w:p>
    <w:p w:rsidR="001C22A4" w:rsidRDefault="001C22A4" w:rsidP="001C22A4">
      <w:r>
        <w:rPr>
          <w:rFonts w:hint="eastAsia"/>
        </w:rPr>
        <w:t>到</w:t>
      </w:r>
      <w:r>
        <w:rPr>
          <w:rFonts w:hint="eastAsia"/>
        </w:rPr>
        <w:t>K/3 Cloud</w:t>
      </w:r>
      <w:r>
        <w:rPr>
          <w:rFonts w:hint="eastAsia"/>
        </w:rPr>
        <w:t>安装目录的</w:t>
      </w:r>
      <w:r>
        <w:rPr>
          <w:rFonts w:hint="eastAsia"/>
        </w:rPr>
        <w:t>WebSite\Bin</w:t>
      </w:r>
      <w:r>
        <w:rPr>
          <w:rFonts w:hint="eastAsia"/>
        </w:rPr>
        <w:t>子目录，引用如下组件：</w:t>
      </w:r>
    </w:p>
    <w:p w:rsidR="001C22A4" w:rsidRDefault="001C22A4" w:rsidP="001C22A4">
      <w:pPr>
        <w:pStyle w:val="a7"/>
        <w:numPr>
          <w:ilvl w:val="0"/>
          <w:numId w:val="7"/>
        </w:numPr>
        <w:ind w:firstLineChars="0"/>
      </w:pPr>
      <w:r>
        <w:rPr>
          <w:rFonts w:hint="eastAsia"/>
        </w:rPr>
        <w:t>Kingdee.BOS.dll</w:t>
      </w:r>
    </w:p>
    <w:p w:rsidR="001C22A4" w:rsidRDefault="001C22A4" w:rsidP="001C22A4">
      <w:pPr>
        <w:pStyle w:val="a7"/>
        <w:numPr>
          <w:ilvl w:val="0"/>
          <w:numId w:val="7"/>
        </w:numPr>
        <w:ind w:firstLineChars="0"/>
      </w:pPr>
      <w:r>
        <w:rPr>
          <w:rFonts w:hint="eastAsia"/>
        </w:rPr>
        <w:t>Kingdee.BOS.App.dll</w:t>
      </w:r>
    </w:p>
    <w:p w:rsidR="001C22A4" w:rsidRDefault="001C22A4" w:rsidP="001C22A4">
      <w:pPr>
        <w:pStyle w:val="a7"/>
        <w:numPr>
          <w:ilvl w:val="0"/>
          <w:numId w:val="7"/>
        </w:numPr>
        <w:ind w:firstLineChars="0"/>
      </w:pPr>
      <w:r>
        <w:rPr>
          <w:rFonts w:hint="eastAsia"/>
        </w:rPr>
        <w:t>Kingdee.BOS.BusinessEntity.dll</w:t>
      </w:r>
    </w:p>
    <w:p w:rsidR="001C22A4" w:rsidRDefault="001C22A4" w:rsidP="001C22A4">
      <w:pPr>
        <w:pStyle w:val="a7"/>
        <w:numPr>
          <w:ilvl w:val="0"/>
          <w:numId w:val="7"/>
        </w:numPr>
        <w:ind w:firstLineChars="0"/>
      </w:pPr>
      <w:r>
        <w:rPr>
          <w:rFonts w:hint="eastAsia"/>
        </w:rPr>
        <w:t>Kingdee.BOS.Contracts.dll</w:t>
      </w:r>
    </w:p>
    <w:p w:rsidR="001C22A4" w:rsidRDefault="001C22A4" w:rsidP="001C22A4">
      <w:pPr>
        <w:pStyle w:val="a7"/>
        <w:numPr>
          <w:ilvl w:val="0"/>
          <w:numId w:val="7"/>
        </w:numPr>
        <w:ind w:firstLineChars="0"/>
      </w:pPr>
      <w:r>
        <w:rPr>
          <w:rFonts w:hint="eastAsia"/>
        </w:rPr>
        <w:t>Kingdee.BOS.Core.dll</w:t>
      </w:r>
    </w:p>
    <w:p w:rsidR="001C22A4" w:rsidRPr="001C22A4" w:rsidRDefault="001C22A4" w:rsidP="001C22A4">
      <w:pPr>
        <w:pStyle w:val="a7"/>
        <w:numPr>
          <w:ilvl w:val="0"/>
          <w:numId w:val="7"/>
        </w:numPr>
        <w:ind w:firstLineChars="0"/>
      </w:pPr>
      <w:r>
        <w:rPr>
          <w:rFonts w:hint="eastAsia"/>
        </w:rPr>
        <w:t>Kingdee.BOS.DataEntity.dll</w:t>
      </w:r>
    </w:p>
    <w:p w:rsidR="001646BC" w:rsidRDefault="001C22A4" w:rsidP="00DA33E1">
      <w:r>
        <w:rPr>
          <w:noProof/>
        </w:rPr>
        <w:lastRenderedPageBreak/>
        <w:drawing>
          <wp:inline distT="0" distB="0" distL="0" distR="0" wp14:anchorId="54C2C19E" wp14:editId="36EE33CA">
            <wp:extent cx="2600325" cy="3067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3067050"/>
                    </a:xfrm>
                    <a:prstGeom prst="rect">
                      <a:avLst/>
                    </a:prstGeom>
                  </pic:spPr>
                </pic:pic>
              </a:graphicData>
            </a:graphic>
          </wp:inline>
        </w:drawing>
      </w:r>
    </w:p>
    <w:p w:rsidR="001C22A4" w:rsidRDefault="001C22A4" w:rsidP="00DA33E1"/>
    <w:p w:rsidR="001646BC" w:rsidRDefault="001646BC" w:rsidP="00ED42E5">
      <w:pPr>
        <w:pStyle w:val="3"/>
      </w:pPr>
      <w:bookmarkStart w:id="6" w:name="_Toc416794986"/>
      <w:r>
        <w:rPr>
          <w:rFonts w:hint="eastAsia"/>
        </w:rPr>
        <w:t>创建单据转换插件类</w:t>
      </w:r>
      <w:bookmarkEnd w:id="6"/>
    </w:p>
    <w:p w:rsidR="003F00CE" w:rsidRDefault="00837AF7" w:rsidP="00DA33E1">
      <w:r>
        <w:rPr>
          <w:rFonts w:hint="eastAsia"/>
        </w:rPr>
        <w:t>在前文所建的单据转换插件工程中，添加新类</w:t>
      </w:r>
      <w:r>
        <w:rPr>
          <w:rFonts w:hint="eastAsia"/>
        </w:rPr>
        <w:t>,</w:t>
      </w:r>
      <w:r>
        <w:rPr>
          <w:rFonts w:hint="eastAsia"/>
        </w:rPr>
        <w:t>派生自单据转换插件基类：</w:t>
      </w:r>
      <w:r>
        <w:rPr>
          <w:rFonts w:ascii="Consolas" w:hAnsi="Consolas" w:cs="Consolas"/>
          <w:color w:val="000000"/>
          <w:kern w:val="0"/>
          <w:sz w:val="19"/>
          <w:szCs w:val="19"/>
          <w:highlight w:val="white"/>
        </w:rPr>
        <w:t>Kingdee.BOS.Core.Metadata.ConvertElement.PlugIn</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AbstractConvertPlugIn</w:t>
      </w:r>
    </w:p>
    <w:p w:rsidR="00837AF7" w:rsidRDefault="00837AF7" w:rsidP="00DA33E1"/>
    <w:p w:rsidR="006E6240" w:rsidRDefault="00C46426" w:rsidP="00DA33E1">
      <w:r>
        <w:rPr>
          <w:rFonts w:hint="eastAsia"/>
        </w:rPr>
        <w:t>下文</w:t>
      </w:r>
      <w:r w:rsidR="006E6240">
        <w:rPr>
          <w:rFonts w:hint="eastAsia"/>
        </w:rPr>
        <w:t>列出</w:t>
      </w:r>
      <w:r>
        <w:rPr>
          <w:rFonts w:hint="eastAsia"/>
        </w:rPr>
        <w:t>了</w:t>
      </w:r>
      <w:r w:rsidR="006E6240">
        <w:rPr>
          <w:rFonts w:hint="eastAsia"/>
        </w:rPr>
        <w:t>三个</w:t>
      </w:r>
      <w:r w:rsidR="006B17C4">
        <w:rPr>
          <w:rFonts w:hint="eastAsia"/>
        </w:rPr>
        <w:t>空的</w:t>
      </w:r>
      <w:r w:rsidR="006E6240">
        <w:rPr>
          <w:rFonts w:hint="eastAsia"/>
        </w:rPr>
        <w:t>单据转换插件代码，分别演示下推、选单前、选单过程所触发的事件：</w:t>
      </w:r>
    </w:p>
    <w:p w:rsidR="00614879" w:rsidRDefault="00BA084E" w:rsidP="00BA084E">
      <w:pPr>
        <w:pStyle w:val="4"/>
      </w:pPr>
      <w:r>
        <w:rPr>
          <w:rFonts w:hint="eastAsia"/>
        </w:rPr>
        <w:t>示例</w:t>
      </w:r>
      <w:r>
        <w:rPr>
          <w:rFonts w:hint="eastAsia"/>
        </w:rPr>
        <w:t xml:space="preserve"> - </w:t>
      </w:r>
      <w:r w:rsidR="00837AF7">
        <w:rPr>
          <w:rFonts w:hint="eastAsia"/>
        </w:rPr>
        <w:t>演示</w:t>
      </w:r>
      <w:r w:rsidR="00D8022E">
        <w:rPr>
          <w:rFonts w:hint="eastAsia"/>
        </w:rPr>
        <w:t>下推触发的事件</w:t>
      </w:r>
    </w:p>
    <w:p w:rsidR="00225337" w:rsidRPr="00225337" w:rsidRDefault="00225337" w:rsidP="00225337">
      <w:r>
        <w:rPr>
          <w:rFonts w:hint="eastAsia"/>
        </w:rPr>
        <w:t>类</w:t>
      </w:r>
      <w:r>
        <w:rPr>
          <w:rFonts w:hint="eastAsia"/>
        </w:rPr>
        <w:t>PushEventSeq</w:t>
      </w:r>
      <w:r>
        <w:rPr>
          <w:rFonts w:hint="eastAsia"/>
        </w:rPr>
        <w:t>，仅重载了下推会执行的事件，并且按照各个事件的执行顺序进行</w:t>
      </w:r>
      <w:r w:rsidR="00AD2CFB">
        <w:rPr>
          <w:rFonts w:hint="eastAsia"/>
        </w:rPr>
        <w:t>重载：</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F00CE" w:rsidRPr="000C5F0B" w:rsidTr="003F00CE">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F00CE" w:rsidRPr="000C5F0B" w:rsidRDefault="003F00CE" w:rsidP="003F00CE">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F00CE" w:rsidRPr="000C5F0B" w:rsidRDefault="003F00CE" w:rsidP="003F00CE">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3F00CE" w:rsidRPr="000C5F0B" w:rsidTr="003F00CE">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SamplePlugIn.ConvertPlugIn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92ED5" w:rsidRDefault="00392ED5"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sidR="007161E1">
              <w:rPr>
                <w:rFonts w:ascii="Consolas" w:hAnsi="Consolas" w:cs="Consolas" w:hint="eastAsia"/>
                <w:color w:val="008000"/>
                <w:kern w:val="0"/>
                <w:sz w:val="19"/>
                <w:szCs w:val="19"/>
                <w:highlight w:val="white"/>
              </w:rPr>
              <w:t>按顺序</w:t>
            </w:r>
            <w:r>
              <w:rPr>
                <w:rFonts w:ascii="Consolas" w:hAnsi="Consolas" w:cs="Consolas"/>
                <w:color w:val="008000"/>
                <w:kern w:val="0"/>
                <w:sz w:val="19"/>
                <w:szCs w:val="19"/>
                <w:highlight w:val="white"/>
              </w:rPr>
              <w:t>输出单据转换</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下推过程的插件事件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[System.ComponentModel.</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sidR="007161E1">
              <w:rPr>
                <w:rFonts w:ascii="Consolas" w:hAnsi="Consolas" w:cs="Consolas" w:hint="eastAsia"/>
                <w:color w:val="A31515"/>
                <w:kern w:val="0"/>
                <w:sz w:val="19"/>
                <w:szCs w:val="19"/>
                <w:highlight w:val="white"/>
              </w:rPr>
              <w:t>按顺序</w:t>
            </w:r>
            <w:r>
              <w:rPr>
                <w:rFonts w:ascii="Consolas" w:hAnsi="Consolas" w:cs="Consolas"/>
                <w:color w:val="A31515"/>
                <w:kern w:val="0"/>
                <w:sz w:val="19"/>
                <w:szCs w:val="19"/>
                <w:highlight w:val="white"/>
              </w:rPr>
              <w:t>输出单据转换</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下推过程</w:t>
            </w:r>
            <w:r w:rsidR="007161E1">
              <w:rPr>
                <w:rFonts w:ascii="Consolas" w:hAnsi="Consolas" w:cs="Consolas" w:hint="eastAsia"/>
                <w:color w:val="A31515"/>
                <w:kern w:val="0"/>
                <w:sz w:val="19"/>
                <w:szCs w:val="19"/>
                <w:highlight w:val="white"/>
              </w:rPr>
              <w:t>的</w:t>
            </w:r>
            <w:r>
              <w:rPr>
                <w:rFonts w:ascii="Consolas" w:hAnsi="Consolas" w:cs="Consolas"/>
                <w:color w:val="A31515"/>
                <w:kern w:val="0"/>
                <w:sz w:val="19"/>
                <w:szCs w:val="19"/>
                <w:highlight w:val="white"/>
              </w:rPr>
              <w:t>插件事件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PushEventSeq</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AbstractConvertPlugIn</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初始化变量之后触发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此方法执行时，源单、目标单元数据，转换规则均已加载；</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可以在此事件初始化自己的变量，或者调整转换规则</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OnInitVariable(</w:t>
            </w:r>
            <w:r>
              <w:rPr>
                <w:rFonts w:ascii="Consolas" w:hAnsi="Consolas" w:cs="Consolas"/>
                <w:color w:val="2B91AF"/>
                <w:kern w:val="0"/>
                <w:sz w:val="19"/>
                <w:szCs w:val="19"/>
                <w:highlight w:val="white"/>
              </w:rPr>
              <w:t>InitVariableEventArgs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.OnInitVariable(e);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"OnInitVariable"</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取源单数据参数</w:t>
            </w:r>
            <w:r>
              <w:rPr>
                <w:rFonts w:ascii="Consolas" w:hAnsi="Consolas" w:cs="Consolas"/>
                <w:color w:val="008000"/>
                <w:kern w:val="0"/>
                <w:sz w:val="19"/>
                <w:szCs w:val="19"/>
                <w:highlight w:val="white"/>
              </w:rPr>
              <w:t>(QueryBuilderParemeter)</w:t>
            </w:r>
            <w:r>
              <w:rPr>
                <w:rFonts w:ascii="Consolas" w:hAnsi="Consolas" w:cs="Consolas"/>
                <w:color w:val="008000"/>
                <w:kern w:val="0"/>
                <w:sz w:val="19"/>
                <w:szCs w:val="19"/>
                <w:highlight w:val="white"/>
              </w:rPr>
              <w:t>初始化完毕后触发，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此时，已经扫描了转换规则上的映射关系、计算公式等，确定了需要加载的源单字段；</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默认情况下，仅会加载配置了映射关系、计算公式的源单字段；</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可以在此事件中，追加需要加载的源单字段；</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OnQueryBuilderParemeter(</w:t>
            </w:r>
            <w:r>
              <w:rPr>
                <w:rFonts w:ascii="Consolas" w:hAnsi="Consolas" w:cs="Consolas"/>
                <w:color w:val="2B91AF"/>
                <w:kern w:val="0"/>
                <w:sz w:val="19"/>
                <w:szCs w:val="19"/>
                <w:highlight w:val="white"/>
              </w:rPr>
              <w:t>QueryBuilderParemeterEventArgs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.OnQueryBuilderParemeter(e);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"OnQueryBuilderParemeter"</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把所选的源单内码，转换为取数条件后触发，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此时，源单内码，被拼接成</w:t>
            </w:r>
            <w:r>
              <w:rPr>
                <w:rFonts w:ascii="Consolas" w:hAnsi="Consolas" w:cs="Consolas"/>
                <w:color w:val="008000"/>
                <w:kern w:val="0"/>
                <w:sz w:val="19"/>
                <w:szCs w:val="19"/>
                <w:highlight w:val="white"/>
              </w:rPr>
              <w:t xml:space="preserve"> FID IN (100000,100001) </w:t>
            </w:r>
            <w:r>
              <w:rPr>
                <w:rFonts w:ascii="Consolas" w:hAnsi="Consolas" w:cs="Consolas"/>
                <w:color w:val="008000"/>
                <w:kern w:val="0"/>
                <w:sz w:val="19"/>
                <w:szCs w:val="19"/>
                <w:highlight w:val="white"/>
              </w:rPr>
              <w:t>条件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可以在此事件，修改取数条件，完善内码筛选条件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OnInSelectedRow(</w:t>
            </w:r>
            <w:r>
              <w:rPr>
                <w:rFonts w:ascii="Consolas" w:hAnsi="Consolas" w:cs="Consolas"/>
                <w:color w:val="2B91AF"/>
                <w:kern w:val="0"/>
                <w:sz w:val="19"/>
                <w:szCs w:val="19"/>
                <w:highlight w:val="white"/>
              </w:rPr>
              <w:t>InSelectedRowEventArgs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.OnInSelectedRow(e);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"OnInSelectedRow"</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解析完转换规则的选单条件策略之后触发，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此时，已经把选单条件策略中设置的过滤条件，拼接成了一个</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条件子句</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可以在此事件中，修改取数条件，完善选单条件策略中设置的条件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w:t>
            </w:r>
            <w:r>
              <w:rPr>
                <w:rFonts w:ascii="Consolas" w:hAnsi="Consolas" w:cs="Consolas"/>
                <w:color w:val="2B91AF"/>
                <w:kern w:val="0"/>
                <w:sz w:val="19"/>
                <w:szCs w:val="19"/>
                <w:highlight w:val="white"/>
              </w:rPr>
              <w:t>ParseFilterEventArgs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.OnParseFilter(e);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"OnParseFilter"</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IQueryService.GetDynamicObjectCollection()</w:t>
            </w:r>
            <w:r>
              <w:rPr>
                <w:rFonts w:ascii="Consolas" w:hAnsi="Consolas" w:cs="Consolas"/>
                <w:color w:val="008000"/>
                <w:kern w:val="0"/>
                <w:sz w:val="19"/>
                <w:szCs w:val="19"/>
                <w:highlight w:val="white"/>
              </w:rPr>
              <w:t>函数之前触发，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此时取源单参数已经解析完毕，构建出了取数</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的各种子句，如</w:t>
            </w:r>
            <w:r>
              <w:rPr>
                <w:rFonts w:ascii="Consolas" w:hAnsi="Consolas" w:cs="Consolas"/>
                <w:color w:val="008000"/>
                <w:kern w:val="0"/>
                <w:sz w:val="19"/>
                <w:szCs w:val="19"/>
                <w:highlight w:val="white"/>
              </w:rPr>
              <w:t>Select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From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Where</w:t>
            </w:r>
            <w:r>
              <w:rPr>
                <w:rFonts w:ascii="Consolas" w:hAnsi="Consolas" w:cs="Consolas"/>
                <w:color w:val="008000"/>
                <w:kern w:val="0"/>
                <w:sz w:val="19"/>
                <w:szCs w:val="19"/>
                <w:highlight w:val="white"/>
              </w:rPr>
              <w:t>子句</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可以在此事件中，对取源单数据的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子句进行完善</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OnBeforeGetSourceData(</w:t>
            </w:r>
            <w:r>
              <w:rPr>
                <w:rFonts w:ascii="Consolas" w:hAnsi="Consolas" w:cs="Consolas"/>
                <w:color w:val="2B91AF"/>
                <w:kern w:val="0"/>
                <w:sz w:val="19"/>
                <w:szCs w:val="19"/>
                <w:highlight w:val="white"/>
              </w:rPr>
              <w:t>BeforeGetSourceDataEventArgs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.OnBeforeGetSourceData(e);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"OnBeforeGetSourceData"</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本事件仅适用于下推</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读取了符合条件下推的源单数据之后触发，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此时，已经拿到了源单完整数据，之前仅仅掌握源单内码；</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可以在此事件，修订源单数据</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OnGetSourceData(</w:t>
            </w:r>
            <w:r>
              <w:rPr>
                <w:rFonts w:ascii="Consolas" w:hAnsi="Consolas" w:cs="Consolas"/>
                <w:color w:val="2B91AF"/>
                <w:kern w:val="0"/>
                <w:sz w:val="19"/>
                <w:szCs w:val="19"/>
                <w:highlight w:val="white"/>
              </w:rPr>
              <w:t>GetSourceDataEventArgs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.OnGetSourceData(e);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"OnGetSourceData"</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读取源单数据之后，按照转换规则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分组策略，对源单数据进行分组之前触发，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此时，已经解析完分组策略，后续将按照此进行单据分组、分录合并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可以在此事件中，修改单据分组、分录合并规则</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OnBeforeGroupBy(</w:t>
            </w:r>
            <w:r>
              <w:rPr>
                <w:rFonts w:ascii="Consolas" w:hAnsi="Consolas" w:cs="Consolas"/>
                <w:color w:val="2B91AF"/>
                <w:kern w:val="0"/>
                <w:sz w:val="19"/>
                <w:szCs w:val="19"/>
                <w:highlight w:val="white"/>
              </w:rPr>
              <w:t>BeforeGroupByEventArgs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.OnBeforeGroupBy(e);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"OnBeforeGroupBy"</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本事件仅适用于下推</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根据单据分组规则，对源单分好组之后，根据分组数量，创建目标单据之后触发</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此时，已经创建好目标单据数据包，并填写了各字段默认值</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可以在此事件中，完善各个字段的默认值</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OnCreateTarget(</w:t>
            </w:r>
            <w:r>
              <w:rPr>
                <w:rFonts w:ascii="Consolas" w:hAnsi="Consolas" w:cs="Consolas"/>
                <w:color w:val="2B91AF"/>
                <w:kern w:val="0"/>
                <w:sz w:val="19"/>
                <w:szCs w:val="19"/>
                <w:highlight w:val="white"/>
              </w:rPr>
              <w:t>CreateTargetEventArgs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.OnCreateTarget(e);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"OnCreateTarget"</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在开始按照转换规则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字段映射策略，进行数据迁移之前触发，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此时，源单数据包、目标单数据包均已对应好，开始进行字段数据迁移</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因为有很多行、很多字段需要逐个迁移，总的迁移次数会很多，</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默认情况下，不会触发每个字段的迁移事件。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如果需要监控单个字段的迁移过程，可以在此事件中，开启字段的迁移事件；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OnBeforeFieldMapping(</w:t>
            </w:r>
            <w:r>
              <w:rPr>
                <w:rFonts w:ascii="Consolas" w:hAnsi="Consolas" w:cs="Consolas"/>
                <w:color w:val="2B91AF"/>
                <w:kern w:val="0"/>
                <w:sz w:val="19"/>
                <w:szCs w:val="19"/>
                <w:highlight w:val="white"/>
              </w:rPr>
              <w:t>BeforeFieldMappingEventArgs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.OnBeforeFieldMapping(e);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"OnBeforeFieldMapping"</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在计算完目标单据每行、每个字段值，准备填写到数据包之前，均会触发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此事件默认不会被触发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插件在</w:t>
            </w:r>
            <w:r>
              <w:rPr>
                <w:rFonts w:ascii="Consolas" w:hAnsi="Consolas" w:cs="Consolas"/>
                <w:color w:val="008000"/>
                <w:kern w:val="0"/>
                <w:sz w:val="19"/>
                <w:szCs w:val="19"/>
                <w:highlight w:val="white"/>
              </w:rPr>
              <w:t>OnBeforeFieldMapping</w:t>
            </w:r>
            <w:r>
              <w:rPr>
                <w:rFonts w:ascii="Consolas" w:hAnsi="Consolas" w:cs="Consolas"/>
                <w:color w:val="008000"/>
                <w:kern w:val="0"/>
                <w:sz w:val="19"/>
                <w:szCs w:val="19"/>
                <w:highlight w:val="white"/>
              </w:rPr>
              <w:t>事件中设置</w:t>
            </w:r>
            <w:r>
              <w:rPr>
                <w:rFonts w:ascii="Consolas" w:hAnsi="Consolas" w:cs="Consolas"/>
                <w:color w:val="008000"/>
                <w:kern w:val="0"/>
                <w:sz w:val="19"/>
                <w:szCs w:val="19"/>
                <w:highlight w:val="white"/>
              </w:rPr>
              <w:t>e.FireFieldMappingEvent = true</w:t>
            </w:r>
            <w:r>
              <w:rPr>
                <w:rFonts w:ascii="Consolas" w:hAnsi="Consolas" w:cs="Consolas"/>
                <w:color w:val="008000"/>
                <w:kern w:val="0"/>
                <w:sz w:val="19"/>
                <w:szCs w:val="19"/>
                <w:highlight w:val="white"/>
              </w:rPr>
              <w:t>，可开启本事件</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可以在此事件中，监控、修正需要写到目标单据上的字段值；</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OnFieldMapping(</w:t>
            </w:r>
            <w:r>
              <w:rPr>
                <w:rFonts w:ascii="Consolas" w:hAnsi="Consolas" w:cs="Consolas"/>
                <w:color w:val="2B91AF"/>
                <w:kern w:val="0"/>
                <w:sz w:val="19"/>
                <w:szCs w:val="19"/>
                <w:highlight w:val="white"/>
              </w:rPr>
              <w:t>FieldMappingEventArgs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.OnFieldMapping(e);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"OnFieldMapping"</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在根据转换规则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字段映射策略，迁移完字段值之后触发，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此时，已经把源单数据包，都迁移到了目标单据数据包</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可以在此事件中，对目标单据数据包进行修订，或者补充其他单据体数据</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OnAfterFieldMapping(</w:t>
            </w:r>
            <w:r>
              <w:rPr>
                <w:rFonts w:ascii="Consolas" w:hAnsi="Consolas" w:cs="Consolas"/>
                <w:color w:val="2B91AF"/>
                <w:kern w:val="0"/>
                <w:sz w:val="19"/>
                <w:szCs w:val="19"/>
                <w:highlight w:val="white"/>
              </w:rPr>
              <w:t>AfterFieldMappingEventArgs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.OnAfterFieldMapping(e);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"OnAfterFieldMapping"</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字段迁移完毕，创建关联关系子表，在单据上记录关联关系前触发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可以在此事件中，设置</w:t>
            </w:r>
            <w:r>
              <w:rPr>
                <w:rFonts w:ascii="Consolas" w:hAnsi="Consolas" w:cs="Consolas"/>
                <w:color w:val="008000"/>
                <w:kern w:val="0"/>
                <w:sz w:val="19"/>
                <w:szCs w:val="19"/>
                <w:highlight w:val="white"/>
              </w:rPr>
              <w:t>e.Cancel = true</w:t>
            </w:r>
            <w:r>
              <w:rPr>
                <w:rFonts w:ascii="Consolas" w:hAnsi="Consolas" w:cs="Consolas"/>
                <w:color w:val="008000"/>
                <w:kern w:val="0"/>
                <w:sz w:val="19"/>
                <w:szCs w:val="19"/>
                <w:highlight w:val="white"/>
              </w:rPr>
              <w:t>，略过关联关系的创建；</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关联关系主要用于反写、联查，如无必要，请勿取消</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OnCreateLink(</w:t>
            </w:r>
            <w:r>
              <w:rPr>
                <w:rFonts w:ascii="Consolas" w:hAnsi="Consolas" w:cs="Consolas"/>
                <w:color w:val="2B91AF"/>
                <w:kern w:val="0"/>
                <w:sz w:val="19"/>
                <w:szCs w:val="19"/>
                <w:highlight w:val="white"/>
              </w:rPr>
              <w:t>CreateLinkEventArgs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.OnCreateLink(e);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"OnCreateLink"</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关联关系子表已经创建并填写完毕后触发，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此时，已经在关联子表中，记录了源单与目标单之间的关系</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可以在此事件中，对关联关系子表内容进行调整，</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OnAfterCreateLink(</w:t>
            </w:r>
            <w:r>
              <w:rPr>
                <w:rFonts w:ascii="Consolas" w:hAnsi="Consolas" w:cs="Consolas"/>
                <w:color w:val="2B91AF"/>
                <w:kern w:val="0"/>
                <w:sz w:val="19"/>
                <w:szCs w:val="19"/>
                <w:highlight w:val="white"/>
              </w:rPr>
              <w:t>CreateLinkEventArgs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.OnAfterCreateLink(e);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"OnAfterCreateLink"</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数据从源单迁移完毕，开始执行转换规则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表单服务策略上配置的服务前触发，</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此时，已经创建好了服务执行列表，但并未实际执行服务</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可以在此事件中，增删改服务列表</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OnGetConvertBusinessService(</w:t>
            </w:r>
            <w:r>
              <w:rPr>
                <w:rFonts w:ascii="Consolas" w:hAnsi="Consolas" w:cs="Consolas"/>
                <w:color w:val="2B91AF"/>
                <w:kern w:val="0"/>
                <w:sz w:val="19"/>
                <w:szCs w:val="19"/>
                <w:highlight w:val="white"/>
              </w:rPr>
              <w:t>ConvertBusinessServiceEventArgs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.OnGetConvertBusinessService(e);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"OnGetConvertBusinessService"</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单据从源单到目标单已经转换完毕，输出最后的目标单数据包之前触发</w:t>
            </w:r>
            <w:r>
              <w:rPr>
                <w:rFonts w:ascii="Consolas" w:hAnsi="Consolas" w:cs="Consolas"/>
                <w:color w:val="008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此时，目标单数据包已经构建完毕，不会再有变动了</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可以在此事件中，对目标单数据包进行最后的修订、补充</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AfterConvert(</w:t>
            </w:r>
            <w:r>
              <w:rPr>
                <w:rFonts w:ascii="Consolas" w:hAnsi="Consolas" w:cs="Consolas"/>
                <w:color w:val="2B91AF"/>
                <w:kern w:val="0"/>
                <w:sz w:val="19"/>
                <w:szCs w:val="19"/>
                <w:highlight w:val="white"/>
              </w:rPr>
              <w:t>AfterConvertEventArgs</w:t>
            </w:r>
            <w:r>
              <w:rPr>
                <w:rFonts w:ascii="Consolas" w:hAnsi="Consolas" w:cs="Consolas"/>
                <w:color w:val="000000"/>
                <w:kern w:val="0"/>
                <w:sz w:val="19"/>
                <w:szCs w:val="19"/>
                <w:highlight w:val="white"/>
              </w:rPr>
              <w:t xml:space="preserve"> 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.AfterConvert(e);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"AfterConvert"</w:t>
            </w:r>
            <w:r>
              <w:rPr>
                <w:rFonts w:ascii="Consolas" w:hAnsi="Consolas" w:cs="Consolas"/>
                <w:color w:val="000000"/>
                <w:kern w:val="0"/>
                <w:sz w:val="19"/>
                <w:szCs w:val="19"/>
                <w:highlight w:val="white"/>
              </w:rPr>
              <w: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等待</w:t>
            </w:r>
            <w:r>
              <w:rPr>
                <w:rFonts w:ascii="Consolas" w:hAnsi="Consolas" w:cs="Consolas"/>
                <w:color w:val="008000"/>
                <w:kern w:val="0"/>
                <w:sz w:val="19"/>
                <w:szCs w:val="19"/>
                <w:highlight w:val="white"/>
              </w:rPr>
              <w:t>100ms</w:t>
            </w:r>
            <w:r>
              <w:rPr>
                <w:rFonts w:ascii="Consolas" w:hAnsi="Consolas" w:cs="Consolas"/>
                <w:color w:val="008000"/>
                <w:kern w:val="0"/>
                <w:sz w:val="19"/>
                <w:szCs w:val="19"/>
                <w:highlight w:val="white"/>
              </w:rPr>
              <w:t>之后，输出当前时间</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事件名</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name="eventName"&gt;&lt;/param&gt;</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PrintEventName(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eventName)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System.Threading.</w:t>
            </w:r>
            <w:r>
              <w:rPr>
                <w:rFonts w:ascii="Consolas" w:hAnsi="Consolas" w:cs="Consolas"/>
                <w:color w:val="2B91AF"/>
                <w:kern w:val="0"/>
                <w:sz w:val="19"/>
                <w:szCs w:val="19"/>
                <w:highlight w:val="white"/>
              </w:rPr>
              <w:t>Thread</w:t>
            </w:r>
            <w:r>
              <w:rPr>
                <w:rFonts w:ascii="Consolas" w:hAnsi="Consolas" w:cs="Consolas"/>
                <w:color w:val="000000"/>
                <w:kern w:val="0"/>
                <w:sz w:val="19"/>
                <w:szCs w:val="19"/>
                <w:highlight w:val="white"/>
              </w:rPr>
              <w:t>.Sleep(100);</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"{0} : {1}"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.Now, eventName);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System.Diagnostics.</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.Print(message);</w:t>
            </w:r>
          </w:p>
          <w:p w:rsidR="00392ED5" w:rsidRDefault="00392ED5" w:rsidP="00392ED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F00CE" w:rsidRDefault="00392ED5" w:rsidP="00BA084E">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BA084E" w:rsidRPr="009F3DEA" w:rsidRDefault="00BA084E" w:rsidP="00BA084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3F00CE" w:rsidRDefault="003F00CE" w:rsidP="00DA33E1"/>
    <w:p w:rsidR="00D8022E" w:rsidRDefault="00F042EE" w:rsidP="00F042EE">
      <w:pPr>
        <w:pStyle w:val="4"/>
      </w:pPr>
      <w:r>
        <w:rPr>
          <w:rFonts w:hint="eastAsia"/>
        </w:rPr>
        <w:t>示例</w:t>
      </w:r>
      <w:r>
        <w:rPr>
          <w:rFonts w:hint="eastAsia"/>
        </w:rPr>
        <w:t xml:space="preserve"> - </w:t>
      </w:r>
      <w:r w:rsidR="00D8022E">
        <w:rPr>
          <w:rFonts w:hint="eastAsia"/>
        </w:rPr>
        <w:t>演示选单前触发的事件</w:t>
      </w:r>
    </w:p>
    <w:p w:rsidR="00991C6D" w:rsidRPr="00991C6D" w:rsidRDefault="00991C6D" w:rsidP="00991C6D">
      <w:r>
        <w:rPr>
          <w:rFonts w:hint="eastAsia"/>
        </w:rPr>
        <w:t>类</w:t>
      </w:r>
      <w:r w:rsidR="002340EC">
        <w:rPr>
          <w:rFonts w:hint="eastAsia"/>
        </w:rPr>
        <w:t>BeforeDraw</w:t>
      </w:r>
      <w:r>
        <w:rPr>
          <w:rFonts w:hint="eastAsia"/>
        </w:rPr>
        <w:t>EventSeq</w:t>
      </w:r>
      <w:r>
        <w:rPr>
          <w:rFonts w:hint="eastAsia"/>
        </w:rPr>
        <w:t>，仅重载了选单前过程会执行的事件，并且按照各个事件的执行顺序进行重载：</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8022E"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8022E" w:rsidRPr="000C5F0B" w:rsidRDefault="00D8022E"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8022E" w:rsidRPr="000C5F0B" w:rsidRDefault="00D8022E"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D8022E"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SamplePlugIn.ConvertPlugIn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输出单据转换</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选单前过程的插件事件执行顺序</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[System.ComponentModel.</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输出单据转换</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选单前过程的插件事件执行顺序</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BeforeDrawEventSeq</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AbstractConvertPlugIn</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本事件同时适用于下推、选单前、选单</w:t>
            </w:r>
            <w:r>
              <w:rPr>
                <w:rFonts w:ascii="Consolas" w:hAnsi="Consolas" w:cs="Consolas"/>
                <w:color w:val="008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初始化变量之后触发</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此方法执行时，源单、目标单元数据，转换规则均已加载；</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可以在此事件初始化自己的变量，或者调整转换规则</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OnInitVariable(</w:t>
            </w:r>
            <w:r>
              <w:rPr>
                <w:rFonts w:ascii="Consolas" w:hAnsi="Consolas" w:cs="Consolas"/>
                <w:color w:val="2B91AF"/>
                <w:kern w:val="0"/>
                <w:sz w:val="19"/>
                <w:szCs w:val="19"/>
                <w:highlight w:val="white"/>
              </w:rPr>
              <w:t>InitVariableEventArgs</w:t>
            </w:r>
            <w:r>
              <w:rPr>
                <w:rFonts w:ascii="Consolas" w:hAnsi="Consolas" w:cs="Consolas"/>
                <w:color w:val="000000"/>
                <w:kern w:val="0"/>
                <w:sz w:val="19"/>
                <w:szCs w:val="19"/>
                <w:highlight w:val="white"/>
              </w:rPr>
              <w:t xml:space="preserve"> 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.OnInitVariable(e);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"OnInitVariable"</w:t>
            </w:r>
            <w:r>
              <w:rPr>
                <w:rFonts w:ascii="Consolas" w:hAnsi="Consolas" w:cs="Consolas"/>
                <w:color w:val="000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本事件仅适用于选单前</w:t>
            </w:r>
            <w:r>
              <w:rPr>
                <w:rFonts w:ascii="Consolas" w:hAnsi="Consolas" w:cs="Consolas"/>
                <w:color w:val="008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根据转换规则的配置，把目标单关键字段值，拼进过滤条件之后触发，</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字段映射策略中，可以勾选目标字段的过滤、仅追加选项，</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目标字段勾上此过滤选项后，选单时，会该字段值作为过滤条件，传递给源单列表，</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可以在此事件中，调整根据目标字段值生成的过滤条件</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OnParseFilterOptions(</w:t>
            </w:r>
            <w:r>
              <w:rPr>
                <w:rFonts w:ascii="Consolas" w:hAnsi="Consolas" w:cs="Consolas"/>
                <w:color w:val="2B91AF"/>
                <w:kern w:val="0"/>
                <w:sz w:val="19"/>
                <w:szCs w:val="19"/>
                <w:highlight w:val="white"/>
              </w:rPr>
              <w:t>ParseFilterOptionsEventArgs</w:t>
            </w:r>
            <w:r>
              <w:rPr>
                <w:rFonts w:ascii="Consolas" w:hAnsi="Consolas" w:cs="Consolas"/>
                <w:color w:val="000000"/>
                <w:kern w:val="0"/>
                <w:sz w:val="19"/>
                <w:szCs w:val="19"/>
                <w:highlight w:val="white"/>
              </w:rPr>
              <w:t xml:space="preserve"> 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.OnParseFilterOptions(e);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"OnParseFilterOptions"</w:t>
            </w:r>
            <w:r>
              <w:rPr>
                <w:rFonts w:ascii="Consolas" w:hAnsi="Consolas" w:cs="Consolas"/>
                <w:color w:val="000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本事件同时适用于下推、选单前</w:t>
            </w:r>
            <w:r>
              <w:rPr>
                <w:rFonts w:ascii="Consolas" w:hAnsi="Consolas" w:cs="Consolas"/>
                <w:color w:val="008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解析完转换规则的选单条件策略之后触发，</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此时，已经把选单条件策略中设置的过滤条件，拼接成了一个</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条件子句</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可以在此事件中，修改取数条件，完善选单条件策略中设置的条件</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w:t>
            </w:r>
            <w:r>
              <w:rPr>
                <w:rFonts w:ascii="Consolas" w:hAnsi="Consolas" w:cs="Consolas"/>
                <w:color w:val="2B91AF"/>
                <w:kern w:val="0"/>
                <w:sz w:val="19"/>
                <w:szCs w:val="19"/>
                <w:highlight w:val="white"/>
              </w:rPr>
              <w:t>ParseFilterEventArgs</w:t>
            </w:r>
            <w:r>
              <w:rPr>
                <w:rFonts w:ascii="Consolas" w:hAnsi="Consolas" w:cs="Consolas"/>
                <w:color w:val="000000"/>
                <w:kern w:val="0"/>
                <w:sz w:val="19"/>
                <w:szCs w:val="19"/>
                <w:highlight w:val="white"/>
              </w:rPr>
              <w:t xml:space="preserve"> 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.OnParseFilter(e);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"OnParseFilter"</w:t>
            </w:r>
            <w:r>
              <w:rPr>
                <w:rFonts w:ascii="Consolas" w:hAnsi="Consolas" w:cs="Consolas"/>
                <w:color w:val="000000"/>
                <w:kern w:val="0"/>
                <w:sz w:val="19"/>
                <w:szCs w:val="19"/>
                <w:highlight w:val="white"/>
              </w:rPr>
              <w: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等待</w:t>
            </w:r>
            <w:r>
              <w:rPr>
                <w:rFonts w:ascii="Consolas" w:hAnsi="Consolas" w:cs="Consolas"/>
                <w:color w:val="008000"/>
                <w:kern w:val="0"/>
                <w:sz w:val="19"/>
                <w:szCs w:val="19"/>
                <w:highlight w:val="white"/>
              </w:rPr>
              <w:t>100ms</w:t>
            </w:r>
            <w:r>
              <w:rPr>
                <w:rFonts w:ascii="Consolas" w:hAnsi="Consolas" w:cs="Consolas"/>
                <w:color w:val="008000"/>
                <w:kern w:val="0"/>
                <w:sz w:val="19"/>
                <w:szCs w:val="19"/>
                <w:highlight w:val="white"/>
              </w:rPr>
              <w:t>之后，输出当前时间</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事件名</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name="eventName"&gt;&lt;/param&gt;</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PrintEventName(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eventName)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System.Threading.</w:t>
            </w:r>
            <w:r>
              <w:rPr>
                <w:rFonts w:ascii="Consolas" w:hAnsi="Consolas" w:cs="Consolas"/>
                <w:color w:val="2B91AF"/>
                <w:kern w:val="0"/>
                <w:sz w:val="19"/>
                <w:szCs w:val="19"/>
                <w:highlight w:val="white"/>
              </w:rPr>
              <w:t>Thread</w:t>
            </w:r>
            <w:r>
              <w:rPr>
                <w:rFonts w:ascii="Consolas" w:hAnsi="Consolas" w:cs="Consolas"/>
                <w:color w:val="000000"/>
                <w:kern w:val="0"/>
                <w:sz w:val="19"/>
                <w:szCs w:val="19"/>
                <w:highlight w:val="white"/>
              </w:rPr>
              <w:t>.Sleep(100);</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"{0} : {1}"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.Now, eventName);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System.Diagnostics.</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.Print(message);</w:t>
            </w:r>
          </w:p>
          <w:p w:rsidR="001A2D0B" w:rsidRDefault="001A2D0B" w:rsidP="001A2D0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8022E" w:rsidRDefault="001A2D0B" w:rsidP="00A56241">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56241" w:rsidRPr="009F3DEA" w:rsidRDefault="00783B2A" w:rsidP="00783B2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8022E" w:rsidRDefault="00D8022E" w:rsidP="00D8022E"/>
    <w:p w:rsidR="00D8022E" w:rsidRDefault="00077E03" w:rsidP="00077E03">
      <w:pPr>
        <w:pStyle w:val="4"/>
      </w:pPr>
      <w:r>
        <w:rPr>
          <w:rFonts w:hint="eastAsia"/>
        </w:rPr>
        <w:t>示例</w:t>
      </w:r>
      <w:r>
        <w:rPr>
          <w:rFonts w:hint="eastAsia"/>
        </w:rPr>
        <w:t xml:space="preserve"> - </w:t>
      </w:r>
      <w:r w:rsidR="00D8022E">
        <w:rPr>
          <w:rFonts w:hint="eastAsia"/>
        </w:rPr>
        <w:t>演示选单触发的事件</w:t>
      </w:r>
    </w:p>
    <w:p w:rsidR="00DE6426" w:rsidRPr="00DE6426" w:rsidRDefault="00DE6426" w:rsidP="00DE6426">
      <w:r>
        <w:rPr>
          <w:rFonts w:hint="eastAsia"/>
        </w:rPr>
        <w:t>类</w:t>
      </w:r>
      <w:r w:rsidR="001817CC">
        <w:rPr>
          <w:rFonts w:hint="eastAsia"/>
        </w:rPr>
        <w:t>Draw</w:t>
      </w:r>
      <w:r>
        <w:rPr>
          <w:rFonts w:hint="eastAsia"/>
        </w:rPr>
        <w:t>EventSeq</w:t>
      </w:r>
      <w:r>
        <w:rPr>
          <w:rFonts w:hint="eastAsia"/>
        </w:rPr>
        <w:t>，仅重载了选单过程会执行的事件，并且按照各个事件的执行顺序进行重载：</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8022E"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8022E" w:rsidRPr="000C5F0B" w:rsidRDefault="00D8022E"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8022E" w:rsidRPr="000C5F0B" w:rsidRDefault="00D8022E"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D8022E"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SamplePlugIn.ConvertPlugIn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输出单据转换</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选单前过程的插件事件执行顺序</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[System.ComponentModel.</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输出单据转换</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选单前过程的插件事件执行顺序</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DrawEventSeq</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AbstractConvertPlugIn</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初始化变量之后触发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此方法执行时，源单、目标单元数据，转换规则均已加载；</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可以在此事件初始化自己的变量，或者调整转换规则</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OnInitVariable(</w:t>
            </w:r>
            <w:r>
              <w:rPr>
                <w:rFonts w:ascii="Consolas" w:hAnsi="Consolas" w:cs="Consolas"/>
                <w:color w:val="2B91AF"/>
                <w:kern w:val="0"/>
                <w:sz w:val="19"/>
                <w:szCs w:val="19"/>
                <w:highlight w:val="white"/>
              </w:rPr>
              <w:t>InitVariableEventArgs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.OnInitVariable(e);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"OnInitVariable"</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取源单数据参数</w:t>
            </w:r>
            <w:r>
              <w:rPr>
                <w:rFonts w:ascii="Consolas" w:hAnsi="Consolas" w:cs="Consolas"/>
                <w:color w:val="008000"/>
                <w:kern w:val="0"/>
                <w:sz w:val="19"/>
                <w:szCs w:val="19"/>
                <w:highlight w:val="white"/>
              </w:rPr>
              <w:t>(QueryBuilderParemeter)</w:t>
            </w:r>
            <w:r>
              <w:rPr>
                <w:rFonts w:ascii="Consolas" w:hAnsi="Consolas" w:cs="Consolas"/>
                <w:color w:val="008000"/>
                <w:kern w:val="0"/>
                <w:sz w:val="19"/>
                <w:szCs w:val="19"/>
                <w:highlight w:val="white"/>
              </w:rPr>
              <w:t>初始化完毕后触发，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此时，已经扫描了转换规则上的映射关系、计算公式等，确定了需要加载的源单字段；</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默认情况下，仅会加载配置了映射关系、计算公式的源单字段；</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可以在此事件中，追加需要加载的源单字段；</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OnQueryBuilderParemeter(</w:t>
            </w:r>
            <w:r>
              <w:rPr>
                <w:rFonts w:ascii="Consolas" w:hAnsi="Consolas" w:cs="Consolas"/>
                <w:color w:val="2B91AF"/>
                <w:kern w:val="0"/>
                <w:sz w:val="19"/>
                <w:szCs w:val="19"/>
                <w:highlight w:val="white"/>
              </w:rPr>
              <w:t>QueryBuilderParemeterEventArgs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.OnQueryBuilderParemeter(e);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"OnQueryBuilderParemeter"</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把所选的源单内码，转换为取数条件后触发，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此时，源单内码，被拼接成</w:t>
            </w:r>
            <w:r>
              <w:rPr>
                <w:rFonts w:ascii="Consolas" w:hAnsi="Consolas" w:cs="Consolas"/>
                <w:color w:val="008000"/>
                <w:kern w:val="0"/>
                <w:sz w:val="19"/>
                <w:szCs w:val="19"/>
                <w:highlight w:val="white"/>
              </w:rPr>
              <w:t xml:space="preserve"> FID IN (100000,100001) </w:t>
            </w:r>
            <w:r>
              <w:rPr>
                <w:rFonts w:ascii="Consolas" w:hAnsi="Consolas" w:cs="Consolas"/>
                <w:color w:val="008000"/>
                <w:kern w:val="0"/>
                <w:sz w:val="19"/>
                <w:szCs w:val="19"/>
                <w:highlight w:val="white"/>
              </w:rPr>
              <w:t>条件</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可以在此事件，修改取数条件，完善内码筛选条件</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OnInSelectedRow(</w:t>
            </w:r>
            <w:r>
              <w:rPr>
                <w:rFonts w:ascii="Consolas" w:hAnsi="Consolas" w:cs="Consolas"/>
                <w:color w:val="2B91AF"/>
                <w:kern w:val="0"/>
                <w:sz w:val="19"/>
                <w:szCs w:val="19"/>
                <w:highlight w:val="white"/>
              </w:rPr>
              <w:t>InSelectedRowEventArgs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.OnInSelectedRow(e);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"OnInSelectedRow"</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IQueryService.GetDynamicObjectCollection()</w:t>
            </w:r>
            <w:r>
              <w:rPr>
                <w:rFonts w:ascii="Consolas" w:hAnsi="Consolas" w:cs="Consolas"/>
                <w:color w:val="008000"/>
                <w:kern w:val="0"/>
                <w:sz w:val="19"/>
                <w:szCs w:val="19"/>
                <w:highlight w:val="white"/>
              </w:rPr>
              <w:t>函数之前触发，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此时取源单参数已经解析完毕，构建出了取数</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的各种子句，如</w:t>
            </w:r>
            <w:r>
              <w:rPr>
                <w:rFonts w:ascii="Consolas" w:hAnsi="Consolas" w:cs="Consolas"/>
                <w:color w:val="008000"/>
                <w:kern w:val="0"/>
                <w:sz w:val="19"/>
                <w:szCs w:val="19"/>
                <w:highlight w:val="white"/>
              </w:rPr>
              <w:t>Select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From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Where</w:t>
            </w:r>
            <w:r>
              <w:rPr>
                <w:rFonts w:ascii="Consolas" w:hAnsi="Consolas" w:cs="Consolas"/>
                <w:color w:val="008000"/>
                <w:kern w:val="0"/>
                <w:sz w:val="19"/>
                <w:szCs w:val="19"/>
                <w:highlight w:val="white"/>
              </w:rPr>
              <w:t>子句</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可以在此事件中，对取源单数据的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子句进行完善</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OnBeforeGetSourceData(</w:t>
            </w:r>
            <w:r>
              <w:rPr>
                <w:rFonts w:ascii="Consolas" w:hAnsi="Consolas" w:cs="Consolas"/>
                <w:color w:val="2B91AF"/>
                <w:kern w:val="0"/>
                <w:sz w:val="19"/>
                <w:szCs w:val="19"/>
                <w:highlight w:val="white"/>
              </w:rPr>
              <w:t>BeforeGetSourceDataEventArgs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.OnBeforeGetSourceData(e);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"OnBeforeGetSourceData"</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本事件仅适用于下推</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读取了所选的源单数据之后触发，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此时，已经拿到了源单完整数据，之前仅仅掌握源单内码；</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可以在此事件，修订源单数据</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r>
              <w:rPr>
                <w:rFonts w:ascii="Consolas" w:hAnsi="Consolas" w:cs="Consolas"/>
                <w:color w:val="008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OnGetDrawSourceData(</w:t>
            </w:r>
            <w:r>
              <w:rPr>
                <w:rFonts w:ascii="Consolas" w:hAnsi="Consolas" w:cs="Consolas"/>
                <w:color w:val="2B91AF"/>
                <w:kern w:val="0"/>
                <w:sz w:val="19"/>
                <w:szCs w:val="19"/>
                <w:highlight w:val="white"/>
              </w:rPr>
              <w:t>GetDrawSourceDataEventArgs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.OnGetDrawSourceData(e);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"OnGetDrawSourceData"</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读取源单数据之后，按照转换规则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分组策略，对源单数据进行分组之前触发，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此时，已经解析完分组策略，后续将按照此进行单据分组、分录合并</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可以在此事件中，修改单据分组、分录合并规则</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OnBeforeGroupBy(</w:t>
            </w:r>
            <w:r>
              <w:rPr>
                <w:rFonts w:ascii="Consolas" w:hAnsi="Consolas" w:cs="Consolas"/>
                <w:color w:val="2B91AF"/>
                <w:kern w:val="0"/>
                <w:sz w:val="19"/>
                <w:szCs w:val="19"/>
                <w:highlight w:val="white"/>
              </w:rPr>
              <w:t>BeforeGroupByEventArgs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.OnBeforeGroupBy(e);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"OnBeforeGroupBy"</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本事件仅适用于下推</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读取源单数据之后，对源单行进行合并，但还没有构建目标单据行之前触发</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此时，源单行已经分好组，目标单据还是选单之前的数据包</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可以在此事件中，调整源单分组结果</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OnCreateDrawTarget(</w:t>
            </w:r>
            <w:r>
              <w:rPr>
                <w:rFonts w:ascii="Consolas" w:hAnsi="Consolas" w:cs="Consolas"/>
                <w:color w:val="2B91AF"/>
                <w:kern w:val="0"/>
                <w:sz w:val="19"/>
                <w:szCs w:val="19"/>
                <w:highlight w:val="white"/>
              </w:rPr>
              <w:t>CreateDrawTargetEventArgs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.OnCreateDrawTarget(e);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"OnCreateDrawTarget"</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在开始按照转换规则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字段映射策略，进行数据迁移之前触发，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此时，源单数据包、目标单数据包均已对应好，开始进行字段数据迁移</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因为有很多行、很多字段需要逐个迁移，总的迁移次数会很多，</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默认情况下，不会触发每个字段的迁移事件。</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如果需要监控单个字段的迁移过程，可以在此事件中，开启字段的迁移事件；</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OnBeforeFieldMapping(</w:t>
            </w:r>
            <w:r>
              <w:rPr>
                <w:rFonts w:ascii="Consolas" w:hAnsi="Consolas" w:cs="Consolas"/>
                <w:color w:val="2B91AF"/>
                <w:kern w:val="0"/>
                <w:sz w:val="19"/>
                <w:szCs w:val="19"/>
                <w:highlight w:val="white"/>
              </w:rPr>
              <w:t>BeforeFieldMappingEventArgs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.OnBeforeFieldMapping(e);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"OnBeforeFieldMapping"</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在计算完目标单据每行、每个字段值，准备填写到数据包之前，均会触发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此事件默认不会被触发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插件在</w:t>
            </w:r>
            <w:r>
              <w:rPr>
                <w:rFonts w:ascii="Consolas" w:hAnsi="Consolas" w:cs="Consolas"/>
                <w:color w:val="008000"/>
                <w:kern w:val="0"/>
                <w:sz w:val="19"/>
                <w:szCs w:val="19"/>
                <w:highlight w:val="white"/>
              </w:rPr>
              <w:t>OnBeforeFieldMapping</w:t>
            </w:r>
            <w:r>
              <w:rPr>
                <w:rFonts w:ascii="Consolas" w:hAnsi="Consolas" w:cs="Consolas"/>
                <w:color w:val="008000"/>
                <w:kern w:val="0"/>
                <w:sz w:val="19"/>
                <w:szCs w:val="19"/>
                <w:highlight w:val="white"/>
              </w:rPr>
              <w:t>事件中设置</w:t>
            </w:r>
            <w:r>
              <w:rPr>
                <w:rFonts w:ascii="Consolas" w:hAnsi="Consolas" w:cs="Consolas"/>
                <w:color w:val="008000"/>
                <w:kern w:val="0"/>
                <w:sz w:val="19"/>
                <w:szCs w:val="19"/>
                <w:highlight w:val="white"/>
              </w:rPr>
              <w:t>e.FireFieldMappingEvent = true</w:t>
            </w:r>
            <w:r>
              <w:rPr>
                <w:rFonts w:ascii="Consolas" w:hAnsi="Consolas" w:cs="Consolas"/>
                <w:color w:val="008000"/>
                <w:kern w:val="0"/>
                <w:sz w:val="19"/>
                <w:szCs w:val="19"/>
                <w:highlight w:val="white"/>
              </w:rPr>
              <w:t>，可开启本事件</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可以在此事件中，监控、修正需要写到目标单据上的字段值；</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OnFieldMapping(</w:t>
            </w:r>
            <w:r>
              <w:rPr>
                <w:rFonts w:ascii="Consolas" w:hAnsi="Consolas" w:cs="Consolas"/>
                <w:color w:val="2B91AF"/>
                <w:kern w:val="0"/>
                <w:sz w:val="19"/>
                <w:szCs w:val="19"/>
                <w:highlight w:val="white"/>
              </w:rPr>
              <w:t>FieldMappingEventArgs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.OnFieldMapping(e);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"OnFieldMapping"</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在根据转换规则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字段映射策略，迁移完字段值之后触发，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此时，已经把源单数据包，都迁移到了目标单据数据包</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可以在此事件中，对目标单据数据包进行修订，或者补充其他单据体数据</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OnAfterFieldMapping(</w:t>
            </w:r>
            <w:r>
              <w:rPr>
                <w:rFonts w:ascii="Consolas" w:hAnsi="Consolas" w:cs="Consolas"/>
                <w:color w:val="2B91AF"/>
                <w:kern w:val="0"/>
                <w:sz w:val="19"/>
                <w:szCs w:val="19"/>
                <w:highlight w:val="white"/>
              </w:rPr>
              <w:t>AfterFieldMappingEventArgs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.OnAfterFieldMapping(e);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"OnAfterFieldMapping"</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字段迁移完毕，创建关联关系子表，在单据上记录关联关系前触发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可以在此事件中，设置</w:t>
            </w:r>
            <w:r>
              <w:rPr>
                <w:rFonts w:ascii="Consolas" w:hAnsi="Consolas" w:cs="Consolas"/>
                <w:color w:val="008000"/>
                <w:kern w:val="0"/>
                <w:sz w:val="19"/>
                <w:szCs w:val="19"/>
                <w:highlight w:val="white"/>
              </w:rPr>
              <w:t>e.Cancel = true</w:t>
            </w:r>
            <w:r>
              <w:rPr>
                <w:rFonts w:ascii="Consolas" w:hAnsi="Consolas" w:cs="Consolas"/>
                <w:color w:val="008000"/>
                <w:kern w:val="0"/>
                <w:sz w:val="19"/>
                <w:szCs w:val="19"/>
                <w:highlight w:val="white"/>
              </w:rPr>
              <w:t>，略过关联关系的创建；</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关联关系主要用于反写、联查，如无必要，请勿取消</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OnCreateLink(</w:t>
            </w:r>
            <w:r>
              <w:rPr>
                <w:rFonts w:ascii="Consolas" w:hAnsi="Consolas" w:cs="Consolas"/>
                <w:color w:val="2B91AF"/>
                <w:kern w:val="0"/>
                <w:sz w:val="19"/>
                <w:szCs w:val="19"/>
                <w:highlight w:val="white"/>
              </w:rPr>
              <w:t>CreateLinkEventArgs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.OnCreateLink(e);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"OnCreateLink"</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关联关系子表已经创建并填写完毕后触发，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此时，已经在关联子表中，记录了源单与目标单之间的关系</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可以在此事件中，对关联关系子表内容进行调整，</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OnAfterCreateLink(</w:t>
            </w:r>
            <w:r>
              <w:rPr>
                <w:rFonts w:ascii="Consolas" w:hAnsi="Consolas" w:cs="Consolas"/>
                <w:color w:val="2B91AF"/>
                <w:kern w:val="0"/>
                <w:sz w:val="19"/>
                <w:szCs w:val="19"/>
                <w:highlight w:val="white"/>
              </w:rPr>
              <w:t>CreateLinkEventArgs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.OnAfterCreateLink(e);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"OnAfterCreateLink"</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数据从源单迁移完毕，开始执行转换规则</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表单服务策略上配置的服务前触发，</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此时，已经创建好了服务执行列表，但并未实际执行服务</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可以在此事件中，增删改服务列表</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OnGetConvertBusinessService(</w:t>
            </w:r>
            <w:r>
              <w:rPr>
                <w:rFonts w:ascii="Consolas" w:hAnsi="Consolas" w:cs="Consolas"/>
                <w:color w:val="2B91AF"/>
                <w:kern w:val="0"/>
                <w:sz w:val="19"/>
                <w:szCs w:val="19"/>
                <w:highlight w:val="white"/>
              </w:rPr>
              <w:t>ConvertBusinessServiceEventArgs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.OnGetConvertBusinessService(e);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"OnGetConvertBusinessService"</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w:t>
            </w:r>
            <w:r>
              <w:rPr>
                <w:rFonts w:ascii="Consolas" w:hAnsi="Consolas" w:cs="Consolas"/>
                <w:color w:val="008000"/>
                <w:kern w:val="0"/>
                <w:sz w:val="19"/>
                <w:szCs w:val="19"/>
                <w:highlight w:val="white"/>
              </w:rPr>
              <w:t>本事件同时适用于下推、选单</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单据从源单到目标单已经转换完毕，输出最后的目标单数据包之前触发</w:t>
            </w:r>
            <w:r>
              <w:rPr>
                <w:rFonts w:ascii="Consolas" w:hAnsi="Consolas" w:cs="Consolas"/>
                <w:color w:val="008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此时，目标单数据包已经构建完毕，不会再有变动了</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可以在此事件中，对目标单数据包进行最后的修订、补充</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&lt;/remarks&gt;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AfterConvert(</w:t>
            </w:r>
            <w:r>
              <w:rPr>
                <w:rFonts w:ascii="Consolas" w:hAnsi="Consolas" w:cs="Consolas"/>
                <w:color w:val="2B91AF"/>
                <w:kern w:val="0"/>
                <w:sz w:val="19"/>
                <w:szCs w:val="19"/>
                <w:highlight w:val="white"/>
              </w:rPr>
              <w:t>AfterConvertEventArgs</w:t>
            </w:r>
            <w:r>
              <w:rPr>
                <w:rFonts w:ascii="Consolas" w:hAnsi="Consolas" w:cs="Consolas"/>
                <w:color w:val="000000"/>
                <w:kern w:val="0"/>
                <w:sz w:val="19"/>
                <w:szCs w:val="19"/>
                <w:highlight w:val="white"/>
              </w:rPr>
              <w:t xml:space="preserve"> 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.AfterConvert(e);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.PrintEventName(</w:t>
            </w:r>
            <w:r>
              <w:rPr>
                <w:rFonts w:ascii="Consolas" w:hAnsi="Consolas" w:cs="Consolas"/>
                <w:color w:val="A31515"/>
                <w:kern w:val="0"/>
                <w:sz w:val="19"/>
                <w:szCs w:val="19"/>
                <w:highlight w:val="white"/>
              </w:rPr>
              <w:t>"AfterConvert"</w:t>
            </w:r>
            <w:r>
              <w:rPr>
                <w:rFonts w:ascii="Consolas" w:hAnsi="Consolas" w:cs="Consolas"/>
                <w:color w:val="000000"/>
                <w:kern w:val="0"/>
                <w:sz w:val="19"/>
                <w:szCs w:val="19"/>
                <w:highlight w:val="white"/>
              </w:rPr>
              <w: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等待</w:t>
            </w:r>
            <w:r>
              <w:rPr>
                <w:rFonts w:ascii="Consolas" w:hAnsi="Consolas" w:cs="Consolas"/>
                <w:color w:val="008000"/>
                <w:kern w:val="0"/>
                <w:sz w:val="19"/>
                <w:szCs w:val="19"/>
                <w:highlight w:val="white"/>
              </w:rPr>
              <w:t>100ms</w:t>
            </w:r>
            <w:r>
              <w:rPr>
                <w:rFonts w:ascii="Consolas" w:hAnsi="Consolas" w:cs="Consolas"/>
                <w:color w:val="008000"/>
                <w:kern w:val="0"/>
                <w:sz w:val="19"/>
                <w:szCs w:val="19"/>
                <w:highlight w:val="white"/>
              </w:rPr>
              <w:t>之后，输出当前时间</w:t>
            </w: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事件名</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name="eventName"&gt;&lt;/param&gt;</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PrintEventName(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eventName)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System.Threading.</w:t>
            </w:r>
            <w:r>
              <w:rPr>
                <w:rFonts w:ascii="Consolas" w:hAnsi="Consolas" w:cs="Consolas"/>
                <w:color w:val="2B91AF"/>
                <w:kern w:val="0"/>
                <w:sz w:val="19"/>
                <w:szCs w:val="19"/>
                <w:highlight w:val="white"/>
              </w:rPr>
              <w:t>Thread</w:t>
            </w:r>
            <w:r>
              <w:rPr>
                <w:rFonts w:ascii="Consolas" w:hAnsi="Consolas" w:cs="Consolas"/>
                <w:color w:val="000000"/>
                <w:kern w:val="0"/>
                <w:sz w:val="19"/>
                <w:szCs w:val="19"/>
                <w:highlight w:val="white"/>
              </w:rPr>
              <w:t>.Sleep(100);</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"{0} : {1}"</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.Now, eventName);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System.Diagnostics.</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.Print(message);</w:t>
            </w:r>
          </w:p>
          <w:p w:rsidR="00A56241"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8022E" w:rsidRDefault="00A56241" w:rsidP="00A56241">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56241" w:rsidRPr="009F3DEA" w:rsidRDefault="00A56241" w:rsidP="00A5624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8022E" w:rsidRDefault="00D8022E" w:rsidP="00DA33E1"/>
    <w:p w:rsidR="001D0A29" w:rsidRPr="00B47860" w:rsidRDefault="001D0A29" w:rsidP="00DA33E1">
      <w:pPr>
        <w:rPr>
          <w:b/>
          <w:shd w:val="pct15" w:color="auto" w:fill="FFFFFF"/>
        </w:rPr>
      </w:pPr>
      <w:r w:rsidRPr="00B47860">
        <w:rPr>
          <w:rFonts w:hint="eastAsia"/>
          <w:b/>
          <w:shd w:val="pct15" w:color="auto" w:fill="FFFFFF"/>
        </w:rPr>
        <w:t>特别说明：</w:t>
      </w:r>
    </w:p>
    <w:p w:rsidR="00C00C12" w:rsidRDefault="001D0A29" w:rsidP="00DA33E1">
      <w:r>
        <w:rPr>
          <w:rFonts w:hint="eastAsia"/>
        </w:rPr>
        <w:t>下推、选单前、选单过程，采用的插件是同一个。</w:t>
      </w:r>
    </w:p>
    <w:p w:rsidR="001D0A29" w:rsidRDefault="001D0A29" w:rsidP="00DA33E1">
      <w:r>
        <w:rPr>
          <w:rFonts w:hint="eastAsia"/>
        </w:rPr>
        <w:t>上文只是为了突出演示效果，</w:t>
      </w:r>
      <w:r w:rsidR="00C00C12">
        <w:rPr>
          <w:rFonts w:hint="eastAsia"/>
        </w:rPr>
        <w:t>为下推、选单、选单过程，分别</w:t>
      </w:r>
      <w:r>
        <w:rPr>
          <w:rFonts w:hint="eastAsia"/>
        </w:rPr>
        <w:t>写插件</w:t>
      </w:r>
      <w:r w:rsidR="00C00C12">
        <w:rPr>
          <w:rFonts w:hint="eastAsia"/>
        </w:rPr>
        <w:t>演示其</w:t>
      </w:r>
      <w:r>
        <w:rPr>
          <w:rFonts w:hint="eastAsia"/>
        </w:rPr>
        <w:t>所触发的事件</w:t>
      </w:r>
      <w:r w:rsidR="00C00C12">
        <w:rPr>
          <w:rFonts w:hint="eastAsia"/>
        </w:rPr>
        <w:t>；</w:t>
      </w:r>
    </w:p>
    <w:p w:rsidR="00D2294F" w:rsidRDefault="00D2294F" w:rsidP="00DA33E1">
      <w:r>
        <w:rPr>
          <w:rFonts w:hint="eastAsia"/>
        </w:rPr>
        <w:t>从事件的覆盖度来看，下推过程触发的事件是最全面的，</w:t>
      </w:r>
      <w:r w:rsidR="00071AE3">
        <w:rPr>
          <w:rFonts w:hint="eastAsia"/>
        </w:rPr>
        <w:t>针对下推过程编写的插件，选单过程</w:t>
      </w:r>
      <w:r w:rsidR="00A538F2">
        <w:rPr>
          <w:rFonts w:hint="eastAsia"/>
        </w:rPr>
        <w:t>被自动覆盖</w:t>
      </w:r>
      <w:r w:rsidR="000B5BD3">
        <w:rPr>
          <w:rFonts w:hint="eastAsia"/>
        </w:rPr>
        <w:t>；</w:t>
      </w:r>
    </w:p>
    <w:p w:rsidR="001D0A29" w:rsidRDefault="001D0A29" w:rsidP="00DA33E1"/>
    <w:p w:rsidR="00EC270C" w:rsidRDefault="00EC270C" w:rsidP="00EC270C">
      <w:pPr>
        <w:pStyle w:val="2"/>
      </w:pPr>
      <w:bookmarkStart w:id="7" w:name="_Toc416794987"/>
      <w:r>
        <w:rPr>
          <w:rFonts w:hint="eastAsia"/>
        </w:rPr>
        <w:t>如何启用单据转换插件</w:t>
      </w:r>
      <w:bookmarkEnd w:id="7"/>
    </w:p>
    <w:p w:rsidR="00EC270C" w:rsidRDefault="00BE6A05" w:rsidP="00DA33E1">
      <w:r>
        <w:rPr>
          <w:rFonts w:hint="eastAsia"/>
        </w:rPr>
        <w:t>插件代码编写完毕后，编译组件，把生成的类库文件</w:t>
      </w:r>
      <w:r>
        <w:rPr>
          <w:rFonts w:hint="eastAsia"/>
        </w:rPr>
        <w:t>(*.dll)</w:t>
      </w:r>
      <w:r>
        <w:rPr>
          <w:rFonts w:hint="eastAsia"/>
        </w:rPr>
        <w:t>复制到</w:t>
      </w:r>
      <w:r>
        <w:rPr>
          <w:rFonts w:hint="eastAsia"/>
        </w:rPr>
        <w:t>K/3 Cloud</w:t>
      </w:r>
      <w:r>
        <w:rPr>
          <w:rFonts w:hint="eastAsia"/>
        </w:rPr>
        <w:t>安装目录的</w:t>
      </w:r>
      <w:r>
        <w:rPr>
          <w:rFonts w:hint="eastAsia"/>
        </w:rPr>
        <w:t>WebSite\Bin</w:t>
      </w:r>
      <w:r>
        <w:rPr>
          <w:rFonts w:hint="eastAsia"/>
        </w:rPr>
        <w:t>子</w:t>
      </w:r>
      <w:r w:rsidR="00FC479F">
        <w:rPr>
          <w:rFonts w:hint="eastAsia"/>
        </w:rPr>
        <w:t>目录；</w:t>
      </w:r>
    </w:p>
    <w:p w:rsidR="008361C5" w:rsidRDefault="008361C5" w:rsidP="00DA33E1"/>
    <w:p w:rsidR="00FC479F" w:rsidRDefault="00FC479F" w:rsidP="00DA33E1">
      <w:r>
        <w:rPr>
          <w:rFonts w:hint="eastAsia"/>
        </w:rPr>
        <w:t>然后进入</w:t>
      </w:r>
      <w:r>
        <w:rPr>
          <w:rFonts w:hint="eastAsia"/>
        </w:rPr>
        <w:t>BOS</w:t>
      </w:r>
      <w:r>
        <w:rPr>
          <w:rFonts w:hint="eastAsia"/>
        </w:rPr>
        <w:t>设计器，打开单据转换主界面，找到转换规则，去掉启用选项，修改插件策略，注册新插件：</w:t>
      </w:r>
    </w:p>
    <w:p w:rsidR="00FC479F" w:rsidRPr="0032719E" w:rsidRDefault="00FC479F" w:rsidP="00DA33E1"/>
    <w:p w:rsidR="00F966A5" w:rsidRDefault="00DF0B89" w:rsidP="00DA33E1">
      <w:r>
        <w:rPr>
          <w:noProof/>
        </w:rPr>
        <w:drawing>
          <wp:inline distT="0" distB="0" distL="0" distR="0" wp14:anchorId="40B96BFC" wp14:editId="07BA5229">
            <wp:extent cx="5274310" cy="237038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70387"/>
                    </a:xfrm>
                    <a:prstGeom prst="rect">
                      <a:avLst/>
                    </a:prstGeom>
                  </pic:spPr>
                </pic:pic>
              </a:graphicData>
            </a:graphic>
          </wp:inline>
        </w:drawing>
      </w:r>
    </w:p>
    <w:p w:rsidR="00FC479F" w:rsidRDefault="00FC479F" w:rsidP="00DA33E1"/>
    <w:p w:rsidR="0032719E" w:rsidRDefault="0032719E" w:rsidP="0032719E">
      <w:r>
        <w:rPr>
          <w:rFonts w:hint="eastAsia"/>
        </w:rPr>
        <w:t>利用</w:t>
      </w:r>
      <w:r>
        <w:rPr>
          <w:rFonts w:hint="eastAsia"/>
        </w:rPr>
        <w:t>BOS</w:t>
      </w:r>
      <w:r>
        <w:rPr>
          <w:rFonts w:hint="eastAsia"/>
        </w:rPr>
        <w:t>设计器制作部署包</w:t>
      </w:r>
      <w:r w:rsidR="00AC1421">
        <w:rPr>
          <w:rFonts w:hint="eastAsia"/>
        </w:rPr>
        <w:t>时</w:t>
      </w:r>
      <w:r>
        <w:rPr>
          <w:rFonts w:hint="eastAsia"/>
        </w:rPr>
        <w:t>，需要在部署向导中，加入生成的</w:t>
      </w:r>
      <w:r w:rsidR="00193876">
        <w:rPr>
          <w:rFonts w:hint="eastAsia"/>
        </w:rPr>
        <w:t>转换插件</w:t>
      </w:r>
      <w:r>
        <w:rPr>
          <w:rFonts w:hint="eastAsia"/>
        </w:rPr>
        <w:t>类库文件</w:t>
      </w:r>
      <w:r>
        <w:rPr>
          <w:rFonts w:hint="eastAsia"/>
        </w:rPr>
        <w:t>(*.dll)</w:t>
      </w:r>
      <w:r w:rsidR="00F320D8">
        <w:rPr>
          <w:rFonts w:hint="eastAsia"/>
        </w:rPr>
        <w:t>，以及自定义</w:t>
      </w:r>
      <w:r w:rsidR="00F320D8">
        <w:rPr>
          <w:rFonts w:hint="eastAsia"/>
        </w:rPr>
        <w:t>(</w:t>
      </w:r>
      <w:r w:rsidR="00F320D8">
        <w:rPr>
          <w:rFonts w:hint="eastAsia"/>
        </w:rPr>
        <w:t>或扩展</w:t>
      </w:r>
      <w:r w:rsidR="00F320D8">
        <w:rPr>
          <w:rFonts w:hint="eastAsia"/>
        </w:rPr>
        <w:t>)</w:t>
      </w:r>
      <w:r w:rsidR="00F320D8">
        <w:rPr>
          <w:rFonts w:hint="eastAsia"/>
        </w:rPr>
        <w:t>的单据转换规则</w:t>
      </w:r>
      <w:r>
        <w:rPr>
          <w:rFonts w:hint="eastAsia"/>
        </w:rPr>
        <w:t>。</w:t>
      </w:r>
    </w:p>
    <w:p w:rsidR="0032719E" w:rsidRPr="0032719E" w:rsidRDefault="0032719E" w:rsidP="00DA33E1"/>
    <w:p w:rsidR="00527F49" w:rsidRDefault="00527F49" w:rsidP="00527F49">
      <w:pPr>
        <w:pStyle w:val="1"/>
      </w:pPr>
      <w:bookmarkStart w:id="8" w:name="_Toc416794988"/>
      <w:r>
        <w:rPr>
          <w:rFonts w:hint="eastAsia"/>
        </w:rPr>
        <w:t>公共属性</w:t>
      </w:r>
      <w:bookmarkEnd w:id="8"/>
    </w:p>
    <w:p w:rsidR="0066257A" w:rsidRDefault="0066257A" w:rsidP="0066257A">
      <w:pPr>
        <w:pStyle w:val="2"/>
      </w:pPr>
      <w:bookmarkStart w:id="9" w:name="_Toc416794989"/>
      <w:r>
        <w:t>Context</w:t>
      </w:r>
      <w:bookmarkEnd w:id="9"/>
    </w:p>
    <w:p w:rsidR="002073F9" w:rsidRDefault="002073F9" w:rsidP="0066257A">
      <w:r>
        <w:rPr>
          <w:rFonts w:hint="eastAsia"/>
        </w:rPr>
        <w:t>用户登录</w:t>
      </w:r>
      <w:r w:rsidR="0085715A">
        <w:rPr>
          <w:rFonts w:hint="eastAsia"/>
        </w:rPr>
        <w:t>上下文</w:t>
      </w:r>
      <w:r>
        <w:rPr>
          <w:rFonts w:hint="eastAsia"/>
        </w:rPr>
        <w:t>，</w:t>
      </w:r>
      <w:r w:rsidR="0085715A">
        <w:rPr>
          <w:rFonts w:hint="eastAsia"/>
        </w:rPr>
        <w:t>记录</w:t>
      </w:r>
      <w:r>
        <w:rPr>
          <w:rFonts w:hint="eastAsia"/>
        </w:rPr>
        <w:t>当前登录用户、</w:t>
      </w:r>
      <w:r w:rsidR="0085715A">
        <w:rPr>
          <w:rFonts w:hint="eastAsia"/>
        </w:rPr>
        <w:t>数据连接</w:t>
      </w:r>
      <w:r>
        <w:rPr>
          <w:rFonts w:hint="eastAsia"/>
        </w:rPr>
        <w:t>等</w:t>
      </w:r>
      <w:r w:rsidR="00E4200A">
        <w:rPr>
          <w:rFonts w:hint="eastAsia"/>
        </w:rPr>
        <w:t>信息</w:t>
      </w:r>
      <w:r w:rsidR="008D7EB7">
        <w:rPr>
          <w:rFonts w:hint="eastAsia"/>
        </w:rPr>
        <w:t>。</w:t>
      </w:r>
    </w:p>
    <w:p w:rsidR="001C1123" w:rsidRDefault="001C1123" w:rsidP="001C1123">
      <w:pPr>
        <w:pStyle w:val="3"/>
      </w:pPr>
      <w:bookmarkStart w:id="10" w:name="_Toc416187611"/>
      <w:bookmarkStart w:id="11" w:name="_Toc416794990"/>
      <w:r>
        <w:rPr>
          <w:rFonts w:hint="eastAsia"/>
        </w:rPr>
        <w:t>语法</w:t>
      </w:r>
      <w:bookmarkEnd w:id="10"/>
      <w:bookmarkEnd w:id="11"/>
    </w:p>
    <w:p w:rsidR="001C1123" w:rsidRPr="00242070" w:rsidRDefault="001C1123" w:rsidP="001C1123">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C1123"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C1123" w:rsidRPr="000C5F0B" w:rsidRDefault="001C1123"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C1123" w:rsidRPr="000C5F0B" w:rsidRDefault="001C1123" w:rsidP="00D806A7">
            <w:pPr>
              <w:autoSpaceDE w:val="0"/>
              <w:autoSpaceDN w:val="0"/>
              <w:adjustRightInd w:val="0"/>
              <w:snapToGrid w:val="0"/>
              <w:jc w:val="left"/>
              <w:rPr>
                <w:rFonts w:ascii="宋体" w:hAnsi="宋体" w:cs="宋体"/>
                <w:color w:val="000000"/>
                <w:kern w:val="0"/>
                <w:szCs w:val="21"/>
              </w:rPr>
            </w:pPr>
          </w:p>
        </w:tc>
      </w:tr>
      <w:tr w:rsidR="001C1123"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1C1123" w:rsidRPr="000C5F0B" w:rsidRDefault="001C1123"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Context</w:t>
            </w:r>
            <w:r>
              <w:rPr>
                <w:rFonts w:ascii="Consolas" w:hAnsi="Consolas" w:cs="Consolas"/>
                <w:color w:val="000000"/>
                <w:kern w:val="0"/>
                <w:sz w:val="19"/>
                <w:szCs w:val="19"/>
                <w:highlight w:val="white"/>
              </w:rPr>
              <w:t xml:space="preserve"> Context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w:t>
            </w:r>
          </w:p>
        </w:tc>
      </w:tr>
    </w:tbl>
    <w:p w:rsidR="001C1123" w:rsidRDefault="001C1123" w:rsidP="001C1123"/>
    <w:p w:rsidR="001C1123" w:rsidRPr="00E96565" w:rsidRDefault="001C1123" w:rsidP="001C1123">
      <w:pPr>
        <w:rPr>
          <w:b/>
          <w:shd w:val="pct15" w:color="auto" w:fill="FFFFFF"/>
        </w:rPr>
      </w:pPr>
      <w:r w:rsidRPr="00E96565">
        <w:rPr>
          <w:rFonts w:hint="eastAsia"/>
          <w:b/>
          <w:shd w:val="pct15" w:color="auto" w:fill="FFFFFF"/>
        </w:rPr>
        <w:t>备注</w:t>
      </w:r>
    </w:p>
    <w:p w:rsidR="001C1123" w:rsidRPr="008D7EB7" w:rsidRDefault="00137ADE" w:rsidP="0066257A">
      <w:r>
        <w:rPr>
          <w:rFonts w:hint="eastAsia"/>
        </w:rPr>
        <w:t>调用各种</w:t>
      </w:r>
      <w:r w:rsidR="00873C75">
        <w:rPr>
          <w:rFonts w:hint="eastAsia"/>
        </w:rPr>
        <w:t>服务</w:t>
      </w:r>
      <w:r>
        <w:rPr>
          <w:rFonts w:hint="eastAsia"/>
        </w:rPr>
        <w:t>函数时，需</w:t>
      </w:r>
      <w:r w:rsidR="005A22E1">
        <w:rPr>
          <w:rFonts w:hint="eastAsia"/>
        </w:rPr>
        <w:t>传入</w:t>
      </w:r>
      <w:r>
        <w:rPr>
          <w:rFonts w:hint="eastAsia"/>
        </w:rPr>
        <w:t>本对象作为参数。</w:t>
      </w:r>
    </w:p>
    <w:p w:rsidR="0066257A" w:rsidRDefault="0066257A" w:rsidP="0066257A">
      <w:pPr>
        <w:pStyle w:val="2"/>
      </w:pPr>
      <w:bookmarkStart w:id="12" w:name="_Toc416794991"/>
      <w:r>
        <w:t>OperationNumber</w:t>
      </w:r>
      <w:bookmarkEnd w:id="12"/>
    </w:p>
    <w:p w:rsidR="008D7EB7" w:rsidRDefault="0085715A" w:rsidP="0066257A">
      <w:r>
        <w:rPr>
          <w:rFonts w:hint="eastAsia"/>
        </w:rPr>
        <w:t>操作</w:t>
      </w:r>
      <w:r w:rsidR="005C366B">
        <w:rPr>
          <w:rFonts w:hint="eastAsia"/>
        </w:rPr>
        <w:t>编码</w:t>
      </w:r>
      <w:r w:rsidR="003C508E">
        <w:rPr>
          <w:rFonts w:hint="eastAsia"/>
        </w:rPr>
        <w:t>标识</w:t>
      </w:r>
      <w:r>
        <w:rPr>
          <w:rFonts w:hint="eastAsia"/>
        </w:rPr>
        <w:t>：如选单</w:t>
      </w:r>
      <w:r w:rsidR="00B92F5F">
        <w:rPr>
          <w:rFonts w:hint="eastAsia"/>
        </w:rPr>
        <w:t>操作</w:t>
      </w:r>
      <w:r>
        <w:rPr>
          <w:rFonts w:hint="eastAsia"/>
        </w:rPr>
        <w:t>、下推</w:t>
      </w:r>
      <w:r w:rsidR="00B92F5F">
        <w:rPr>
          <w:rFonts w:hint="eastAsia"/>
        </w:rPr>
        <w:t>操作</w:t>
      </w:r>
      <w:r w:rsidR="008D7EB7">
        <w:rPr>
          <w:rFonts w:hint="eastAsia"/>
        </w:rPr>
        <w:t>。</w:t>
      </w:r>
    </w:p>
    <w:p w:rsidR="008D7EB7" w:rsidRDefault="008D7EB7" w:rsidP="008D7EB7">
      <w:pPr>
        <w:pStyle w:val="3"/>
      </w:pPr>
      <w:bookmarkStart w:id="13" w:name="_Toc416794992"/>
      <w:r>
        <w:rPr>
          <w:rFonts w:hint="eastAsia"/>
        </w:rPr>
        <w:t>语法</w:t>
      </w:r>
      <w:bookmarkEnd w:id="13"/>
    </w:p>
    <w:p w:rsidR="008D7EB7" w:rsidRPr="00242070" w:rsidRDefault="008D7EB7" w:rsidP="008D7EB7">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D7EB7"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D7EB7" w:rsidRPr="000C5F0B" w:rsidRDefault="008D7EB7"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D7EB7" w:rsidRPr="000C5F0B" w:rsidRDefault="008D7EB7" w:rsidP="00D806A7">
            <w:pPr>
              <w:autoSpaceDE w:val="0"/>
              <w:autoSpaceDN w:val="0"/>
              <w:adjustRightInd w:val="0"/>
              <w:snapToGrid w:val="0"/>
              <w:jc w:val="left"/>
              <w:rPr>
                <w:rFonts w:ascii="宋体" w:hAnsi="宋体" w:cs="宋体"/>
                <w:color w:val="000000"/>
                <w:kern w:val="0"/>
                <w:szCs w:val="21"/>
              </w:rPr>
            </w:pPr>
          </w:p>
        </w:tc>
      </w:tr>
      <w:tr w:rsidR="008D7EB7"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D7EB7" w:rsidRPr="000C5F0B" w:rsidRDefault="00B153D2"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OperationNumber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w:t>
            </w:r>
          </w:p>
        </w:tc>
      </w:tr>
    </w:tbl>
    <w:p w:rsidR="008D7EB7" w:rsidRDefault="008D7EB7" w:rsidP="008D7EB7"/>
    <w:p w:rsidR="008D7EB7" w:rsidRPr="00E96565" w:rsidRDefault="008D7EB7" w:rsidP="008D7EB7">
      <w:pPr>
        <w:rPr>
          <w:b/>
          <w:shd w:val="pct15" w:color="auto" w:fill="FFFFFF"/>
        </w:rPr>
      </w:pPr>
      <w:r w:rsidRPr="00E96565">
        <w:rPr>
          <w:rFonts w:hint="eastAsia"/>
          <w:b/>
          <w:shd w:val="pct15" w:color="auto" w:fill="FFFFFF"/>
        </w:rPr>
        <w:t>备注</w:t>
      </w:r>
    </w:p>
    <w:p w:rsidR="008D7EB7" w:rsidRDefault="004D081B" w:rsidP="008D7EB7">
      <w:r>
        <w:rPr>
          <w:rFonts w:hint="eastAsia"/>
        </w:rPr>
        <w:t>本属性只有两种可选值：</w:t>
      </w:r>
      <w:r>
        <w:rPr>
          <w:rFonts w:hint="eastAsia"/>
        </w:rPr>
        <w:t>Push</w:t>
      </w:r>
      <w:r>
        <w:rPr>
          <w:rFonts w:hint="eastAsia"/>
        </w:rPr>
        <w:t>、</w:t>
      </w:r>
      <w:r>
        <w:rPr>
          <w:rFonts w:hint="eastAsia"/>
        </w:rPr>
        <w:t>Draw</w:t>
      </w:r>
      <w:r>
        <w:t>；</w:t>
      </w:r>
    </w:p>
    <w:p w:rsidR="0066257A" w:rsidRDefault="0066257A" w:rsidP="0066257A">
      <w:pPr>
        <w:pStyle w:val="2"/>
      </w:pPr>
      <w:bookmarkStart w:id="14" w:name="_Toc416794993"/>
      <w:r>
        <w:t>OperationResult</w:t>
      </w:r>
      <w:bookmarkEnd w:id="14"/>
    </w:p>
    <w:p w:rsidR="0066257A" w:rsidRDefault="00E5544F" w:rsidP="0066257A">
      <w:r>
        <w:rPr>
          <w:rFonts w:hint="eastAsia"/>
        </w:rPr>
        <w:t>单据转换结果信息</w:t>
      </w:r>
      <w:r w:rsidR="00A03979">
        <w:rPr>
          <w:rFonts w:hint="eastAsia"/>
        </w:rPr>
        <w:t>。</w:t>
      </w:r>
    </w:p>
    <w:p w:rsidR="00A03979" w:rsidRDefault="00A03979" w:rsidP="00A03979">
      <w:pPr>
        <w:pStyle w:val="3"/>
      </w:pPr>
      <w:bookmarkStart w:id="15" w:name="_Toc416794994"/>
      <w:r>
        <w:rPr>
          <w:rFonts w:hint="eastAsia"/>
        </w:rPr>
        <w:t>语法</w:t>
      </w:r>
      <w:bookmarkEnd w:id="15"/>
    </w:p>
    <w:p w:rsidR="00A03979" w:rsidRPr="00242070" w:rsidRDefault="00A03979" w:rsidP="00A03979">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03979"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03979" w:rsidRPr="000C5F0B" w:rsidRDefault="00A03979"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lastRenderedPageBreak/>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03979" w:rsidRPr="000C5F0B" w:rsidRDefault="00A03979" w:rsidP="00D806A7">
            <w:pPr>
              <w:autoSpaceDE w:val="0"/>
              <w:autoSpaceDN w:val="0"/>
              <w:adjustRightInd w:val="0"/>
              <w:snapToGrid w:val="0"/>
              <w:jc w:val="left"/>
              <w:rPr>
                <w:rFonts w:ascii="宋体" w:hAnsi="宋体" w:cs="宋体"/>
                <w:color w:val="000000"/>
                <w:kern w:val="0"/>
                <w:szCs w:val="21"/>
              </w:rPr>
            </w:pPr>
          </w:p>
        </w:tc>
      </w:tr>
      <w:tr w:rsidR="00A03979"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A03979" w:rsidRPr="000C5F0B" w:rsidRDefault="00DE3231"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ConvertOperationResult</w:t>
            </w:r>
            <w:r>
              <w:rPr>
                <w:rFonts w:ascii="Consolas" w:hAnsi="Consolas" w:cs="Consolas"/>
                <w:color w:val="000000"/>
                <w:kern w:val="0"/>
                <w:sz w:val="19"/>
                <w:szCs w:val="19"/>
                <w:highlight w:val="white"/>
              </w:rPr>
              <w:t xml:space="preserve"> OperationResult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w:t>
            </w:r>
          </w:p>
        </w:tc>
      </w:tr>
    </w:tbl>
    <w:p w:rsidR="00A03979" w:rsidRDefault="00A03979" w:rsidP="00A03979"/>
    <w:p w:rsidR="00A03979" w:rsidRPr="00E96565" w:rsidRDefault="00A03979" w:rsidP="00A03979">
      <w:pPr>
        <w:rPr>
          <w:b/>
          <w:shd w:val="pct15" w:color="auto" w:fill="FFFFFF"/>
        </w:rPr>
      </w:pPr>
      <w:r w:rsidRPr="00E96565">
        <w:rPr>
          <w:rFonts w:hint="eastAsia"/>
          <w:b/>
          <w:shd w:val="pct15" w:color="auto" w:fill="FFFFFF"/>
        </w:rPr>
        <w:t>备注</w:t>
      </w:r>
    </w:p>
    <w:p w:rsidR="00A03979" w:rsidRPr="0066257A" w:rsidRDefault="00225225" w:rsidP="00A03979">
      <w:r>
        <w:rPr>
          <w:rFonts w:hint="eastAsia"/>
        </w:rPr>
        <w:t>管理</w:t>
      </w:r>
      <w:r w:rsidR="00FD55A9">
        <w:rPr>
          <w:rFonts w:hint="eastAsia"/>
        </w:rPr>
        <w:t>单据转换</w:t>
      </w:r>
      <w:r>
        <w:rPr>
          <w:rFonts w:hint="eastAsia"/>
        </w:rPr>
        <w:t>结果，包括</w:t>
      </w:r>
      <w:r w:rsidR="00FD55A9">
        <w:rPr>
          <w:rFonts w:hint="eastAsia"/>
        </w:rPr>
        <w:t>提示信息</w:t>
      </w:r>
      <w:r>
        <w:rPr>
          <w:rFonts w:hint="eastAsia"/>
        </w:rPr>
        <w:t>、</w:t>
      </w:r>
      <w:r w:rsidR="0029130A">
        <w:rPr>
          <w:rFonts w:hint="eastAsia"/>
        </w:rPr>
        <w:t>成功生成的</w:t>
      </w:r>
      <w:r w:rsidR="00FD55A9">
        <w:rPr>
          <w:rFonts w:hint="eastAsia"/>
        </w:rPr>
        <w:t>目标单据数据包。</w:t>
      </w:r>
    </w:p>
    <w:p w:rsidR="00527F49" w:rsidRDefault="0066257A" w:rsidP="0066257A">
      <w:pPr>
        <w:pStyle w:val="2"/>
      </w:pPr>
      <w:bookmarkStart w:id="16" w:name="_Toc416794995"/>
      <w:r>
        <w:t>Option</w:t>
      </w:r>
      <w:bookmarkEnd w:id="16"/>
    </w:p>
    <w:p w:rsidR="0066257A" w:rsidRDefault="00E5544F" w:rsidP="0066257A">
      <w:r>
        <w:rPr>
          <w:rFonts w:hint="eastAsia"/>
        </w:rPr>
        <w:t>额外业务</w:t>
      </w:r>
      <w:r w:rsidR="00BA3530">
        <w:rPr>
          <w:rFonts w:hint="eastAsia"/>
        </w:rPr>
        <w:t>控制</w:t>
      </w:r>
      <w:r>
        <w:rPr>
          <w:rFonts w:hint="eastAsia"/>
        </w:rPr>
        <w:t>选项</w:t>
      </w:r>
      <w:r w:rsidR="00FB200F">
        <w:rPr>
          <w:rFonts w:hint="eastAsia"/>
        </w:rPr>
        <w:t>：</w:t>
      </w:r>
      <w:r w:rsidR="001A74CC">
        <w:rPr>
          <w:rFonts w:hint="eastAsia"/>
        </w:rPr>
        <w:t>整体</w:t>
      </w:r>
      <w:r>
        <w:rPr>
          <w:rFonts w:hint="eastAsia"/>
        </w:rPr>
        <w:t>业务流程</w:t>
      </w:r>
      <w:r w:rsidR="0067392A">
        <w:rPr>
          <w:rFonts w:hint="eastAsia"/>
        </w:rPr>
        <w:t>的每个时机点</w:t>
      </w:r>
      <w:r w:rsidR="00FA022C">
        <w:rPr>
          <w:rFonts w:hint="eastAsia"/>
        </w:rPr>
        <w:t>都可</w:t>
      </w:r>
      <w:r w:rsidR="00901EB4">
        <w:rPr>
          <w:rFonts w:hint="eastAsia"/>
        </w:rPr>
        <w:t>拿到这些</w:t>
      </w:r>
      <w:r w:rsidR="00FA022C">
        <w:rPr>
          <w:rFonts w:hint="eastAsia"/>
        </w:rPr>
        <w:t>控制信息</w:t>
      </w:r>
    </w:p>
    <w:p w:rsidR="0041696A" w:rsidRDefault="0041696A" w:rsidP="0041696A">
      <w:pPr>
        <w:pStyle w:val="3"/>
      </w:pPr>
      <w:bookmarkStart w:id="17" w:name="_Toc416794996"/>
      <w:r>
        <w:rPr>
          <w:rFonts w:hint="eastAsia"/>
        </w:rPr>
        <w:t>语法</w:t>
      </w:r>
      <w:bookmarkEnd w:id="17"/>
    </w:p>
    <w:p w:rsidR="0041696A" w:rsidRPr="00242070" w:rsidRDefault="0041696A" w:rsidP="0041696A">
      <w:pPr>
        <w:rPr>
          <w:b/>
          <w:shd w:val="pct15" w:color="auto" w:fill="FFFFFF"/>
        </w:rPr>
      </w:pPr>
      <w:r w:rsidRPr="00242070">
        <w:rPr>
          <w:rFonts w:hint="eastAsia"/>
          <w:b/>
          <w:shd w:val="pct15" w:color="auto" w:fill="FFFFFF"/>
        </w:rPr>
        <w:t>属性定义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1696A"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1696A" w:rsidRPr="000C5F0B" w:rsidRDefault="0041696A"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1696A" w:rsidRPr="000C5F0B" w:rsidRDefault="0041696A" w:rsidP="00D806A7">
            <w:pPr>
              <w:autoSpaceDE w:val="0"/>
              <w:autoSpaceDN w:val="0"/>
              <w:adjustRightInd w:val="0"/>
              <w:snapToGrid w:val="0"/>
              <w:jc w:val="left"/>
              <w:rPr>
                <w:rFonts w:ascii="宋体" w:hAnsi="宋体" w:cs="宋体"/>
                <w:color w:val="000000"/>
                <w:kern w:val="0"/>
                <w:szCs w:val="21"/>
              </w:rPr>
            </w:pPr>
          </w:p>
        </w:tc>
      </w:tr>
      <w:tr w:rsidR="0041696A"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41696A" w:rsidRPr="000C5F0B" w:rsidRDefault="0041696A"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OperateOption</w:t>
            </w:r>
            <w:r>
              <w:rPr>
                <w:rFonts w:ascii="Consolas" w:hAnsi="Consolas" w:cs="Consolas"/>
                <w:color w:val="000000"/>
                <w:kern w:val="0"/>
                <w:sz w:val="19"/>
                <w:szCs w:val="19"/>
                <w:highlight w:val="white"/>
              </w:rPr>
              <w:t xml:space="preserve"> Option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w:t>
            </w:r>
          </w:p>
        </w:tc>
      </w:tr>
    </w:tbl>
    <w:p w:rsidR="0041696A" w:rsidRDefault="0041696A" w:rsidP="0041696A"/>
    <w:p w:rsidR="0041696A" w:rsidRPr="00E96565" w:rsidRDefault="0041696A" w:rsidP="0041696A">
      <w:pPr>
        <w:rPr>
          <w:b/>
          <w:shd w:val="pct15" w:color="auto" w:fill="FFFFFF"/>
        </w:rPr>
      </w:pPr>
      <w:r w:rsidRPr="00E96565">
        <w:rPr>
          <w:rFonts w:hint="eastAsia"/>
          <w:b/>
          <w:shd w:val="pct15" w:color="auto" w:fill="FFFFFF"/>
        </w:rPr>
        <w:t>备注</w:t>
      </w:r>
    </w:p>
    <w:p w:rsidR="00E5544F" w:rsidRDefault="0057007D" w:rsidP="0041696A">
      <w:r>
        <w:rPr>
          <w:rFonts w:hint="eastAsia"/>
        </w:rPr>
        <w:t>调用下推引擎时，额外传递的一些参数字典</w:t>
      </w:r>
      <w:r w:rsidR="0041696A">
        <w:rPr>
          <w:rFonts w:hint="eastAsia"/>
        </w:rPr>
        <w:t>。</w:t>
      </w:r>
      <w:r w:rsidR="007136FC">
        <w:rPr>
          <w:rFonts w:hint="eastAsia"/>
        </w:rPr>
        <w:t>如是否整单下推、是否需要校验下游单据新增权限等；</w:t>
      </w:r>
    </w:p>
    <w:p w:rsidR="008027F4" w:rsidRPr="0066257A" w:rsidRDefault="008027F4" w:rsidP="0041696A">
      <w:r>
        <w:rPr>
          <w:rFonts w:hint="eastAsia"/>
        </w:rPr>
        <w:t>单据转换插件可以到此参数字典中，获取自定义参数。</w:t>
      </w:r>
    </w:p>
    <w:p w:rsidR="00527F49" w:rsidRDefault="009E7B33" w:rsidP="00527F49">
      <w:pPr>
        <w:pStyle w:val="1"/>
      </w:pPr>
      <w:bookmarkStart w:id="18" w:name="_Toc416794997"/>
      <w:r>
        <w:rPr>
          <w:rFonts w:hint="eastAsia"/>
        </w:rPr>
        <w:t>单据转换</w:t>
      </w:r>
      <w:r w:rsidR="00527F49">
        <w:rPr>
          <w:rFonts w:hint="eastAsia"/>
        </w:rPr>
        <w:t>事件</w:t>
      </w:r>
      <w:r>
        <w:rPr>
          <w:rFonts w:hint="eastAsia"/>
        </w:rPr>
        <w:t>（</w:t>
      </w:r>
      <w:r w:rsidR="00C0401C">
        <w:rPr>
          <w:rFonts w:hint="eastAsia"/>
        </w:rPr>
        <w:t>插件基类</w:t>
      </w:r>
      <w:r w:rsidR="00EA5962">
        <w:rPr>
          <w:rFonts w:hint="eastAsia"/>
        </w:rPr>
        <w:t>的</w:t>
      </w:r>
      <w:r>
        <w:rPr>
          <w:rFonts w:hint="eastAsia"/>
        </w:rPr>
        <w:t>虚方法）</w:t>
      </w:r>
      <w:bookmarkEnd w:id="18"/>
    </w:p>
    <w:p w:rsidR="005B7B84" w:rsidRDefault="005B7B84" w:rsidP="003D4902">
      <w:pPr>
        <w:pStyle w:val="2"/>
      </w:pPr>
      <w:bookmarkStart w:id="19" w:name="_下推事件"/>
      <w:bookmarkStart w:id="20" w:name="_Toc416794998"/>
      <w:bookmarkEnd w:id="19"/>
      <w:r>
        <w:rPr>
          <w:rFonts w:hint="eastAsia"/>
        </w:rPr>
        <w:t>下推事件</w:t>
      </w:r>
      <w:bookmarkEnd w:id="20"/>
    </w:p>
    <w:p w:rsidR="005B7B84" w:rsidRDefault="00F51A30" w:rsidP="005B7B84">
      <w:r>
        <w:rPr>
          <w:rFonts w:hint="eastAsia"/>
        </w:rPr>
        <w:t>下推，</w:t>
      </w:r>
      <w:r w:rsidR="004E7309">
        <w:rPr>
          <w:rFonts w:hint="eastAsia"/>
        </w:rPr>
        <w:t>是</w:t>
      </w:r>
      <w:r>
        <w:rPr>
          <w:rFonts w:hint="eastAsia"/>
        </w:rPr>
        <w:t>把所选源单，转换为</w:t>
      </w:r>
      <w:r w:rsidR="005B7B84">
        <w:rPr>
          <w:rFonts w:hint="eastAsia"/>
        </w:rPr>
        <w:t>目标单据数据包的过程，大致经过以下几个阶段</w:t>
      </w:r>
      <w:r w:rsidR="000869E7">
        <w:rPr>
          <w:rFonts w:hint="eastAsia"/>
        </w:rPr>
        <w:t>：</w:t>
      </w:r>
    </w:p>
    <w:p w:rsidR="005B7B84" w:rsidRDefault="005B7B84" w:rsidP="005B7B84"/>
    <w:p w:rsidR="005B7B84" w:rsidRDefault="00E546D4" w:rsidP="005B7B84">
      <w:pPr>
        <w:pStyle w:val="a7"/>
        <w:numPr>
          <w:ilvl w:val="0"/>
          <w:numId w:val="5"/>
        </w:numPr>
        <w:ind w:firstLineChars="0"/>
      </w:pPr>
      <w:r>
        <w:rPr>
          <w:rFonts w:hint="eastAsia"/>
        </w:rPr>
        <w:t>初始化变量；</w:t>
      </w:r>
    </w:p>
    <w:p w:rsidR="00E546D4" w:rsidRDefault="00E546D4" w:rsidP="005B7B84">
      <w:pPr>
        <w:pStyle w:val="a7"/>
        <w:numPr>
          <w:ilvl w:val="0"/>
          <w:numId w:val="5"/>
        </w:numPr>
        <w:ind w:firstLineChars="0"/>
      </w:pPr>
      <w:r>
        <w:rPr>
          <w:rFonts w:hint="eastAsia"/>
        </w:rPr>
        <w:t>构建读取源单数据参数；</w:t>
      </w:r>
    </w:p>
    <w:p w:rsidR="00E546D4" w:rsidRDefault="00E546D4" w:rsidP="005B7B84">
      <w:pPr>
        <w:pStyle w:val="a7"/>
        <w:numPr>
          <w:ilvl w:val="0"/>
          <w:numId w:val="5"/>
        </w:numPr>
        <w:ind w:firstLineChars="0"/>
      </w:pPr>
      <w:r>
        <w:rPr>
          <w:rFonts w:hint="eastAsia"/>
        </w:rPr>
        <w:t>根据单据转换规则上，字段映射关系、计算公式等，设置需要读取的源单字段；</w:t>
      </w:r>
    </w:p>
    <w:p w:rsidR="00E546D4" w:rsidRDefault="00E546D4" w:rsidP="005B7B84">
      <w:pPr>
        <w:pStyle w:val="a7"/>
        <w:numPr>
          <w:ilvl w:val="0"/>
          <w:numId w:val="5"/>
        </w:numPr>
        <w:ind w:firstLineChars="0"/>
      </w:pPr>
      <w:r>
        <w:rPr>
          <w:rFonts w:hint="eastAsia"/>
        </w:rPr>
        <w:t>根据单据转换规则</w:t>
      </w:r>
      <w:r>
        <w:rPr>
          <w:rFonts w:hint="eastAsia"/>
        </w:rPr>
        <w:t xml:space="preserve"> </w:t>
      </w:r>
      <w:r>
        <w:t>–</w:t>
      </w:r>
      <w:r>
        <w:rPr>
          <w:rFonts w:hint="eastAsia"/>
        </w:rPr>
        <w:t xml:space="preserve"> </w:t>
      </w:r>
      <w:r>
        <w:rPr>
          <w:rFonts w:hint="eastAsia"/>
        </w:rPr>
        <w:t>选单条件策略，设置源单过滤条件；</w:t>
      </w:r>
    </w:p>
    <w:p w:rsidR="00321703" w:rsidRDefault="00321703" w:rsidP="005B7B84">
      <w:pPr>
        <w:pStyle w:val="a7"/>
        <w:numPr>
          <w:ilvl w:val="0"/>
          <w:numId w:val="5"/>
        </w:numPr>
        <w:ind w:firstLineChars="0"/>
      </w:pPr>
      <w:r>
        <w:rPr>
          <w:rFonts w:hint="eastAsia"/>
        </w:rPr>
        <w:t>把所选源单内码，拼进源单过滤条件；</w:t>
      </w:r>
    </w:p>
    <w:p w:rsidR="00321703" w:rsidRDefault="00D0757B" w:rsidP="005B7B84">
      <w:pPr>
        <w:pStyle w:val="a7"/>
        <w:numPr>
          <w:ilvl w:val="0"/>
          <w:numId w:val="5"/>
        </w:numPr>
        <w:ind w:firstLineChars="0"/>
      </w:pPr>
      <w:r>
        <w:rPr>
          <w:rFonts w:hint="eastAsia"/>
        </w:rPr>
        <w:t>构建一条取数</w:t>
      </w:r>
      <w:r>
        <w:rPr>
          <w:rFonts w:hint="eastAsia"/>
        </w:rPr>
        <w:t>SQL</w:t>
      </w:r>
      <w:r>
        <w:rPr>
          <w:rFonts w:hint="eastAsia"/>
        </w:rPr>
        <w:t>，</w:t>
      </w:r>
      <w:r w:rsidR="00321703">
        <w:rPr>
          <w:rFonts w:hint="eastAsia"/>
        </w:rPr>
        <w:t>读取源单数据</w:t>
      </w:r>
      <w:r w:rsidR="00DF5AA6">
        <w:rPr>
          <w:rFonts w:hint="eastAsia"/>
        </w:rPr>
        <w:t>；</w:t>
      </w:r>
      <w:r>
        <w:t xml:space="preserve"> </w:t>
      </w:r>
      <w:r>
        <w:rPr>
          <w:rFonts w:hint="eastAsia"/>
        </w:rPr>
        <w:t>（</w:t>
      </w:r>
      <w:r w:rsidR="00046F97">
        <w:rPr>
          <w:rFonts w:hint="eastAsia"/>
        </w:rPr>
        <w:t>把</w:t>
      </w:r>
      <w:r>
        <w:rPr>
          <w:rFonts w:hint="eastAsia"/>
        </w:rPr>
        <w:t>单据头、单据体、子单据体</w:t>
      </w:r>
      <w:r w:rsidR="00046F97">
        <w:rPr>
          <w:rFonts w:hint="eastAsia"/>
        </w:rPr>
        <w:t>的字段合并在一起</w:t>
      </w:r>
      <w:r>
        <w:rPr>
          <w:rFonts w:hint="eastAsia"/>
        </w:rPr>
        <w:t>）</w:t>
      </w:r>
    </w:p>
    <w:p w:rsidR="004E6F69" w:rsidRDefault="004E6F69" w:rsidP="005B7B84">
      <w:pPr>
        <w:pStyle w:val="a7"/>
        <w:numPr>
          <w:ilvl w:val="0"/>
          <w:numId w:val="5"/>
        </w:numPr>
        <w:ind w:firstLineChars="0"/>
      </w:pPr>
      <w:r>
        <w:rPr>
          <w:rFonts w:hint="eastAsia"/>
        </w:rPr>
        <w:t>按照单据转换规则</w:t>
      </w:r>
      <w:r>
        <w:rPr>
          <w:rFonts w:hint="eastAsia"/>
        </w:rPr>
        <w:t xml:space="preserve"> </w:t>
      </w:r>
      <w:r>
        <w:t>–</w:t>
      </w:r>
      <w:r>
        <w:rPr>
          <w:rFonts w:hint="eastAsia"/>
        </w:rPr>
        <w:t xml:space="preserve"> </w:t>
      </w:r>
      <w:r>
        <w:rPr>
          <w:rFonts w:hint="eastAsia"/>
        </w:rPr>
        <w:t>分组策略，对源单数据进行分组；</w:t>
      </w:r>
    </w:p>
    <w:p w:rsidR="004E6F69" w:rsidRDefault="004E6F69" w:rsidP="005B7B84">
      <w:pPr>
        <w:pStyle w:val="a7"/>
        <w:numPr>
          <w:ilvl w:val="0"/>
          <w:numId w:val="5"/>
        </w:numPr>
        <w:ind w:firstLineChars="0"/>
      </w:pPr>
      <w:r>
        <w:rPr>
          <w:rFonts w:hint="eastAsia"/>
        </w:rPr>
        <w:t>根据分组，构建目标单空数据包；</w:t>
      </w:r>
    </w:p>
    <w:p w:rsidR="004E6F69" w:rsidRDefault="004E6F69" w:rsidP="005B7B84">
      <w:pPr>
        <w:pStyle w:val="a7"/>
        <w:numPr>
          <w:ilvl w:val="0"/>
          <w:numId w:val="5"/>
        </w:numPr>
        <w:ind w:firstLineChars="0"/>
      </w:pPr>
      <w:r>
        <w:rPr>
          <w:rFonts w:hint="eastAsia"/>
        </w:rPr>
        <w:t>把源单数据，一一迁移到目标单数据包上；</w:t>
      </w:r>
    </w:p>
    <w:p w:rsidR="00DD366A" w:rsidRDefault="00DD366A" w:rsidP="005B7B84">
      <w:pPr>
        <w:pStyle w:val="a7"/>
        <w:numPr>
          <w:ilvl w:val="0"/>
          <w:numId w:val="5"/>
        </w:numPr>
        <w:ind w:firstLineChars="0"/>
      </w:pPr>
      <w:r>
        <w:rPr>
          <w:rFonts w:hint="eastAsia"/>
        </w:rPr>
        <w:t>在目标单数据包中，记录与源单的关联关系</w:t>
      </w:r>
      <w:r w:rsidR="000511C7">
        <w:rPr>
          <w:rFonts w:hint="eastAsia"/>
        </w:rPr>
        <w:t>，并自动进行单位换算；</w:t>
      </w:r>
    </w:p>
    <w:p w:rsidR="00DD366A" w:rsidRDefault="000511C7" w:rsidP="005B7B84">
      <w:pPr>
        <w:pStyle w:val="a7"/>
        <w:numPr>
          <w:ilvl w:val="0"/>
          <w:numId w:val="5"/>
        </w:numPr>
        <w:ind w:firstLineChars="0"/>
      </w:pPr>
      <w:r>
        <w:rPr>
          <w:rFonts w:hint="eastAsia"/>
        </w:rPr>
        <w:t>执行单据转换规则</w:t>
      </w:r>
      <w:r>
        <w:rPr>
          <w:rFonts w:hint="eastAsia"/>
        </w:rPr>
        <w:t xml:space="preserve"> </w:t>
      </w:r>
      <w:r>
        <w:t>–</w:t>
      </w:r>
      <w:r>
        <w:rPr>
          <w:rFonts w:hint="eastAsia"/>
        </w:rPr>
        <w:t xml:space="preserve"> </w:t>
      </w:r>
      <w:r>
        <w:rPr>
          <w:rFonts w:hint="eastAsia"/>
        </w:rPr>
        <w:t>表单服务策略，对目标单据进行后期数据修正、补充；</w:t>
      </w:r>
    </w:p>
    <w:p w:rsidR="00545173" w:rsidRDefault="00545173" w:rsidP="005B7B84">
      <w:pPr>
        <w:pStyle w:val="a7"/>
        <w:numPr>
          <w:ilvl w:val="0"/>
          <w:numId w:val="5"/>
        </w:numPr>
        <w:ind w:firstLineChars="0"/>
      </w:pPr>
      <w:r>
        <w:rPr>
          <w:rFonts w:hint="eastAsia"/>
        </w:rPr>
        <w:t>返回已经生成的目标单据数据包；</w:t>
      </w:r>
    </w:p>
    <w:p w:rsidR="00DD366A" w:rsidRDefault="00DD366A" w:rsidP="005B7B84"/>
    <w:p w:rsidR="0071408F" w:rsidRDefault="00D94DE0" w:rsidP="005B7B84">
      <w:r>
        <w:rPr>
          <w:rFonts w:hint="eastAsia"/>
        </w:rPr>
        <w:t>整个下推的过程，</w:t>
      </w:r>
      <w:r w:rsidR="00E43686">
        <w:rPr>
          <w:rFonts w:hint="eastAsia"/>
        </w:rPr>
        <w:t>单据转换插件</w:t>
      </w:r>
      <w:r w:rsidR="00871750">
        <w:rPr>
          <w:rFonts w:hint="eastAsia"/>
        </w:rPr>
        <w:t>基类上可</w:t>
      </w:r>
      <w:r w:rsidR="00957B2A">
        <w:rPr>
          <w:rFonts w:hint="eastAsia"/>
        </w:rPr>
        <w:t>重载的虚方法，</w:t>
      </w:r>
      <w:r w:rsidR="0071408F">
        <w:rPr>
          <w:rFonts w:hint="eastAsia"/>
        </w:rPr>
        <w:t>按如下顺序</w:t>
      </w:r>
      <w:r w:rsidR="00957B2A">
        <w:rPr>
          <w:rFonts w:hint="eastAsia"/>
        </w:rPr>
        <w:t>被调用</w:t>
      </w:r>
      <w:r w:rsidR="0071408F">
        <w:rPr>
          <w:rFonts w:hint="eastAsia"/>
        </w:rPr>
        <w:t>：</w:t>
      </w:r>
    </w:p>
    <w:p w:rsidR="00BF1E8A" w:rsidRDefault="0071408F" w:rsidP="0071408F">
      <w:pPr>
        <w:pStyle w:val="a7"/>
        <w:numPr>
          <w:ilvl w:val="0"/>
          <w:numId w:val="8"/>
        </w:numPr>
        <w:ind w:firstLineChars="0"/>
      </w:pPr>
      <w:r>
        <w:t>OnInitVariable</w:t>
      </w:r>
    </w:p>
    <w:p w:rsidR="00BF1E8A" w:rsidRDefault="0071408F" w:rsidP="0071408F">
      <w:pPr>
        <w:pStyle w:val="a7"/>
        <w:numPr>
          <w:ilvl w:val="0"/>
          <w:numId w:val="8"/>
        </w:numPr>
        <w:ind w:firstLineChars="0"/>
      </w:pPr>
      <w:r>
        <w:t>OnQueryBuilderParemeter</w:t>
      </w:r>
    </w:p>
    <w:p w:rsidR="00BF1E8A" w:rsidRDefault="0071408F" w:rsidP="0071408F">
      <w:pPr>
        <w:pStyle w:val="a7"/>
        <w:numPr>
          <w:ilvl w:val="0"/>
          <w:numId w:val="8"/>
        </w:numPr>
        <w:ind w:firstLineChars="0"/>
      </w:pPr>
      <w:r>
        <w:t>OnInSelectedRow</w:t>
      </w:r>
    </w:p>
    <w:p w:rsidR="00BF1E8A" w:rsidRDefault="0071408F" w:rsidP="0071408F">
      <w:pPr>
        <w:pStyle w:val="a7"/>
        <w:numPr>
          <w:ilvl w:val="0"/>
          <w:numId w:val="8"/>
        </w:numPr>
        <w:ind w:firstLineChars="0"/>
      </w:pPr>
      <w:r>
        <w:t>OnParseFilter</w:t>
      </w:r>
    </w:p>
    <w:p w:rsidR="00BF1E8A" w:rsidRDefault="0071408F" w:rsidP="0071408F">
      <w:pPr>
        <w:pStyle w:val="a7"/>
        <w:numPr>
          <w:ilvl w:val="0"/>
          <w:numId w:val="8"/>
        </w:numPr>
        <w:ind w:firstLineChars="0"/>
      </w:pPr>
      <w:r>
        <w:t>OnBeforeGetSourceData</w:t>
      </w:r>
    </w:p>
    <w:p w:rsidR="00BF1E8A" w:rsidRDefault="0071408F" w:rsidP="0071408F">
      <w:pPr>
        <w:pStyle w:val="a7"/>
        <w:numPr>
          <w:ilvl w:val="0"/>
          <w:numId w:val="8"/>
        </w:numPr>
        <w:ind w:firstLineChars="0"/>
      </w:pPr>
      <w:r>
        <w:t>OnGetSourceData</w:t>
      </w:r>
    </w:p>
    <w:p w:rsidR="00BF1E8A" w:rsidRDefault="0071408F" w:rsidP="0071408F">
      <w:pPr>
        <w:pStyle w:val="a7"/>
        <w:numPr>
          <w:ilvl w:val="0"/>
          <w:numId w:val="8"/>
        </w:numPr>
        <w:ind w:firstLineChars="0"/>
      </w:pPr>
      <w:r>
        <w:t>OnBeforeGroupBy</w:t>
      </w:r>
    </w:p>
    <w:p w:rsidR="00BF1E8A" w:rsidRDefault="0071408F" w:rsidP="0071408F">
      <w:pPr>
        <w:pStyle w:val="a7"/>
        <w:numPr>
          <w:ilvl w:val="0"/>
          <w:numId w:val="8"/>
        </w:numPr>
        <w:ind w:firstLineChars="0"/>
      </w:pPr>
      <w:r>
        <w:t>OnCreateTarget</w:t>
      </w:r>
    </w:p>
    <w:p w:rsidR="00BF1E8A" w:rsidRDefault="0071408F" w:rsidP="0071408F">
      <w:pPr>
        <w:pStyle w:val="a7"/>
        <w:numPr>
          <w:ilvl w:val="0"/>
          <w:numId w:val="8"/>
        </w:numPr>
        <w:ind w:firstLineChars="0"/>
      </w:pPr>
      <w:r>
        <w:t>OnBeforeFieldMapping</w:t>
      </w:r>
    </w:p>
    <w:p w:rsidR="00BF1E8A" w:rsidRDefault="0071408F" w:rsidP="0071408F">
      <w:pPr>
        <w:pStyle w:val="a7"/>
        <w:numPr>
          <w:ilvl w:val="0"/>
          <w:numId w:val="8"/>
        </w:numPr>
        <w:ind w:firstLineChars="0"/>
      </w:pPr>
      <w:r>
        <w:t>OnAfterFieldMapping</w:t>
      </w:r>
    </w:p>
    <w:p w:rsidR="00BF1E8A" w:rsidRDefault="0071408F" w:rsidP="0071408F">
      <w:pPr>
        <w:pStyle w:val="a7"/>
        <w:numPr>
          <w:ilvl w:val="0"/>
          <w:numId w:val="8"/>
        </w:numPr>
        <w:ind w:firstLineChars="0"/>
      </w:pPr>
      <w:r>
        <w:t>OnCreateLink</w:t>
      </w:r>
    </w:p>
    <w:p w:rsidR="00BF1E8A" w:rsidRDefault="0071408F" w:rsidP="0071408F">
      <w:pPr>
        <w:pStyle w:val="a7"/>
        <w:numPr>
          <w:ilvl w:val="0"/>
          <w:numId w:val="8"/>
        </w:numPr>
        <w:ind w:firstLineChars="0"/>
      </w:pPr>
      <w:r>
        <w:t>OnAfterCreateLink</w:t>
      </w:r>
    </w:p>
    <w:p w:rsidR="00BF1E8A" w:rsidRDefault="0071408F" w:rsidP="0071408F">
      <w:pPr>
        <w:pStyle w:val="a7"/>
        <w:numPr>
          <w:ilvl w:val="0"/>
          <w:numId w:val="8"/>
        </w:numPr>
        <w:ind w:firstLineChars="0"/>
      </w:pPr>
      <w:r>
        <w:t>OnGetConvertBusinessService</w:t>
      </w:r>
    </w:p>
    <w:p w:rsidR="0071408F" w:rsidRDefault="0071408F" w:rsidP="0071408F">
      <w:pPr>
        <w:pStyle w:val="a7"/>
        <w:numPr>
          <w:ilvl w:val="0"/>
          <w:numId w:val="8"/>
        </w:numPr>
        <w:ind w:firstLineChars="0"/>
      </w:pPr>
      <w:r>
        <w:t>AfterConvert</w:t>
      </w:r>
    </w:p>
    <w:p w:rsidR="0071408F" w:rsidRDefault="0071408F" w:rsidP="005B7B84"/>
    <w:p w:rsidR="00BF6A42" w:rsidRDefault="00BF6A42" w:rsidP="005B7B84">
      <w:r>
        <w:rPr>
          <w:rFonts w:hint="eastAsia"/>
        </w:rPr>
        <w:t>插件重载这些方法，</w:t>
      </w:r>
      <w:r w:rsidR="00D65E49">
        <w:rPr>
          <w:rFonts w:hint="eastAsia"/>
        </w:rPr>
        <w:t>调整方法的参数，以实现</w:t>
      </w:r>
      <w:r>
        <w:rPr>
          <w:rFonts w:hint="eastAsia"/>
        </w:rPr>
        <w:t>对下推的过程</w:t>
      </w:r>
      <w:r w:rsidR="00030F17">
        <w:rPr>
          <w:rFonts w:hint="eastAsia"/>
        </w:rPr>
        <w:t>、生成的目标单据数据包</w:t>
      </w:r>
      <w:r>
        <w:rPr>
          <w:rFonts w:hint="eastAsia"/>
        </w:rPr>
        <w:t>进行干预</w:t>
      </w:r>
      <w:r w:rsidR="007A1821">
        <w:rPr>
          <w:rFonts w:hint="eastAsia"/>
        </w:rPr>
        <w:t>、修订</w:t>
      </w:r>
      <w:r>
        <w:rPr>
          <w:rFonts w:hint="eastAsia"/>
        </w:rPr>
        <w:t>；</w:t>
      </w:r>
    </w:p>
    <w:p w:rsidR="006F7C97" w:rsidRDefault="006F7C97" w:rsidP="005B7B84"/>
    <w:p w:rsidR="00E516C0" w:rsidRPr="005B7B84" w:rsidRDefault="00E516C0" w:rsidP="005B7B84">
      <w:r>
        <w:rPr>
          <w:rFonts w:hint="eastAsia"/>
        </w:rPr>
        <w:t>下文将按照顺序介绍下推过程所触发的全部</w:t>
      </w:r>
      <w:r w:rsidR="00881288">
        <w:rPr>
          <w:rFonts w:hint="eastAsia"/>
        </w:rPr>
        <w:t>事件：</w:t>
      </w:r>
    </w:p>
    <w:p w:rsidR="000346A6" w:rsidRDefault="000346A6" w:rsidP="00644279">
      <w:pPr>
        <w:pStyle w:val="3"/>
      </w:pPr>
      <w:bookmarkStart w:id="21" w:name="_OnInitVariable"/>
      <w:bookmarkStart w:id="22" w:name="_Toc416794999"/>
      <w:bookmarkEnd w:id="21"/>
      <w:r>
        <w:t>OnInitVariable</w:t>
      </w:r>
      <w:bookmarkEnd w:id="22"/>
    </w:p>
    <w:p w:rsidR="00C04733" w:rsidRDefault="00C04733" w:rsidP="00C04733">
      <w:pPr>
        <w:rPr>
          <w:rFonts w:hint="eastAsia"/>
        </w:rPr>
      </w:pPr>
      <w:r>
        <w:rPr>
          <w:rFonts w:hint="eastAsia"/>
        </w:rPr>
        <w:t>初始化变量之后触发</w:t>
      </w:r>
      <w:r w:rsidR="00BA113F">
        <w:rPr>
          <w:rFonts w:hint="eastAsia"/>
        </w:rPr>
        <w:t>本事件</w:t>
      </w:r>
      <w:r>
        <w:rPr>
          <w:rFonts w:hint="eastAsia"/>
        </w:rPr>
        <w:t>；</w:t>
      </w:r>
    </w:p>
    <w:p w:rsidR="00BA113F" w:rsidRDefault="00BA113F" w:rsidP="00C04733"/>
    <w:p w:rsidR="006810EC" w:rsidRDefault="006810EC" w:rsidP="006810EC">
      <w:r>
        <w:rPr>
          <w:rFonts w:hint="eastAsia"/>
        </w:rPr>
        <w:t>此方法执行时，源单、目标单元数据，转换规则均已加载；可以在此事件初始化自己的变量，或者调整转换规则。</w:t>
      </w:r>
    </w:p>
    <w:p w:rsidR="00C04733" w:rsidRDefault="00C04733" w:rsidP="00C04733">
      <w:pPr>
        <w:pStyle w:val="4"/>
      </w:pPr>
      <w:r>
        <w:rPr>
          <w:rFonts w:hint="eastAsia"/>
        </w:rPr>
        <w:t>语法</w:t>
      </w:r>
    </w:p>
    <w:p w:rsidR="00C04733" w:rsidRPr="00242070" w:rsidRDefault="00C04733" w:rsidP="00C04733">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C04733"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C04733" w:rsidRPr="000C5F0B" w:rsidRDefault="00C04733"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C04733" w:rsidRPr="000C5F0B" w:rsidRDefault="00C04733" w:rsidP="00D806A7">
            <w:pPr>
              <w:autoSpaceDE w:val="0"/>
              <w:autoSpaceDN w:val="0"/>
              <w:adjustRightInd w:val="0"/>
              <w:snapToGrid w:val="0"/>
              <w:jc w:val="left"/>
              <w:rPr>
                <w:rFonts w:ascii="宋体" w:hAnsi="宋体" w:cs="宋体"/>
                <w:color w:val="000000"/>
                <w:kern w:val="0"/>
                <w:szCs w:val="21"/>
              </w:rPr>
            </w:pPr>
          </w:p>
        </w:tc>
      </w:tr>
      <w:tr w:rsidR="00C04733"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C04733" w:rsidRPr="000C5F0B" w:rsidRDefault="006810EC"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OnInitVariable(</w:t>
            </w:r>
            <w:r>
              <w:rPr>
                <w:rFonts w:ascii="Consolas" w:hAnsi="Consolas" w:cs="Consolas"/>
                <w:color w:val="2B91AF"/>
                <w:kern w:val="0"/>
                <w:sz w:val="19"/>
                <w:szCs w:val="19"/>
                <w:highlight w:val="white"/>
              </w:rPr>
              <w:t>InitVariableEventArgs</w:t>
            </w:r>
            <w:r>
              <w:rPr>
                <w:rFonts w:ascii="Consolas" w:hAnsi="Consolas" w:cs="Consolas"/>
                <w:color w:val="000000"/>
                <w:kern w:val="0"/>
                <w:sz w:val="19"/>
                <w:szCs w:val="19"/>
                <w:highlight w:val="white"/>
              </w:rPr>
              <w:t xml:space="preserve"> e);</w:t>
            </w:r>
          </w:p>
        </w:tc>
      </w:tr>
    </w:tbl>
    <w:p w:rsidR="00C04733" w:rsidRPr="00C04733" w:rsidRDefault="00C04733" w:rsidP="00C04733"/>
    <w:p w:rsidR="000346A6" w:rsidRPr="009638F7" w:rsidRDefault="000346A6" w:rsidP="000346A6">
      <w:pPr>
        <w:rPr>
          <w:b/>
        </w:rPr>
      </w:pPr>
      <w:r w:rsidRPr="009638F7">
        <w:rPr>
          <w:rFonts w:hint="eastAsia"/>
          <w:b/>
        </w:rPr>
        <w:t>备注：</w:t>
      </w:r>
    </w:p>
    <w:p w:rsidR="000346A6" w:rsidRDefault="003C12B4" w:rsidP="000346A6">
      <w:r>
        <w:rPr>
          <w:rFonts w:hint="eastAsia"/>
        </w:rPr>
        <w:t>变量初始化完成，准备单据转换所需的变量，这个事件</w:t>
      </w:r>
      <w:r w:rsidR="000E5AE5">
        <w:rPr>
          <w:rFonts w:hint="eastAsia"/>
        </w:rPr>
        <w:t>最早触发，插件</w:t>
      </w:r>
      <w:r>
        <w:rPr>
          <w:rFonts w:hint="eastAsia"/>
        </w:rPr>
        <w:t>可以在这个事件中准备所需的变量</w:t>
      </w:r>
      <w:r w:rsidR="000E5AE5">
        <w:rPr>
          <w:rFonts w:hint="eastAsia"/>
        </w:rPr>
        <w:t>。</w:t>
      </w:r>
    </w:p>
    <w:p w:rsidR="000346A6" w:rsidRPr="000E5AE5" w:rsidRDefault="000346A6" w:rsidP="000346A6"/>
    <w:p w:rsidR="000346A6" w:rsidRPr="009638F7" w:rsidRDefault="000346A6" w:rsidP="000346A6">
      <w:pPr>
        <w:rPr>
          <w:b/>
        </w:rPr>
      </w:pPr>
      <w:r w:rsidRPr="009638F7">
        <w:rPr>
          <w:rFonts w:hint="eastAsia"/>
          <w:b/>
        </w:rPr>
        <w:t>触发时机：</w:t>
      </w:r>
    </w:p>
    <w:p w:rsidR="000346A6" w:rsidRDefault="000346A6" w:rsidP="000346A6">
      <w:r>
        <w:rPr>
          <w:rFonts w:hint="eastAsia"/>
        </w:rPr>
        <w:t>单据转换服务准备完</w:t>
      </w:r>
      <w:r w:rsidR="005E5867">
        <w:rPr>
          <w:rFonts w:hint="eastAsia"/>
        </w:rPr>
        <w:t>源单和目标单的元数据后</w:t>
      </w:r>
      <w:r w:rsidR="00FC191A">
        <w:rPr>
          <w:rFonts w:hint="eastAsia"/>
        </w:rPr>
        <w:t>，还未进入</w:t>
      </w:r>
      <w:r w:rsidR="00474E17">
        <w:rPr>
          <w:rFonts w:hint="eastAsia"/>
        </w:rPr>
        <w:t>单据转换的数据处理过程</w:t>
      </w:r>
    </w:p>
    <w:p w:rsidR="000346A6" w:rsidRDefault="000346A6" w:rsidP="000346A6"/>
    <w:p w:rsidR="000346A6" w:rsidRPr="009638F7" w:rsidRDefault="000346A6" w:rsidP="000346A6">
      <w:pPr>
        <w:rPr>
          <w:b/>
        </w:rPr>
      </w:pPr>
      <w:r w:rsidRPr="009638F7">
        <w:rPr>
          <w:rFonts w:hint="eastAsia"/>
          <w:b/>
        </w:rPr>
        <w:lastRenderedPageBreak/>
        <w:t>应用场景：</w:t>
      </w:r>
    </w:p>
    <w:p w:rsidR="000346A6" w:rsidRDefault="000346A6" w:rsidP="000346A6">
      <w:r>
        <w:rPr>
          <w:rFonts w:hint="eastAsia"/>
        </w:rPr>
        <w:t>为插件提供时机</w:t>
      </w:r>
    </w:p>
    <w:p w:rsidR="000346A6" w:rsidRDefault="00C8593D" w:rsidP="00154117">
      <w:pPr>
        <w:pStyle w:val="a7"/>
        <w:numPr>
          <w:ilvl w:val="0"/>
          <w:numId w:val="2"/>
        </w:numPr>
        <w:ind w:firstLineChars="0"/>
      </w:pPr>
      <w:r>
        <w:rPr>
          <w:rFonts w:hint="eastAsia"/>
        </w:rPr>
        <w:t>根据接口参数，</w:t>
      </w:r>
      <w:r w:rsidR="001A4335">
        <w:rPr>
          <w:rFonts w:hint="eastAsia"/>
        </w:rPr>
        <w:t>初始化插件</w:t>
      </w:r>
      <w:r w:rsidR="00783897">
        <w:rPr>
          <w:rFonts w:hint="eastAsia"/>
        </w:rPr>
        <w:t>自身</w:t>
      </w:r>
      <w:r w:rsidR="001A4335">
        <w:rPr>
          <w:rFonts w:hint="eastAsia"/>
        </w:rPr>
        <w:t>的</w:t>
      </w:r>
      <w:r w:rsidR="00FF6A34">
        <w:rPr>
          <w:rFonts w:hint="eastAsia"/>
        </w:rPr>
        <w:t>信息</w:t>
      </w:r>
    </w:p>
    <w:p w:rsidR="000346A6" w:rsidRPr="00FF7763" w:rsidRDefault="000346A6" w:rsidP="000346A6"/>
    <w:p w:rsidR="000346A6" w:rsidRDefault="000346A6" w:rsidP="000346A6">
      <w:pPr>
        <w:rPr>
          <w:b/>
        </w:rPr>
      </w:pPr>
      <w:r w:rsidRPr="009638F7">
        <w:rPr>
          <w:rFonts w:hint="eastAsia"/>
          <w:b/>
        </w:rPr>
        <w:t>插件接口介绍：</w:t>
      </w:r>
    </w:p>
    <w:tbl>
      <w:tblPr>
        <w:tblStyle w:val="a8"/>
        <w:tblW w:w="8472" w:type="dxa"/>
        <w:tblLook w:val="04A0" w:firstRow="1" w:lastRow="0" w:firstColumn="1" w:lastColumn="0" w:noHBand="0" w:noVBand="1"/>
      </w:tblPr>
      <w:tblGrid>
        <w:gridCol w:w="2724"/>
        <w:gridCol w:w="2724"/>
        <w:gridCol w:w="3024"/>
      </w:tblGrid>
      <w:tr w:rsidR="009868FA" w:rsidRPr="00326D9A" w:rsidTr="003F00CE">
        <w:tc>
          <w:tcPr>
            <w:tcW w:w="8472" w:type="dxa"/>
            <w:gridSpan w:val="3"/>
          </w:tcPr>
          <w:p w:rsidR="009868FA" w:rsidRPr="00013FA9" w:rsidRDefault="009868FA" w:rsidP="003F00CE">
            <w:pPr>
              <w:jc w:val="center"/>
              <w:rPr>
                <w:b/>
              </w:rPr>
            </w:pPr>
            <w:r w:rsidRPr="0081612C">
              <w:rPr>
                <w:rFonts w:ascii="Consolas" w:hAnsi="Consolas" w:cs="Consolas"/>
                <w:b/>
                <w:kern w:val="0"/>
                <w:szCs w:val="19"/>
                <w:highlight w:val="white"/>
              </w:rPr>
              <w:t>InitVariableEventArgs</w:t>
            </w:r>
          </w:p>
        </w:tc>
      </w:tr>
      <w:tr w:rsidR="009868FA" w:rsidRPr="00326D9A" w:rsidTr="002D24A9">
        <w:tc>
          <w:tcPr>
            <w:tcW w:w="2724" w:type="dxa"/>
          </w:tcPr>
          <w:p w:rsidR="009868FA" w:rsidRPr="00326D9A" w:rsidRDefault="009868FA" w:rsidP="003F00CE">
            <w:pPr>
              <w:rPr>
                <w:b/>
              </w:rPr>
            </w:pPr>
            <w:r w:rsidRPr="00326D9A">
              <w:rPr>
                <w:rFonts w:hint="eastAsia"/>
                <w:b/>
              </w:rPr>
              <w:t>属性</w:t>
            </w:r>
          </w:p>
        </w:tc>
        <w:tc>
          <w:tcPr>
            <w:tcW w:w="2724" w:type="dxa"/>
          </w:tcPr>
          <w:p w:rsidR="009868FA" w:rsidRPr="00326D9A" w:rsidRDefault="009868FA" w:rsidP="003F00CE">
            <w:pPr>
              <w:rPr>
                <w:b/>
              </w:rPr>
            </w:pPr>
            <w:r>
              <w:rPr>
                <w:rFonts w:hint="eastAsia"/>
                <w:b/>
              </w:rPr>
              <w:t>类型</w:t>
            </w:r>
          </w:p>
        </w:tc>
        <w:tc>
          <w:tcPr>
            <w:tcW w:w="3024" w:type="dxa"/>
          </w:tcPr>
          <w:p w:rsidR="009868FA" w:rsidRPr="00326D9A" w:rsidRDefault="009868FA" w:rsidP="003F00CE">
            <w:pPr>
              <w:rPr>
                <w:b/>
              </w:rPr>
            </w:pPr>
            <w:r w:rsidRPr="00326D9A">
              <w:rPr>
                <w:rFonts w:hint="eastAsia"/>
                <w:b/>
              </w:rPr>
              <w:t>描述</w:t>
            </w:r>
          </w:p>
        </w:tc>
      </w:tr>
      <w:tr w:rsidR="009868FA" w:rsidRPr="00631C0D" w:rsidTr="002D24A9">
        <w:tc>
          <w:tcPr>
            <w:tcW w:w="2724" w:type="dxa"/>
          </w:tcPr>
          <w:p w:rsidR="009868FA" w:rsidRPr="00631C0D" w:rsidRDefault="009868FA" w:rsidP="003F00CE">
            <w:r>
              <w:rPr>
                <w:rFonts w:ascii="Consolas" w:hAnsi="Consolas" w:cs="Consolas"/>
                <w:color w:val="000000"/>
                <w:kern w:val="0"/>
                <w:sz w:val="19"/>
                <w:szCs w:val="19"/>
                <w:highlight w:val="white"/>
              </w:rPr>
              <w:t>Context</w:t>
            </w:r>
          </w:p>
        </w:tc>
        <w:tc>
          <w:tcPr>
            <w:tcW w:w="2724" w:type="dxa"/>
          </w:tcPr>
          <w:p w:rsidR="009868FA" w:rsidRPr="00631C0D" w:rsidRDefault="009868FA" w:rsidP="003F00CE">
            <w:r>
              <w:rPr>
                <w:rFonts w:ascii="Consolas" w:hAnsi="Consolas" w:cs="Consolas"/>
                <w:color w:val="2B91AF"/>
                <w:kern w:val="0"/>
                <w:sz w:val="19"/>
                <w:szCs w:val="19"/>
                <w:highlight w:val="white"/>
              </w:rPr>
              <w:t>Context</w:t>
            </w:r>
          </w:p>
        </w:tc>
        <w:tc>
          <w:tcPr>
            <w:tcW w:w="3024" w:type="dxa"/>
          </w:tcPr>
          <w:p w:rsidR="009868FA" w:rsidRPr="00631C0D" w:rsidRDefault="009868FA" w:rsidP="003F00CE">
            <w:r>
              <w:rPr>
                <w:rFonts w:hint="eastAsia"/>
              </w:rPr>
              <w:t>当前系统上下文全局信息</w:t>
            </w:r>
          </w:p>
        </w:tc>
      </w:tr>
      <w:tr w:rsidR="009868FA" w:rsidRPr="00631C0D" w:rsidTr="002D24A9">
        <w:tc>
          <w:tcPr>
            <w:tcW w:w="2724" w:type="dxa"/>
          </w:tcPr>
          <w:p w:rsidR="009868FA" w:rsidRPr="00631C0D" w:rsidRDefault="009868FA" w:rsidP="003F00CE">
            <w:r>
              <w:rPr>
                <w:rFonts w:ascii="Consolas" w:hAnsi="Consolas" w:cs="Consolas"/>
                <w:color w:val="000000"/>
                <w:kern w:val="0"/>
                <w:sz w:val="19"/>
                <w:szCs w:val="19"/>
                <w:highlight w:val="white"/>
              </w:rPr>
              <w:t>Rule</w:t>
            </w:r>
          </w:p>
        </w:tc>
        <w:tc>
          <w:tcPr>
            <w:tcW w:w="2724" w:type="dxa"/>
          </w:tcPr>
          <w:p w:rsidR="009868FA" w:rsidRPr="00631C0D" w:rsidRDefault="009868FA" w:rsidP="003F00CE">
            <w:r>
              <w:rPr>
                <w:rFonts w:ascii="Consolas" w:hAnsi="Consolas" w:cs="Consolas"/>
                <w:color w:val="2B91AF"/>
                <w:kern w:val="0"/>
                <w:sz w:val="19"/>
                <w:szCs w:val="19"/>
                <w:highlight w:val="white"/>
              </w:rPr>
              <w:t>ConvertRuleElement</w:t>
            </w:r>
          </w:p>
        </w:tc>
        <w:tc>
          <w:tcPr>
            <w:tcW w:w="3024" w:type="dxa"/>
          </w:tcPr>
          <w:p w:rsidR="009868FA" w:rsidRPr="00631C0D" w:rsidRDefault="009868FA" w:rsidP="003F00CE">
            <w:r>
              <w:rPr>
                <w:rFonts w:hint="eastAsia"/>
              </w:rPr>
              <w:t>转换规则</w:t>
            </w:r>
            <w:r w:rsidR="006362A4">
              <w:rPr>
                <w:rFonts w:hint="eastAsia"/>
              </w:rPr>
              <w:t>元数据信息</w:t>
            </w:r>
          </w:p>
        </w:tc>
      </w:tr>
      <w:tr w:rsidR="009868FA" w:rsidRPr="00631C0D" w:rsidTr="002D24A9">
        <w:tc>
          <w:tcPr>
            <w:tcW w:w="2724" w:type="dxa"/>
          </w:tcPr>
          <w:p w:rsidR="009868FA" w:rsidRDefault="00CA34F6"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2724" w:type="dxa"/>
          </w:tcPr>
          <w:p w:rsidR="009868FA" w:rsidRDefault="00CA34F6"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3024" w:type="dxa"/>
          </w:tcPr>
          <w:p w:rsidR="009868FA" w:rsidRDefault="00CA34F6" w:rsidP="00CA34F6">
            <w:r>
              <w:rPr>
                <w:rFonts w:hint="eastAsia"/>
              </w:rPr>
              <w:t>源单单据元数据信息</w:t>
            </w:r>
          </w:p>
        </w:tc>
      </w:tr>
      <w:tr w:rsidR="009868FA" w:rsidRPr="00631C0D" w:rsidTr="002D24A9">
        <w:tc>
          <w:tcPr>
            <w:tcW w:w="2724" w:type="dxa"/>
          </w:tcPr>
          <w:p w:rsidR="009868FA" w:rsidRDefault="004F30B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2724" w:type="dxa"/>
          </w:tcPr>
          <w:p w:rsidR="009868FA" w:rsidRDefault="004F30BD"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3024" w:type="dxa"/>
          </w:tcPr>
          <w:p w:rsidR="009868FA" w:rsidRDefault="004F30BD" w:rsidP="003F00CE">
            <w:r>
              <w:rPr>
                <w:rFonts w:hint="eastAsia"/>
              </w:rPr>
              <w:t>目标单据元数据信息</w:t>
            </w:r>
          </w:p>
        </w:tc>
      </w:tr>
    </w:tbl>
    <w:p w:rsidR="00461642" w:rsidRDefault="00461642" w:rsidP="00C01D4B">
      <w:pPr>
        <w:rPr>
          <w:rFonts w:hint="eastAsia"/>
        </w:rPr>
      </w:pPr>
    </w:p>
    <w:p w:rsidR="004F1860" w:rsidRDefault="004F1860" w:rsidP="000933F7">
      <w:pPr>
        <w:pStyle w:val="4"/>
      </w:pPr>
      <w:r>
        <w:rPr>
          <w:rFonts w:hint="eastAsia"/>
        </w:rPr>
        <w:t>案例</w:t>
      </w:r>
      <w:r>
        <w:rPr>
          <w:rFonts w:hint="eastAsia"/>
        </w:rPr>
        <w:t xml:space="preserve"> </w:t>
      </w:r>
      <w:r>
        <w:t>–</w:t>
      </w:r>
      <w:r>
        <w:rPr>
          <w:rFonts w:hint="eastAsia"/>
        </w:rPr>
        <w:t xml:space="preserve"> </w:t>
      </w:r>
      <w:r>
        <w:rPr>
          <w:rFonts w:hint="eastAsia"/>
        </w:rPr>
        <w:t>结算清单下推应付单</w:t>
      </w:r>
      <w:r w:rsidR="000625BB">
        <w:rPr>
          <w:rFonts w:hint="eastAsia"/>
        </w:rPr>
        <w:t>插件，初始化本地变量</w:t>
      </w:r>
    </w:p>
    <w:p w:rsidR="004F1860" w:rsidRDefault="004F1860" w:rsidP="00C01D4B">
      <w:pPr>
        <w:rPr>
          <w:rFonts w:hint="eastAsia"/>
          <w:b/>
        </w:rPr>
      </w:pPr>
    </w:p>
    <w:p w:rsidR="00461642" w:rsidRPr="00A84FDB" w:rsidRDefault="00461642" w:rsidP="00C01D4B">
      <w:pPr>
        <w:rPr>
          <w:b/>
        </w:rPr>
      </w:pPr>
      <w:r w:rsidRPr="00A84FDB">
        <w:rPr>
          <w:rFonts w:hint="eastAsia"/>
          <w:b/>
        </w:rPr>
        <w:t>需求背景：</w:t>
      </w:r>
    </w:p>
    <w:p w:rsidR="00461642" w:rsidRDefault="00C076D2" w:rsidP="00C01D4B">
      <w:r>
        <w:rPr>
          <w:rFonts w:hint="eastAsia"/>
        </w:rPr>
        <w:t>正式进入单据转换过程前，初始化一些插件全局属性</w:t>
      </w:r>
    </w:p>
    <w:p w:rsidR="00461642" w:rsidRDefault="00461642" w:rsidP="00C01D4B"/>
    <w:p w:rsidR="00461642" w:rsidRDefault="00461642" w:rsidP="00C01D4B">
      <w:r w:rsidRPr="00A84FDB">
        <w:rPr>
          <w:rFonts w:hint="eastAsia"/>
          <w:b/>
        </w:rPr>
        <w:t>实现方案：</w:t>
      </w:r>
    </w:p>
    <w:p w:rsidR="00C076D2" w:rsidRPr="00C01D4B" w:rsidRDefault="00C076D2" w:rsidP="00C01D4B">
      <w:r>
        <w:rPr>
          <w:rFonts w:hint="eastAsia"/>
        </w:rPr>
        <w:t>单据转换插件中，在</w:t>
      </w:r>
      <w:r>
        <w:rPr>
          <w:rFonts w:hint="eastAsia"/>
        </w:rPr>
        <w:t>OnInitVariable</w:t>
      </w:r>
      <w:r>
        <w:rPr>
          <w:rFonts w:hint="eastAsia"/>
        </w:rPr>
        <w:t>事件里做插件全部变量初始化的工作</w:t>
      </w:r>
    </w:p>
    <w:p w:rsidR="000346A6" w:rsidRDefault="000346A6" w:rsidP="000346A6">
      <w:pPr>
        <w:rPr>
          <w:rFonts w:ascii="Consolas" w:hAnsi="Consolas" w:cs="Consolas"/>
          <w:color w:val="000000"/>
          <w:kern w:val="0"/>
          <w:sz w:val="19"/>
          <w:szCs w:val="19"/>
        </w:rPr>
      </w:pPr>
    </w:p>
    <w:p w:rsidR="000346A6" w:rsidRDefault="00C01D4B" w:rsidP="000346A6">
      <w:pPr>
        <w:rPr>
          <w:b/>
        </w:rPr>
      </w:pPr>
      <w:r>
        <w:rPr>
          <w:rFonts w:hint="eastAsia"/>
          <w:b/>
        </w:rPr>
        <w:t>插件</w:t>
      </w:r>
      <w:r w:rsidR="000346A6"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84FDB"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84FDB" w:rsidRPr="000C5F0B" w:rsidRDefault="00A84FDB"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84FDB" w:rsidRPr="000C5F0B" w:rsidRDefault="00A84FDB"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A84FDB"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Kingdee.K3.FIN.Core;</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Kingdee.K3.FIN.AP.App.ServicePlugIn.BillConvert</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结算清单到应付单</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OrgSettleToPayableConvert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StockToPayableConvert</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目标单</w:t>
            </w:r>
            <w:r>
              <w:rPr>
                <w:rFonts w:ascii="Consolas" w:hAnsi="Consolas" w:cs="Consolas"/>
                <w:color w:val="008000"/>
                <w:kern w:val="0"/>
                <w:sz w:val="19"/>
                <w:szCs w:val="19"/>
                <w:highlight w:val="white"/>
              </w:rPr>
              <w:t>FormID</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targetFormID;</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OnInitVariable(</w:t>
            </w:r>
            <w:r>
              <w:rPr>
                <w:rFonts w:ascii="Consolas" w:hAnsi="Consolas" w:cs="Consolas"/>
                <w:color w:val="2B91AF"/>
                <w:kern w:val="0"/>
                <w:sz w:val="19"/>
                <w:szCs w:val="19"/>
                <w:highlight w:val="white"/>
              </w:rPr>
              <w:t>InitVariableEventArgs</w:t>
            </w:r>
            <w:r>
              <w:rPr>
                <w:rFonts w:ascii="Consolas" w:hAnsi="Consolas" w:cs="Consolas"/>
                <w:color w:val="000000"/>
                <w:kern w:val="0"/>
                <w:sz w:val="19"/>
                <w:szCs w:val="19"/>
                <w:highlight w:val="white"/>
              </w:rPr>
              <w:t xml:space="preserve"> e)</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this.targetFormID = e.TargetBusinessInfo.GetForm().Id;</w:t>
            </w:r>
          </w:p>
          <w:p w:rsidR="00BB04B6" w:rsidRDefault="00BB04B6" w:rsidP="00BB04B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84FDB" w:rsidRDefault="00A84FDB"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84FDB" w:rsidRPr="009F3DEA" w:rsidRDefault="00A84FDB" w:rsidP="00D6020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A314BE" w:rsidRDefault="00A314BE" w:rsidP="00644279">
      <w:pPr>
        <w:pStyle w:val="3"/>
      </w:pPr>
      <w:bookmarkStart w:id="23" w:name="_OnQueryBuilderParemeter"/>
      <w:bookmarkStart w:id="24" w:name="_Toc416795000"/>
      <w:bookmarkEnd w:id="23"/>
      <w:r>
        <w:lastRenderedPageBreak/>
        <w:t>OnQueryBuilderParemeter</w:t>
      </w:r>
      <w:bookmarkEnd w:id="24"/>
    </w:p>
    <w:p w:rsidR="00F96A62" w:rsidRDefault="000E5AE5" w:rsidP="000E5AE5">
      <w:pPr>
        <w:rPr>
          <w:rFonts w:hint="eastAsia"/>
        </w:rPr>
      </w:pPr>
      <w:r>
        <w:rPr>
          <w:rFonts w:hint="eastAsia"/>
        </w:rPr>
        <w:t>取源单数据</w:t>
      </w:r>
      <w:r w:rsidR="00DB3F9D">
        <w:rPr>
          <w:rFonts w:hint="eastAsia"/>
        </w:rPr>
        <w:t>的</w:t>
      </w:r>
      <w:r>
        <w:rPr>
          <w:rFonts w:hint="eastAsia"/>
        </w:rPr>
        <w:t>参数</w:t>
      </w:r>
      <w:r w:rsidR="00DB3F9D">
        <w:rPr>
          <w:rFonts w:hint="eastAsia"/>
        </w:rPr>
        <w:t>对象</w:t>
      </w:r>
      <w:r>
        <w:rPr>
          <w:rFonts w:hint="eastAsia"/>
        </w:rPr>
        <w:t>(QueryBuilderParemeter)</w:t>
      </w:r>
      <w:r>
        <w:rPr>
          <w:rFonts w:hint="eastAsia"/>
        </w:rPr>
        <w:t>初始化完毕</w:t>
      </w:r>
      <w:r w:rsidR="00F96A62">
        <w:rPr>
          <w:rFonts w:hint="eastAsia"/>
        </w:rPr>
        <w:t>之后，</w:t>
      </w:r>
      <w:r>
        <w:rPr>
          <w:rFonts w:hint="eastAsia"/>
        </w:rPr>
        <w:t>触发</w:t>
      </w:r>
      <w:r w:rsidR="00F96A62">
        <w:rPr>
          <w:rFonts w:hint="eastAsia"/>
        </w:rPr>
        <w:t>本事件。</w:t>
      </w:r>
    </w:p>
    <w:p w:rsidR="00160DBC" w:rsidRDefault="00160DBC" w:rsidP="000E5AE5">
      <w:pPr>
        <w:rPr>
          <w:rFonts w:hint="eastAsia"/>
        </w:rPr>
      </w:pPr>
    </w:p>
    <w:p w:rsidR="000E5AE5" w:rsidRDefault="000E5AE5" w:rsidP="000E5AE5">
      <w:r>
        <w:rPr>
          <w:rFonts w:hint="eastAsia"/>
        </w:rPr>
        <w:t>此时，已经扫描了转换规则上的映射关系、计算公式等，确定了需要加载的源单字段；</w:t>
      </w:r>
    </w:p>
    <w:p w:rsidR="000E5AE5" w:rsidRDefault="000E5AE5" w:rsidP="000E5AE5">
      <w:pPr>
        <w:pStyle w:val="4"/>
      </w:pPr>
      <w:r>
        <w:rPr>
          <w:rFonts w:hint="eastAsia"/>
        </w:rPr>
        <w:t>语法</w:t>
      </w:r>
    </w:p>
    <w:p w:rsidR="000E5AE5" w:rsidRPr="00242070" w:rsidRDefault="000E5AE5" w:rsidP="000E5AE5">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E5AE5"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E5AE5" w:rsidRPr="000C5F0B" w:rsidRDefault="000E5AE5"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E5AE5" w:rsidRPr="000C5F0B" w:rsidRDefault="000E5AE5" w:rsidP="00D806A7">
            <w:pPr>
              <w:autoSpaceDE w:val="0"/>
              <w:autoSpaceDN w:val="0"/>
              <w:adjustRightInd w:val="0"/>
              <w:snapToGrid w:val="0"/>
              <w:jc w:val="left"/>
              <w:rPr>
                <w:rFonts w:ascii="宋体" w:hAnsi="宋体" w:cs="宋体"/>
                <w:color w:val="000000"/>
                <w:kern w:val="0"/>
                <w:szCs w:val="21"/>
              </w:rPr>
            </w:pPr>
          </w:p>
        </w:tc>
      </w:tr>
      <w:tr w:rsidR="000E5AE5"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E5AE5" w:rsidRPr="000C5F0B" w:rsidRDefault="000E5AE5"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OnQueryBuilderParemeter(</w:t>
            </w:r>
            <w:r>
              <w:rPr>
                <w:rFonts w:ascii="Consolas" w:hAnsi="Consolas" w:cs="Consolas"/>
                <w:color w:val="2B91AF"/>
                <w:kern w:val="0"/>
                <w:sz w:val="19"/>
                <w:szCs w:val="19"/>
                <w:highlight w:val="white"/>
              </w:rPr>
              <w:t>QueryBuilderParemeterEventArgs</w:t>
            </w:r>
            <w:r>
              <w:rPr>
                <w:rFonts w:ascii="Consolas" w:hAnsi="Consolas" w:cs="Consolas"/>
                <w:color w:val="000000"/>
                <w:kern w:val="0"/>
                <w:sz w:val="19"/>
                <w:szCs w:val="19"/>
                <w:highlight w:val="white"/>
              </w:rPr>
              <w:t xml:space="preserve"> e);</w:t>
            </w:r>
          </w:p>
        </w:tc>
      </w:tr>
    </w:tbl>
    <w:p w:rsidR="000E5AE5" w:rsidRPr="00C04733" w:rsidRDefault="000E5AE5" w:rsidP="000E5AE5"/>
    <w:p w:rsidR="00A314BE" w:rsidRDefault="00A314BE" w:rsidP="00A314BE">
      <w:r w:rsidRPr="009638F7">
        <w:rPr>
          <w:rFonts w:hint="eastAsia"/>
          <w:b/>
        </w:rPr>
        <w:t>备注：</w:t>
      </w:r>
      <w:r w:rsidR="00E37E95">
        <w:t xml:space="preserve"> </w:t>
      </w:r>
    </w:p>
    <w:p w:rsidR="000E5AE5" w:rsidRDefault="000E5AE5" w:rsidP="000E5AE5">
      <w:r>
        <w:rPr>
          <w:rFonts w:hint="eastAsia"/>
        </w:rPr>
        <w:t>默认情况下，仅会加载配置了映射关系、计算公式的源单字段；可以在此事件中，</w:t>
      </w:r>
      <w:r w:rsidR="00221FE7">
        <w:rPr>
          <w:rFonts w:hint="eastAsia"/>
        </w:rPr>
        <w:t>修改</w:t>
      </w:r>
      <w:r w:rsidR="00221FE7" w:rsidRPr="00FA6571">
        <w:t>QueryBuilderParemeter</w:t>
      </w:r>
      <w:r w:rsidR="00221FE7">
        <w:rPr>
          <w:rFonts w:hint="eastAsia"/>
        </w:rPr>
        <w:t>，</w:t>
      </w:r>
      <w:r>
        <w:rPr>
          <w:rFonts w:hint="eastAsia"/>
        </w:rPr>
        <w:t>追加需要加载的源单字段；</w:t>
      </w:r>
    </w:p>
    <w:p w:rsidR="00A314BE" w:rsidRDefault="00A314BE" w:rsidP="00A314BE"/>
    <w:p w:rsidR="00A314BE" w:rsidRPr="009638F7" w:rsidRDefault="00A314BE" w:rsidP="00A314BE">
      <w:pPr>
        <w:rPr>
          <w:b/>
        </w:rPr>
      </w:pPr>
      <w:r w:rsidRPr="009638F7">
        <w:rPr>
          <w:rFonts w:hint="eastAsia"/>
          <w:b/>
        </w:rPr>
        <w:t>触发时机：</w:t>
      </w:r>
    </w:p>
    <w:p w:rsidR="000B6743" w:rsidRDefault="00314655" w:rsidP="00A314BE">
      <w:r w:rsidRPr="00314655">
        <w:t>获取</w:t>
      </w:r>
      <w:r w:rsidR="00D726FA">
        <w:rPr>
          <w:rFonts w:hint="eastAsia"/>
        </w:rPr>
        <w:t>单据转换字段</w:t>
      </w:r>
      <w:r w:rsidRPr="00314655">
        <w:t>映射</w:t>
      </w:r>
      <w:r w:rsidR="000E28BF">
        <w:rPr>
          <w:rFonts w:hint="eastAsia"/>
        </w:rPr>
        <w:t>中源单</w:t>
      </w:r>
      <w:r w:rsidR="004B77DE">
        <w:t>使用的</w:t>
      </w:r>
      <w:r w:rsidRPr="00314655">
        <w:t>字段</w:t>
      </w:r>
      <w:r w:rsidR="0025095B">
        <w:rPr>
          <w:rFonts w:hint="eastAsia"/>
        </w:rPr>
        <w:t>和其对应的表格</w:t>
      </w:r>
      <w:r w:rsidR="004B77DE">
        <w:rPr>
          <w:rFonts w:hint="eastAsia"/>
        </w:rPr>
        <w:t>信息</w:t>
      </w:r>
    </w:p>
    <w:p w:rsidR="00A314BE" w:rsidRDefault="00AF011C" w:rsidP="00A314BE">
      <w:r>
        <w:rPr>
          <w:rFonts w:hint="eastAsia"/>
        </w:rPr>
        <w:t>获取</w:t>
      </w:r>
      <w:r w:rsidR="009A4ECF">
        <w:rPr>
          <w:rFonts w:hint="eastAsia"/>
        </w:rPr>
        <w:t>源单数据之前</w:t>
      </w:r>
      <w:r w:rsidR="00365EC4">
        <w:rPr>
          <w:rFonts w:hint="eastAsia"/>
        </w:rPr>
        <w:t>，准备查询字段信息</w:t>
      </w:r>
    </w:p>
    <w:p w:rsidR="00A314BE" w:rsidRDefault="00A314BE" w:rsidP="00A314BE"/>
    <w:p w:rsidR="00A314BE" w:rsidRPr="009638F7" w:rsidRDefault="00A314BE" w:rsidP="00A314BE">
      <w:pPr>
        <w:rPr>
          <w:b/>
        </w:rPr>
      </w:pPr>
      <w:r w:rsidRPr="009638F7">
        <w:rPr>
          <w:rFonts w:hint="eastAsia"/>
          <w:b/>
        </w:rPr>
        <w:t>应用场景：</w:t>
      </w:r>
    </w:p>
    <w:p w:rsidR="00A314BE" w:rsidRDefault="00A314BE" w:rsidP="00A314BE">
      <w:r>
        <w:rPr>
          <w:rFonts w:hint="eastAsia"/>
        </w:rPr>
        <w:t>为插件提供时机</w:t>
      </w:r>
    </w:p>
    <w:p w:rsidR="00A314BE" w:rsidRDefault="00A314BE" w:rsidP="00A314BE">
      <w:r>
        <w:rPr>
          <w:rFonts w:hint="eastAsia"/>
        </w:rPr>
        <w:t>1</w:t>
      </w:r>
      <w:r>
        <w:rPr>
          <w:rFonts w:hint="eastAsia"/>
        </w:rPr>
        <w:t>、</w:t>
      </w:r>
      <w:r w:rsidR="00314655" w:rsidRPr="00314655">
        <w:t>解析源单取数的字段列</w:t>
      </w:r>
    </w:p>
    <w:p w:rsidR="00A314BE" w:rsidRPr="00FF7763" w:rsidRDefault="00A314BE" w:rsidP="00A314BE"/>
    <w:p w:rsidR="00A314BE" w:rsidRDefault="00A314BE" w:rsidP="00A314BE">
      <w:pPr>
        <w:rPr>
          <w:b/>
        </w:rPr>
      </w:pPr>
      <w:r w:rsidRPr="009638F7">
        <w:rPr>
          <w:rFonts w:hint="eastAsia"/>
          <w:b/>
        </w:rPr>
        <w:t>插件接口介绍：</w:t>
      </w:r>
    </w:p>
    <w:tbl>
      <w:tblPr>
        <w:tblStyle w:val="a8"/>
        <w:tblW w:w="8522" w:type="dxa"/>
        <w:tblLook w:val="04A0" w:firstRow="1" w:lastRow="0" w:firstColumn="1" w:lastColumn="0" w:noHBand="0" w:noVBand="1"/>
      </w:tblPr>
      <w:tblGrid>
        <w:gridCol w:w="2264"/>
        <w:gridCol w:w="2571"/>
        <w:gridCol w:w="1271"/>
        <w:gridCol w:w="2416"/>
      </w:tblGrid>
      <w:tr w:rsidR="00E37E95" w:rsidRPr="00326D9A" w:rsidTr="003F00CE">
        <w:tc>
          <w:tcPr>
            <w:tcW w:w="8522" w:type="dxa"/>
            <w:gridSpan w:val="4"/>
          </w:tcPr>
          <w:p w:rsidR="00E37E95" w:rsidRPr="00CC1950" w:rsidRDefault="00E37E95" w:rsidP="003F00CE">
            <w:pPr>
              <w:jc w:val="center"/>
              <w:rPr>
                <w:b/>
              </w:rPr>
            </w:pPr>
            <w:r w:rsidRPr="0081612C">
              <w:rPr>
                <w:rFonts w:ascii="Consolas" w:hAnsi="Consolas" w:cs="Consolas"/>
                <w:b/>
                <w:kern w:val="0"/>
                <w:szCs w:val="19"/>
                <w:highlight w:val="white"/>
              </w:rPr>
              <w:t>QueryBuilderParemeterEventArgs</w:t>
            </w:r>
          </w:p>
        </w:tc>
      </w:tr>
      <w:tr w:rsidR="00E37E95" w:rsidRPr="00326D9A" w:rsidTr="00E37E95">
        <w:tc>
          <w:tcPr>
            <w:tcW w:w="2264" w:type="dxa"/>
          </w:tcPr>
          <w:p w:rsidR="00E37E95" w:rsidRPr="00326D9A" w:rsidRDefault="00E37E95" w:rsidP="003F00CE">
            <w:pPr>
              <w:rPr>
                <w:b/>
              </w:rPr>
            </w:pPr>
            <w:r w:rsidRPr="00326D9A">
              <w:rPr>
                <w:rFonts w:hint="eastAsia"/>
                <w:b/>
              </w:rPr>
              <w:t>属性</w:t>
            </w:r>
          </w:p>
        </w:tc>
        <w:tc>
          <w:tcPr>
            <w:tcW w:w="2571" w:type="dxa"/>
          </w:tcPr>
          <w:p w:rsidR="00E37E95" w:rsidRPr="00326D9A" w:rsidRDefault="00E37E95" w:rsidP="003F00CE">
            <w:pPr>
              <w:rPr>
                <w:b/>
              </w:rPr>
            </w:pPr>
            <w:r>
              <w:rPr>
                <w:rFonts w:hint="eastAsia"/>
                <w:b/>
              </w:rPr>
              <w:t>类型</w:t>
            </w:r>
          </w:p>
        </w:tc>
        <w:tc>
          <w:tcPr>
            <w:tcW w:w="1271" w:type="dxa"/>
          </w:tcPr>
          <w:p w:rsidR="00E37E95" w:rsidRPr="00326D9A" w:rsidRDefault="00E37E95" w:rsidP="003F00CE">
            <w:pPr>
              <w:rPr>
                <w:b/>
              </w:rPr>
            </w:pPr>
            <w:r w:rsidRPr="00326D9A">
              <w:rPr>
                <w:rFonts w:hint="eastAsia"/>
                <w:b/>
              </w:rPr>
              <w:t>描述</w:t>
            </w:r>
          </w:p>
        </w:tc>
        <w:tc>
          <w:tcPr>
            <w:tcW w:w="2416" w:type="dxa"/>
          </w:tcPr>
          <w:p w:rsidR="00E37E95" w:rsidRPr="00326D9A" w:rsidRDefault="00E37E95" w:rsidP="003F00CE">
            <w:pPr>
              <w:rPr>
                <w:b/>
              </w:rPr>
            </w:pPr>
            <w:r>
              <w:rPr>
                <w:rFonts w:hint="eastAsia"/>
                <w:b/>
              </w:rPr>
              <w:t>关键属性</w:t>
            </w:r>
          </w:p>
        </w:tc>
      </w:tr>
      <w:tr w:rsidR="00E37E95" w:rsidRPr="00631C0D" w:rsidTr="00E37E95">
        <w:tc>
          <w:tcPr>
            <w:tcW w:w="2264" w:type="dxa"/>
          </w:tcPr>
          <w:p w:rsidR="00E37E95" w:rsidRPr="00631C0D" w:rsidRDefault="00E37E95" w:rsidP="003F00CE">
            <w:r>
              <w:rPr>
                <w:rFonts w:ascii="Consolas" w:hAnsi="Consolas" w:cs="Consolas"/>
                <w:color w:val="000000"/>
                <w:kern w:val="0"/>
                <w:sz w:val="19"/>
                <w:szCs w:val="19"/>
                <w:highlight w:val="white"/>
              </w:rPr>
              <w:t>Context</w:t>
            </w:r>
          </w:p>
        </w:tc>
        <w:tc>
          <w:tcPr>
            <w:tcW w:w="2571" w:type="dxa"/>
          </w:tcPr>
          <w:p w:rsidR="00E37E95" w:rsidRPr="00631C0D" w:rsidRDefault="00E37E95" w:rsidP="003F00CE">
            <w:r>
              <w:rPr>
                <w:rFonts w:ascii="Consolas" w:hAnsi="Consolas" w:cs="Consolas"/>
                <w:color w:val="2B91AF"/>
                <w:kern w:val="0"/>
                <w:sz w:val="19"/>
                <w:szCs w:val="19"/>
                <w:highlight w:val="white"/>
              </w:rPr>
              <w:t>Context</w:t>
            </w:r>
          </w:p>
        </w:tc>
        <w:tc>
          <w:tcPr>
            <w:tcW w:w="1271" w:type="dxa"/>
          </w:tcPr>
          <w:p w:rsidR="00E37E95" w:rsidRPr="00631C0D" w:rsidRDefault="00E37E95" w:rsidP="003F00CE">
            <w:r>
              <w:rPr>
                <w:rFonts w:hint="eastAsia"/>
              </w:rPr>
              <w:t>当前系统上下文全局信息</w:t>
            </w:r>
          </w:p>
        </w:tc>
        <w:tc>
          <w:tcPr>
            <w:tcW w:w="2416" w:type="dxa"/>
          </w:tcPr>
          <w:p w:rsidR="00E37E95" w:rsidRPr="008C333D" w:rsidRDefault="00E37E95" w:rsidP="003F00CE">
            <w:pPr>
              <w:rPr>
                <w:rFonts w:ascii="Consolas" w:hAnsi="Consolas" w:cs="Consolas"/>
                <w:color w:val="FF0000"/>
                <w:kern w:val="0"/>
                <w:szCs w:val="19"/>
                <w:highlight w:val="white"/>
              </w:rPr>
            </w:pPr>
          </w:p>
        </w:tc>
      </w:tr>
      <w:tr w:rsidR="00E37E95" w:rsidRPr="00631C0D" w:rsidTr="00E37E95">
        <w:tc>
          <w:tcPr>
            <w:tcW w:w="2264" w:type="dxa"/>
          </w:tcPr>
          <w:p w:rsidR="00E37E95" w:rsidRDefault="00E37E95"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2571" w:type="dxa"/>
          </w:tcPr>
          <w:p w:rsidR="00E37E95" w:rsidRDefault="00E37E95"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271" w:type="dxa"/>
          </w:tcPr>
          <w:p w:rsidR="00E37E95" w:rsidRDefault="00E37E95" w:rsidP="003F00CE">
            <w:r>
              <w:rPr>
                <w:rFonts w:hint="eastAsia"/>
              </w:rPr>
              <w:t>源单单据元</w:t>
            </w:r>
            <w:r>
              <w:rPr>
                <w:rFonts w:hint="eastAsia"/>
              </w:rPr>
              <w:lastRenderedPageBreak/>
              <w:t>数据信息</w:t>
            </w:r>
          </w:p>
        </w:tc>
        <w:tc>
          <w:tcPr>
            <w:tcW w:w="2416" w:type="dxa"/>
          </w:tcPr>
          <w:p w:rsidR="00E37E95" w:rsidRPr="008C333D" w:rsidRDefault="00E37E95" w:rsidP="003F00CE">
            <w:pPr>
              <w:rPr>
                <w:rFonts w:ascii="Consolas" w:hAnsi="Consolas" w:cs="Consolas"/>
                <w:color w:val="FF0000"/>
                <w:kern w:val="0"/>
                <w:szCs w:val="19"/>
                <w:highlight w:val="white"/>
              </w:rPr>
            </w:pPr>
          </w:p>
        </w:tc>
      </w:tr>
      <w:tr w:rsidR="00E37E95" w:rsidRPr="00631C0D" w:rsidTr="00E37E95">
        <w:tc>
          <w:tcPr>
            <w:tcW w:w="2264" w:type="dxa"/>
          </w:tcPr>
          <w:p w:rsidR="00E37E95" w:rsidRDefault="00E37E95"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DicFieldAlias</w:t>
            </w:r>
          </w:p>
        </w:tc>
        <w:tc>
          <w:tcPr>
            <w:tcW w:w="2571" w:type="dxa"/>
          </w:tcPr>
          <w:p w:rsidR="00E37E95" w:rsidRDefault="00E37E95"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tc>
        <w:tc>
          <w:tcPr>
            <w:tcW w:w="1271" w:type="dxa"/>
          </w:tcPr>
          <w:p w:rsidR="00E37E95" w:rsidRDefault="00E37E95" w:rsidP="003F00CE">
            <w:r>
              <w:rPr>
                <w:rFonts w:hint="eastAsia"/>
              </w:rPr>
              <w:t>基础资料属性字段</w:t>
            </w:r>
            <w:r>
              <w:rPr>
                <w:rFonts w:hint="eastAsia"/>
              </w:rPr>
              <w:t>key</w:t>
            </w:r>
            <w:r>
              <w:rPr>
                <w:rFonts w:hint="eastAsia"/>
              </w:rPr>
              <w:t>与字段别名关系字典，默认别名可能会超出自定义长度</w:t>
            </w:r>
          </w:p>
        </w:tc>
        <w:tc>
          <w:tcPr>
            <w:tcW w:w="2416" w:type="dxa"/>
          </w:tcPr>
          <w:p w:rsidR="00E37E95" w:rsidRPr="008C333D" w:rsidRDefault="00E37E95" w:rsidP="003F00CE">
            <w:pPr>
              <w:rPr>
                <w:rFonts w:ascii="Consolas" w:hAnsi="Consolas" w:cs="Consolas"/>
                <w:color w:val="FF0000"/>
                <w:kern w:val="0"/>
                <w:szCs w:val="19"/>
                <w:highlight w:val="white"/>
              </w:rPr>
            </w:pPr>
          </w:p>
        </w:tc>
      </w:tr>
      <w:tr w:rsidR="00E37E95" w:rsidRPr="00631C0D" w:rsidTr="00E37E95">
        <w:tc>
          <w:tcPr>
            <w:tcW w:w="2264" w:type="dxa"/>
          </w:tcPr>
          <w:p w:rsidR="00E37E95" w:rsidRDefault="00E37E95"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SelectItems</w:t>
            </w:r>
          </w:p>
        </w:tc>
        <w:tc>
          <w:tcPr>
            <w:tcW w:w="2571" w:type="dxa"/>
          </w:tcPr>
          <w:p w:rsidR="00E37E95" w:rsidRDefault="00E37E95"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SelectorItemInfo</w:t>
            </w:r>
            <w:r>
              <w:rPr>
                <w:rFonts w:ascii="Consolas" w:hAnsi="Consolas" w:cs="Consolas"/>
                <w:color w:val="000000"/>
                <w:kern w:val="0"/>
                <w:sz w:val="19"/>
                <w:szCs w:val="19"/>
                <w:highlight w:val="white"/>
              </w:rPr>
              <w:t>&gt;</w:t>
            </w:r>
          </w:p>
        </w:tc>
        <w:tc>
          <w:tcPr>
            <w:tcW w:w="1271" w:type="dxa"/>
          </w:tcPr>
          <w:p w:rsidR="00E37E95" w:rsidRDefault="00E37E95" w:rsidP="003F00CE">
            <w:r>
              <w:rPr>
                <w:rFonts w:hint="eastAsia"/>
              </w:rPr>
              <w:t>摘选的字段片段信息</w:t>
            </w:r>
          </w:p>
        </w:tc>
        <w:tc>
          <w:tcPr>
            <w:tcW w:w="2416" w:type="dxa"/>
          </w:tcPr>
          <w:p w:rsidR="00E37E95" w:rsidRPr="008C333D" w:rsidRDefault="00E37E95" w:rsidP="003F00CE">
            <w:pPr>
              <w:rPr>
                <w:rFonts w:ascii="Consolas" w:hAnsi="Consolas" w:cs="Consolas"/>
                <w:color w:val="FF0000"/>
                <w:kern w:val="0"/>
                <w:szCs w:val="19"/>
                <w:highlight w:val="white"/>
              </w:rPr>
            </w:pPr>
            <w:r w:rsidRPr="008C333D">
              <w:rPr>
                <w:rFonts w:ascii="Consolas" w:hAnsi="Consolas" w:cs="Consolas" w:hint="eastAsia"/>
                <w:color w:val="FF0000"/>
                <w:kern w:val="0"/>
                <w:szCs w:val="19"/>
                <w:highlight w:val="white"/>
              </w:rPr>
              <w:t>Y</w:t>
            </w:r>
            <w:r w:rsidRPr="008C333D">
              <w:rPr>
                <w:rFonts w:ascii="Consolas" w:hAnsi="Consolas" w:cs="Consolas" w:hint="eastAsia"/>
                <w:color w:val="FF0000"/>
                <w:kern w:val="0"/>
                <w:szCs w:val="19"/>
                <w:highlight w:val="white"/>
              </w:rPr>
              <w:t>：</w:t>
            </w:r>
            <w:r w:rsidR="0055577F" w:rsidRPr="008C333D">
              <w:rPr>
                <w:rFonts w:ascii="Consolas" w:hAnsi="Consolas" w:cs="Consolas" w:hint="eastAsia"/>
                <w:color w:val="FF0000"/>
                <w:kern w:val="0"/>
                <w:szCs w:val="19"/>
                <w:highlight w:val="white"/>
              </w:rPr>
              <w:t>源单字段列表</w:t>
            </w:r>
          </w:p>
        </w:tc>
      </w:tr>
    </w:tbl>
    <w:p w:rsidR="00066B32" w:rsidRDefault="00066B32" w:rsidP="00A314BE">
      <w:pPr>
        <w:rPr>
          <w:rFonts w:ascii="Consolas" w:hAnsi="Consolas" w:cs="Consolas" w:hint="eastAsia"/>
          <w:color w:val="000000"/>
          <w:kern w:val="0"/>
          <w:sz w:val="19"/>
          <w:szCs w:val="19"/>
        </w:rPr>
      </w:pPr>
    </w:p>
    <w:p w:rsidR="00A314BE" w:rsidRDefault="00066B32" w:rsidP="00066B32">
      <w:pPr>
        <w:pStyle w:val="4"/>
      </w:pPr>
      <w:r>
        <w:rPr>
          <w:rFonts w:hint="eastAsia"/>
        </w:rPr>
        <w:t>案例</w:t>
      </w:r>
      <w:r>
        <w:rPr>
          <w:rFonts w:hint="eastAsia"/>
        </w:rPr>
        <w:t xml:space="preserve"> </w:t>
      </w:r>
      <w:r>
        <w:t>–</w:t>
      </w:r>
      <w:r>
        <w:rPr>
          <w:rFonts w:hint="eastAsia"/>
        </w:rPr>
        <w:t xml:space="preserve"> </w:t>
      </w:r>
      <w:r>
        <w:rPr>
          <w:rFonts w:hint="eastAsia"/>
        </w:rPr>
        <w:t>收货单下推退货单，</w:t>
      </w:r>
      <w:r w:rsidR="00B24B15">
        <w:rPr>
          <w:rFonts w:hint="eastAsia"/>
        </w:rPr>
        <w:t>需</w:t>
      </w:r>
      <w:r>
        <w:rPr>
          <w:rFonts w:hint="eastAsia"/>
        </w:rPr>
        <w:t>强制加载收货单的库存状态字段</w:t>
      </w:r>
    </w:p>
    <w:p w:rsidR="00AB79EB" w:rsidRDefault="00AB79EB" w:rsidP="00A314BE">
      <w:pPr>
        <w:rPr>
          <w:b/>
        </w:rPr>
      </w:pPr>
      <w:r>
        <w:rPr>
          <w:rFonts w:hint="eastAsia"/>
          <w:b/>
        </w:rPr>
        <w:t>需求背景：</w:t>
      </w:r>
    </w:p>
    <w:p w:rsidR="00AB79EB" w:rsidRPr="00AB79EB" w:rsidRDefault="00AB79EB" w:rsidP="00A314BE">
      <w:r w:rsidRPr="00AB79EB">
        <w:rPr>
          <w:rFonts w:hint="eastAsia"/>
        </w:rPr>
        <w:t>获取源单数据表格信息中，添加库存状态等字段</w:t>
      </w:r>
    </w:p>
    <w:p w:rsidR="00AB79EB" w:rsidRDefault="00AB79EB" w:rsidP="00A314BE">
      <w:pPr>
        <w:rPr>
          <w:b/>
        </w:rPr>
      </w:pPr>
    </w:p>
    <w:p w:rsidR="00AB79EB" w:rsidRDefault="00AB79EB" w:rsidP="00A314BE">
      <w:pPr>
        <w:rPr>
          <w:b/>
        </w:rPr>
      </w:pPr>
      <w:r>
        <w:rPr>
          <w:rFonts w:hint="eastAsia"/>
          <w:b/>
        </w:rPr>
        <w:t>实现方案：</w:t>
      </w:r>
    </w:p>
    <w:p w:rsidR="00AB79EB" w:rsidRPr="001B4B64" w:rsidRDefault="00AB79EB" w:rsidP="00A314BE">
      <w:r w:rsidRPr="00AB79EB">
        <w:rPr>
          <w:rFonts w:hint="eastAsia"/>
        </w:rPr>
        <w:t>OnQueryBuilderParemeter</w:t>
      </w:r>
      <w:r w:rsidRPr="00AB79EB">
        <w:rPr>
          <w:rFonts w:hint="eastAsia"/>
        </w:rPr>
        <w:t>事件中，修改参数的</w:t>
      </w:r>
      <w:r w:rsidRPr="00AB79EB">
        <w:rPr>
          <w:rFonts w:hint="eastAsia"/>
        </w:rPr>
        <w:t>Sel</w:t>
      </w:r>
      <w:r>
        <w:rPr>
          <w:rFonts w:hint="eastAsia"/>
        </w:rPr>
        <w:t>e</w:t>
      </w:r>
      <w:r w:rsidRPr="00AB79EB">
        <w:rPr>
          <w:rFonts w:hint="eastAsia"/>
        </w:rPr>
        <w:t>ctItems</w:t>
      </w:r>
      <w:r w:rsidRPr="00AB79EB">
        <w:rPr>
          <w:rFonts w:hint="eastAsia"/>
        </w:rPr>
        <w:t>属性</w:t>
      </w:r>
    </w:p>
    <w:p w:rsidR="00AB79EB" w:rsidRDefault="00AB79EB" w:rsidP="00A314BE">
      <w:pPr>
        <w:rPr>
          <w:b/>
        </w:rPr>
      </w:pPr>
    </w:p>
    <w:p w:rsidR="00A314BE" w:rsidRDefault="005A5B96" w:rsidP="00A314BE">
      <w:pPr>
        <w:rPr>
          <w:b/>
        </w:rPr>
      </w:pPr>
      <w:r>
        <w:rPr>
          <w:rFonts w:hint="eastAsia"/>
          <w:b/>
        </w:rPr>
        <w:t>插件</w:t>
      </w:r>
      <w:r w:rsidR="00A314BE"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B4B64"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B4B64" w:rsidRPr="000C5F0B" w:rsidRDefault="001B4B64"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B4B64" w:rsidRPr="000C5F0B" w:rsidRDefault="001B4B64"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1B4B64"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Kingdee.BOS.Core.Metadata.EntityElement;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Kingdee.K3.Core.BD.ServiceArgs;</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Kingdee.K3.BD.Contracts;</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Kingdee.K3.SCM.App.Utils;</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收货单</w:t>
            </w:r>
            <w:r>
              <w:rPr>
                <w:rFonts w:ascii="Consolas" w:hAnsi="Consolas" w:cs="Consolas"/>
                <w:color w:val="008000"/>
                <w:kern w:val="0"/>
                <w:sz w:val="19"/>
                <w:szCs w:val="19"/>
                <w:highlight w:val="white"/>
              </w:rPr>
              <w:t>--&gt;</w:t>
            </w:r>
            <w:r>
              <w:rPr>
                <w:rFonts w:ascii="Consolas" w:hAnsi="Consolas" w:cs="Consolas"/>
                <w:color w:val="008000"/>
                <w:kern w:val="0"/>
                <w:sz w:val="19"/>
                <w:szCs w:val="19"/>
                <w:highlight w:val="white"/>
              </w:rPr>
              <w:t>退货单关联路线插件</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PurReceiveToMRBConvertService</w:t>
            </w:r>
            <w:r>
              <w:rPr>
                <w:rFonts w:ascii="Consolas" w:hAnsi="Consolas" w:cs="Consolas"/>
                <w:color w:val="000000"/>
                <w:kern w:val="0"/>
                <w:sz w:val="19"/>
                <w:szCs w:val="19"/>
                <w:highlight w:val="white"/>
              </w:rPr>
              <w:t xml:space="preserve"> : AbstractConvertPlugIn</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stockStatusId = 10001;</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库存状态</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待检</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需要来料检验重新分配基本数量的分录</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集</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&gt; dicQty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&gt;();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OnQueryBuilderParemeter(QueryBuilderParemeterEventArgs e)</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添加库存状态字段</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e.SelectItems.Add(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SelectorItemInfo(</w:t>
            </w:r>
            <w:r>
              <w:rPr>
                <w:rFonts w:ascii="Consolas" w:hAnsi="Consolas" w:cs="Consolas"/>
                <w:color w:val="A31515"/>
                <w:kern w:val="0"/>
                <w:sz w:val="19"/>
                <w:szCs w:val="19"/>
                <w:highlight w:val="white"/>
              </w:rPr>
              <w:t>"FStockStatusId"</w:t>
            </w:r>
            <w:r>
              <w:rPr>
                <w:rFonts w:ascii="Consolas" w:hAnsi="Consolas" w:cs="Consolas"/>
                <w:color w:val="000000"/>
                <w:kern w:val="0"/>
                <w:sz w:val="19"/>
                <w:szCs w:val="19"/>
                <w:highlight w:val="white"/>
              </w:rPr>
              <w: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添加紧急放行字段</w:t>
            </w:r>
            <w:r>
              <w:rPr>
                <w:rFonts w:ascii="Consolas" w:hAnsi="Consolas" w:cs="Consolas"/>
                <w:color w:val="008000"/>
                <w:kern w:val="0"/>
                <w:sz w:val="19"/>
                <w:szCs w:val="19"/>
                <w:highlight w:val="white"/>
              </w:rPr>
              <w:t xml:space="preserve"> </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e.SelectItems.Add(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SelectorItemInfo(</w:t>
            </w:r>
            <w:r>
              <w:rPr>
                <w:rFonts w:ascii="Consolas" w:hAnsi="Consolas" w:cs="Consolas"/>
                <w:color w:val="A31515"/>
                <w:kern w:val="0"/>
                <w:sz w:val="19"/>
                <w:szCs w:val="19"/>
                <w:highlight w:val="white"/>
              </w:rPr>
              <w:t>"FEmergencyRelease"</w:t>
            </w:r>
            <w:r>
              <w:rPr>
                <w:rFonts w:ascii="Consolas" w:hAnsi="Consolas" w:cs="Consolas"/>
                <w:color w:val="000000"/>
                <w:kern w:val="0"/>
                <w:sz w:val="19"/>
                <w:szCs w:val="19"/>
                <w:highlight w:val="white"/>
              </w:rPr>
              <w: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添加来料检验字段</w:t>
            </w:r>
            <w:r>
              <w:rPr>
                <w:rFonts w:ascii="Consolas" w:hAnsi="Consolas" w:cs="Consolas"/>
                <w:color w:val="008000"/>
                <w:kern w:val="0"/>
                <w:sz w:val="19"/>
                <w:szCs w:val="19"/>
                <w:highlight w:val="white"/>
              </w:rPr>
              <w:t xml:space="preserve"> </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e.SelectItems.Add(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SelectorItemInfo(</w:t>
            </w:r>
            <w:r>
              <w:rPr>
                <w:rFonts w:ascii="Consolas" w:hAnsi="Consolas" w:cs="Consolas"/>
                <w:color w:val="A31515"/>
                <w:kern w:val="0"/>
                <w:sz w:val="19"/>
                <w:szCs w:val="19"/>
                <w:highlight w:val="white"/>
              </w:rPr>
              <w:t>"FCheckInComing"</w:t>
            </w:r>
            <w:r w:rsidR="003771C2">
              <w:rPr>
                <w:rFonts w:ascii="Consolas" w:hAnsi="Consolas" w:cs="Consolas"/>
                <w:color w:val="000000"/>
                <w:kern w:val="0"/>
                <w:sz w:val="19"/>
                <w:szCs w:val="19"/>
                <w:highlight w:val="white"/>
              </w:rPr>
              <w: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添加来判退数量字段</w:t>
            </w:r>
            <w:r>
              <w:rPr>
                <w:rFonts w:ascii="Consolas" w:hAnsi="Consolas" w:cs="Consolas"/>
                <w:color w:val="008000"/>
                <w:kern w:val="0"/>
                <w:sz w:val="19"/>
                <w:szCs w:val="19"/>
                <w:highlight w:val="white"/>
              </w:rPr>
              <w:t xml:space="preserve"> </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e.SelectItems.Add(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SelectorItemInfo(</w:t>
            </w:r>
            <w:r>
              <w:rPr>
                <w:rFonts w:ascii="Consolas" w:hAnsi="Consolas" w:cs="Consolas"/>
                <w:color w:val="A31515"/>
                <w:kern w:val="0"/>
                <w:sz w:val="19"/>
                <w:szCs w:val="19"/>
                <w:highlight w:val="white"/>
              </w:rPr>
              <w:t>"FRefuseBaseQty"</w:t>
            </w:r>
            <w:r w:rsidR="003771C2">
              <w:rPr>
                <w:rFonts w:ascii="Consolas" w:hAnsi="Consolas" w:cs="Consolas"/>
                <w:color w:val="000000"/>
                <w:kern w:val="0"/>
                <w:sz w:val="19"/>
                <w:szCs w:val="19"/>
                <w:highlight w:val="white"/>
              </w:rPr>
              <w: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退料调拨关联数量（基本单位</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w:t>
            </w:r>
          </w:p>
          <w:p w:rsidR="00394B87"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e.SelectItems.Add(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SelectorItemInfo(</w:t>
            </w:r>
            <w:r>
              <w:rPr>
                <w:rFonts w:ascii="Consolas" w:hAnsi="Consolas" w:cs="Consolas"/>
                <w:color w:val="A31515"/>
                <w:kern w:val="0"/>
                <w:sz w:val="19"/>
                <w:szCs w:val="19"/>
                <w:highlight w:val="white"/>
              </w:rPr>
              <w:t>"FReturnJoinBaseQty"</w:t>
            </w:r>
            <w:r>
              <w:rPr>
                <w:rFonts w:ascii="Consolas" w:hAnsi="Consolas" w:cs="Consolas"/>
                <w:color w:val="000000"/>
                <w:kern w:val="0"/>
                <w:sz w:val="19"/>
                <w:szCs w:val="19"/>
                <w:highlight w:val="white"/>
              </w:rPr>
              <w:t>));</w:t>
            </w:r>
          </w:p>
          <w:p w:rsidR="001B4B64" w:rsidRDefault="00394B87" w:rsidP="00394B8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B4B64" w:rsidRDefault="001B4B64"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B4B64" w:rsidRPr="009F3DEA" w:rsidRDefault="001B4B64" w:rsidP="00B54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632941" w:rsidRDefault="00632941" w:rsidP="00644279">
      <w:pPr>
        <w:pStyle w:val="3"/>
      </w:pPr>
      <w:bookmarkStart w:id="25" w:name="_OnInSelectedRow"/>
      <w:bookmarkStart w:id="26" w:name="_Toc416795001"/>
      <w:bookmarkEnd w:id="25"/>
      <w:r>
        <w:lastRenderedPageBreak/>
        <w:t>OnInSelectedRow</w:t>
      </w:r>
      <w:bookmarkEnd w:id="26"/>
    </w:p>
    <w:p w:rsidR="008F12C5" w:rsidRDefault="00B3791C" w:rsidP="00B3791C">
      <w:pPr>
        <w:rPr>
          <w:rFonts w:hint="eastAsia"/>
        </w:rPr>
      </w:pPr>
      <w:r>
        <w:rPr>
          <w:rFonts w:hint="eastAsia"/>
        </w:rPr>
        <w:t>把所选的源单内码，转换为取数条件</w:t>
      </w:r>
      <w:r w:rsidR="008F12C5">
        <w:rPr>
          <w:rFonts w:hint="eastAsia"/>
        </w:rPr>
        <w:t>之后，</w:t>
      </w:r>
      <w:r>
        <w:rPr>
          <w:rFonts w:hint="eastAsia"/>
        </w:rPr>
        <w:t>触发</w:t>
      </w:r>
      <w:r w:rsidR="008F12C5">
        <w:rPr>
          <w:rFonts w:hint="eastAsia"/>
        </w:rPr>
        <w:t>本事件。</w:t>
      </w:r>
    </w:p>
    <w:p w:rsidR="008F12C5" w:rsidRDefault="008F12C5" w:rsidP="00B3791C">
      <w:pPr>
        <w:rPr>
          <w:rFonts w:hint="eastAsia"/>
        </w:rPr>
      </w:pPr>
    </w:p>
    <w:p w:rsidR="00B3791C" w:rsidRDefault="00B3791C" w:rsidP="00B3791C">
      <w:r>
        <w:rPr>
          <w:rFonts w:hint="eastAsia"/>
        </w:rPr>
        <w:t>此时，源单内码，</w:t>
      </w:r>
      <w:r w:rsidR="008F5F5A">
        <w:rPr>
          <w:rFonts w:hint="eastAsia"/>
        </w:rPr>
        <w:t>已经</w:t>
      </w:r>
      <w:r>
        <w:rPr>
          <w:rFonts w:hint="eastAsia"/>
        </w:rPr>
        <w:t>被拼接成</w:t>
      </w:r>
      <w:r w:rsidR="008F5F5A">
        <w:rPr>
          <w:rFonts w:hint="eastAsia"/>
        </w:rPr>
        <w:t>类似于</w:t>
      </w:r>
      <w:r w:rsidR="008F5F5A">
        <w:t>”</w:t>
      </w:r>
      <w:r>
        <w:rPr>
          <w:rFonts w:hint="eastAsia"/>
        </w:rPr>
        <w:t>FID IN (100000,100001)</w:t>
      </w:r>
      <w:r w:rsidR="008F5F5A">
        <w:t>”</w:t>
      </w:r>
      <w:r w:rsidR="008F5F5A">
        <w:rPr>
          <w:rFonts w:hint="eastAsia"/>
        </w:rPr>
        <w:t xml:space="preserve"> </w:t>
      </w:r>
      <w:r w:rsidR="008F5F5A">
        <w:rPr>
          <w:rFonts w:hint="eastAsia"/>
        </w:rPr>
        <w:t>的</w:t>
      </w:r>
      <w:r w:rsidR="00EB5263" w:rsidRPr="001A6F86">
        <w:rPr>
          <w:rFonts w:hint="eastAsia"/>
        </w:rPr>
        <w:t>SQL</w:t>
      </w:r>
      <w:r w:rsidR="00EB5263" w:rsidRPr="001A6F86">
        <w:rPr>
          <w:rFonts w:hint="eastAsia"/>
        </w:rPr>
        <w:t>条件子句</w:t>
      </w:r>
      <w:r>
        <w:rPr>
          <w:rFonts w:hint="eastAsia"/>
        </w:rPr>
        <w:t>。</w:t>
      </w:r>
    </w:p>
    <w:p w:rsidR="00B3791C" w:rsidRDefault="00B3791C" w:rsidP="00B3791C">
      <w:pPr>
        <w:pStyle w:val="4"/>
      </w:pPr>
      <w:r>
        <w:rPr>
          <w:rFonts w:hint="eastAsia"/>
        </w:rPr>
        <w:t>语法</w:t>
      </w:r>
    </w:p>
    <w:p w:rsidR="00B3791C" w:rsidRPr="00242070" w:rsidRDefault="00B3791C" w:rsidP="00B3791C">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B3791C"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B3791C" w:rsidRPr="000C5F0B" w:rsidRDefault="00B3791C"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B3791C" w:rsidRPr="000C5F0B" w:rsidRDefault="00B3791C" w:rsidP="00D806A7">
            <w:pPr>
              <w:autoSpaceDE w:val="0"/>
              <w:autoSpaceDN w:val="0"/>
              <w:adjustRightInd w:val="0"/>
              <w:snapToGrid w:val="0"/>
              <w:jc w:val="left"/>
              <w:rPr>
                <w:rFonts w:ascii="宋体" w:hAnsi="宋体" w:cs="宋体"/>
                <w:color w:val="000000"/>
                <w:kern w:val="0"/>
                <w:szCs w:val="21"/>
              </w:rPr>
            </w:pPr>
          </w:p>
        </w:tc>
      </w:tr>
      <w:tr w:rsidR="00B3791C"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B3791C" w:rsidRPr="000C5F0B" w:rsidRDefault="00B3791C"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OnInSelectedRow(</w:t>
            </w:r>
            <w:r>
              <w:rPr>
                <w:rFonts w:ascii="Consolas" w:hAnsi="Consolas" w:cs="Consolas"/>
                <w:color w:val="2B91AF"/>
                <w:kern w:val="0"/>
                <w:sz w:val="19"/>
                <w:szCs w:val="19"/>
                <w:highlight w:val="white"/>
              </w:rPr>
              <w:t>InSelectedRowEventArgs</w:t>
            </w:r>
            <w:r>
              <w:rPr>
                <w:rFonts w:ascii="Consolas" w:hAnsi="Consolas" w:cs="Consolas"/>
                <w:color w:val="000000"/>
                <w:kern w:val="0"/>
                <w:sz w:val="19"/>
                <w:szCs w:val="19"/>
                <w:highlight w:val="white"/>
              </w:rPr>
              <w:t xml:space="preserve"> e);</w:t>
            </w:r>
          </w:p>
        </w:tc>
      </w:tr>
    </w:tbl>
    <w:p w:rsidR="00B3791C" w:rsidRPr="00C04733" w:rsidRDefault="00B3791C" w:rsidP="00B3791C"/>
    <w:p w:rsidR="00632941" w:rsidRPr="009638F7" w:rsidRDefault="00632941" w:rsidP="00632941">
      <w:pPr>
        <w:rPr>
          <w:b/>
        </w:rPr>
      </w:pPr>
      <w:r w:rsidRPr="009638F7">
        <w:rPr>
          <w:rFonts w:hint="eastAsia"/>
          <w:b/>
        </w:rPr>
        <w:t>备注：</w:t>
      </w:r>
    </w:p>
    <w:p w:rsidR="00632941" w:rsidRDefault="00A0136F" w:rsidP="00632941">
      <w:r>
        <w:rPr>
          <w:rFonts w:hint="eastAsia"/>
        </w:rPr>
        <w:t>通过干预源单取数的</w:t>
      </w:r>
      <w:r>
        <w:rPr>
          <w:rFonts w:hint="eastAsia"/>
        </w:rPr>
        <w:t>Where</w:t>
      </w:r>
      <w:r>
        <w:rPr>
          <w:rFonts w:hint="eastAsia"/>
        </w:rPr>
        <w:t>子句，达到过滤</w:t>
      </w:r>
      <w:r w:rsidR="002D4EB2">
        <w:rPr>
          <w:rFonts w:hint="eastAsia"/>
        </w:rPr>
        <w:t>源单</w:t>
      </w:r>
      <w:r>
        <w:rPr>
          <w:rFonts w:hint="eastAsia"/>
        </w:rPr>
        <w:t>业务数据的作用</w:t>
      </w:r>
    </w:p>
    <w:p w:rsidR="00632941" w:rsidRDefault="00632941" w:rsidP="00632941"/>
    <w:p w:rsidR="00632941" w:rsidRPr="009638F7" w:rsidRDefault="00632941" w:rsidP="00632941">
      <w:pPr>
        <w:rPr>
          <w:b/>
        </w:rPr>
      </w:pPr>
      <w:r w:rsidRPr="009638F7">
        <w:rPr>
          <w:rFonts w:hint="eastAsia"/>
          <w:b/>
        </w:rPr>
        <w:t>触发时机：</w:t>
      </w:r>
    </w:p>
    <w:p w:rsidR="00632941" w:rsidRDefault="00D459B4" w:rsidP="00632941">
      <w:r>
        <w:lastRenderedPageBreak/>
        <w:t>构建源单选择</w:t>
      </w:r>
      <w:r w:rsidR="00F35CFA" w:rsidRPr="00F35CFA">
        <w:t>行的</w:t>
      </w:r>
      <w:r w:rsidR="00F35CFA" w:rsidRPr="00F35CFA">
        <w:t>Id</w:t>
      </w:r>
      <w:r w:rsidR="00F35CFA" w:rsidRPr="00F35CFA">
        <w:t>的</w:t>
      </w:r>
      <w:r w:rsidR="00F35CFA" w:rsidRPr="00F35CFA">
        <w:t>IN</w:t>
      </w:r>
      <w:r w:rsidR="00F35CFA" w:rsidRPr="00F35CFA">
        <w:t>语句</w:t>
      </w:r>
    </w:p>
    <w:p w:rsidR="00632941" w:rsidRDefault="00632941" w:rsidP="00632941"/>
    <w:p w:rsidR="00632941" w:rsidRPr="009638F7" w:rsidRDefault="00632941" w:rsidP="00632941">
      <w:pPr>
        <w:rPr>
          <w:b/>
        </w:rPr>
      </w:pPr>
      <w:r w:rsidRPr="009638F7">
        <w:rPr>
          <w:rFonts w:hint="eastAsia"/>
          <w:b/>
        </w:rPr>
        <w:t>应用场景：</w:t>
      </w:r>
    </w:p>
    <w:p w:rsidR="00632941" w:rsidRDefault="00632941" w:rsidP="00632941">
      <w:r>
        <w:rPr>
          <w:rFonts w:hint="eastAsia"/>
        </w:rPr>
        <w:t>为插件提供时机</w:t>
      </w:r>
    </w:p>
    <w:p w:rsidR="00632941" w:rsidRDefault="00632941" w:rsidP="00632941">
      <w:r>
        <w:rPr>
          <w:rFonts w:hint="eastAsia"/>
        </w:rPr>
        <w:t>1</w:t>
      </w:r>
      <w:r>
        <w:rPr>
          <w:rFonts w:hint="eastAsia"/>
        </w:rPr>
        <w:t>、</w:t>
      </w:r>
      <w:r w:rsidR="000F1E01">
        <w:rPr>
          <w:rFonts w:hint="eastAsia"/>
        </w:rPr>
        <w:t>干预源单选中行</w:t>
      </w:r>
      <w:r w:rsidR="000F1E01">
        <w:rPr>
          <w:rFonts w:hint="eastAsia"/>
        </w:rPr>
        <w:t>Id</w:t>
      </w:r>
      <w:r w:rsidR="000F1E01">
        <w:rPr>
          <w:rFonts w:hint="eastAsia"/>
        </w:rPr>
        <w:t>的语句构造</w:t>
      </w:r>
    </w:p>
    <w:p w:rsidR="00632941" w:rsidRPr="00FF7763" w:rsidRDefault="00632941" w:rsidP="00632941"/>
    <w:p w:rsidR="00632941" w:rsidRDefault="00632941" w:rsidP="00632941">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2048"/>
        <w:gridCol w:w="2022"/>
        <w:gridCol w:w="1992"/>
        <w:gridCol w:w="2460"/>
      </w:tblGrid>
      <w:tr w:rsidR="009A0FB3" w:rsidRPr="00326D9A" w:rsidTr="003F00CE">
        <w:tc>
          <w:tcPr>
            <w:tcW w:w="8522" w:type="dxa"/>
            <w:gridSpan w:val="4"/>
          </w:tcPr>
          <w:p w:rsidR="009A0FB3" w:rsidRPr="000E29C4" w:rsidRDefault="009A0FB3" w:rsidP="003F00CE">
            <w:pPr>
              <w:jc w:val="center"/>
              <w:rPr>
                <w:b/>
              </w:rPr>
            </w:pPr>
            <w:r w:rsidRPr="0081612C">
              <w:rPr>
                <w:rFonts w:ascii="Consolas" w:hAnsi="Consolas" w:cs="Consolas"/>
                <w:b/>
                <w:kern w:val="0"/>
                <w:szCs w:val="19"/>
                <w:highlight w:val="white"/>
              </w:rPr>
              <w:t>InSelectedRowEventArgs</w:t>
            </w:r>
          </w:p>
        </w:tc>
      </w:tr>
      <w:tr w:rsidR="009A0FB3" w:rsidRPr="00326D9A" w:rsidTr="009A0FB3">
        <w:tc>
          <w:tcPr>
            <w:tcW w:w="2048" w:type="dxa"/>
          </w:tcPr>
          <w:p w:rsidR="009A0FB3" w:rsidRPr="00326D9A" w:rsidRDefault="009A0FB3" w:rsidP="003F00CE">
            <w:pPr>
              <w:rPr>
                <w:b/>
              </w:rPr>
            </w:pPr>
            <w:r w:rsidRPr="00326D9A">
              <w:rPr>
                <w:rFonts w:hint="eastAsia"/>
                <w:b/>
              </w:rPr>
              <w:t>属性</w:t>
            </w:r>
          </w:p>
        </w:tc>
        <w:tc>
          <w:tcPr>
            <w:tcW w:w="2022" w:type="dxa"/>
          </w:tcPr>
          <w:p w:rsidR="009A0FB3" w:rsidRPr="00326D9A" w:rsidRDefault="009A0FB3" w:rsidP="003F00CE">
            <w:pPr>
              <w:rPr>
                <w:b/>
              </w:rPr>
            </w:pPr>
            <w:r>
              <w:rPr>
                <w:rFonts w:hint="eastAsia"/>
                <w:b/>
              </w:rPr>
              <w:t>类型</w:t>
            </w:r>
          </w:p>
        </w:tc>
        <w:tc>
          <w:tcPr>
            <w:tcW w:w="1992" w:type="dxa"/>
          </w:tcPr>
          <w:p w:rsidR="009A0FB3" w:rsidRPr="00326D9A" w:rsidRDefault="009A0FB3" w:rsidP="003F00CE">
            <w:pPr>
              <w:rPr>
                <w:b/>
              </w:rPr>
            </w:pPr>
            <w:r w:rsidRPr="00326D9A">
              <w:rPr>
                <w:rFonts w:hint="eastAsia"/>
                <w:b/>
              </w:rPr>
              <w:t>描述</w:t>
            </w:r>
          </w:p>
        </w:tc>
        <w:tc>
          <w:tcPr>
            <w:tcW w:w="2460" w:type="dxa"/>
          </w:tcPr>
          <w:p w:rsidR="009A0FB3" w:rsidRPr="00326D9A" w:rsidRDefault="009A0FB3" w:rsidP="003F00CE">
            <w:pPr>
              <w:rPr>
                <w:b/>
              </w:rPr>
            </w:pPr>
            <w:r>
              <w:rPr>
                <w:rFonts w:hint="eastAsia"/>
                <w:b/>
              </w:rPr>
              <w:t>关键属性</w:t>
            </w:r>
          </w:p>
        </w:tc>
      </w:tr>
      <w:tr w:rsidR="009A0FB3" w:rsidRPr="00631C0D" w:rsidTr="009A0FB3">
        <w:tc>
          <w:tcPr>
            <w:tcW w:w="2048" w:type="dxa"/>
          </w:tcPr>
          <w:p w:rsidR="009A0FB3" w:rsidRPr="00631C0D" w:rsidRDefault="009A0FB3" w:rsidP="003F00CE">
            <w:r>
              <w:rPr>
                <w:rFonts w:ascii="Consolas" w:hAnsi="Consolas" w:cs="Consolas"/>
                <w:color w:val="000000"/>
                <w:kern w:val="0"/>
                <w:sz w:val="19"/>
                <w:szCs w:val="19"/>
                <w:highlight w:val="white"/>
              </w:rPr>
              <w:t>Context</w:t>
            </w:r>
          </w:p>
        </w:tc>
        <w:tc>
          <w:tcPr>
            <w:tcW w:w="2022" w:type="dxa"/>
          </w:tcPr>
          <w:p w:rsidR="009A0FB3" w:rsidRPr="00631C0D" w:rsidRDefault="009A0FB3" w:rsidP="003F00CE">
            <w:r>
              <w:rPr>
                <w:rFonts w:ascii="Consolas" w:hAnsi="Consolas" w:cs="Consolas"/>
                <w:color w:val="2B91AF"/>
                <w:kern w:val="0"/>
                <w:sz w:val="19"/>
                <w:szCs w:val="19"/>
                <w:highlight w:val="white"/>
              </w:rPr>
              <w:t>Context</w:t>
            </w:r>
          </w:p>
        </w:tc>
        <w:tc>
          <w:tcPr>
            <w:tcW w:w="1992" w:type="dxa"/>
          </w:tcPr>
          <w:p w:rsidR="009A0FB3" w:rsidRPr="00631C0D" w:rsidRDefault="009A0FB3" w:rsidP="003F00CE">
            <w:r>
              <w:rPr>
                <w:rFonts w:hint="eastAsia"/>
              </w:rPr>
              <w:t>当前系统上下文全局信息</w:t>
            </w:r>
          </w:p>
        </w:tc>
        <w:tc>
          <w:tcPr>
            <w:tcW w:w="2460" w:type="dxa"/>
          </w:tcPr>
          <w:p w:rsidR="009A0FB3" w:rsidRDefault="009A0FB3" w:rsidP="003F00CE"/>
        </w:tc>
      </w:tr>
      <w:tr w:rsidR="009A0FB3" w:rsidRPr="00631C0D" w:rsidTr="009A0FB3">
        <w:tc>
          <w:tcPr>
            <w:tcW w:w="2048" w:type="dxa"/>
          </w:tcPr>
          <w:p w:rsidR="009A0FB3" w:rsidRDefault="009A0FB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2022" w:type="dxa"/>
          </w:tcPr>
          <w:p w:rsidR="009A0FB3" w:rsidRDefault="009A0FB3"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9A0FB3" w:rsidRDefault="009A0FB3" w:rsidP="003F00CE">
            <w:r>
              <w:rPr>
                <w:rFonts w:hint="eastAsia"/>
              </w:rPr>
              <w:t>源单单据元数据信息</w:t>
            </w:r>
          </w:p>
        </w:tc>
        <w:tc>
          <w:tcPr>
            <w:tcW w:w="2460" w:type="dxa"/>
          </w:tcPr>
          <w:p w:rsidR="009A0FB3" w:rsidRDefault="009A0FB3" w:rsidP="003F00CE"/>
        </w:tc>
      </w:tr>
      <w:tr w:rsidR="009A0FB3" w:rsidRPr="00631C0D" w:rsidTr="009A0FB3">
        <w:tc>
          <w:tcPr>
            <w:tcW w:w="2048" w:type="dxa"/>
          </w:tcPr>
          <w:p w:rsidR="009A0FB3" w:rsidRDefault="009A0FB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SelectedRows</w:t>
            </w:r>
          </w:p>
        </w:tc>
        <w:tc>
          <w:tcPr>
            <w:tcW w:w="2022" w:type="dxa"/>
          </w:tcPr>
          <w:p w:rsidR="009A0FB3" w:rsidRDefault="009A0FB3"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ListSelectedRow</w:t>
            </w:r>
            <w:r>
              <w:rPr>
                <w:rFonts w:ascii="Consolas" w:hAnsi="Consolas" w:cs="Consolas"/>
                <w:color w:val="000000"/>
                <w:kern w:val="0"/>
                <w:sz w:val="19"/>
                <w:szCs w:val="19"/>
                <w:highlight w:val="white"/>
              </w:rPr>
              <w:t>&gt;</w:t>
            </w:r>
          </w:p>
        </w:tc>
        <w:tc>
          <w:tcPr>
            <w:tcW w:w="1992" w:type="dxa"/>
          </w:tcPr>
          <w:p w:rsidR="009A0FB3" w:rsidRDefault="009A0FB3" w:rsidP="003F00CE">
            <w:r>
              <w:rPr>
                <w:rFonts w:hint="eastAsia"/>
              </w:rPr>
              <w:t>用户在列表上的选择对象</w:t>
            </w:r>
          </w:p>
        </w:tc>
        <w:tc>
          <w:tcPr>
            <w:tcW w:w="2460" w:type="dxa"/>
          </w:tcPr>
          <w:p w:rsidR="009A0FB3" w:rsidRDefault="009A0FB3" w:rsidP="003F00CE"/>
        </w:tc>
      </w:tr>
      <w:tr w:rsidR="009A0FB3" w:rsidRPr="00631C0D" w:rsidTr="009A0FB3">
        <w:tc>
          <w:tcPr>
            <w:tcW w:w="2048" w:type="dxa"/>
          </w:tcPr>
          <w:p w:rsidR="009A0FB3" w:rsidRDefault="009A0FB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PkKey</w:t>
            </w:r>
          </w:p>
        </w:tc>
        <w:tc>
          <w:tcPr>
            <w:tcW w:w="2022" w:type="dxa"/>
          </w:tcPr>
          <w:p w:rsidR="009A0FB3" w:rsidRDefault="009A0FB3" w:rsidP="003F00CE">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9A0FB3" w:rsidRDefault="009A0FB3" w:rsidP="003F00CE">
            <w:r>
              <w:rPr>
                <w:rFonts w:hint="eastAsia"/>
              </w:rPr>
              <w:t>In</w:t>
            </w:r>
            <w:r>
              <w:rPr>
                <w:rFonts w:hint="eastAsia"/>
              </w:rPr>
              <w:t>子句的主键字段</w:t>
            </w:r>
            <w:r>
              <w:rPr>
                <w:rFonts w:hint="eastAsia"/>
              </w:rPr>
              <w:t>key</w:t>
            </w:r>
          </w:p>
        </w:tc>
        <w:tc>
          <w:tcPr>
            <w:tcW w:w="2460" w:type="dxa"/>
          </w:tcPr>
          <w:p w:rsidR="009A0FB3" w:rsidRDefault="009A0FB3" w:rsidP="003F00CE"/>
        </w:tc>
      </w:tr>
      <w:tr w:rsidR="009A0FB3" w:rsidRPr="00631C0D" w:rsidTr="009A0FB3">
        <w:tc>
          <w:tcPr>
            <w:tcW w:w="2048" w:type="dxa"/>
          </w:tcPr>
          <w:p w:rsidR="009A0FB3" w:rsidRDefault="009A0FB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InSelectedRowsSQL</w:t>
            </w:r>
          </w:p>
        </w:tc>
        <w:tc>
          <w:tcPr>
            <w:tcW w:w="2022" w:type="dxa"/>
          </w:tcPr>
          <w:p w:rsidR="009A0FB3" w:rsidRDefault="009A0FB3" w:rsidP="003F00CE">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string</w:t>
            </w:r>
          </w:p>
        </w:tc>
        <w:tc>
          <w:tcPr>
            <w:tcW w:w="1992" w:type="dxa"/>
          </w:tcPr>
          <w:p w:rsidR="009A0FB3" w:rsidRPr="009A0FB3" w:rsidRDefault="009A0FB3" w:rsidP="003F00CE">
            <w:pPr>
              <w:rPr>
                <w:rFonts w:ascii="Consolas" w:hAnsi="Consolas" w:cs="Consolas"/>
                <w:color w:val="FF0000"/>
                <w:kern w:val="0"/>
                <w:szCs w:val="19"/>
                <w:highlight w:val="white"/>
              </w:rPr>
            </w:pPr>
            <w:r w:rsidRPr="009A0FB3">
              <w:rPr>
                <w:rFonts w:hint="eastAsia"/>
              </w:rPr>
              <w:t>根据选择的行产生的条件子句</w:t>
            </w:r>
          </w:p>
        </w:tc>
        <w:tc>
          <w:tcPr>
            <w:tcW w:w="2460" w:type="dxa"/>
          </w:tcPr>
          <w:p w:rsidR="009A0FB3" w:rsidRPr="009A0FB3" w:rsidRDefault="009A0FB3" w:rsidP="003F00CE">
            <w:pPr>
              <w:rPr>
                <w:rFonts w:ascii="Consolas" w:hAnsi="Consolas" w:cs="Consolas"/>
                <w:color w:val="FF0000"/>
                <w:kern w:val="0"/>
                <w:szCs w:val="19"/>
                <w:highlight w:val="white"/>
              </w:rPr>
            </w:pPr>
            <w:r w:rsidRPr="009A0FB3">
              <w:rPr>
                <w:rFonts w:ascii="Consolas" w:hAnsi="Consolas" w:cs="Consolas" w:hint="eastAsia"/>
                <w:color w:val="FF0000"/>
                <w:kern w:val="0"/>
                <w:szCs w:val="19"/>
                <w:highlight w:val="white"/>
              </w:rPr>
              <w:t>Y</w:t>
            </w:r>
            <w:r w:rsidRPr="009A0FB3">
              <w:rPr>
                <w:rFonts w:ascii="Consolas" w:hAnsi="Consolas" w:cs="Consolas" w:hint="eastAsia"/>
                <w:color w:val="FF0000"/>
                <w:kern w:val="0"/>
                <w:szCs w:val="19"/>
                <w:highlight w:val="white"/>
              </w:rPr>
              <w:t>：</w:t>
            </w:r>
            <w:r w:rsidRPr="005E6E47">
              <w:rPr>
                <w:rFonts w:ascii="Consolas" w:hAnsi="Consolas" w:cs="Consolas" w:hint="eastAsia"/>
                <w:color w:val="FF0000"/>
                <w:kern w:val="0"/>
                <w:szCs w:val="19"/>
                <w:highlight w:val="white"/>
              </w:rPr>
              <w:t>拼接到后续取数</w:t>
            </w:r>
            <w:r w:rsidRPr="005E6E47">
              <w:rPr>
                <w:rFonts w:ascii="Consolas" w:hAnsi="Consolas" w:cs="Consolas" w:hint="eastAsia"/>
                <w:color w:val="FF0000"/>
                <w:kern w:val="0"/>
                <w:szCs w:val="19"/>
                <w:highlight w:val="white"/>
              </w:rPr>
              <w:t>Sql</w:t>
            </w:r>
            <w:r w:rsidRPr="005E6E47">
              <w:rPr>
                <w:rFonts w:ascii="Consolas" w:hAnsi="Consolas" w:cs="Consolas" w:hint="eastAsia"/>
                <w:color w:val="FF0000"/>
                <w:kern w:val="0"/>
                <w:szCs w:val="19"/>
                <w:highlight w:val="white"/>
              </w:rPr>
              <w:t>指令的</w:t>
            </w:r>
            <w:r w:rsidRPr="005E6E47">
              <w:rPr>
                <w:rFonts w:ascii="Consolas" w:hAnsi="Consolas" w:cs="Consolas" w:hint="eastAsia"/>
                <w:color w:val="FF0000"/>
                <w:kern w:val="0"/>
                <w:szCs w:val="19"/>
                <w:highlight w:val="white"/>
              </w:rPr>
              <w:t>Where</w:t>
            </w:r>
            <w:r w:rsidRPr="005E6E47">
              <w:rPr>
                <w:rFonts w:ascii="Consolas" w:hAnsi="Consolas" w:cs="Consolas" w:hint="eastAsia"/>
                <w:color w:val="FF0000"/>
                <w:kern w:val="0"/>
                <w:szCs w:val="19"/>
                <w:highlight w:val="white"/>
              </w:rPr>
              <w:t>条件中</w:t>
            </w:r>
          </w:p>
        </w:tc>
      </w:tr>
      <w:tr w:rsidR="009A0FB3" w:rsidRPr="00631C0D" w:rsidTr="009A0FB3">
        <w:tc>
          <w:tcPr>
            <w:tcW w:w="2048" w:type="dxa"/>
          </w:tcPr>
          <w:p w:rsidR="009A0FB3" w:rsidRDefault="009A0FB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SqlParamPKValues</w:t>
            </w:r>
          </w:p>
        </w:tc>
        <w:tc>
          <w:tcPr>
            <w:tcW w:w="2022" w:type="dxa"/>
          </w:tcPr>
          <w:p w:rsidR="009A0FB3" w:rsidRDefault="009A0FB3" w:rsidP="003F00CE">
            <w:pPr>
              <w:rPr>
                <w:rFonts w:ascii="Consolas" w:hAnsi="Consolas" w:cs="Consolas"/>
                <w:color w:val="0000FF"/>
                <w:kern w:val="0"/>
                <w:sz w:val="19"/>
                <w:szCs w:val="19"/>
                <w:highlight w:val="white"/>
              </w:rPr>
            </w:pPr>
            <w:r>
              <w:rPr>
                <w:rFonts w:ascii="Consolas" w:hAnsi="Consolas" w:cs="Consolas"/>
                <w:color w:val="2B91AF"/>
                <w:kern w:val="0"/>
                <w:sz w:val="19"/>
                <w:szCs w:val="19"/>
                <w:highlight w:val="white"/>
              </w:rPr>
              <w:t>SqlParam</w:t>
            </w:r>
          </w:p>
        </w:tc>
        <w:tc>
          <w:tcPr>
            <w:tcW w:w="1992" w:type="dxa"/>
          </w:tcPr>
          <w:p w:rsidR="009A0FB3" w:rsidRDefault="009A0FB3" w:rsidP="003F00CE">
            <w:r>
              <w:rPr>
                <w:rFonts w:hint="eastAsia"/>
              </w:rPr>
              <w:t>内码集合对应的</w:t>
            </w:r>
            <w:r>
              <w:rPr>
                <w:rFonts w:hint="eastAsia"/>
              </w:rPr>
              <w:t>Sql</w:t>
            </w:r>
            <w:r>
              <w:rPr>
                <w:rFonts w:hint="eastAsia"/>
              </w:rPr>
              <w:t>变量，例如：</w:t>
            </w:r>
            <w:r w:rsidRPr="003A28D6">
              <w:t>e.SqlParamPKValues = new SqlParam("@PKValue", KDDbType.udt_inttable, pkValueArray.Distinct().ToArray());</w:t>
            </w:r>
          </w:p>
        </w:tc>
        <w:tc>
          <w:tcPr>
            <w:tcW w:w="2460" w:type="dxa"/>
          </w:tcPr>
          <w:p w:rsidR="009A0FB3" w:rsidRPr="009A0FB3" w:rsidRDefault="009A0FB3" w:rsidP="003F00CE">
            <w:pPr>
              <w:rPr>
                <w:rFonts w:ascii="Consolas" w:hAnsi="Consolas" w:cs="Consolas"/>
                <w:color w:val="FF0000"/>
                <w:kern w:val="0"/>
                <w:szCs w:val="19"/>
                <w:highlight w:val="white"/>
              </w:rPr>
            </w:pPr>
            <w:r w:rsidRPr="009A0FB3">
              <w:rPr>
                <w:rFonts w:ascii="Consolas" w:hAnsi="Consolas" w:cs="Consolas" w:hint="eastAsia"/>
                <w:color w:val="FF0000"/>
                <w:kern w:val="0"/>
                <w:szCs w:val="19"/>
                <w:highlight w:val="white"/>
              </w:rPr>
              <w:t>Y</w:t>
            </w:r>
            <w:r w:rsidRPr="009A0FB3">
              <w:rPr>
                <w:rFonts w:ascii="Consolas" w:hAnsi="Consolas" w:cs="Consolas" w:hint="eastAsia"/>
                <w:color w:val="FF0000"/>
                <w:kern w:val="0"/>
                <w:szCs w:val="19"/>
                <w:highlight w:val="white"/>
              </w:rPr>
              <w:t>：</w:t>
            </w:r>
            <w:r w:rsidRPr="005E6E47">
              <w:rPr>
                <w:rFonts w:ascii="Consolas" w:hAnsi="Consolas" w:cs="Consolas" w:hint="eastAsia"/>
                <w:color w:val="FF0000"/>
                <w:kern w:val="0"/>
                <w:szCs w:val="19"/>
                <w:highlight w:val="white"/>
              </w:rPr>
              <w:t>表变量参数</w:t>
            </w:r>
          </w:p>
        </w:tc>
      </w:tr>
      <w:tr w:rsidR="009A0FB3" w:rsidRPr="00631C0D" w:rsidTr="009A0FB3">
        <w:tc>
          <w:tcPr>
            <w:tcW w:w="2048" w:type="dxa"/>
          </w:tcPr>
          <w:p w:rsidR="009A0FB3" w:rsidRDefault="009A0FB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JoinTable</w:t>
            </w:r>
          </w:p>
        </w:tc>
        <w:tc>
          <w:tcPr>
            <w:tcW w:w="2022" w:type="dxa"/>
          </w:tcPr>
          <w:p w:rsidR="009A0FB3" w:rsidRPr="005A60AD" w:rsidRDefault="009A0FB3" w:rsidP="005A60AD">
            <w:r w:rsidRPr="005A60AD">
              <w:rPr>
                <w:rFonts w:ascii="Consolas" w:hAnsi="Consolas" w:cs="Consolas"/>
                <w:color w:val="2B91AF"/>
                <w:kern w:val="0"/>
                <w:sz w:val="19"/>
                <w:szCs w:val="19"/>
                <w:highlight w:val="white"/>
              </w:rPr>
              <w:t>ExtJoinTableDescription</w:t>
            </w:r>
          </w:p>
        </w:tc>
        <w:tc>
          <w:tcPr>
            <w:tcW w:w="1992" w:type="dxa"/>
          </w:tcPr>
          <w:p w:rsidR="009A0FB3" w:rsidRPr="005A60AD" w:rsidRDefault="009A0FB3" w:rsidP="005A60AD">
            <w:pPr>
              <w:autoSpaceDE w:val="0"/>
              <w:autoSpaceDN w:val="0"/>
              <w:adjustRightInd w:val="0"/>
              <w:jc w:val="left"/>
            </w:pPr>
            <w:r>
              <w:rPr>
                <w:rFonts w:hint="eastAsia"/>
              </w:rPr>
              <w:t>内码临时表描述对象，例如：</w:t>
            </w:r>
            <w:r w:rsidRPr="005A60AD">
              <w:t>e.JoinTable = new ExtJoinTableDescription()</w:t>
            </w:r>
          </w:p>
          <w:p w:rsidR="009A0FB3" w:rsidRPr="005A60AD" w:rsidRDefault="009A0FB3" w:rsidP="005A60AD">
            <w:pPr>
              <w:autoSpaceDE w:val="0"/>
              <w:autoSpaceDN w:val="0"/>
              <w:adjustRightInd w:val="0"/>
              <w:jc w:val="left"/>
            </w:pPr>
            <w:r w:rsidRPr="005A60AD">
              <w:t xml:space="preserve">     {</w:t>
            </w:r>
          </w:p>
          <w:p w:rsidR="009A0FB3" w:rsidRPr="005A60AD" w:rsidRDefault="009A0FB3" w:rsidP="005A60AD">
            <w:pPr>
              <w:autoSpaceDE w:val="0"/>
              <w:autoSpaceDN w:val="0"/>
              <w:adjustRightInd w:val="0"/>
              <w:jc w:val="left"/>
            </w:pPr>
            <w:r w:rsidRPr="005A60AD">
              <w:t xml:space="preserve">         TableName = "table(fn_StrSplit(@PKValue,',',1))",</w:t>
            </w:r>
          </w:p>
          <w:p w:rsidR="009A0FB3" w:rsidRPr="005A60AD" w:rsidRDefault="009A0FB3" w:rsidP="005A60AD">
            <w:pPr>
              <w:autoSpaceDE w:val="0"/>
              <w:autoSpaceDN w:val="0"/>
              <w:adjustRightInd w:val="0"/>
              <w:jc w:val="left"/>
            </w:pPr>
            <w:r w:rsidRPr="005A60AD">
              <w:t xml:space="preserve">         TableNameAs = "plugTmp",</w:t>
            </w:r>
          </w:p>
          <w:p w:rsidR="009A0FB3" w:rsidRPr="005A60AD" w:rsidRDefault="009A0FB3" w:rsidP="005A60AD">
            <w:pPr>
              <w:autoSpaceDE w:val="0"/>
              <w:autoSpaceDN w:val="0"/>
              <w:adjustRightInd w:val="0"/>
              <w:jc w:val="left"/>
            </w:pPr>
            <w:r w:rsidRPr="005A60AD">
              <w:t xml:space="preserve">         FieldName = "FId",</w:t>
            </w:r>
          </w:p>
          <w:p w:rsidR="009A0FB3" w:rsidRPr="005A60AD" w:rsidRDefault="009A0FB3" w:rsidP="005A60AD">
            <w:pPr>
              <w:autoSpaceDE w:val="0"/>
              <w:autoSpaceDN w:val="0"/>
              <w:adjustRightInd w:val="0"/>
              <w:jc w:val="left"/>
            </w:pPr>
            <w:r w:rsidRPr="005A60AD">
              <w:lastRenderedPageBreak/>
              <w:t xml:space="preserve">         ScourceKey = pkKey</w:t>
            </w:r>
          </w:p>
          <w:p w:rsidR="009A0FB3" w:rsidRPr="005A60AD" w:rsidRDefault="009A0FB3" w:rsidP="005A60AD">
            <w:pPr>
              <w:autoSpaceDE w:val="0"/>
              <w:autoSpaceDN w:val="0"/>
              <w:adjustRightInd w:val="0"/>
              <w:jc w:val="left"/>
            </w:pPr>
            <w:r w:rsidRPr="005A60AD">
              <w:t xml:space="preserve">     };</w:t>
            </w:r>
          </w:p>
        </w:tc>
        <w:tc>
          <w:tcPr>
            <w:tcW w:w="2460" w:type="dxa"/>
          </w:tcPr>
          <w:p w:rsidR="009A0FB3" w:rsidRPr="009A0FB3" w:rsidRDefault="009A0FB3" w:rsidP="005A60AD">
            <w:pPr>
              <w:autoSpaceDE w:val="0"/>
              <w:autoSpaceDN w:val="0"/>
              <w:adjustRightInd w:val="0"/>
              <w:jc w:val="left"/>
              <w:rPr>
                <w:rFonts w:ascii="Consolas" w:hAnsi="Consolas" w:cs="Consolas"/>
                <w:color w:val="FF0000"/>
                <w:kern w:val="0"/>
                <w:szCs w:val="19"/>
                <w:highlight w:val="white"/>
              </w:rPr>
            </w:pPr>
            <w:r w:rsidRPr="009A0FB3">
              <w:rPr>
                <w:rFonts w:ascii="Consolas" w:hAnsi="Consolas" w:cs="Consolas" w:hint="eastAsia"/>
                <w:color w:val="FF0000"/>
                <w:kern w:val="0"/>
                <w:szCs w:val="19"/>
                <w:highlight w:val="white"/>
              </w:rPr>
              <w:lastRenderedPageBreak/>
              <w:t>Y</w:t>
            </w:r>
            <w:r w:rsidRPr="009A0FB3">
              <w:rPr>
                <w:rFonts w:ascii="Consolas" w:hAnsi="Consolas" w:cs="Consolas" w:hint="eastAsia"/>
                <w:color w:val="FF0000"/>
                <w:kern w:val="0"/>
                <w:szCs w:val="19"/>
                <w:highlight w:val="white"/>
              </w:rPr>
              <w:t>：</w:t>
            </w:r>
            <w:r w:rsidRPr="005E6E47">
              <w:rPr>
                <w:rFonts w:ascii="Consolas" w:hAnsi="Consolas" w:cs="Consolas" w:hint="eastAsia"/>
                <w:color w:val="FF0000"/>
                <w:kern w:val="0"/>
                <w:szCs w:val="19"/>
                <w:highlight w:val="white"/>
              </w:rPr>
              <w:t>表变量</w:t>
            </w:r>
          </w:p>
        </w:tc>
      </w:tr>
    </w:tbl>
    <w:p w:rsidR="00B24B15" w:rsidRDefault="00B24B15" w:rsidP="002273DA">
      <w:pPr>
        <w:rPr>
          <w:rFonts w:hint="eastAsia"/>
          <w:b/>
        </w:rPr>
      </w:pPr>
    </w:p>
    <w:p w:rsidR="00B24B15" w:rsidRDefault="00B24B15" w:rsidP="00B24B15">
      <w:pPr>
        <w:pStyle w:val="4"/>
      </w:pPr>
      <w:r>
        <w:rPr>
          <w:rFonts w:hint="eastAsia"/>
        </w:rPr>
        <w:t>案例</w:t>
      </w:r>
      <w:r>
        <w:rPr>
          <w:rFonts w:hint="eastAsia"/>
        </w:rPr>
        <w:t xml:space="preserve"> </w:t>
      </w:r>
      <w:r>
        <w:t>–</w:t>
      </w:r>
      <w:r>
        <w:rPr>
          <w:rFonts w:hint="eastAsia"/>
        </w:rPr>
        <w:t xml:space="preserve"> </w:t>
      </w:r>
      <w:r>
        <w:rPr>
          <w:rFonts w:hint="eastAsia"/>
        </w:rPr>
        <w:t>简单生产领料下推退料单</w:t>
      </w:r>
      <w:r w:rsidR="00E27CE3">
        <w:rPr>
          <w:rFonts w:hint="eastAsia"/>
        </w:rPr>
        <w:t>，追加条件：</w:t>
      </w:r>
      <w:r>
        <w:rPr>
          <w:rFonts w:hint="eastAsia"/>
        </w:rPr>
        <w:t>可退数量大于</w:t>
      </w:r>
      <w:r>
        <w:rPr>
          <w:rFonts w:hint="eastAsia"/>
        </w:rPr>
        <w:t>0</w:t>
      </w:r>
    </w:p>
    <w:p w:rsidR="008A70AA" w:rsidRDefault="008A70AA" w:rsidP="002273DA">
      <w:pPr>
        <w:rPr>
          <w:b/>
        </w:rPr>
      </w:pPr>
      <w:r>
        <w:rPr>
          <w:rFonts w:hint="eastAsia"/>
          <w:b/>
        </w:rPr>
        <w:t>需求背景：</w:t>
      </w:r>
    </w:p>
    <w:p w:rsidR="008A70AA" w:rsidRPr="007D71A7" w:rsidRDefault="007B2D1C" w:rsidP="002273DA">
      <w:r w:rsidRPr="007D71A7">
        <w:rPr>
          <w:rFonts w:hint="eastAsia"/>
        </w:rPr>
        <w:t>简单生产领料单下推简单退料单</w:t>
      </w:r>
      <w:r w:rsidR="0051077F">
        <w:rPr>
          <w:rFonts w:hint="eastAsia"/>
        </w:rPr>
        <w:t>，其源单过滤条件增加实发数量减退料选单数量必须大于</w:t>
      </w:r>
      <w:r w:rsidR="0051077F">
        <w:rPr>
          <w:rFonts w:hint="eastAsia"/>
        </w:rPr>
        <w:t>0</w:t>
      </w:r>
    </w:p>
    <w:p w:rsidR="008A70AA" w:rsidRPr="0051077F" w:rsidRDefault="008A70AA" w:rsidP="002273DA">
      <w:pPr>
        <w:rPr>
          <w:b/>
        </w:rPr>
      </w:pPr>
    </w:p>
    <w:p w:rsidR="008A70AA" w:rsidRDefault="008A70AA" w:rsidP="002273DA">
      <w:pPr>
        <w:rPr>
          <w:b/>
        </w:rPr>
      </w:pPr>
      <w:r>
        <w:rPr>
          <w:rFonts w:hint="eastAsia"/>
          <w:b/>
        </w:rPr>
        <w:t>实现方案：</w:t>
      </w:r>
    </w:p>
    <w:p w:rsidR="0051077F" w:rsidRPr="0051077F" w:rsidRDefault="0051077F" w:rsidP="002273DA">
      <w:r w:rsidRPr="0051077F">
        <w:rPr>
          <w:rFonts w:hint="eastAsia"/>
        </w:rPr>
        <w:t>转换插件中，在</w:t>
      </w:r>
      <w:r w:rsidRPr="0051077F">
        <w:rPr>
          <w:rFonts w:hint="eastAsia"/>
        </w:rPr>
        <w:t>OnInSelectedRow</w:t>
      </w:r>
      <w:r w:rsidRPr="0051077F">
        <w:rPr>
          <w:rFonts w:hint="eastAsia"/>
        </w:rPr>
        <w:t>中</w:t>
      </w:r>
      <w:r w:rsidR="00DF3E0D">
        <w:rPr>
          <w:rFonts w:hint="eastAsia"/>
        </w:rPr>
        <w:t>，修改参数的</w:t>
      </w:r>
      <w:r w:rsidR="00DF3E0D" w:rsidRPr="00DF3E0D">
        <w:t>InSelectedRowsSQL</w:t>
      </w:r>
      <w:r w:rsidR="00DF3E0D" w:rsidRPr="00DF3E0D">
        <w:rPr>
          <w:rFonts w:hint="eastAsia"/>
        </w:rPr>
        <w:t>，携带其过滤条件，即</w:t>
      </w:r>
      <w:r w:rsidR="00DF3E0D" w:rsidRPr="00DF3E0D">
        <w:t>(FActualQty - FSelPrcdReturnQty) &gt; 0</w:t>
      </w:r>
    </w:p>
    <w:p w:rsidR="008A70AA" w:rsidRPr="003356E5" w:rsidRDefault="008A70AA" w:rsidP="002273DA">
      <w:pPr>
        <w:rPr>
          <w:b/>
        </w:rPr>
      </w:pPr>
    </w:p>
    <w:p w:rsidR="003C452B" w:rsidRDefault="003356E5" w:rsidP="003C452B">
      <w:pPr>
        <w:rPr>
          <w:b/>
        </w:rPr>
      </w:pPr>
      <w:r>
        <w:rPr>
          <w:rFonts w:hint="eastAsia"/>
          <w:b/>
        </w:rPr>
        <w:t>插件示例</w:t>
      </w:r>
      <w:r w:rsidR="003C452B"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536E0"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536E0" w:rsidRPr="000C5F0B" w:rsidRDefault="002536E0"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536E0" w:rsidRPr="000C5F0B" w:rsidRDefault="002536E0"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2536E0"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Kingdee.BOS.Core.Metadata.QueryElement;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Kingdee.K3.Core.MFG.EntityHelper;</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Kingdee.K3.Core.SCM.STK.SP.Const;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Kingdee.K3.SCM.App.ConvertPlugIn;</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Kingdee.K3.SCM.Contracts.SP;</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Kingdee.K3.SCM.App.Stock.ServicePlugIn</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物料清单或者简单领料单到简单退料单的单据转换插件</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2536E0" w:rsidRDefault="002536E0"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BOMOrSpPick2SpReturnItemConvert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BaseBillConvertServicePlugIn</w:t>
            </w:r>
          </w:p>
          <w:p w:rsidR="00A00AC6" w:rsidRDefault="008A70AA" w:rsidP="002536E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00AC6" w:rsidRDefault="002536E0"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A00AC6">
              <w:rPr>
                <w:rFonts w:ascii="Consolas" w:hAnsi="Consolas" w:cs="Consolas"/>
                <w:color w:val="0000FF"/>
                <w:kern w:val="0"/>
                <w:sz w:val="19"/>
                <w:szCs w:val="19"/>
                <w:highlight w:val="white"/>
              </w:rPr>
              <w:t>public</w:t>
            </w:r>
            <w:r w:rsidR="00A00AC6">
              <w:rPr>
                <w:rFonts w:ascii="Consolas" w:hAnsi="Consolas" w:cs="Consolas"/>
                <w:color w:val="000000"/>
                <w:kern w:val="0"/>
                <w:sz w:val="19"/>
                <w:szCs w:val="19"/>
                <w:highlight w:val="white"/>
              </w:rPr>
              <w:t xml:space="preserve"> </w:t>
            </w:r>
            <w:r w:rsidR="00A00AC6">
              <w:rPr>
                <w:rFonts w:ascii="Consolas" w:hAnsi="Consolas" w:cs="Consolas"/>
                <w:color w:val="0000FF"/>
                <w:kern w:val="0"/>
                <w:sz w:val="19"/>
                <w:szCs w:val="19"/>
                <w:highlight w:val="white"/>
              </w:rPr>
              <w:t>override</w:t>
            </w:r>
            <w:r w:rsidR="00A00AC6">
              <w:rPr>
                <w:rFonts w:ascii="Consolas" w:hAnsi="Consolas" w:cs="Consolas"/>
                <w:color w:val="000000"/>
                <w:kern w:val="0"/>
                <w:sz w:val="19"/>
                <w:szCs w:val="19"/>
                <w:highlight w:val="white"/>
              </w:rPr>
              <w:t xml:space="preserve"> </w:t>
            </w:r>
            <w:r w:rsidR="00A00AC6">
              <w:rPr>
                <w:rFonts w:ascii="Consolas" w:hAnsi="Consolas" w:cs="Consolas"/>
                <w:color w:val="0000FF"/>
                <w:kern w:val="0"/>
                <w:sz w:val="19"/>
                <w:szCs w:val="19"/>
                <w:highlight w:val="white"/>
              </w:rPr>
              <w:t>void</w:t>
            </w:r>
            <w:r w:rsidR="00A00AC6">
              <w:rPr>
                <w:rFonts w:ascii="Consolas" w:hAnsi="Consolas" w:cs="Consolas"/>
                <w:color w:val="000000"/>
                <w:kern w:val="0"/>
                <w:sz w:val="19"/>
                <w:szCs w:val="19"/>
                <w:highlight w:val="white"/>
              </w:rPr>
              <w:t xml:space="preserve"> OnInSelectedRow(</w:t>
            </w:r>
            <w:r w:rsidR="00A00AC6">
              <w:rPr>
                <w:rFonts w:ascii="Consolas" w:hAnsi="Consolas" w:cs="Consolas"/>
                <w:color w:val="2B91AF"/>
                <w:kern w:val="0"/>
                <w:sz w:val="19"/>
                <w:szCs w:val="19"/>
                <w:highlight w:val="white"/>
              </w:rPr>
              <w:t>InSelectedRowEventArgs</w:t>
            </w:r>
            <w:r w:rsidR="00A00AC6">
              <w:rPr>
                <w:rFonts w:ascii="Consolas" w:hAnsi="Consolas" w:cs="Consolas"/>
                <w:color w:val="000000"/>
                <w:kern w:val="0"/>
                <w:sz w:val="19"/>
                <w:szCs w:val="19"/>
                <w:highlight w:val="white"/>
              </w:rPr>
              <w:t xml:space="preserve"> e)</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.IsPush) </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ListSelectedRow</w:t>
            </w:r>
            <w:r>
              <w:rPr>
                <w:rFonts w:ascii="Consolas" w:hAnsi="Consolas" w:cs="Consolas"/>
                <w:color w:val="000000"/>
                <w:kern w:val="0"/>
                <w:sz w:val="19"/>
                <w:szCs w:val="19"/>
                <w:highlight w:val="white"/>
              </w:rPr>
              <w:t>&gt; SelectedRows = e.SelectedRows.ToList();</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(SelectedRows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SelectedRows.Count() &gt; 0)</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strFilterSql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w:t>
            </w:r>
          </w:p>
          <w:p w:rsidR="000F4D0C" w:rsidRPr="000F4D0C" w:rsidRDefault="000F4D0C" w:rsidP="00A00AC6">
            <w:pPr>
              <w:autoSpaceDE w:val="0"/>
              <w:autoSpaceDN w:val="0"/>
              <w:adjustRightInd w:val="0"/>
              <w:jc w:val="left"/>
              <w:rPr>
                <w:rFonts w:ascii="Consolas" w:hAnsi="Consolas" w:cs="Consolas"/>
                <w:b/>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简单生产领料单</w:t>
            </w:r>
          </w:p>
          <w:p w:rsidR="00A00AC6" w:rsidRPr="00FA5EFD" w:rsidRDefault="00A00AC6" w:rsidP="00A00AC6">
            <w:pPr>
              <w:autoSpaceDE w:val="0"/>
              <w:autoSpaceDN w:val="0"/>
              <w:adjustRightInd w:val="0"/>
              <w:jc w:val="left"/>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(SelectedRows[0].FormID.Equals(</w:t>
            </w:r>
            <w:r w:rsidR="00FA5EFD">
              <w:rPr>
                <w:rFonts w:ascii="Consolas" w:hAnsi="Consolas" w:cs="Consolas"/>
                <w:color w:val="A31515"/>
                <w:kern w:val="0"/>
                <w:sz w:val="19"/>
                <w:szCs w:val="19"/>
                <w:highlight w:val="white"/>
              </w:rPr>
              <w:t>"SP_PickMtrl"</w:t>
            </w:r>
            <w:r w:rsidRPr="009A51FD">
              <w:rPr>
                <w:rFonts w:ascii="Consolas" w:hAnsi="Consolas" w:cs="Consolas"/>
                <w:kern w:val="0"/>
                <w:sz w:val="19"/>
                <w:szCs w:val="19"/>
                <w:highlight w:val="white"/>
              </w:rPr>
              <w:t>))</w:t>
            </w:r>
          </w:p>
          <w:p w:rsidR="00A00AC6" w:rsidRPr="00FA5EFD" w:rsidRDefault="00A00AC6" w:rsidP="00A00AC6">
            <w:pPr>
              <w:autoSpaceDE w:val="0"/>
              <w:autoSpaceDN w:val="0"/>
              <w:adjustRightInd w:val="0"/>
              <w:jc w:val="left"/>
              <w:rPr>
                <w:rFonts w:ascii="Consolas" w:hAnsi="Consolas" w:cs="Consolas"/>
                <w:color w:val="A31515"/>
                <w:kern w:val="0"/>
                <w:sz w:val="19"/>
                <w:szCs w:val="19"/>
                <w:highlight w:val="white"/>
              </w:rPr>
            </w:pPr>
            <w:r w:rsidRPr="00FA5EFD">
              <w:rPr>
                <w:rFonts w:ascii="Consolas" w:hAnsi="Consolas" w:cs="Consolas"/>
                <w:color w:val="A31515"/>
                <w:kern w:val="0"/>
                <w:sz w:val="19"/>
                <w:szCs w:val="19"/>
                <w:highlight w:val="white"/>
              </w:rPr>
              <w:t xml:space="preserve">                    </w:t>
            </w:r>
            <w:r w:rsidRPr="00461EAC">
              <w:rPr>
                <w:rFonts w:ascii="Consolas" w:hAnsi="Consolas" w:cs="Consolas"/>
                <w:kern w:val="0"/>
                <w:sz w:val="19"/>
                <w:szCs w:val="19"/>
                <w:highlight w:val="white"/>
              </w:rPr>
              <w:t>{</w:t>
            </w:r>
          </w:p>
          <w:p w:rsidR="00A00AC6"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strFilterSql = </w:t>
            </w:r>
            <w:r>
              <w:rPr>
                <w:rFonts w:ascii="Consolas" w:hAnsi="Consolas" w:cs="Consolas"/>
                <w:color w:val="A31515"/>
                <w:kern w:val="0"/>
                <w:sz w:val="19"/>
                <w:szCs w:val="19"/>
                <w:highlight w:val="white"/>
              </w:rPr>
              <w:t>" (FActualQty - FSelPrcdReturnQty) &gt; 0 "</w:t>
            </w:r>
            <w:r>
              <w:rPr>
                <w:rFonts w:ascii="Consolas" w:hAnsi="Consolas" w:cs="Consolas"/>
                <w:color w:val="000000"/>
                <w:kern w:val="0"/>
                <w:sz w:val="19"/>
                <w:szCs w:val="19"/>
                <w:highlight w:val="white"/>
              </w:rPr>
              <w:t>;</w:t>
            </w:r>
          </w:p>
          <w:p w:rsidR="00A00AC6" w:rsidRDefault="00A00AC6" w:rsidP="00522CAA">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e.InSelectedRowsSQL = </w:t>
            </w:r>
            <w:r w:rsidR="00C0693F">
              <w:rPr>
                <w:rFonts w:ascii="Consolas" w:hAnsi="Consolas" w:cs="Consolas"/>
                <w:color w:val="000000"/>
                <w:kern w:val="0"/>
                <w:sz w:val="19"/>
                <w:szCs w:val="19"/>
                <w:highlight w:val="white"/>
              </w:rPr>
              <w:t>e.InSelectedRowsSQL + (</w:t>
            </w:r>
            <w:r w:rsidR="00C0693F">
              <w:rPr>
                <w:rFonts w:ascii="Consolas" w:hAnsi="Consolas" w:cs="Consolas"/>
                <w:color w:val="0000FF"/>
                <w:kern w:val="0"/>
                <w:sz w:val="19"/>
                <w:szCs w:val="19"/>
                <w:highlight w:val="white"/>
              </w:rPr>
              <w:t>string</w:t>
            </w:r>
            <w:r w:rsidR="00C0693F">
              <w:rPr>
                <w:rFonts w:ascii="Consolas" w:hAnsi="Consolas" w:cs="Consolas"/>
                <w:color w:val="000000"/>
                <w:kern w:val="0"/>
                <w:sz w:val="19"/>
                <w:szCs w:val="19"/>
                <w:highlight w:val="white"/>
              </w:rPr>
              <w:t xml:space="preserve">.IsNullOrWhiteSpace(e.InSelectedRowsSQL) ? </w:t>
            </w:r>
            <w:r w:rsidR="00C0693F">
              <w:rPr>
                <w:rFonts w:ascii="Consolas" w:hAnsi="Consolas" w:cs="Consolas"/>
                <w:color w:val="A31515"/>
                <w:kern w:val="0"/>
                <w:sz w:val="19"/>
                <w:szCs w:val="19"/>
                <w:highlight w:val="white"/>
              </w:rPr>
              <w:t>""</w:t>
            </w:r>
            <w:r w:rsidR="00C0693F">
              <w:rPr>
                <w:rFonts w:ascii="Consolas" w:hAnsi="Consolas" w:cs="Consolas"/>
                <w:color w:val="000000"/>
                <w:kern w:val="0"/>
                <w:sz w:val="19"/>
                <w:szCs w:val="19"/>
                <w:highlight w:val="white"/>
              </w:rPr>
              <w:t xml:space="preserve"> : </w:t>
            </w:r>
            <w:r w:rsidR="00C0693F">
              <w:rPr>
                <w:rFonts w:ascii="Consolas" w:hAnsi="Consolas" w:cs="Consolas"/>
                <w:color w:val="A31515"/>
                <w:kern w:val="0"/>
                <w:sz w:val="19"/>
                <w:szCs w:val="19"/>
                <w:highlight w:val="white"/>
              </w:rPr>
              <w:t>" AND "</w:t>
            </w:r>
            <w:r w:rsidR="00C0693F">
              <w:rPr>
                <w:rFonts w:ascii="Consolas" w:hAnsi="Consolas" w:cs="Consolas"/>
                <w:color w:val="000000"/>
                <w:kern w:val="0"/>
                <w:sz w:val="19"/>
                <w:szCs w:val="19"/>
                <w:highlight w:val="white"/>
              </w:rPr>
              <w:t>) + strFilterSql</w:t>
            </w:r>
            <w:r>
              <w:rPr>
                <w:rFonts w:ascii="Consolas" w:hAnsi="Consolas" w:cs="Consolas"/>
                <w:color w:val="000000"/>
                <w:kern w:val="0"/>
                <w:sz w:val="19"/>
                <w:szCs w:val="19"/>
                <w:highlight w:val="white"/>
              </w:rPr>
              <w:t>;</w:t>
            </w:r>
          </w:p>
          <w:p w:rsidR="00A00AC6" w:rsidRDefault="00FA5EFD"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00AC6" w:rsidRDefault="00FA5EFD"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00AC6" w:rsidRDefault="00A00AC6" w:rsidP="008A70A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536E0" w:rsidRDefault="00A00AC6" w:rsidP="00A00AC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536E0" w:rsidRDefault="002536E0"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536E0" w:rsidRPr="009F3DEA" w:rsidRDefault="002536E0" w:rsidP="00B617E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1E59E8" w:rsidRDefault="001E59E8" w:rsidP="001E59E8">
      <w:pPr>
        <w:pStyle w:val="3"/>
      </w:pPr>
      <w:bookmarkStart w:id="27" w:name="_OnParseFilter"/>
      <w:bookmarkStart w:id="28" w:name="_Toc416795002"/>
      <w:bookmarkEnd w:id="27"/>
      <w:r>
        <w:lastRenderedPageBreak/>
        <w:t>OnParseFilter</w:t>
      </w:r>
      <w:bookmarkEnd w:id="28"/>
    </w:p>
    <w:p w:rsidR="006D4EAC" w:rsidRDefault="001A6F86" w:rsidP="001A6F86">
      <w:pPr>
        <w:rPr>
          <w:rFonts w:hint="eastAsia"/>
        </w:rPr>
      </w:pPr>
      <w:r w:rsidRPr="001A6F86">
        <w:rPr>
          <w:rFonts w:hint="eastAsia"/>
        </w:rPr>
        <w:t>解析完转换规则的选单条件策略之后</w:t>
      </w:r>
      <w:r w:rsidR="006D4EAC">
        <w:rPr>
          <w:rFonts w:hint="eastAsia"/>
        </w:rPr>
        <w:t>，</w:t>
      </w:r>
      <w:r w:rsidRPr="001A6F86">
        <w:rPr>
          <w:rFonts w:hint="eastAsia"/>
        </w:rPr>
        <w:t>触发</w:t>
      </w:r>
      <w:r w:rsidR="006D4EAC">
        <w:rPr>
          <w:rFonts w:hint="eastAsia"/>
        </w:rPr>
        <w:t>本事件。</w:t>
      </w:r>
    </w:p>
    <w:p w:rsidR="006D4EAC" w:rsidRDefault="006D4EAC" w:rsidP="001A6F86">
      <w:pPr>
        <w:rPr>
          <w:rFonts w:hint="eastAsia"/>
        </w:rPr>
      </w:pPr>
    </w:p>
    <w:p w:rsidR="001A6F86" w:rsidRDefault="001A6F86" w:rsidP="001A6F86">
      <w:r w:rsidRPr="001A6F86">
        <w:rPr>
          <w:rFonts w:hint="eastAsia"/>
        </w:rPr>
        <w:t>此时，已经把选单条件策略中设置的过滤条件，拼接成了一个</w:t>
      </w:r>
      <w:r w:rsidRPr="001A6F86">
        <w:rPr>
          <w:rFonts w:hint="eastAsia"/>
        </w:rPr>
        <w:t>SQL</w:t>
      </w:r>
      <w:r w:rsidRPr="001A6F86">
        <w:rPr>
          <w:rFonts w:hint="eastAsia"/>
        </w:rPr>
        <w:t>条件子句</w:t>
      </w:r>
      <w:r>
        <w:rPr>
          <w:rFonts w:hint="eastAsia"/>
        </w:rPr>
        <w:t>。</w:t>
      </w:r>
    </w:p>
    <w:p w:rsidR="001A6F86" w:rsidRDefault="001A6F86" w:rsidP="001A6F86">
      <w:pPr>
        <w:pStyle w:val="4"/>
      </w:pPr>
      <w:r>
        <w:rPr>
          <w:rFonts w:hint="eastAsia"/>
        </w:rPr>
        <w:t>语法</w:t>
      </w:r>
    </w:p>
    <w:p w:rsidR="001A6F86" w:rsidRPr="00242070" w:rsidRDefault="001A6F86" w:rsidP="001A6F86">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A6F86"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A6F86" w:rsidRPr="000C5F0B" w:rsidRDefault="001A6F86"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A6F86" w:rsidRPr="000C5F0B" w:rsidRDefault="001A6F86" w:rsidP="00D806A7">
            <w:pPr>
              <w:autoSpaceDE w:val="0"/>
              <w:autoSpaceDN w:val="0"/>
              <w:adjustRightInd w:val="0"/>
              <w:snapToGrid w:val="0"/>
              <w:jc w:val="left"/>
              <w:rPr>
                <w:rFonts w:ascii="宋体" w:hAnsi="宋体" w:cs="宋体"/>
                <w:color w:val="000000"/>
                <w:kern w:val="0"/>
                <w:szCs w:val="21"/>
              </w:rPr>
            </w:pPr>
          </w:p>
        </w:tc>
      </w:tr>
      <w:tr w:rsidR="001A6F86"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1A6F86" w:rsidRPr="000C5F0B" w:rsidRDefault="008422D3"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w:t>
            </w:r>
            <w:r>
              <w:rPr>
                <w:rFonts w:ascii="Consolas" w:hAnsi="Consolas" w:cs="Consolas"/>
                <w:color w:val="2B91AF"/>
                <w:kern w:val="0"/>
                <w:sz w:val="19"/>
                <w:szCs w:val="19"/>
                <w:highlight w:val="white"/>
              </w:rPr>
              <w:t>ParseFilterEventArgs</w:t>
            </w:r>
            <w:r>
              <w:rPr>
                <w:rFonts w:ascii="Consolas" w:hAnsi="Consolas" w:cs="Consolas"/>
                <w:color w:val="000000"/>
                <w:kern w:val="0"/>
                <w:sz w:val="19"/>
                <w:szCs w:val="19"/>
                <w:highlight w:val="white"/>
              </w:rPr>
              <w:t xml:space="preserve"> e);</w:t>
            </w:r>
          </w:p>
        </w:tc>
      </w:tr>
    </w:tbl>
    <w:p w:rsidR="001A6F86" w:rsidRPr="00C04733" w:rsidRDefault="001A6F86" w:rsidP="001A6F86"/>
    <w:p w:rsidR="001E59E8" w:rsidRPr="009638F7" w:rsidRDefault="001E59E8" w:rsidP="001E59E8">
      <w:pPr>
        <w:rPr>
          <w:b/>
        </w:rPr>
      </w:pPr>
      <w:r w:rsidRPr="009638F7">
        <w:rPr>
          <w:rFonts w:hint="eastAsia"/>
          <w:b/>
        </w:rPr>
        <w:t>备注：</w:t>
      </w:r>
    </w:p>
    <w:p w:rsidR="001E59E8" w:rsidRDefault="001E59E8" w:rsidP="001E59E8">
      <w:r>
        <w:rPr>
          <w:rFonts w:hint="eastAsia"/>
        </w:rPr>
        <w:t>通过干预单据转换中配置的过滤策略中的过滤条件，干预源单取数的</w:t>
      </w:r>
      <w:r>
        <w:rPr>
          <w:rFonts w:hint="eastAsia"/>
        </w:rPr>
        <w:t>Where</w:t>
      </w:r>
      <w:r>
        <w:rPr>
          <w:rFonts w:hint="eastAsia"/>
        </w:rPr>
        <w:t>子句，达到过滤业务数据的作用</w:t>
      </w:r>
    </w:p>
    <w:p w:rsidR="001E59E8" w:rsidRDefault="001E59E8" w:rsidP="001E59E8"/>
    <w:p w:rsidR="001E59E8" w:rsidRPr="009638F7" w:rsidRDefault="001E59E8" w:rsidP="001E59E8">
      <w:pPr>
        <w:rPr>
          <w:b/>
        </w:rPr>
      </w:pPr>
      <w:r w:rsidRPr="009638F7">
        <w:rPr>
          <w:rFonts w:hint="eastAsia"/>
          <w:b/>
        </w:rPr>
        <w:t>触发时机：</w:t>
      </w:r>
    </w:p>
    <w:p w:rsidR="001E59E8" w:rsidRDefault="001E59E8" w:rsidP="001E59E8">
      <w:r>
        <w:t>解析过滤策略中配置的过滤</w:t>
      </w:r>
      <w:r>
        <w:rPr>
          <w:rFonts w:hint="eastAsia"/>
        </w:rPr>
        <w:t>条件时</w:t>
      </w:r>
    </w:p>
    <w:p w:rsidR="001E59E8" w:rsidRDefault="001E59E8" w:rsidP="001E59E8"/>
    <w:p w:rsidR="001E59E8" w:rsidRPr="009638F7" w:rsidRDefault="001E59E8" w:rsidP="001E59E8">
      <w:pPr>
        <w:rPr>
          <w:b/>
        </w:rPr>
      </w:pPr>
      <w:r w:rsidRPr="009638F7">
        <w:rPr>
          <w:rFonts w:hint="eastAsia"/>
          <w:b/>
        </w:rPr>
        <w:t>应用场景：</w:t>
      </w:r>
    </w:p>
    <w:p w:rsidR="001E59E8" w:rsidRDefault="001E59E8" w:rsidP="001E59E8">
      <w:r>
        <w:rPr>
          <w:rFonts w:hint="eastAsia"/>
        </w:rPr>
        <w:t>为插件提供时机</w:t>
      </w:r>
    </w:p>
    <w:p w:rsidR="001E59E8" w:rsidRDefault="001E59E8" w:rsidP="001E59E8">
      <w:r>
        <w:rPr>
          <w:rFonts w:hint="eastAsia"/>
        </w:rPr>
        <w:t>1</w:t>
      </w:r>
      <w:r>
        <w:rPr>
          <w:rFonts w:hint="eastAsia"/>
        </w:rPr>
        <w:t>、干预单据转换的过滤策略中解析出的过滤条件</w:t>
      </w:r>
    </w:p>
    <w:p w:rsidR="001E59E8" w:rsidRPr="00FF7763" w:rsidRDefault="001E59E8" w:rsidP="001E59E8"/>
    <w:p w:rsidR="001E59E8" w:rsidRDefault="001E59E8" w:rsidP="001E59E8">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2235"/>
        <w:gridCol w:w="1835"/>
        <w:gridCol w:w="1992"/>
        <w:gridCol w:w="2460"/>
      </w:tblGrid>
      <w:tr w:rsidR="001E59E8" w:rsidRPr="00326D9A" w:rsidTr="00D806A7">
        <w:tc>
          <w:tcPr>
            <w:tcW w:w="8522" w:type="dxa"/>
            <w:gridSpan w:val="4"/>
          </w:tcPr>
          <w:p w:rsidR="001E59E8" w:rsidRPr="0081612C" w:rsidRDefault="001E59E8" w:rsidP="00D806A7">
            <w:pPr>
              <w:jc w:val="center"/>
              <w:rPr>
                <w:b/>
              </w:rPr>
            </w:pPr>
            <w:r w:rsidRPr="00745883">
              <w:rPr>
                <w:rFonts w:ascii="Consolas" w:hAnsi="Consolas" w:cs="Consolas"/>
                <w:b/>
                <w:kern w:val="0"/>
                <w:szCs w:val="19"/>
                <w:highlight w:val="white"/>
              </w:rPr>
              <w:t>ParseFilterEventArgs</w:t>
            </w:r>
          </w:p>
        </w:tc>
      </w:tr>
      <w:tr w:rsidR="001E59E8" w:rsidRPr="00326D9A" w:rsidTr="00D806A7">
        <w:tc>
          <w:tcPr>
            <w:tcW w:w="2235" w:type="dxa"/>
          </w:tcPr>
          <w:p w:rsidR="001E59E8" w:rsidRPr="00326D9A" w:rsidRDefault="001E59E8" w:rsidP="00D806A7">
            <w:pPr>
              <w:rPr>
                <w:b/>
              </w:rPr>
            </w:pPr>
            <w:r w:rsidRPr="00326D9A">
              <w:rPr>
                <w:rFonts w:hint="eastAsia"/>
                <w:b/>
              </w:rPr>
              <w:t>属性</w:t>
            </w:r>
          </w:p>
        </w:tc>
        <w:tc>
          <w:tcPr>
            <w:tcW w:w="1835" w:type="dxa"/>
          </w:tcPr>
          <w:p w:rsidR="001E59E8" w:rsidRPr="00326D9A" w:rsidRDefault="001E59E8" w:rsidP="00D806A7">
            <w:pPr>
              <w:rPr>
                <w:b/>
              </w:rPr>
            </w:pPr>
            <w:r>
              <w:rPr>
                <w:rFonts w:hint="eastAsia"/>
                <w:b/>
              </w:rPr>
              <w:t>类型</w:t>
            </w:r>
          </w:p>
        </w:tc>
        <w:tc>
          <w:tcPr>
            <w:tcW w:w="1992" w:type="dxa"/>
          </w:tcPr>
          <w:p w:rsidR="001E59E8" w:rsidRPr="00326D9A" w:rsidRDefault="001E59E8" w:rsidP="00D806A7">
            <w:pPr>
              <w:rPr>
                <w:b/>
              </w:rPr>
            </w:pPr>
            <w:r w:rsidRPr="00326D9A">
              <w:rPr>
                <w:rFonts w:hint="eastAsia"/>
                <w:b/>
              </w:rPr>
              <w:t>描述</w:t>
            </w:r>
          </w:p>
        </w:tc>
        <w:tc>
          <w:tcPr>
            <w:tcW w:w="2460" w:type="dxa"/>
          </w:tcPr>
          <w:p w:rsidR="001E59E8" w:rsidRPr="00326D9A" w:rsidRDefault="001E59E8" w:rsidP="00D806A7">
            <w:pPr>
              <w:rPr>
                <w:b/>
              </w:rPr>
            </w:pPr>
            <w:r>
              <w:rPr>
                <w:rFonts w:hint="eastAsia"/>
                <w:b/>
              </w:rPr>
              <w:t>关键属性</w:t>
            </w:r>
          </w:p>
        </w:tc>
      </w:tr>
      <w:tr w:rsidR="001E59E8" w:rsidRPr="00631C0D" w:rsidTr="00D806A7">
        <w:tc>
          <w:tcPr>
            <w:tcW w:w="2235" w:type="dxa"/>
          </w:tcPr>
          <w:p w:rsidR="001E59E8" w:rsidRPr="00631C0D" w:rsidRDefault="001E59E8" w:rsidP="00D806A7">
            <w:r>
              <w:rPr>
                <w:rFonts w:ascii="Consolas" w:hAnsi="Consolas" w:cs="Consolas"/>
                <w:color w:val="000000"/>
                <w:kern w:val="0"/>
                <w:sz w:val="19"/>
                <w:szCs w:val="19"/>
                <w:highlight w:val="white"/>
              </w:rPr>
              <w:t>Context</w:t>
            </w:r>
          </w:p>
        </w:tc>
        <w:tc>
          <w:tcPr>
            <w:tcW w:w="1835" w:type="dxa"/>
          </w:tcPr>
          <w:p w:rsidR="001E59E8" w:rsidRPr="00631C0D" w:rsidRDefault="001E59E8" w:rsidP="00D806A7">
            <w:r>
              <w:rPr>
                <w:rFonts w:ascii="Consolas" w:hAnsi="Consolas" w:cs="Consolas"/>
                <w:color w:val="2B91AF"/>
                <w:kern w:val="0"/>
                <w:sz w:val="19"/>
                <w:szCs w:val="19"/>
                <w:highlight w:val="white"/>
              </w:rPr>
              <w:t>Context</w:t>
            </w:r>
          </w:p>
        </w:tc>
        <w:tc>
          <w:tcPr>
            <w:tcW w:w="1992" w:type="dxa"/>
          </w:tcPr>
          <w:p w:rsidR="001E59E8" w:rsidRPr="00631C0D" w:rsidRDefault="001E59E8" w:rsidP="00D806A7">
            <w:r>
              <w:rPr>
                <w:rFonts w:hint="eastAsia"/>
              </w:rPr>
              <w:t>当前系统上下文全局信息</w:t>
            </w:r>
          </w:p>
        </w:tc>
        <w:tc>
          <w:tcPr>
            <w:tcW w:w="2460" w:type="dxa"/>
          </w:tcPr>
          <w:p w:rsidR="001E59E8" w:rsidRDefault="001E59E8" w:rsidP="00D806A7"/>
        </w:tc>
      </w:tr>
      <w:tr w:rsidR="001E59E8" w:rsidRPr="00631C0D" w:rsidTr="00D806A7">
        <w:tc>
          <w:tcPr>
            <w:tcW w:w="2235" w:type="dxa"/>
          </w:tcPr>
          <w:p w:rsidR="001E59E8" w:rsidRDefault="001E59E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1835" w:type="dxa"/>
          </w:tcPr>
          <w:p w:rsidR="001E59E8" w:rsidRDefault="001E59E8"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1E59E8" w:rsidRDefault="001E59E8" w:rsidP="00D806A7">
            <w:r>
              <w:rPr>
                <w:rFonts w:hint="eastAsia"/>
              </w:rPr>
              <w:t>源单单据元数据信息</w:t>
            </w:r>
          </w:p>
        </w:tc>
        <w:tc>
          <w:tcPr>
            <w:tcW w:w="2460" w:type="dxa"/>
          </w:tcPr>
          <w:p w:rsidR="001E59E8" w:rsidRDefault="001E59E8" w:rsidP="00D806A7"/>
        </w:tc>
      </w:tr>
      <w:tr w:rsidR="001E59E8" w:rsidRPr="00631C0D" w:rsidTr="00D806A7">
        <w:tc>
          <w:tcPr>
            <w:tcW w:w="2235" w:type="dxa"/>
          </w:tcPr>
          <w:p w:rsidR="001E59E8" w:rsidRDefault="001E59E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FilterPolicySQL</w:t>
            </w:r>
          </w:p>
        </w:tc>
        <w:tc>
          <w:tcPr>
            <w:tcW w:w="1835" w:type="dxa"/>
          </w:tcPr>
          <w:p w:rsidR="001E59E8" w:rsidRDefault="001E59E8" w:rsidP="00D806A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1E59E8" w:rsidRDefault="001E59E8" w:rsidP="00D806A7">
            <w:r>
              <w:rPr>
                <w:rFonts w:hint="eastAsia"/>
              </w:rPr>
              <w:t>根据过滤策略解析的条件</w:t>
            </w:r>
          </w:p>
        </w:tc>
        <w:tc>
          <w:tcPr>
            <w:tcW w:w="2460" w:type="dxa"/>
          </w:tcPr>
          <w:p w:rsidR="001E59E8" w:rsidRDefault="001E59E8" w:rsidP="00D806A7">
            <w:r w:rsidRPr="00BB1B25">
              <w:rPr>
                <w:rFonts w:ascii="Consolas" w:hAnsi="Consolas" w:cs="Consolas" w:hint="eastAsia"/>
                <w:color w:val="FF0000"/>
                <w:kern w:val="0"/>
                <w:szCs w:val="19"/>
              </w:rPr>
              <w:t>Y</w:t>
            </w:r>
            <w:r w:rsidRPr="00BB1B25">
              <w:rPr>
                <w:rFonts w:ascii="Consolas" w:hAnsi="Consolas" w:cs="Consolas" w:hint="eastAsia"/>
                <w:color w:val="FF0000"/>
                <w:kern w:val="0"/>
                <w:szCs w:val="19"/>
              </w:rPr>
              <w:t>：拼接到后续源单取数</w:t>
            </w:r>
            <w:r w:rsidRPr="00BB1B25">
              <w:rPr>
                <w:rFonts w:ascii="Consolas" w:hAnsi="Consolas" w:cs="Consolas" w:hint="eastAsia"/>
                <w:color w:val="FF0000"/>
                <w:kern w:val="0"/>
                <w:szCs w:val="19"/>
              </w:rPr>
              <w:t>Sql</w:t>
            </w:r>
            <w:r w:rsidRPr="00BB1B25">
              <w:rPr>
                <w:rFonts w:ascii="Consolas" w:hAnsi="Consolas" w:cs="Consolas" w:hint="eastAsia"/>
                <w:color w:val="FF0000"/>
                <w:kern w:val="0"/>
                <w:szCs w:val="19"/>
              </w:rPr>
              <w:t>指令的</w:t>
            </w:r>
            <w:r w:rsidRPr="00BB1B25">
              <w:rPr>
                <w:rFonts w:ascii="Consolas" w:hAnsi="Consolas" w:cs="Consolas" w:hint="eastAsia"/>
                <w:color w:val="FF0000"/>
                <w:kern w:val="0"/>
                <w:szCs w:val="19"/>
              </w:rPr>
              <w:t>Where</w:t>
            </w:r>
            <w:r w:rsidRPr="00BB1B25">
              <w:rPr>
                <w:rFonts w:ascii="Consolas" w:hAnsi="Consolas" w:cs="Consolas" w:hint="eastAsia"/>
                <w:color w:val="FF0000"/>
                <w:kern w:val="0"/>
                <w:szCs w:val="19"/>
              </w:rPr>
              <w:t>条件中</w:t>
            </w:r>
          </w:p>
        </w:tc>
      </w:tr>
      <w:tr w:rsidR="001E59E8" w:rsidRPr="00631C0D" w:rsidTr="00D806A7">
        <w:tc>
          <w:tcPr>
            <w:tcW w:w="2235" w:type="dxa"/>
          </w:tcPr>
          <w:p w:rsidR="001E59E8" w:rsidRDefault="001E59E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PlugFilterDesc</w:t>
            </w:r>
          </w:p>
        </w:tc>
        <w:tc>
          <w:tcPr>
            <w:tcW w:w="1835" w:type="dxa"/>
          </w:tcPr>
          <w:p w:rsidR="001E59E8" w:rsidRDefault="001E59E8" w:rsidP="00D806A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1E59E8" w:rsidRDefault="001E59E8" w:rsidP="00D806A7">
            <w:r>
              <w:rPr>
                <w:rFonts w:hint="eastAsia"/>
              </w:rPr>
              <w:t>插件添加的过滤条件说明</w:t>
            </w:r>
          </w:p>
        </w:tc>
        <w:tc>
          <w:tcPr>
            <w:tcW w:w="2460" w:type="dxa"/>
          </w:tcPr>
          <w:p w:rsidR="001E59E8" w:rsidRPr="001367BB" w:rsidRDefault="001E59E8" w:rsidP="00D806A7">
            <w:r w:rsidRPr="001367BB">
              <w:rPr>
                <w:rFonts w:ascii="Consolas" w:hAnsi="Consolas" w:cs="Consolas" w:hint="eastAsia"/>
                <w:color w:val="FF0000"/>
                <w:kern w:val="0"/>
                <w:szCs w:val="19"/>
              </w:rPr>
              <w:t>Y</w:t>
            </w:r>
            <w:r w:rsidRPr="001367BB">
              <w:rPr>
                <w:rFonts w:ascii="Consolas" w:hAnsi="Consolas" w:cs="Consolas" w:hint="eastAsia"/>
                <w:color w:val="FF0000"/>
                <w:kern w:val="0"/>
                <w:szCs w:val="19"/>
              </w:rPr>
              <w:t>：</w:t>
            </w:r>
            <w:r w:rsidRPr="005E6E47">
              <w:rPr>
                <w:rFonts w:ascii="Consolas" w:hAnsi="Consolas" w:cs="Consolas" w:hint="eastAsia"/>
                <w:color w:val="FF0000"/>
                <w:kern w:val="0"/>
                <w:szCs w:val="19"/>
                <w:highlight w:val="white"/>
              </w:rPr>
              <w:t>如果后续在取源单数据时，发现没取到符合条件的源单数据，通过此字符串，抛出取数失败的原因</w:t>
            </w:r>
          </w:p>
        </w:tc>
      </w:tr>
    </w:tbl>
    <w:p w:rsidR="001E59E8" w:rsidRDefault="001E59E8" w:rsidP="001E59E8">
      <w:pPr>
        <w:rPr>
          <w:rFonts w:hint="eastAsia"/>
          <w:b/>
        </w:rPr>
      </w:pPr>
    </w:p>
    <w:p w:rsidR="00E27CE3" w:rsidRDefault="00E27CE3" w:rsidP="00E27CE3">
      <w:pPr>
        <w:pStyle w:val="4"/>
      </w:pPr>
      <w:r>
        <w:rPr>
          <w:rFonts w:hint="eastAsia"/>
        </w:rPr>
        <w:t>案例</w:t>
      </w:r>
      <w:r>
        <w:rPr>
          <w:rFonts w:hint="eastAsia"/>
        </w:rPr>
        <w:t xml:space="preserve"> </w:t>
      </w:r>
      <w:r>
        <w:t>–</w:t>
      </w:r>
      <w:r>
        <w:rPr>
          <w:rFonts w:hint="eastAsia"/>
        </w:rPr>
        <w:t xml:space="preserve"> </w:t>
      </w:r>
      <w:r>
        <w:rPr>
          <w:rFonts w:hint="eastAsia"/>
        </w:rPr>
        <w:t>采购订单入库，追加条件：收料组织不能为空</w:t>
      </w:r>
    </w:p>
    <w:p w:rsidR="001E59E8" w:rsidRDefault="001E59E8" w:rsidP="001E59E8">
      <w:pPr>
        <w:rPr>
          <w:b/>
        </w:rPr>
      </w:pPr>
      <w:r>
        <w:rPr>
          <w:rFonts w:hint="eastAsia"/>
          <w:b/>
        </w:rPr>
        <w:t>插件</w:t>
      </w:r>
      <w:r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E59E8"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E59E8" w:rsidRPr="000C5F0B" w:rsidRDefault="001E59E8"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E59E8" w:rsidRPr="000C5F0B" w:rsidRDefault="001E59E8"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1E59E8"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Kingdee.K3.BD.Contracts;</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Kingdee.K3.Core.BD.ServiceArgs;</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Kingdee.K3.SCM.App.ConvertPlugIn;</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Kingdee.BOS.Core.Metadata.FieldElement;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Kingdee.K3.SCM.App.Utils;</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PurchaseOrderToInStockService</w:t>
            </w:r>
            <w:r>
              <w:rPr>
                <w:rFonts w:ascii="Consolas" w:hAnsi="Consolas" w:cs="Consolas"/>
                <w:color w:val="000000"/>
                <w:kern w:val="0"/>
                <w:sz w:val="19"/>
                <w:szCs w:val="19"/>
                <w:highlight w:val="white"/>
              </w:rPr>
              <w:t xml:space="preserve"> : </w:t>
            </w:r>
            <w:r w:rsidRPr="009A2752">
              <w:rPr>
                <w:rFonts w:ascii="Consolas" w:hAnsi="Consolas" w:cs="Consolas"/>
                <w:color w:val="2B91AF"/>
                <w:kern w:val="0"/>
                <w:sz w:val="19"/>
                <w:szCs w:val="19"/>
                <w:highlight w:val="white"/>
              </w:rPr>
              <w:t>AbstractConvertPlugIn</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m_BillTypeId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m_DeliveryByPlan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参考交货计划执行</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stockOrgId = 0;</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w:t>
            </w:r>
            <w:r w:rsidRPr="00D1627A">
              <w:rPr>
                <w:rFonts w:ascii="Consolas" w:hAnsi="Consolas" w:cs="Consolas"/>
                <w:color w:val="2B91AF"/>
                <w:kern w:val="0"/>
                <w:sz w:val="19"/>
                <w:szCs w:val="19"/>
                <w:highlight w:val="white"/>
              </w:rPr>
              <w:t>ParseFilterEventArgs</w:t>
            </w:r>
            <w:r>
              <w:rPr>
                <w:rFonts w:ascii="Consolas" w:hAnsi="Consolas" w:cs="Consolas"/>
                <w:color w:val="000000"/>
                <w:kern w:val="0"/>
                <w:sz w:val="19"/>
                <w:szCs w:val="19"/>
                <w:highlight w:val="white"/>
              </w:rPr>
              <w:t xml:space="preserve"> e)</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strFilter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strDesc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.OperationNumber.ToUpperInvariant())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"DRAW"</w:t>
            </w:r>
            <w:r>
              <w:rPr>
                <w:rFonts w:ascii="Consolas" w:hAnsi="Consolas" w:cs="Consolas"/>
                <w:color w:val="000000"/>
                <w:kern w:val="0"/>
                <w:sz w:val="19"/>
                <w:szCs w:val="19"/>
                <w:highlight w:val="white"/>
              </w:rPr>
              <w:t>:</w:t>
            </w:r>
          </w:p>
          <w:p w:rsidR="001E59E8" w:rsidRDefault="001E59E8" w:rsidP="00D806A7">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strFilter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 (ISNULL(FRECEIVEORGID,0) = {0} Or  ISNULL(FRECEIVEORGID,0) = 0)"</w:t>
            </w:r>
            <w:r>
              <w:rPr>
                <w:rFonts w:ascii="Consolas" w:hAnsi="Consolas" w:cs="Consolas"/>
                <w:color w:val="000000"/>
                <w:kern w:val="0"/>
                <w:sz w:val="19"/>
                <w:szCs w:val="19"/>
                <w:highlight w:val="white"/>
              </w:rPr>
              <w:t>, stockOrgId);</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"PUSH"</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strFilter = </w:t>
            </w:r>
            <w:r>
              <w:rPr>
                <w:rFonts w:ascii="Consolas" w:hAnsi="Consolas" w:cs="Consolas"/>
                <w:color w:val="A31515"/>
                <w:kern w:val="0"/>
                <w:sz w:val="19"/>
                <w:szCs w:val="19"/>
                <w:highlight w:val="white"/>
              </w:rPr>
              <w:t>" ISNULL(FRECEIVEORGID,0) &gt;</w:t>
            </w:r>
            <w:r>
              <w:rPr>
                <w:rFonts w:ascii="Consolas" w:hAnsi="Consolas" w:cs="Consolas"/>
                <w:color w:val="A31515"/>
                <w:kern w:val="0"/>
                <w:sz w:val="19"/>
                <w:szCs w:val="19"/>
                <w:highlight w:val="white"/>
              </w:rPr>
              <w:t xml:space="preserve">　</w:t>
            </w:r>
            <w:r>
              <w:rPr>
                <w:rFonts w:ascii="Consolas" w:hAnsi="Consolas" w:cs="Consolas"/>
                <w:color w:val="A31515"/>
                <w:kern w:val="0"/>
                <w:sz w:val="19"/>
                <w:szCs w:val="19"/>
                <w:highlight w:val="white"/>
              </w:rPr>
              <w:t>0 "</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strDesc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收料组织不能为空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.IsNullOrWhiteSpace(e.FilterPolicySQL))</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e.FilterPolicySQL = strFilter;</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e.FilterPolicySQL += </w:t>
            </w:r>
            <w:r>
              <w:rPr>
                <w:rFonts w:ascii="Consolas" w:hAnsi="Consolas" w:cs="Consolas"/>
                <w:color w:val="A31515"/>
                <w:kern w:val="0"/>
                <w:sz w:val="19"/>
                <w:szCs w:val="19"/>
                <w:highlight w:val="white"/>
              </w:rPr>
              <w:t>" AND "</w:t>
            </w:r>
            <w:r>
              <w:rPr>
                <w:rFonts w:ascii="Consolas" w:hAnsi="Consolas" w:cs="Consolas"/>
                <w:color w:val="000000"/>
                <w:kern w:val="0"/>
                <w:sz w:val="19"/>
                <w:szCs w:val="19"/>
                <w:highlight w:val="white"/>
              </w:rPr>
              <w:t xml:space="preserve"> + strFilter;</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.IsNullOrWhiteSpace(e.PlugFilterDesc))</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e.PlugFilterDesc = strDesc;</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e.PlugFilterDesc += strDesc;</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1E59E8"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1E59E8" w:rsidRDefault="001E59E8" w:rsidP="00D806A7">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1E59E8" w:rsidRPr="009F3DEA" w:rsidRDefault="001E59E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1E59E8" w:rsidRDefault="001E59E8" w:rsidP="001E59E8">
      <w:pPr>
        <w:rPr>
          <w:rFonts w:ascii="Consolas" w:hAnsi="Consolas" w:cs="Consolas"/>
          <w:color w:val="000000"/>
          <w:kern w:val="0"/>
          <w:sz w:val="19"/>
          <w:szCs w:val="19"/>
        </w:rPr>
      </w:pPr>
    </w:p>
    <w:p w:rsidR="006E15DB" w:rsidRDefault="006E15DB" w:rsidP="00644279">
      <w:pPr>
        <w:pStyle w:val="3"/>
      </w:pPr>
      <w:bookmarkStart w:id="29" w:name="_OnBeforeGetSourceData"/>
      <w:bookmarkStart w:id="30" w:name="_Toc416795003"/>
      <w:bookmarkEnd w:id="29"/>
      <w:r>
        <w:t>OnBeforeGetSourceData</w:t>
      </w:r>
      <w:bookmarkEnd w:id="30"/>
    </w:p>
    <w:p w:rsidR="00012B3B" w:rsidRDefault="00026F99" w:rsidP="00322EC5">
      <w:pPr>
        <w:rPr>
          <w:rFonts w:hint="eastAsia"/>
        </w:rPr>
      </w:pPr>
      <w:r>
        <w:rPr>
          <w:rFonts w:hint="eastAsia"/>
        </w:rPr>
        <w:t>调用</w:t>
      </w:r>
      <w:r w:rsidR="000A2E08">
        <w:rPr>
          <w:rFonts w:hint="eastAsia"/>
        </w:rPr>
        <w:t>取数服务</w:t>
      </w:r>
      <w:r w:rsidR="00012B3B">
        <w:rPr>
          <w:rFonts w:hint="eastAsia"/>
        </w:rPr>
        <w:t>，读取源单数据</w:t>
      </w:r>
      <w:r>
        <w:rPr>
          <w:rFonts w:hint="eastAsia"/>
        </w:rPr>
        <w:t>之前</w:t>
      </w:r>
      <w:r w:rsidR="00012B3B">
        <w:rPr>
          <w:rFonts w:hint="eastAsia"/>
        </w:rPr>
        <w:t>，</w:t>
      </w:r>
      <w:r>
        <w:rPr>
          <w:rFonts w:hint="eastAsia"/>
        </w:rPr>
        <w:t>触发</w:t>
      </w:r>
      <w:r w:rsidR="00012B3B">
        <w:rPr>
          <w:rFonts w:hint="eastAsia"/>
        </w:rPr>
        <w:t>本事件。</w:t>
      </w:r>
    </w:p>
    <w:p w:rsidR="00012B3B" w:rsidRDefault="00012B3B" w:rsidP="00322EC5">
      <w:pPr>
        <w:rPr>
          <w:rFonts w:hint="eastAsia"/>
        </w:rPr>
      </w:pPr>
    </w:p>
    <w:p w:rsidR="00026F99" w:rsidRDefault="00026F99" w:rsidP="00322EC5">
      <w:r>
        <w:rPr>
          <w:rFonts w:hint="eastAsia"/>
        </w:rPr>
        <w:t>此时取源单参数已经解析完毕，</w:t>
      </w:r>
      <w:r w:rsidR="0041189F">
        <w:rPr>
          <w:rFonts w:hint="eastAsia"/>
        </w:rPr>
        <w:t>据此</w:t>
      </w:r>
      <w:r>
        <w:rPr>
          <w:rFonts w:hint="eastAsia"/>
        </w:rPr>
        <w:t>构建出了取数</w:t>
      </w:r>
      <w:r>
        <w:rPr>
          <w:rFonts w:hint="eastAsia"/>
        </w:rPr>
        <w:t>SQL</w:t>
      </w:r>
      <w:r>
        <w:rPr>
          <w:rFonts w:hint="eastAsia"/>
        </w:rPr>
        <w:t>的各种子句，如</w:t>
      </w:r>
      <w:r>
        <w:rPr>
          <w:rFonts w:hint="eastAsia"/>
        </w:rPr>
        <w:t>Select</w:t>
      </w:r>
      <w:r>
        <w:rPr>
          <w:rFonts w:hint="eastAsia"/>
        </w:rPr>
        <w:t>、</w:t>
      </w:r>
      <w:r>
        <w:rPr>
          <w:rFonts w:hint="eastAsia"/>
        </w:rPr>
        <w:t>From</w:t>
      </w:r>
      <w:r>
        <w:rPr>
          <w:rFonts w:hint="eastAsia"/>
        </w:rPr>
        <w:t>、</w:t>
      </w:r>
      <w:r>
        <w:rPr>
          <w:rFonts w:hint="eastAsia"/>
        </w:rPr>
        <w:t>Where</w:t>
      </w:r>
      <w:r>
        <w:rPr>
          <w:rFonts w:hint="eastAsia"/>
        </w:rPr>
        <w:t>子句</w:t>
      </w:r>
      <w:r w:rsidR="00322EC5">
        <w:rPr>
          <w:rFonts w:hint="eastAsia"/>
        </w:rPr>
        <w:t>。</w:t>
      </w:r>
    </w:p>
    <w:p w:rsidR="00026F99" w:rsidRDefault="00026F99" w:rsidP="00026F99">
      <w:pPr>
        <w:pStyle w:val="4"/>
      </w:pPr>
      <w:r>
        <w:rPr>
          <w:rFonts w:hint="eastAsia"/>
        </w:rPr>
        <w:t>语法</w:t>
      </w:r>
    </w:p>
    <w:p w:rsidR="00026F99" w:rsidRPr="00242070" w:rsidRDefault="00026F99" w:rsidP="00026F99">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26F99"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26F99" w:rsidRPr="000C5F0B" w:rsidRDefault="00026F99"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26F99" w:rsidRPr="000C5F0B" w:rsidRDefault="00026F99" w:rsidP="00D806A7">
            <w:pPr>
              <w:autoSpaceDE w:val="0"/>
              <w:autoSpaceDN w:val="0"/>
              <w:adjustRightInd w:val="0"/>
              <w:snapToGrid w:val="0"/>
              <w:jc w:val="left"/>
              <w:rPr>
                <w:rFonts w:ascii="宋体" w:hAnsi="宋体" w:cs="宋体"/>
                <w:color w:val="000000"/>
                <w:kern w:val="0"/>
                <w:szCs w:val="21"/>
              </w:rPr>
            </w:pPr>
          </w:p>
        </w:tc>
      </w:tr>
      <w:tr w:rsidR="00026F99"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26F99" w:rsidRPr="000C5F0B" w:rsidRDefault="00026F99"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OnBeforeGetSourceData(</w:t>
            </w:r>
            <w:r>
              <w:rPr>
                <w:rFonts w:ascii="Consolas" w:hAnsi="Consolas" w:cs="Consolas"/>
                <w:color w:val="2B91AF"/>
                <w:kern w:val="0"/>
                <w:sz w:val="19"/>
                <w:szCs w:val="19"/>
                <w:highlight w:val="white"/>
              </w:rPr>
              <w:t>BeforeGetSourceDataEventArgs</w:t>
            </w:r>
            <w:r>
              <w:rPr>
                <w:rFonts w:ascii="Consolas" w:hAnsi="Consolas" w:cs="Consolas"/>
                <w:color w:val="000000"/>
                <w:kern w:val="0"/>
                <w:sz w:val="19"/>
                <w:szCs w:val="19"/>
                <w:highlight w:val="white"/>
              </w:rPr>
              <w:t xml:space="preserve"> e);</w:t>
            </w:r>
          </w:p>
        </w:tc>
      </w:tr>
    </w:tbl>
    <w:p w:rsidR="00026F99" w:rsidRPr="00026F99" w:rsidRDefault="00026F99" w:rsidP="00026F99"/>
    <w:p w:rsidR="006E15DB" w:rsidRPr="009638F7" w:rsidRDefault="006E15DB" w:rsidP="006E15DB">
      <w:pPr>
        <w:rPr>
          <w:b/>
        </w:rPr>
      </w:pPr>
      <w:r w:rsidRPr="009638F7">
        <w:rPr>
          <w:rFonts w:hint="eastAsia"/>
          <w:b/>
        </w:rPr>
        <w:t>备注：</w:t>
      </w:r>
    </w:p>
    <w:p w:rsidR="006E15DB" w:rsidRDefault="006E15DB" w:rsidP="006E15DB">
      <w:r>
        <w:rPr>
          <w:rFonts w:hint="eastAsia"/>
        </w:rPr>
        <w:t>查找符合前述条件的源单数据之前，进入到数据库查询前，最后一次干预查询</w:t>
      </w:r>
      <w:r w:rsidR="00E866BB">
        <w:rPr>
          <w:rFonts w:hint="eastAsia"/>
        </w:rPr>
        <w:t>对象（综合前述查询条件的查询对象）</w:t>
      </w:r>
    </w:p>
    <w:p w:rsidR="006E15DB" w:rsidRDefault="006E15DB" w:rsidP="006E15DB"/>
    <w:p w:rsidR="006E15DB" w:rsidRPr="009638F7" w:rsidRDefault="006E15DB" w:rsidP="006E15DB">
      <w:pPr>
        <w:rPr>
          <w:b/>
        </w:rPr>
      </w:pPr>
      <w:r w:rsidRPr="009638F7">
        <w:rPr>
          <w:rFonts w:hint="eastAsia"/>
          <w:b/>
        </w:rPr>
        <w:t>触发时机：</w:t>
      </w:r>
    </w:p>
    <w:p w:rsidR="006E15DB" w:rsidRDefault="00C45FA0" w:rsidP="006E15DB">
      <w:r>
        <w:rPr>
          <w:rFonts w:hint="eastAsia"/>
        </w:rPr>
        <w:t>进入数据库查询满足条件的源单数据前</w:t>
      </w:r>
    </w:p>
    <w:p w:rsidR="006E15DB" w:rsidRDefault="006E15DB" w:rsidP="006E15DB"/>
    <w:p w:rsidR="006E15DB" w:rsidRPr="009638F7" w:rsidRDefault="006E15DB" w:rsidP="006E15DB">
      <w:pPr>
        <w:rPr>
          <w:b/>
        </w:rPr>
      </w:pPr>
      <w:r w:rsidRPr="009638F7">
        <w:rPr>
          <w:rFonts w:hint="eastAsia"/>
          <w:b/>
        </w:rPr>
        <w:t>应用场景：</w:t>
      </w:r>
    </w:p>
    <w:p w:rsidR="006E15DB" w:rsidRDefault="006E15DB" w:rsidP="006E15DB">
      <w:r>
        <w:rPr>
          <w:rFonts w:hint="eastAsia"/>
        </w:rPr>
        <w:t>为插件提供时机</w:t>
      </w:r>
    </w:p>
    <w:p w:rsidR="006E15DB" w:rsidRDefault="006E15DB" w:rsidP="006E15DB">
      <w:r>
        <w:rPr>
          <w:rFonts w:hint="eastAsia"/>
        </w:rPr>
        <w:t>1</w:t>
      </w:r>
      <w:r>
        <w:rPr>
          <w:rFonts w:hint="eastAsia"/>
        </w:rPr>
        <w:t>、</w:t>
      </w:r>
      <w:r w:rsidR="00D21F87">
        <w:rPr>
          <w:rFonts w:hint="eastAsia"/>
        </w:rPr>
        <w:t>干预查询源单数据的过滤对象等过滤信息</w:t>
      </w:r>
    </w:p>
    <w:p w:rsidR="006E15DB" w:rsidRPr="00FF7763" w:rsidRDefault="006E15DB" w:rsidP="006E15DB"/>
    <w:p w:rsidR="006E15DB" w:rsidRDefault="006E15DB" w:rsidP="006E15DB">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2235"/>
        <w:gridCol w:w="1835"/>
        <w:gridCol w:w="1992"/>
        <w:gridCol w:w="2460"/>
      </w:tblGrid>
      <w:tr w:rsidR="000F72BC" w:rsidRPr="00326D9A" w:rsidTr="003F00CE">
        <w:tc>
          <w:tcPr>
            <w:tcW w:w="8522" w:type="dxa"/>
            <w:gridSpan w:val="4"/>
          </w:tcPr>
          <w:p w:rsidR="000F72BC" w:rsidRPr="0081612C" w:rsidRDefault="000F72BC" w:rsidP="003F00CE">
            <w:pPr>
              <w:jc w:val="center"/>
              <w:rPr>
                <w:b/>
              </w:rPr>
            </w:pPr>
            <w:r w:rsidRPr="000F72BC">
              <w:rPr>
                <w:rFonts w:ascii="Consolas" w:hAnsi="Consolas" w:cs="Consolas"/>
                <w:b/>
                <w:kern w:val="0"/>
                <w:szCs w:val="19"/>
                <w:highlight w:val="white"/>
              </w:rPr>
              <w:t>BeforeGetSourceDataEventArgs</w:t>
            </w:r>
          </w:p>
        </w:tc>
      </w:tr>
      <w:tr w:rsidR="000F72BC" w:rsidRPr="00326D9A" w:rsidTr="003F00CE">
        <w:tc>
          <w:tcPr>
            <w:tcW w:w="2235" w:type="dxa"/>
          </w:tcPr>
          <w:p w:rsidR="000F72BC" w:rsidRPr="00326D9A" w:rsidRDefault="000F72BC" w:rsidP="003F00CE">
            <w:pPr>
              <w:rPr>
                <w:b/>
              </w:rPr>
            </w:pPr>
            <w:r w:rsidRPr="00326D9A">
              <w:rPr>
                <w:rFonts w:hint="eastAsia"/>
                <w:b/>
              </w:rPr>
              <w:t>属性</w:t>
            </w:r>
          </w:p>
        </w:tc>
        <w:tc>
          <w:tcPr>
            <w:tcW w:w="1835" w:type="dxa"/>
          </w:tcPr>
          <w:p w:rsidR="000F72BC" w:rsidRPr="00326D9A" w:rsidRDefault="000F72BC" w:rsidP="003F00CE">
            <w:pPr>
              <w:rPr>
                <w:b/>
              </w:rPr>
            </w:pPr>
            <w:r>
              <w:rPr>
                <w:rFonts w:hint="eastAsia"/>
                <w:b/>
              </w:rPr>
              <w:t>类型</w:t>
            </w:r>
          </w:p>
        </w:tc>
        <w:tc>
          <w:tcPr>
            <w:tcW w:w="1992" w:type="dxa"/>
          </w:tcPr>
          <w:p w:rsidR="000F72BC" w:rsidRPr="00326D9A" w:rsidRDefault="000F72BC" w:rsidP="003F00CE">
            <w:pPr>
              <w:rPr>
                <w:b/>
              </w:rPr>
            </w:pPr>
            <w:r w:rsidRPr="00326D9A">
              <w:rPr>
                <w:rFonts w:hint="eastAsia"/>
                <w:b/>
              </w:rPr>
              <w:t>描述</w:t>
            </w:r>
          </w:p>
        </w:tc>
        <w:tc>
          <w:tcPr>
            <w:tcW w:w="2460" w:type="dxa"/>
          </w:tcPr>
          <w:p w:rsidR="000F72BC" w:rsidRPr="00326D9A" w:rsidRDefault="000F72BC" w:rsidP="003F00CE">
            <w:pPr>
              <w:rPr>
                <w:b/>
              </w:rPr>
            </w:pPr>
            <w:r>
              <w:rPr>
                <w:rFonts w:hint="eastAsia"/>
                <w:b/>
              </w:rPr>
              <w:t>关键属性</w:t>
            </w:r>
          </w:p>
        </w:tc>
      </w:tr>
      <w:tr w:rsidR="000F72BC" w:rsidRPr="00631C0D" w:rsidTr="003F00CE">
        <w:tc>
          <w:tcPr>
            <w:tcW w:w="2235" w:type="dxa"/>
          </w:tcPr>
          <w:p w:rsidR="000F72BC" w:rsidRPr="00631C0D" w:rsidRDefault="000F72BC" w:rsidP="003F00CE">
            <w:r>
              <w:rPr>
                <w:rFonts w:ascii="Consolas" w:hAnsi="Consolas" w:cs="Consolas"/>
                <w:color w:val="000000"/>
                <w:kern w:val="0"/>
                <w:sz w:val="19"/>
                <w:szCs w:val="19"/>
                <w:highlight w:val="white"/>
              </w:rPr>
              <w:t>Context</w:t>
            </w:r>
          </w:p>
        </w:tc>
        <w:tc>
          <w:tcPr>
            <w:tcW w:w="1835" w:type="dxa"/>
          </w:tcPr>
          <w:p w:rsidR="000F72BC" w:rsidRPr="00631C0D" w:rsidRDefault="000F72BC" w:rsidP="003F00CE">
            <w:r>
              <w:rPr>
                <w:rFonts w:ascii="Consolas" w:hAnsi="Consolas" w:cs="Consolas"/>
                <w:color w:val="2B91AF"/>
                <w:kern w:val="0"/>
                <w:sz w:val="19"/>
                <w:szCs w:val="19"/>
                <w:highlight w:val="white"/>
              </w:rPr>
              <w:t>Context</w:t>
            </w:r>
          </w:p>
        </w:tc>
        <w:tc>
          <w:tcPr>
            <w:tcW w:w="1992" w:type="dxa"/>
          </w:tcPr>
          <w:p w:rsidR="000F72BC" w:rsidRPr="00631C0D" w:rsidRDefault="000F72BC" w:rsidP="003F00CE">
            <w:r>
              <w:rPr>
                <w:rFonts w:hint="eastAsia"/>
              </w:rPr>
              <w:t>当前系统上下文全局信息</w:t>
            </w:r>
          </w:p>
        </w:tc>
        <w:tc>
          <w:tcPr>
            <w:tcW w:w="2460" w:type="dxa"/>
          </w:tcPr>
          <w:p w:rsidR="000F72BC" w:rsidRDefault="000F72BC" w:rsidP="003F00CE"/>
        </w:tc>
      </w:tr>
      <w:tr w:rsidR="000F72BC" w:rsidRPr="00631C0D" w:rsidTr="003F00CE">
        <w:tc>
          <w:tcPr>
            <w:tcW w:w="2235" w:type="dxa"/>
          </w:tcPr>
          <w:p w:rsidR="000F72BC" w:rsidRDefault="00EE774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BusinessInfo</w:t>
            </w:r>
          </w:p>
        </w:tc>
        <w:tc>
          <w:tcPr>
            <w:tcW w:w="1835" w:type="dxa"/>
          </w:tcPr>
          <w:p w:rsidR="000F72BC" w:rsidRDefault="000F72BC"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0F72BC" w:rsidRDefault="000F72BC" w:rsidP="003F00CE">
            <w:r>
              <w:rPr>
                <w:rFonts w:hint="eastAsia"/>
              </w:rPr>
              <w:t>源单单据元数据信息</w:t>
            </w:r>
          </w:p>
        </w:tc>
        <w:tc>
          <w:tcPr>
            <w:tcW w:w="2460" w:type="dxa"/>
          </w:tcPr>
          <w:p w:rsidR="000F72BC" w:rsidRDefault="000F72BC" w:rsidP="003F00CE"/>
        </w:tc>
      </w:tr>
      <w:tr w:rsidR="000F72BC" w:rsidRPr="00631C0D" w:rsidTr="003F00CE">
        <w:tc>
          <w:tcPr>
            <w:tcW w:w="2235" w:type="dxa"/>
          </w:tcPr>
          <w:p w:rsidR="000F72BC" w:rsidRDefault="005D7171"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QueryObject</w:t>
            </w:r>
          </w:p>
        </w:tc>
        <w:tc>
          <w:tcPr>
            <w:tcW w:w="1835" w:type="dxa"/>
          </w:tcPr>
          <w:p w:rsidR="000F72BC" w:rsidRDefault="005D7171"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QueryObject</w:t>
            </w:r>
          </w:p>
        </w:tc>
        <w:tc>
          <w:tcPr>
            <w:tcW w:w="1992" w:type="dxa"/>
          </w:tcPr>
          <w:p w:rsidR="000F72BC" w:rsidRDefault="005D7171" w:rsidP="003F00CE">
            <w:r>
              <w:rPr>
                <w:rFonts w:hint="eastAsia"/>
              </w:rPr>
              <w:t>查询对象</w:t>
            </w:r>
          </w:p>
        </w:tc>
        <w:tc>
          <w:tcPr>
            <w:tcW w:w="2460" w:type="dxa"/>
          </w:tcPr>
          <w:p w:rsidR="000F72BC" w:rsidRDefault="005D7171" w:rsidP="003F00CE">
            <w:r w:rsidRPr="005D7171">
              <w:rPr>
                <w:rFonts w:ascii="Consolas" w:hAnsi="Consolas" w:cs="Consolas" w:hint="eastAsia"/>
                <w:color w:val="FF0000"/>
                <w:kern w:val="0"/>
                <w:szCs w:val="19"/>
                <w:highlight w:val="white"/>
              </w:rPr>
              <w:t>Y</w:t>
            </w:r>
            <w:r w:rsidRPr="005D7171">
              <w:rPr>
                <w:rFonts w:ascii="Consolas" w:hAnsi="Consolas" w:cs="Consolas" w:hint="eastAsia"/>
                <w:color w:val="FF0000"/>
                <w:kern w:val="0"/>
                <w:szCs w:val="19"/>
                <w:highlight w:val="white"/>
              </w:rPr>
              <w:t>：</w:t>
            </w:r>
            <w:r>
              <w:rPr>
                <w:rFonts w:ascii="Consolas" w:hAnsi="Consolas" w:cs="Consolas" w:hint="eastAsia"/>
                <w:color w:val="FF0000"/>
                <w:kern w:val="0"/>
                <w:szCs w:val="19"/>
                <w:highlight w:val="white"/>
              </w:rPr>
              <w:t>查询对象，决定源单取数结果</w:t>
            </w:r>
          </w:p>
        </w:tc>
      </w:tr>
      <w:tr w:rsidR="000F72BC" w:rsidRPr="00631C0D" w:rsidTr="003F00CE">
        <w:tc>
          <w:tcPr>
            <w:tcW w:w="2235" w:type="dxa"/>
          </w:tcPr>
          <w:p w:rsidR="000F72BC" w:rsidRDefault="005D7171"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ParamList</w:t>
            </w:r>
          </w:p>
        </w:tc>
        <w:tc>
          <w:tcPr>
            <w:tcW w:w="1835" w:type="dxa"/>
          </w:tcPr>
          <w:p w:rsidR="000F72BC" w:rsidRDefault="005D7171"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SqlParam</w:t>
            </w:r>
            <w:r>
              <w:rPr>
                <w:rFonts w:ascii="Consolas" w:hAnsi="Consolas" w:cs="Consolas"/>
                <w:color w:val="000000"/>
                <w:kern w:val="0"/>
                <w:sz w:val="19"/>
                <w:szCs w:val="19"/>
                <w:highlight w:val="white"/>
              </w:rPr>
              <w:t>&gt;</w:t>
            </w:r>
          </w:p>
        </w:tc>
        <w:tc>
          <w:tcPr>
            <w:tcW w:w="1992" w:type="dxa"/>
          </w:tcPr>
          <w:p w:rsidR="000F72BC" w:rsidRDefault="005D7171" w:rsidP="005D7171">
            <w:r>
              <w:t>S</w:t>
            </w:r>
            <w:r>
              <w:rPr>
                <w:rFonts w:hint="eastAsia"/>
              </w:rPr>
              <w:t>ql</w:t>
            </w:r>
            <w:r>
              <w:rPr>
                <w:rFonts w:hint="eastAsia"/>
              </w:rPr>
              <w:t>参数对象</w:t>
            </w:r>
          </w:p>
        </w:tc>
        <w:tc>
          <w:tcPr>
            <w:tcW w:w="2460" w:type="dxa"/>
          </w:tcPr>
          <w:p w:rsidR="000F72BC" w:rsidRPr="001367BB" w:rsidRDefault="000F72BC" w:rsidP="003F00CE">
            <w:r w:rsidRPr="001367BB">
              <w:rPr>
                <w:rFonts w:ascii="Consolas" w:hAnsi="Consolas" w:cs="Consolas" w:hint="eastAsia"/>
                <w:color w:val="FF0000"/>
                <w:kern w:val="0"/>
                <w:szCs w:val="19"/>
              </w:rPr>
              <w:t>Y</w:t>
            </w:r>
            <w:r w:rsidRPr="001367BB">
              <w:rPr>
                <w:rFonts w:ascii="Consolas" w:hAnsi="Consolas" w:cs="Consolas" w:hint="eastAsia"/>
                <w:color w:val="FF0000"/>
                <w:kern w:val="0"/>
                <w:szCs w:val="19"/>
              </w:rPr>
              <w:t>：</w:t>
            </w:r>
            <w:r w:rsidR="005D7171" w:rsidRPr="000063F3">
              <w:rPr>
                <w:rFonts w:ascii="Consolas" w:hAnsi="Consolas" w:cs="Consolas" w:hint="eastAsia"/>
                <w:color w:val="FF0000"/>
                <w:kern w:val="0"/>
                <w:szCs w:val="19"/>
                <w:highlight w:val="white"/>
              </w:rPr>
              <w:t>查询参数对象</w:t>
            </w:r>
          </w:p>
        </w:tc>
      </w:tr>
    </w:tbl>
    <w:p w:rsidR="000F72BC" w:rsidRPr="000F72BC" w:rsidRDefault="000F72BC" w:rsidP="006E15DB">
      <w:pPr>
        <w:rPr>
          <w:b/>
        </w:rPr>
      </w:pPr>
    </w:p>
    <w:p w:rsidR="006E15DB" w:rsidRDefault="00F04680" w:rsidP="006E15DB">
      <w:pPr>
        <w:rPr>
          <w:b/>
        </w:rPr>
      </w:pPr>
      <w:r>
        <w:rPr>
          <w:rFonts w:hint="eastAsia"/>
          <w:b/>
        </w:rPr>
        <w:t>插件</w:t>
      </w:r>
      <w:r w:rsidR="006E15DB" w:rsidRPr="009638F7">
        <w:rPr>
          <w:rFonts w:hint="eastAsia"/>
          <w:b/>
        </w:rPr>
        <w:t>示例：</w:t>
      </w:r>
    </w:p>
    <w:p w:rsidR="00E31793" w:rsidRDefault="007079B1" w:rsidP="00E80E42">
      <w:r>
        <w:rPr>
          <w:rFonts w:hint="eastAsia"/>
        </w:rPr>
        <w:t>无</w:t>
      </w:r>
    </w:p>
    <w:p w:rsidR="0003066B" w:rsidRDefault="0003066B" w:rsidP="00644279">
      <w:pPr>
        <w:pStyle w:val="3"/>
        <w:rPr>
          <w:rFonts w:hint="eastAsia"/>
        </w:rPr>
      </w:pPr>
      <w:bookmarkStart w:id="31" w:name="_Toc416795004"/>
      <w:r>
        <w:t>OnGetSourceData</w:t>
      </w:r>
      <w:bookmarkEnd w:id="31"/>
    </w:p>
    <w:p w:rsidR="00176398" w:rsidRDefault="00176398" w:rsidP="00F758AA">
      <w:pPr>
        <w:rPr>
          <w:rFonts w:hint="eastAsia"/>
        </w:rPr>
      </w:pPr>
      <w:r>
        <w:rPr>
          <w:rFonts w:hint="eastAsia"/>
        </w:rPr>
        <w:t>执行取数</w:t>
      </w:r>
      <w:r>
        <w:rPr>
          <w:rFonts w:hint="eastAsia"/>
        </w:rPr>
        <w:t>SQL</w:t>
      </w:r>
      <w:r>
        <w:rPr>
          <w:rFonts w:hint="eastAsia"/>
        </w:rPr>
        <w:t>，</w:t>
      </w:r>
      <w:r w:rsidR="00F758AA">
        <w:rPr>
          <w:rFonts w:hint="eastAsia"/>
        </w:rPr>
        <w:t>获取到了源单数据之后</w:t>
      </w:r>
      <w:r>
        <w:rPr>
          <w:rFonts w:hint="eastAsia"/>
        </w:rPr>
        <w:t>，</w:t>
      </w:r>
      <w:r w:rsidR="00F758AA">
        <w:rPr>
          <w:rFonts w:hint="eastAsia"/>
        </w:rPr>
        <w:t>触发</w:t>
      </w:r>
      <w:r>
        <w:rPr>
          <w:rFonts w:hint="eastAsia"/>
        </w:rPr>
        <w:t>本事件</w:t>
      </w:r>
      <w:r w:rsidR="00F758AA">
        <w:rPr>
          <w:rFonts w:hint="eastAsia"/>
        </w:rPr>
        <w:t>。</w:t>
      </w:r>
    </w:p>
    <w:p w:rsidR="00176398" w:rsidRDefault="00176398" w:rsidP="00F758AA">
      <w:pPr>
        <w:rPr>
          <w:rFonts w:hint="eastAsia"/>
        </w:rPr>
      </w:pPr>
    </w:p>
    <w:p w:rsidR="00F758AA" w:rsidRDefault="00F758AA" w:rsidP="00F758AA">
      <w:r>
        <w:rPr>
          <w:rFonts w:hint="eastAsia"/>
        </w:rPr>
        <w:t>此时，已经拿到了源单</w:t>
      </w:r>
      <w:r w:rsidR="0075656A">
        <w:rPr>
          <w:rFonts w:hint="eastAsia"/>
        </w:rPr>
        <w:t>需要迁移到下游单据的</w:t>
      </w:r>
      <w:r>
        <w:rPr>
          <w:rFonts w:hint="eastAsia"/>
        </w:rPr>
        <w:t>完整数据。</w:t>
      </w:r>
    </w:p>
    <w:p w:rsidR="00F758AA" w:rsidRDefault="00F758AA" w:rsidP="00F758AA">
      <w:pPr>
        <w:pStyle w:val="4"/>
      </w:pPr>
      <w:r>
        <w:rPr>
          <w:rFonts w:hint="eastAsia"/>
        </w:rPr>
        <w:t>语法</w:t>
      </w:r>
    </w:p>
    <w:p w:rsidR="00F758AA" w:rsidRPr="00242070" w:rsidRDefault="00F758AA" w:rsidP="00F758AA">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758AA"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758AA" w:rsidRPr="000C5F0B" w:rsidRDefault="00F758AA"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758AA" w:rsidRPr="000C5F0B" w:rsidRDefault="00F758AA" w:rsidP="00D806A7">
            <w:pPr>
              <w:autoSpaceDE w:val="0"/>
              <w:autoSpaceDN w:val="0"/>
              <w:adjustRightInd w:val="0"/>
              <w:snapToGrid w:val="0"/>
              <w:jc w:val="left"/>
              <w:rPr>
                <w:rFonts w:ascii="宋体" w:hAnsi="宋体" w:cs="宋体"/>
                <w:color w:val="000000"/>
                <w:kern w:val="0"/>
                <w:szCs w:val="21"/>
              </w:rPr>
            </w:pPr>
          </w:p>
        </w:tc>
      </w:tr>
      <w:tr w:rsidR="00F758AA"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F758AA" w:rsidRPr="000C5F0B" w:rsidRDefault="0003447F"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OnGetSourceData(</w:t>
            </w:r>
            <w:r>
              <w:rPr>
                <w:rFonts w:ascii="Consolas" w:hAnsi="Consolas" w:cs="Consolas"/>
                <w:color w:val="2B91AF"/>
                <w:kern w:val="0"/>
                <w:sz w:val="19"/>
                <w:szCs w:val="19"/>
                <w:highlight w:val="white"/>
              </w:rPr>
              <w:t>GetSourceDataEventArgs</w:t>
            </w:r>
            <w:r>
              <w:rPr>
                <w:rFonts w:ascii="Consolas" w:hAnsi="Consolas" w:cs="Consolas"/>
                <w:color w:val="000000"/>
                <w:kern w:val="0"/>
                <w:sz w:val="19"/>
                <w:szCs w:val="19"/>
                <w:highlight w:val="white"/>
              </w:rPr>
              <w:t xml:space="preserve"> e);</w:t>
            </w:r>
          </w:p>
        </w:tc>
      </w:tr>
    </w:tbl>
    <w:p w:rsidR="00F758AA" w:rsidRPr="00F758AA" w:rsidRDefault="00F758AA" w:rsidP="00F758AA"/>
    <w:p w:rsidR="00912202" w:rsidRPr="009638F7" w:rsidRDefault="00912202" w:rsidP="00912202">
      <w:pPr>
        <w:rPr>
          <w:b/>
        </w:rPr>
      </w:pPr>
      <w:r w:rsidRPr="009638F7">
        <w:rPr>
          <w:rFonts w:hint="eastAsia"/>
          <w:b/>
        </w:rPr>
        <w:t>备注：</w:t>
      </w:r>
    </w:p>
    <w:p w:rsidR="00912202" w:rsidRDefault="00760B41" w:rsidP="00912202">
      <w:r>
        <w:rPr>
          <w:rFonts w:hint="eastAsia"/>
        </w:rPr>
        <w:t>进入此插件时，已经通过前面步骤中准备的源单过滤条件，找出符合过滤条件的源单数据</w:t>
      </w:r>
    </w:p>
    <w:p w:rsidR="00912202" w:rsidRDefault="00912202" w:rsidP="00912202"/>
    <w:p w:rsidR="00912202" w:rsidRPr="009638F7" w:rsidRDefault="00912202" w:rsidP="00912202">
      <w:pPr>
        <w:rPr>
          <w:b/>
        </w:rPr>
      </w:pPr>
      <w:r w:rsidRPr="009638F7">
        <w:rPr>
          <w:rFonts w:hint="eastAsia"/>
          <w:b/>
        </w:rPr>
        <w:t>触发时机：</w:t>
      </w:r>
    </w:p>
    <w:p w:rsidR="00912202" w:rsidRDefault="00FE5D2F" w:rsidP="00912202">
      <w:r>
        <w:rPr>
          <w:rFonts w:hint="eastAsia"/>
        </w:rPr>
        <w:t>根据过滤条件，找出符合条件的源单数据后</w:t>
      </w:r>
    </w:p>
    <w:p w:rsidR="00912202" w:rsidRDefault="00912202" w:rsidP="00912202"/>
    <w:p w:rsidR="00912202" w:rsidRPr="009638F7" w:rsidRDefault="00912202" w:rsidP="00912202">
      <w:pPr>
        <w:rPr>
          <w:b/>
        </w:rPr>
      </w:pPr>
      <w:r w:rsidRPr="009638F7">
        <w:rPr>
          <w:rFonts w:hint="eastAsia"/>
          <w:b/>
        </w:rPr>
        <w:t>应用场景：</w:t>
      </w:r>
    </w:p>
    <w:p w:rsidR="00912202" w:rsidRDefault="00912202" w:rsidP="00912202">
      <w:r>
        <w:rPr>
          <w:rFonts w:hint="eastAsia"/>
        </w:rPr>
        <w:t>为插件提供时机</w:t>
      </w:r>
    </w:p>
    <w:p w:rsidR="00912202" w:rsidRDefault="00912202" w:rsidP="00912202">
      <w:r>
        <w:rPr>
          <w:rFonts w:hint="eastAsia"/>
        </w:rPr>
        <w:t>1</w:t>
      </w:r>
      <w:r>
        <w:rPr>
          <w:rFonts w:hint="eastAsia"/>
        </w:rPr>
        <w:t>、干预</w:t>
      </w:r>
      <w:r w:rsidR="00FE5D2F">
        <w:rPr>
          <w:rFonts w:hint="eastAsia"/>
        </w:rPr>
        <w:t>源单数据集</w:t>
      </w:r>
    </w:p>
    <w:p w:rsidR="00912202" w:rsidRPr="00FF7763" w:rsidRDefault="00912202" w:rsidP="00912202"/>
    <w:p w:rsidR="00912202" w:rsidRDefault="00912202" w:rsidP="00912202">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951"/>
        <w:gridCol w:w="2119"/>
        <w:gridCol w:w="1992"/>
        <w:gridCol w:w="2460"/>
      </w:tblGrid>
      <w:tr w:rsidR="002351BA" w:rsidRPr="00326D9A" w:rsidTr="003F00CE">
        <w:tc>
          <w:tcPr>
            <w:tcW w:w="8522" w:type="dxa"/>
            <w:gridSpan w:val="4"/>
          </w:tcPr>
          <w:p w:rsidR="00722D90" w:rsidRPr="0081612C" w:rsidRDefault="00722D90" w:rsidP="003F00CE">
            <w:pPr>
              <w:jc w:val="center"/>
              <w:rPr>
                <w:b/>
              </w:rPr>
            </w:pPr>
            <w:r w:rsidRPr="00722D90">
              <w:rPr>
                <w:rFonts w:ascii="Consolas" w:hAnsi="Consolas" w:cs="Consolas"/>
                <w:b/>
                <w:kern w:val="0"/>
                <w:szCs w:val="19"/>
                <w:highlight w:val="white"/>
              </w:rPr>
              <w:t>GetSourceDataEventArgs</w:t>
            </w:r>
          </w:p>
        </w:tc>
      </w:tr>
      <w:tr w:rsidR="002351BA" w:rsidRPr="00326D9A" w:rsidTr="003F00CE">
        <w:tc>
          <w:tcPr>
            <w:tcW w:w="1951" w:type="dxa"/>
          </w:tcPr>
          <w:p w:rsidR="002351BA" w:rsidRPr="00326D9A" w:rsidRDefault="002351BA" w:rsidP="003F00CE">
            <w:pPr>
              <w:rPr>
                <w:b/>
              </w:rPr>
            </w:pPr>
            <w:r w:rsidRPr="00326D9A">
              <w:rPr>
                <w:rFonts w:hint="eastAsia"/>
                <w:b/>
              </w:rPr>
              <w:t>属性</w:t>
            </w:r>
          </w:p>
        </w:tc>
        <w:tc>
          <w:tcPr>
            <w:tcW w:w="2119" w:type="dxa"/>
          </w:tcPr>
          <w:p w:rsidR="002351BA" w:rsidRPr="00326D9A" w:rsidRDefault="002351BA" w:rsidP="003F00CE">
            <w:pPr>
              <w:rPr>
                <w:b/>
              </w:rPr>
            </w:pPr>
            <w:r>
              <w:rPr>
                <w:rFonts w:hint="eastAsia"/>
                <w:b/>
              </w:rPr>
              <w:t>类型</w:t>
            </w:r>
          </w:p>
        </w:tc>
        <w:tc>
          <w:tcPr>
            <w:tcW w:w="1992" w:type="dxa"/>
          </w:tcPr>
          <w:p w:rsidR="002351BA" w:rsidRPr="00326D9A" w:rsidRDefault="002351BA" w:rsidP="003F00CE">
            <w:pPr>
              <w:rPr>
                <w:b/>
              </w:rPr>
            </w:pPr>
            <w:r w:rsidRPr="00326D9A">
              <w:rPr>
                <w:rFonts w:hint="eastAsia"/>
                <w:b/>
              </w:rPr>
              <w:t>描述</w:t>
            </w:r>
          </w:p>
        </w:tc>
        <w:tc>
          <w:tcPr>
            <w:tcW w:w="2460" w:type="dxa"/>
          </w:tcPr>
          <w:p w:rsidR="002351BA" w:rsidRPr="00326D9A" w:rsidRDefault="002351BA" w:rsidP="003F00CE">
            <w:pPr>
              <w:rPr>
                <w:b/>
              </w:rPr>
            </w:pPr>
            <w:r>
              <w:rPr>
                <w:rFonts w:hint="eastAsia"/>
                <w:b/>
              </w:rPr>
              <w:t>关键属性</w:t>
            </w:r>
          </w:p>
        </w:tc>
      </w:tr>
      <w:tr w:rsidR="002351BA" w:rsidRPr="00631C0D" w:rsidTr="003F00CE">
        <w:tc>
          <w:tcPr>
            <w:tcW w:w="1951" w:type="dxa"/>
          </w:tcPr>
          <w:p w:rsidR="002351BA" w:rsidRPr="00631C0D" w:rsidRDefault="002351BA" w:rsidP="003F00CE">
            <w:r>
              <w:rPr>
                <w:rFonts w:ascii="Consolas" w:hAnsi="Consolas" w:cs="Consolas"/>
                <w:color w:val="000000"/>
                <w:kern w:val="0"/>
                <w:sz w:val="19"/>
                <w:szCs w:val="19"/>
                <w:highlight w:val="white"/>
              </w:rPr>
              <w:t>Context</w:t>
            </w:r>
          </w:p>
        </w:tc>
        <w:tc>
          <w:tcPr>
            <w:tcW w:w="2119" w:type="dxa"/>
          </w:tcPr>
          <w:p w:rsidR="002351BA" w:rsidRPr="00631C0D" w:rsidRDefault="002351BA" w:rsidP="003F00CE">
            <w:r>
              <w:rPr>
                <w:rFonts w:ascii="Consolas" w:hAnsi="Consolas" w:cs="Consolas"/>
                <w:color w:val="2B91AF"/>
                <w:kern w:val="0"/>
                <w:sz w:val="19"/>
                <w:szCs w:val="19"/>
                <w:highlight w:val="white"/>
              </w:rPr>
              <w:t>Context</w:t>
            </w:r>
          </w:p>
        </w:tc>
        <w:tc>
          <w:tcPr>
            <w:tcW w:w="1992" w:type="dxa"/>
          </w:tcPr>
          <w:p w:rsidR="002351BA" w:rsidRPr="00631C0D" w:rsidRDefault="002351BA" w:rsidP="003F00CE">
            <w:r>
              <w:rPr>
                <w:rFonts w:hint="eastAsia"/>
              </w:rPr>
              <w:t>当前系统上下文全局信息</w:t>
            </w:r>
          </w:p>
        </w:tc>
        <w:tc>
          <w:tcPr>
            <w:tcW w:w="2460" w:type="dxa"/>
          </w:tcPr>
          <w:p w:rsidR="002351BA" w:rsidRDefault="002351BA" w:rsidP="003F00CE"/>
        </w:tc>
      </w:tr>
      <w:tr w:rsidR="002351BA" w:rsidRPr="00631C0D" w:rsidTr="003F00CE">
        <w:tc>
          <w:tcPr>
            <w:tcW w:w="1951" w:type="dxa"/>
          </w:tcPr>
          <w:p w:rsidR="002351BA" w:rsidRDefault="002351BA"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2119" w:type="dxa"/>
          </w:tcPr>
          <w:p w:rsidR="002351BA" w:rsidRDefault="002351BA"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2351BA" w:rsidRDefault="002351BA" w:rsidP="003F00CE">
            <w:r>
              <w:rPr>
                <w:rFonts w:hint="eastAsia"/>
              </w:rPr>
              <w:t>源单单据元数据信息</w:t>
            </w:r>
          </w:p>
        </w:tc>
        <w:tc>
          <w:tcPr>
            <w:tcW w:w="2460" w:type="dxa"/>
          </w:tcPr>
          <w:p w:rsidR="002351BA" w:rsidRDefault="002351BA" w:rsidP="003F00CE"/>
        </w:tc>
      </w:tr>
      <w:tr w:rsidR="002351BA" w:rsidRPr="00631C0D" w:rsidTr="003F00CE">
        <w:tc>
          <w:tcPr>
            <w:tcW w:w="1951" w:type="dxa"/>
          </w:tcPr>
          <w:p w:rsidR="002351BA" w:rsidRDefault="002351BA"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SourceData</w:t>
            </w:r>
          </w:p>
        </w:tc>
        <w:tc>
          <w:tcPr>
            <w:tcW w:w="2119" w:type="dxa"/>
          </w:tcPr>
          <w:p w:rsidR="002351BA" w:rsidRDefault="002351BA"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DynamicObjectCollection</w:t>
            </w:r>
          </w:p>
        </w:tc>
        <w:tc>
          <w:tcPr>
            <w:tcW w:w="1992" w:type="dxa"/>
          </w:tcPr>
          <w:p w:rsidR="002351BA" w:rsidRDefault="002351BA" w:rsidP="003F00CE">
            <w:r>
              <w:rPr>
                <w:rFonts w:hint="eastAsia"/>
              </w:rPr>
              <w:t>列表上选择的源单数据集合</w:t>
            </w:r>
          </w:p>
        </w:tc>
        <w:tc>
          <w:tcPr>
            <w:tcW w:w="2460" w:type="dxa"/>
          </w:tcPr>
          <w:p w:rsidR="002351BA" w:rsidRDefault="002351BA" w:rsidP="003F00CE">
            <w:r w:rsidRPr="00AC7726">
              <w:rPr>
                <w:rFonts w:ascii="Consolas" w:hAnsi="Consolas" w:cs="Consolas" w:hint="eastAsia"/>
                <w:color w:val="FF0000"/>
                <w:kern w:val="0"/>
                <w:szCs w:val="19"/>
                <w:highlight w:val="white"/>
              </w:rPr>
              <w:t>Y</w:t>
            </w:r>
            <w:r w:rsidRPr="00AC7726">
              <w:rPr>
                <w:rFonts w:ascii="Consolas" w:hAnsi="Consolas" w:cs="Consolas" w:hint="eastAsia"/>
                <w:color w:val="FF0000"/>
                <w:kern w:val="0"/>
                <w:szCs w:val="19"/>
                <w:highlight w:val="white"/>
              </w:rPr>
              <w:t>：</w:t>
            </w:r>
            <w:r>
              <w:rPr>
                <w:rFonts w:ascii="Consolas" w:hAnsi="Consolas" w:cs="Consolas" w:hint="eastAsia"/>
                <w:color w:val="FF0000"/>
                <w:kern w:val="0"/>
                <w:szCs w:val="19"/>
                <w:highlight w:val="white"/>
              </w:rPr>
              <w:t>选单源单数据集合</w:t>
            </w:r>
          </w:p>
        </w:tc>
      </w:tr>
      <w:tr w:rsidR="002351BA" w:rsidRPr="00631C0D" w:rsidTr="003F00CE">
        <w:tc>
          <w:tcPr>
            <w:tcW w:w="1951" w:type="dxa"/>
          </w:tcPr>
          <w:p w:rsidR="002351BA" w:rsidRDefault="002351BA"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DicFieldAlias</w:t>
            </w:r>
          </w:p>
        </w:tc>
        <w:tc>
          <w:tcPr>
            <w:tcW w:w="2119" w:type="dxa"/>
          </w:tcPr>
          <w:p w:rsidR="002351BA" w:rsidRDefault="002351BA"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tc>
        <w:tc>
          <w:tcPr>
            <w:tcW w:w="1992" w:type="dxa"/>
          </w:tcPr>
          <w:p w:rsidR="002351BA" w:rsidRDefault="002351BA" w:rsidP="003F00CE">
            <w:r>
              <w:rPr>
                <w:rFonts w:hint="eastAsia"/>
              </w:rPr>
              <w:t>基础资料字段</w:t>
            </w:r>
            <w:r>
              <w:rPr>
                <w:rFonts w:hint="eastAsia"/>
              </w:rPr>
              <w:t>key</w:t>
            </w:r>
            <w:r>
              <w:rPr>
                <w:rFonts w:hint="eastAsia"/>
              </w:rPr>
              <w:t>与字段别名的关系字典</w:t>
            </w:r>
          </w:p>
        </w:tc>
        <w:tc>
          <w:tcPr>
            <w:tcW w:w="2460" w:type="dxa"/>
          </w:tcPr>
          <w:p w:rsidR="002351BA" w:rsidRPr="001367BB" w:rsidRDefault="002351BA" w:rsidP="003F00CE"/>
        </w:tc>
      </w:tr>
      <w:tr w:rsidR="002351BA" w:rsidRPr="00631C0D" w:rsidTr="003F00CE">
        <w:tc>
          <w:tcPr>
            <w:tcW w:w="1951" w:type="dxa"/>
          </w:tcPr>
          <w:p w:rsidR="002351BA" w:rsidRDefault="002351BA"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QueryBuilderParemeter</w:t>
            </w:r>
          </w:p>
        </w:tc>
        <w:tc>
          <w:tcPr>
            <w:tcW w:w="2119" w:type="dxa"/>
          </w:tcPr>
          <w:p w:rsidR="002351BA" w:rsidRDefault="002351BA"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QueryBuilderParemeter</w:t>
            </w:r>
          </w:p>
        </w:tc>
        <w:tc>
          <w:tcPr>
            <w:tcW w:w="1992" w:type="dxa"/>
          </w:tcPr>
          <w:p w:rsidR="002351BA" w:rsidRDefault="002351BA" w:rsidP="003F00CE">
            <w:r>
              <w:rPr>
                <w:rFonts w:hint="eastAsia"/>
              </w:rPr>
              <w:t>获取源单数据的查询参数对象</w:t>
            </w:r>
          </w:p>
        </w:tc>
        <w:tc>
          <w:tcPr>
            <w:tcW w:w="2460" w:type="dxa"/>
          </w:tcPr>
          <w:p w:rsidR="002351BA" w:rsidRPr="001367BB" w:rsidRDefault="002351BA" w:rsidP="003F00CE"/>
        </w:tc>
      </w:tr>
      <w:tr w:rsidR="002351BA" w:rsidRPr="00631C0D" w:rsidTr="003F00CE">
        <w:tc>
          <w:tcPr>
            <w:tcW w:w="1951" w:type="dxa"/>
          </w:tcPr>
          <w:p w:rsidR="002351BA" w:rsidRDefault="002351BA"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SqlParamPKValues</w:t>
            </w:r>
          </w:p>
        </w:tc>
        <w:tc>
          <w:tcPr>
            <w:tcW w:w="2119" w:type="dxa"/>
          </w:tcPr>
          <w:p w:rsidR="002351BA" w:rsidRDefault="002351BA"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SqlParam</w:t>
            </w:r>
          </w:p>
        </w:tc>
        <w:tc>
          <w:tcPr>
            <w:tcW w:w="1992" w:type="dxa"/>
          </w:tcPr>
          <w:p w:rsidR="002351BA" w:rsidRDefault="002351BA" w:rsidP="003F00CE">
            <w:r>
              <w:rPr>
                <w:rFonts w:hint="eastAsia"/>
              </w:rPr>
              <w:t>内码参数对象</w:t>
            </w:r>
          </w:p>
        </w:tc>
        <w:tc>
          <w:tcPr>
            <w:tcW w:w="2460" w:type="dxa"/>
          </w:tcPr>
          <w:p w:rsidR="002351BA" w:rsidRPr="001367BB" w:rsidRDefault="002351BA" w:rsidP="003F00CE"/>
        </w:tc>
      </w:tr>
    </w:tbl>
    <w:p w:rsidR="00912202" w:rsidRDefault="00912202" w:rsidP="00912202">
      <w:pPr>
        <w:rPr>
          <w:rFonts w:ascii="Consolas" w:hAnsi="Consolas" w:cs="Consolas" w:hint="eastAsia"/>
          <w:color w:val="000000"/>
          <w:kern w:val="0"/>
          <w:sz w:val="19"/>
          <w:szCs w:val="19"/>
        </w:rPr>
      </w:pPr>
    </w:p>
    <w:p w:rsidR="00D97D5F" w:rsidRDefault="00D97D5F" w:rsidP="00A76BE0">
      <w:pPr>
        <w:pStyle w:val="4"/>
      </w:pPr>
      <w:r>
        <w:rPr>
          <w:rFonts w:hint="eastAsia"/>
        </w:rPr>
        <w:lastRenderedPageBreak/>
        <w:t>案例</w:t>
      </w:r>
      <w:r>
        <w:rPr>
          <w:rFonts w:hint="eastAsia"/>
        </w:rPr>
        <w:t xml:space="preserve"> </w:t>
      </w:r>
      <w:r>
        <w:t>–</w:t>
      </w:r>
      <w:r>
        <w:rPr>
          <w:rFonts w:hint="eastAsia"/>
        </w:rPr>
        <w:t xml:space="preserve"> </w:t>
      </w:r>
      <w:r>
        <w:rPr>
          <w:rFonts w:hint="eastAsia"/>
        </w:rPr>
        <w:t>库存请检单生成库存状态转换单时，强制拆单</w:t>
      </w:r>
    </w:p>
    <w:p w:rsidR="000B4F3B" w:rsidRPr="00DF0E46" w:rsidRDefault="000B4F3B" w:rsidP="00912202">
      <w:pPr>
        <w:rPr>
          <w:b/>
        </w:rPr>
      </w:pPr>
      <w:r w:rsidRPr="00DF0E46">
        <w:rPr>
          <w:rFonts w:hint="eastAsia"/>
          <w:b/>
        </w:rPr>
        <w:t>需求背景：</w:t>
      </w:r>
    </w:p>
    <w:p w:rsidR="000B4F3B" w:rsidRDefault="00B2052C" w:rsidP="00912202">
      <w:pPr>
        <w:rPr>
          <w:rFonts w:ascii="Consolas" w:hAnsi="Consolas" w:cs="Consolas"/>
          <w:color w:val="000000"/>
          <w:kern w:val="0"/>
          <w:sz w:val="19"/>
          <w:szCs w:val="19"/>
        </w:rPr>
      </w:pPr>
      <w:r w:rsidRPr="00DF0E46">
        <w:rPr>
          <w:rFonts w:hint="eastAsia"/>
        </w:rPr>
        <w:t>库存请检单下推库存转换单时，请检单</w:t>
      </w:r>
      <w:r w:rsidRPr="00DF0E46">
        <w:rPr>
          <w:rFonts w:hint="eastAsia"/>
        </w:rPr>
        <w:t>3</w:t>
      </w:r>
      <w:r w:rsidRPr="00DF0E46">
        <w:rPr>
          <w:rFonts w:hint="eastAsia"/>
        </w:rPr>
        <w:t>个字段数据拆分成</w:t>
      </w:r>
      <w:r w:rsidRPr="00DF0E46">
        <w:rPr>
          <w:rFonts w:hint="eastAsia"/>
        </w:rPr>
        <w:t>3</w:t>
      </w:r>
      <w:r w:rsidRPr="00DF0E46">
        <w:rPr>
          <w:rFonts w:hint="eastAsia"/>
        </w:rPr>
        <w:t>行数据</w:t>
      </w:r>
    </w:p>
    <w:p w:rsidR="000B4F3B" w:rsidRDefault="000B4F3B" w:rsidP="00912202">
      <w:pPr>
        <w:rPr>
          <w:rFonts w:ascii="Consolas" w:hAnsi="Consolas" w:cs="Consolas"/>
          <w:color w:val="000000"/>
          <w:kern w:val="0"/>
          <w:sz w:val="19"/>
          <w:szCs w:val="19"/>
        </w:rPr>
      </w:pPr>
    </w:p>
    <w:p w:rsidR="000B4F3B" w:rsidRPr="00DF0E46" w:rsidRDefault="000B4F3B" w:rsidP="00912202">
      <w:pPr>
        <w:rPr>
          <w:b/>
        </w:rPr>
      </w:pPr>
      <w:r w:rsidRPr="00DF0E46">
        <w:rPr>
          <w:rFonts w:hint="eastAsia"/>
          <w:b/>
        </w:rPr>
        <w:t>实现方案：</w:t>
      </w:r>
    </w:p>
    <w:p w:rsidR="000B4F3B" w:rsidRPr="00DF0E46" w:rsidRDefault="00DF0E46" w:rsidP="00912202">
      <w:r w:rsidRPr="00DF0E46">
        <w:rPr>
          <w:rFonts w:hint="eastAsia"/>
        </w:rPr>
        <w:t>转换插件中，</w:t>
      </w:r>
      <w:r w:rsidR="00A76BE0">
        <w:rPr>
          <w:rFonts w:hint="eastAsia"/>
        </w:rPr>
        <w:t>在</w:t>
      </w:r>
      <w:r w:rsidRPr="00DF0E46">
        <w:t>OnGetSourceData</w:t>
      </w:r>
      <w:r w:rsidRPr="00DF0E46">
        <w:rPr>
          <w:rFonts w:hint="eastAsia"/>
        </w:rPr>
        <w:t>事件</w:t>
      </w:r>
      <w:r w:rsidR="00A76BE0">
        <w:rPr>
          <w:rFonts w:hint="eastAsia"/>
        </w:rPr>
        <w:t>中，对需要拆单的源单行，进行复制、拆分，新增拆分行。</w:t>
      </w:r>
    </w:p>
    <w:p w:rsidR="000B4F3B" w:rsidRDefault="000B4F3B" w:rsidP="00912202">
      <w:pPr>
        <w:rPr>
          <w:rFonts w:ascii="Consolas" w:hAnsi="Consolas" w:cs="Consolas"/>
          <w:color w:val="000000"/>
          <w:kern w:val="0"/>
          <w:sz w:val="19"/>
          <w:szCs w:val="19"/>
        </w:rPr>
      </w:pPr>
    </w:p>
    <w:p w:rsidR="00912202" w:rsidRDefault="000B4F3B" w:rsidP="00912202">
      <w:pPr>
        <w:rPr>
          <w:b/>
        </w:rPr>
      </w:pPr>
      <w:r>
        <w:rPr>
          <w:rFonts w:hint="eastAsia"/>
          <w:b/>
        </w:rPr>
        <w:t>插件</w:t>
      </w:r>
      <w:r w:rsidR="00912202"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F562F1"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F562F1" w:rsidRPr="000C5F0B" w:rsidRDefault="00F562F1"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F562F1" w:rsidRPr="000C5F0B" w:rsidRDefault="00F562F1"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F562F1"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Kingdee.BOS.Orm.Metadata.DataEntity;</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Kingdee.BOS.Core.Metadata.EntityElement;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Kingdee.K3.BD.Contracts;</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Kingdee.K3.SCM.App.Stock.ServicePlugIn</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库存请检单检验生成库存状态转换单插件</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库存请检单检验生成库存状态转换单插件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F562F1" w:rsidRDefault="00F562F1" w:rsidP="00F562F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StkAppInspectCheck2StockConvert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AbstractConvertPlugIn</w:t>
            </w:r>
          </w:p>
          <w:p w:rsidR="00E61725" w:rsidRDefault="00F562F1" w:rsidP="00E61725">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E61725" w:rsidRDefault="00E61725" w:rsidP="00095867">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E61725" w:rsidRDefault="00E61725" w:rsidP="00E6172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下推时拆分请检单</w:t>
            </w:r>
          </w:p>
          <w:p w:rsidR="00E61725" w:rsidRDefault="00E61725" w:rsidP="00E6172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E61725" w:rsidRDefault="00E61725" w:rsidP="00E6172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OnGetSourceData(</w:t>
            </w:r>
            <w:r>
              <w:rPr>
                <w:rFonts w:ascii="Consolas" w:hAnsi="Consolas" w:cs="Consolas"/>
                <w:color w:val="2B91AF"/>
                <w:kern w:val="0"/>
                <w:sz w:val="19"/>
                <w:szCs w:val="19"/>
                <w:highlight w:val="white"/>
              </w:rPr>
              <w:t>GetSourceDataEventArgs</w:t>
            </w:r>
            <w:r>
              <w:rPr>
                <w:rFonts w:ascii="Consolas" w:hAnsi="Consolas" w:cs="Consolas"/>
                <w:color w:val="000000"/>
                <w:kern w:val="0"/>
                <w:sz w:val="19"/>
                <w:szCs w:val="19"/>
                <w:highlight w:val="white"/>
              </w:rPr>
              <w:t xml:space="preserve"> e)</w:t>
            </w:r>
          </w:p>
          <w:p w:rsidR="00E61725" w:rsidRDefault="00E61725" w:rsidP="00E6172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61725" w:rsidRDefault="00E61725" w:rsidP="00E6172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e.SourceData = GetSplitSourceData(e.SourceBusinessInfo, e.SourceData);</w:t>
            </w:r>
          </w:p>
          <w:p w:rsidR="00F562F1" w:rsidRDefault="00E61725" w:rsidP="00E6172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2F1" w:rsidRDefault="00F562F1" w:rsidP="000A4D13">
            <w:pPr>
              <w:autoSpaceDE w:val="0"/>
              <w:autoSpaceDN w:val="0"/>
              <w:adjustRightInd w:val="0"/>
              <w:jc w:val="left"/>
              <w:rPr>
                <w:rFonts w:ascii="Consolas" w:hAnsi="Consolas" w:cs="Consolas"/>
                <w:color w:val="000000"/>
                <w:kern w:val="0"/>
                <w:sz w:val="19"/>
                <w:szCs w:val="19"/>
                <w:highlight w:val="white"/>
              </w:rPr>
            </w:pPr>
          </w:p>
          <w:p w:rsidR="00070B33" w:rsidRDefault="00070B33" w:rsidP="002E6C79">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重新构建源数据，实现</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个字段数据变</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行的逻辑</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GetSplitSourceData(</w:t>
            </w:r>
            <w:r>
              <w:rPr>
                <w:rFonts w:ascii="Consolas" w:hAnsi="Consolas" w:cs="Consolas"/>
                <w:color w:val="2B91AF"/>
                <w:kern w:val="0"/>
                <w:sz w:val="19"/>
                <w:szCs w:val="19"/>
                <w:highlight w:val="white"/>
              </w:rPr>
              <w:t>BusinessInfo</w:t>
            </w:r>
            <w:r>
              <w:rPr>
                <w:rFonts w:ascii="Consolas" w:hAnsi="Consolas" w:cs="Consolas"/>
                <w:color w:val="000000"/>
                <w:kern w:val="0"/>
                <w:sz w:val="19"/>
                <w:szCs w:val="19"/>
                <w:highlight w:val="white"/>
              </w:rPr>
              <w:t xml:space="preserve"> billInfo,</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sourceData)</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BF0B2B">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newSourceData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(sourceData.DynamicCollectionItemPropertyType);</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&gt; unitIds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&gt;();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oneSourceData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sourceData)</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secUnitId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.ToInt64(oneSourceData[</w:t>
            </w:r>
            <w:r>
              <w:rPr>
                <w:rFonts w:ascii="Consolas" w:hAnsi="Consolas" w:cs="Consolas"/>
                <w:color w:val="A31515"/>
                <w:kern w:val="0"/>
                <w:sz w:val="19"/>
                <w:szCs w:val="19"/>
                <w:highlight w:val="white"/>
              </w:rPr>
              <w:t>"FSecUnitId"</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(secUnitId &gt; 0 &amp;&amp; !unitIds.Any(p =&gt;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.ToInt64(p) == secUnitId))</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unitIds.Add(secUnitId);</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units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IViewService</w:t>
            </w:r>
            <w:r>
              <w:rPr>
                <w:rFonts w:ascii="Consolas" w:hAnsi="Consolas" w:cs="Consolas"/>
                <w:color w:val="000000"/>
                <w:kern w:val="0"/>
                <w:sz w:val="19"/>
                <w:szCs w:val="19"/>
                <w:highlight w:val="white"/>
              </w:rPr>
              <w:t xml:space="preserve"> service = BOS.App.</w:t>
            </w:r>
            <w:r>
              <w:rPr>
                <w:rFonts w:ascii="Consolas" w:hAnsi="Consolas" w:cs="Consolas"/>
                <w:color w:val="2B91AF"/>
                <w:kern w:val="0"/>
                <w:sz w:val="19"/>
                <w:szCs w:val="19"/>
                <w:highlight w:val="white"/>
              </w:rPr>
              <w:t>ServiceHelper</w:t>
            </w:r>
            <w:r>
              <w:rPr>
                <w:rFonts w:ascii="Consolas" w:hAnsi="Consolas" w:cs="Consolas"/>
                <w:color w:val="000000"/>
                <w:kern w:val="0"/>
                <w:sz w:val="19"/>
                <w:szCs w:val="19"/>
                <w:highlight w:val="white"/>
              </w:rPr>
              <w:t>.GetService&lt;</w:t>
            </w:r>
            <w:r>
              <w:rPr>
                <w:rFonts w:ascii="Consolas" w:hAnsi="Consolas" w:cs="Consolas"/>
                <w:color w:val="2B91AF"/>
                <w:kern w:val="0"/>
                <w:sz w:val="19"/>
                <w:szCs w:val="19"/>
                <w:highlight w:val="white"/>
              </w:rPr>
              <w:t>IViewService</w:t>
            </w:r>
            <w:r>
              <w:rPr>
                <w:rFonts w:ascii="Consolas" w:hAnsi="Consolas" w:cs="Consolas"/>
                <w:color w:val="000000"/>
                <w:kern w:val="0"/>
                <w:sz w:val="19"/>
                <w:szCs w:val="19"/>
                <w:highlight w:val="white"/>
              </w:rPr>
              <w:t>&gt;();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BaseDataField</w:t>
            </w:r>
            <w:r>
              <w:rPr>
                <w:rFonts w:ascii="Consolas" w:hAnsi="Consolas" w:cs="Consolas"/>
                <w:color w:val="000000"/>
                <w:kern w:val="0"/>
                <w:sz w:val="19"/>
                <w:szCs w:val="19"/>
                <w:highlight w:val="white"/>
              </w:rPr>
              <w:t xml:space="preserve"> secUintFld = billInfo.GetField(</w:t>
            </w:r>
            <w:r>
              <w:rPr>
                <w:rFonts w:ascii="Consolas" w:hAnsi="Consolas" w:cs="Consolas"/>
                <w:color w:val="A31515"/>
                <w:kern w:val="0"/>
                <w:sz w:val="19"/>
                <w:szCs w:val="19"/>
                <w:highlight w:val="white"/>
              </w:rPr>
              <w:t>"FSecUnitId"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BaseDataField</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(unitIds.Count &gt;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units = service.LoadFromCache(</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unitIds.ToArray(),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secUintFld.RefFormDynamicObjectType);</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oneSourceData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sourceData)</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roundType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precision =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secUnitId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.ToInt64(oneSourceData[</w:t>
            </w:r>
            <w:r>
              <w:rPr>
                <w:rFonts w:ascii="Consolas" w:hAnsi="Consolas" w:cs="Consolas"/>
                <w:color w:val="A31515"/>
                <w:kern w:val="0"/>
                <w:sz w:val="19"/>
                <w:szCs w:val="19"/>
                <w:highlight w:val="white"/>
              </w:rPr>
              <w:t>"FSecUnitId"</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(units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secUnitId &gt;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070B33" w:rsidRDefault="00070B33" w:rsidP="00BF0B2B">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unit = units.FirstOrDefault(p =&gt;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.ToInt64(p[</w:t>
            </w:r>
            <w:r>
              <w:rPr>
                <w:rFonts w:ascii="Consolas" w:hAnsi="Consolas" w:cs="Consolas"/>
                <w:color w:val="A31515"/>
                <w:kern w:val="0"/>
                <w:sz w:val="19"/>
                <w:szCs w:val="19"/>
                <w:highlight w:val="white"/>
              </w:rPr>
              <w:t>"Id"</w:t>
            </w:r>
            <w:r>
              <w:rPr>
                <w:rFonts w:ascii="Consolas" w:hAnsi="Consolas" w:cs="Consolas"/>
                <w:color w:val="000000"/>
                <w:kern w:val="0"/>
                <w:sz w:val="19"/>
                <w:szCs w:val="19"/>
                <w:highlight w:val="white"/>
              </w:rPr>
              <w:t>]) == secUnitId);</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(unit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BF0B2B">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roundType = unit[</w:t>
            </w:r>
            <w:r>
              <w:rPr>
                <w:rFonts w:ascii="Consolas" w:hAnsi="Consolas" w:cs="Consolas"/>
                <w:color w:val="A31515"/>
                <w:kern w:val="0"/>
                <w:sz w:val="19"/>
                <w:szCs w:val="19"/>
                <w:highlight w:val="white"/>
              </w:rPr>
              <w:t>"RoundType"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unit[</w:t>
            </w:r>
            <w:r>
              <w:rPr>
                <w:rFonts w:ascii="Consolas" w:hAnsi="Consolas" w:cs="Consolas"/>
                <w:color w:val="A31515"/>
                <w:kern w:val="0"/>
                <w:sz w:val="19"/>
                <w:szCs w:val="19"/>
                <w:highlight w:val="white"/>
              </w:rPr>
              <w:t>"RoundType"</w:t>
            </w:r>
            <w:r>
              <w:rPr>
                <w:rFonts w:ascii="Consolas" w:hAnsi="Consolas" w:cs="Consolas"/>
                <w:color w:val="000000"/>
                <w:kern w:val="0"/>
                <w:sz w:val="19"/>
                <w:szCs w:val="19"/>
                <w:highlight w:val="white"/>
              </w:rPr>
              <w:t>].ToString();</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precision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.ToInt32(unit[</w:t>
            </w:r>
            <w:r>
              <w:rPr>
                <w:rFonts w:ascii="Consolas" w:hAnsi="Consolas" w:cs="Consolas"/>
                <w:color w:val="A31515"/>
                <w:kern w:val="0"/>
                <w:sz w:val="19"/>
                <w:szCs w:val="19"/>
                <w:highlight w:val="white"/>
              </w:rPr>
              <w:t>"Precision"</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RoundMode</w:t>
            </w:r>
            <w:r>
              <w:rPr>
                <w:rFonts w:ascii="Consolas" w:hAnsi="Consolas" w:cs="Consolas"/>
                <w:color w:val="000000"/>
                <w:kern w:val="0"/>
                <w:sz w:val="19"/>
                <w:szCs w:val="19"/>
                <w:highlight w:val="white"/>
              </w:rPr>
              <w:t xml:space="preserve"> roundMode = GetRoundMode(roundType);</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baseQty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"FBaseQty"</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secBaseQty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"FSecQty"</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secRate = secBaseQty / baseQty;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BF0B2B">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desBaseQty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"FBaseQuaQty"</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"FBaseSelQuaTranQty"</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 xml:space="preserve"> desSecQty =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合格数量</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合格转换选单数量</w:t>
            </w:r>
            <w:r>
              <w:rPr>
                <w:rFonts w:ascii="Consolas" w:hAnsi="Consolas" w:cs="Consolas"/>
                <w:color w:val="008000"/>
                <w:kern w:val="0"/>
                <w:sz w:val="19"/>
                <w:szCs w:val="19"/>
                <w:highlight w:val="white"/>
              </w:rPr>
              <w:t>&gt;0</w:t>
            </w:r>
            <w:r>
              <w:rPr>
                <w:rFonts w:ascii="Consolas" w:hAnsi="Consolas" w:cs="Consolas"/>
                <w:color w:val="008000"/>
                <w:kern w:val="0"/>
                <w:sz w:val="19"/>
                <w:szCs w:val="19"/>
                <w:highlight w:val="white"/>
              </w:rPr>
              <w:t>（源行）</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(desBaseQty &gt;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891B58">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desSecQty = secRate == 0 ? 0 : </w:t>
            </w:r>
            <w:r>
              <w:rPr>
                <w:rFonts w:ascii="Consolas" w:hAnsi="Consolas" w:cs="Consolas"/>
                <w:color w:val="2B91AF"/>
                <w:kern w:val="0"/>
                <w:sz w:val="19"/>
                <w:szCs w:val="19"/>
                <w:highlight w:val="white"/>
              </w:rPr>
              <w:t>MathUtil</w:t>
            </w:r>
            <w:r>
              <w:rPr>
                <w:rFonts w:ascii="Consolas" w:hAnsi="Consolas" w:cs="Consolas"/>
                <w:color w:val="000000"/>
                <w:kern w:val="0"/>
                <w:sz w:val="19"/>
                <w:szCs w:val="19"/>
                <w:highlight w:val="white"/>
              </w:rPr>
              <w:t>.Round(desBaseQty * secRate, precision, roundMode);</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复制行</w:t>
            </w:r>
          </w:p>
          <w:p w:rsidR="00070B33" w:rsidRDefault="00070B33" w:rsidP="00891B58">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newOneSource =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ObjectUtils</w:t>
            </w:r>
            <w:r>
              <w:rPr>
                <w:rFonts w:ascii="Consolas" w:hAnsi="Consolas" w:cs="Consolas"/>
                <w:color w:val="000000"/>
                <w:kern w:val="0"/>
                <w:sz w:val="19"/>
                <w:szCs w:val="19"/>
                <w:highlight w:val="white"/>
              </w:rPr>
              <w:t>.CreateCopy(oneSourceData);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深度拷贝</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"FBaseQuaQty"</w:t>
            </w:r>
            <w:r>
              <w:rPr>
                <w:rFonts w:ascii="Consolas" w:hAnsi="Consolas" w:cs="Consolas"/>
                <w:color w:val="000000"/>
                <w:kern w:val="0"/>
                <w:sz w:val="19"/>
                <w:szCs w:val="19"/>
                <w:highlight w:val="white"/>
              </w:rPr>
              <w:t>] = desBaseQty;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"FSecQty"</w:t>
            </w:r>
            <w:r>
              <w:rPr>
                <w:rFonts w:ascii="Consolas" w:hAnsi="Consolas" w:cs="Consolas"/>
                <w:color w:val="000000"/>
                <w:kern w:val="0"/>
                <w:sz w:val="19"/>
                <w:szCs w:val="19"/>
                <w:highlight w:val="white"/>
              </w:rPr>
              <w:t>] = desSecQty;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"FStockConvertType"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合格</w:t>
            </w:r>
            <w:r>
              <w:rPr>
                <w:rFonts w:ascii="Consolas" w:hAnsi="Consolas" w:cs="Consolas"/>
                <w:color w:val="008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newSourceData.Add(newOneSource);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添加源行</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不合格数量</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不合格转换选单数量</w:t>
            </w:r>
            <w:r>
              <w:rPr>
                <w:rFonts w:ascii="Consolas" w:hAnsi="Consolas" w:cs="Consolas"/>
                <w:color w:val="008000"/>
                <w:kern w:val="0"/>
                <w:sz w:val="19"/>
                <w:szCs w:val="19"/>
                <w:highlight w:val="white"/>
              </w:rPr>
              <w:t>&gt;0</w:t>
            </w:r>
            <w:r>
              <w:rPr>
                <w:rFonts w:ascii="Consolas" w:hAnsi="Consolas" w:cs="Consolas"/>
                <w:color w:val="008000"/>
                <w:kern w:val="0"/>
                <w:sz w:val="19"/>
                <w:szCs w:val="19"/>
                <w:highlight w:val="white"/>
              </w:rPr>
              <w:t>（新创建行）</w:t>
            </w:r>
          </w:p>
          <w:p w:rsidR="00070B33" w:rsidRDefault="00070B33" w:rsidP="00891B58">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desBaseQty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"FBaseFailQty"</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"FBaseSelFailTranQty"</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(desBaseQty &gt;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891B58">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desSecQty = secRate == 0 ? 0 : </w:t>
            </w:r>
            <w:r>
              <w:rPr>
                <w:rFonts w:ascii="Consolas" w:hAnsi="Consolas" w:cs="Consolas"/>
                <w:color w:val="2B91AF"/>
                <w:kern w:val="0"/>
                <w:sz w:val="19"/>
                <w:szCs w:val="19"/>
                <w:highlight w:val="white"/>
              </w:rPr>
              <w:t>MathUtil</w:t>
            </w:r>
            <w:r>
              <w:rPr>
                <w:rFonts w:ascii="Consolas" w:hAnsi="Consolas" w:cs="Consolas"/>
                <w:color w:val="000000"/>
                <w:kern w:val="0"/>
                <w:sz w:val="19"/>
                <w:szCs w:val="19"/>
                <w:highlight w:val="white"/>
              </w:rPr>
              <w:t>.Round(desBaseQty * secRate, precision, roundMode);</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复制行</w:t>
            </w:r>
          </w:p>
          <w:p w:rsidR="00070B33" w:rsidRDefault="00070B33" w:rsidP="00891B58">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newOneSource = </w:t>
            </w:r>
            <w:r>
              <w:rPr>
                <w:rFonts w:ascii="Consolas" w:hAnsi="Consolas" w:cs="Consolas"/>
                <w:color w:val="000000"/>
                <w:kern w:val="0"/>
                <w:sz w:val="19"/>
                <w:szCs w:val="19"/>
                <w:highlight w:val="white"/>
              </w:rPr>
              <w:lastRenderedPageBreak/>
              <w:t>(</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ObjectUtils</w:t>
            </w:r>
            <w:r>
              <w:rPr>
                <w:rFonts w:ascii="Consolas" w:hAnsi="Consolas" w:cs="Consolas"/>
                <w:color w:val="000000"/>
                <w:kern w:val="0"/>
                <w:sz w:val="19"/>
                <w:szCs w:val="19"/>
                <w:highlight w:val="white"/>
              </w:rPr>
              <w:t>.CreateCopy(oneSourceData);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深度拷贝</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"FBaseQuaQty"</w:t>
            </w:r>
            <w:r>
              <w:rPr>
                <w:rFonts w:ascii="Consolas" w:hAnsi="Consolas" w:cs="Consolas"/>
                <w:color w:val="000000"/>
                <w:kern w:val="0"/>
                <w:sz w:val="19"/>
                <w:szCs w:val="19"/>
                <w:highlight w:val="white"/>
              </w:rPr>
              <w:t>] = desBaseQty;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"FSecQty"</w:t>
            </w:r>
            <w:r>
              <w:rPr>
                <w:rFonts w:ascii="Consolas" w:hAnsi="Consolas" w:cs="Consolas"/>
                <w:color w:val="000000"/>
                <w:kern w:val="0"/>
                <w:sz w:val="19"/>
                <w:szCs w:val="19"/>
                <w:highlight w:val="white"/>
              </w:rPr>
              <w:t>] = desSecQty;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"FStockConvertType"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不合格</w:t>
            </w:r>
            <w:r>
              <w:rPr>
                <w:rFonts w:ascii="Consolas" w:hAnsi="Consolas" w:cs="Consolas"/>
                <w:color w:val="008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newSourceData.Add(newOneSource);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添加源行</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报废数量</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报废转换选单数量</w:t>
            </w:r>
            <w:r>
              <w:rPr>
                <w:rFonts w:ascii="Consolas" w:hAnsi="Consolas" w:cs="Consolas"/>
                <w:color w:val="008000"/>
                <w:kern w:val="0"/>
                <w:sz w:val="19"/>
                <w:szCs w:val="19"/>
                <w:highlight w:val="white"/>
              </w:rPr>
              <w:t>&gt;0</w:t>
            </w:r>
            <w:r>
              <w:rPr>
                <w:rFonts w:ascii="Consolas" w:hAnsi="Consolas" w:cs="Consolas"/>
                <w:color w:val="008000"/>
                <w:kern w:val="0"/>
                <w:sz w:val="19"/>
                <w:szCs w:val="19"/>
                <w:highlight w:val="white"/>
              </w:rPr>
              <w:t>（新创建行）</w:t>
            </w:r>
          </w:p>
          <w:p w:rsidR="00070B33" w:rsidRDefault="00070B33" w:rsidP="00891B58">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desBaseQty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"FBaseScrapQty"</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.ToDecimal(oneSourceData[</w:t>
            </w:r>
            <w:r>
              <w:rPr>
                <w:rFonts w:ascii="Consolas" w:hAnsi="Consolas" w:cs="Consolas"/>
                <w:color w:val="A31515"/>
                <w:kern w:val="0"/>
                <w:sz w:val="19"/>
                <w:szCs w:val="19"/>
                <w:highlight w:val="white"/>
              </w:rPr>
              <w:t>"FBaseSelScrapTranQty"</w:t>
            </w:r>
            <w:r>
              <w:rPr>
                <w:rFonts w:ascii="Consolas" w:hAnsi="Consolas" w:cs="Consolas"/>
                <w:color w:val="000000"/>
                <w:kern w:val="0"/>
                <w:sz w:val="19"/>
                <w:szCs w:val="19"/>
                <w:highlight w:val="white"/>
              </w:rPr>
              <w:t>]));</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(desBaseQty &gt; 0)</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891B58">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desSecQty = secRate == 0 ? 0 : </w:t>
            </w:r>
            <w:r>
              <w:rPr>
                <w:rFonts w:ascii="Consolas" w:hAnsi="Consolas" w:cs="Consolas"/>
                <w:color w:val="2B91AF"/>
                <w:kern w:val="0"/>
                <w:sz w:val="19"/>
                <w:szCs w:val="19"/>
                <w:highlight w:val="white"/>
              </w:rPr>
              <w:t>MathUtil</w:t>
            </w:r>
            <w:r>
              <w:rPr>
                <w:rFonts w:ascii="Consolas" w:hAnsi="Consolas" w:cs="Consolas"/>
                <w:color w:val="000000"/>
                <w:kern w:val="0"/>
                <w:sz w:val="19"/>
                <w:szCs w:val="19"/>
                <w:highlight w:val="white"/>
              </w:rPr>
              <w:t>.Round(desBaseQty * secRate, precision, roundMode);</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复制行</w:t>
            </w:r>
          </w:p>
          <w:p w:rsidR="00070B33" w:rsidRDefault="00070B33" w:rsidP="00891B58">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newOneSource =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ObjectUtils</w:t>
            </w:r>
            <w:r>
              <w:rPr>
                <w:rFonts w:ascii="Consolas" w:hAnsi="Consolas" w:cs="Consolas"/>
                <w:color w:val="000000"/>
                <w:kern w:val="0"/>
                <w:sz w:val="19"/>
                <w:szCs w:val="19"/>
                <w:highlight w:val="white"/>
              </w:rPr>
              <w:t>.CreateCopy(oneSourceData);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深度拷贝</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"FBaseQuaQty"</w:t>
            </w:r>
            <w:r>
              <w:rPr>
                <w:rFonts w:ascii="Consolas" w:hAnsi="Consolas" w:cs="Consolas"/>
                <w:color w:val="000000"/>
                <w:kern w:val="0"/>
                <w:sz w:val="19"/>
                <w:szCs w:val="19"/>
                <w:highlight w:val="white"/>
              </w:rPr>
              <w:t>] = desBaseQty;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"FSecQty"</w:t>
            </w:r>
            <w:r>
              <w:rPr>
                <w:rFonts w:ascii="Consolas" w:hAnsi="Consolas" w:cs="Consolas"/>
                <w:color w:val="000000"/>
                <w:kern w:val="0"/>
                <w:sz w:val="19"/>
                <w:szCs w:val="19"/>
                <w:highlight w:val="white"/>
              </w:rPr>
              <w:t>] = desSecQty;</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"FStockConvertType"</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"3"</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报废</w:t>
            </w:r>
            <w:r>
              <w:rPr>
                <w:rFonts w:ascii="Consolas" w:hAnsi="Consolas" w:cs="Consolas"/>
                <w:color w:val="008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newSourceData.Add(newOneSource);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添加源行</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70B33"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sidR="002E6C79">
              <w:rPr>
                <w:rFonts w:ascii="Consolas" w:hAnsi="Consolas" w:cs="Consolas"/>
                <w:color w:val="000000"/>
                <w:kern w:val="0"/>
                <w:sz w:val="19"/>
                <w:szCs w:val="19"/>
                <w:highlight w:val="white"/>
              </w:rPr>
              <w:t xml:space="preserve"> newSourceData;</w:t>
            </w:r>
          </w:p>
          <w:p w:rsidR="00F562F1" w:rsidRDefault="00070B33" w:rsidP="00070B3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562F1" w:rsidRDefault="00F562F1" w:rsidP="000A4D1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562F1" w:rsidRPr="009F3DEA" w:rsidRDefault="00F562F1"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ED1263" w:rsidRDefault="00ED1263" w:rsidP="00644279">
      <w:pPr>
        <w:pStyle w:val="3"/>
        <w:rPr>
          <w:rFonts w:hint="eastAsia"/>
        </w:rPr>
      </w:pPr>
      <w:bookmarkStart w:id="32" w:name="_OnBeforeGroupBy"/>
      <w:bookmarkStart w:id="33" w:name="_Toc416795005"/>
      <w:bookmarkEnd w:id="32"/>
      <w:r>
        <w:lastRenderedPageBreak/>
        <w:t>OnBeforeGroupBy</w:t>
      </w:r>
      <w:bookmarkEnd w:id="33"/>
    </w:p>
    <w:p w:rsidR="009C0AE5" w:rsidRDefault="00D806A7" w:rsidP="00D806A7">
      <w:pPr>
        <w:rPr>
          <w:rFonts w:hint="eastAsia"/>
        </w:rPr>
      </w:pPr>
      <w:r>
        <w:rPr>
          <w:rFonts w:hint="eastAsia"/>
        </w:rPr>
        <w:t>读取源单数据之后，</w:t>
      </w:r>
      <w:r w:rsidR="009C0AE5">
        <w:rPr>
          <w:rFonts w:hint="eastAsia"/>
        </w:rPr>
        <w:t>开始</w:t>
      </w:r>
      <w:r>
        <w:rPr>
          <w:rFonts w:hint="eastAsia"/>
        </w:rPr>
        <w:t>按照转换规则</w:t>
      </w:r>
      <w:r>
        <w:rPr>
          <w:rFonts w:hint="eastAsia"/>
        </w:rPr>
        <w:t xml:space="preserve"> - </w:t>
      </w:r>
      <w:r>
        <w:rPr>
          <w:rFonts w:hint="eastAsia"/>
        </w:rPr>
        <w:t>分组策略，对源单数据进行分组之前</w:t>
      </w:r>
      <w:r w:rsidR="009C0AE5">
        <w:rPr>
          <w:rFonts w:hint="eastAsia"/>
        </w:rPr>
        <w:t>，</w:t>
      </w:r>
      <w:r>
        <w:rPr>
          <w:rFonts w:hint="eastAsia"/>
        </w:rPr>
        <w:t>触发</w:t>
      </w:r>
      <w:r w:rsidR="009C0AE5">
        <w:rPr>
          <w:rFonts w:hint="eastAsia"/>
        </w:rPr>
        <w:t>本事件。</w:t>
      </w:r>
    </w:p>
    <w:p w:rsidR="009C0AE5" w:rsidRDefault="009C0AE5" w:rsidP="00D806A7">
      <w:pPr>
        <w:rPr>
          <w:rFonts w:hint="eastAsia"/>
        </w:rPr>
      </w:pPr>
    </w:p>
    <w:p w:rsidR="00D806A7" w:rsidRDefault="00D806A7" w:rsidP="00D806A7">
      <w:r>
        <w:rPr>
          <w:rFonts w:hint="eastAsia"/>
        </w:rPr>
        <w:t>此时，已经解析完分组策略</w:t>
      </w:r>
      <w:r w:rsidR="00F814C5">
        <w:rPr>
          <w:rFonts w:hint="eastAsia"/>
        </w:rPr>
        <w:t>，提取了分组、合并依赖的字段</w:t>
      </w:r>
      <w:r>
        <w:rPr>
          <w:rFonts w:hint="eastAsia"/>
        </w:rPr>
        <w:t>，</w:t>
      </w:r>
      <w:r w:rsidR="00F814C5">
        <w:rPr>
          <w:rFonts w:hint="eastAsia"/>
        </w:rPr>
        <w:t>但并未实际分组。</w:t>
      </w:r>
    </w:p>
    <w:p w:rsidR="00D806A7" w:rsidRDefault="00D806A7" w:rsidP="00D806A7">
      <w:pPr>
        <w:pStyle w:val="4"/>
      </w:pPr>
      <w:r>
        <w:rPr>
          <w:rFonts w:hint="eastAsia"/>
        </w:rPr>
        <w:t>语法</w:t>
      </w:r>
    </w:p>
    <w:p w:rsidR="00D806A7" w:rsidRPr="00242070" w:rsidRDefault="00D806A7" w:rsidP="00D806A7">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D806A7"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D806A7" w:rsidRPr="000C5F0B" w:rsidRDefault="00D806A7"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D806A7" w:rsidRPr="000C5F0B" w:rsidRDefault="00D806A7" w:rsidP="00D806A7">
            <w:pPr>
              <w:autoSpaceDE w:val="0"/>
              <w:autoSpaceDN w:val="0"/>
              <w:adjustRightInd w:val="0"/>
              <w:snapToGrid w:val="0"/>
              <w:jc w:val="left"/>
              <w:rPr>
                <w:rFonts w:ascii="宋体" w:hAnsi="宋体" w:cs="宋体"/>
                <w:color w:val="000000"/>
                <w:kern w:val="0"/>
                <w:szCs w:val="21"/>
              </w:rPr>
            </w:pPr>
          </w:p>
        </w:tc>
      </w:tr>
      <w:tr w:rsidR="00D806A7"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D806A7" w:rsidRPr="000C5F0B" w:rsidRDefault="000E7854"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OnBeforeGroupBy(</w:t>
            </w:r>
            <w:r>
              <w:rPr>
                <w:rFonts w:ascii="Consolas" w:hAnsi="Consolas" w:cs="Consolas"/>
                <w:color w:val="2B91AF"/>
                <w:kern w:val="0"/>
                <w:sz w:val="19"/>
                <w:szCs w:val="19"/>
                <w:highlight w:val="white"/>
              </w:rPr>
              <w:t>BeforeGroupByEventArgs</w:t>
            </w:r>
            <w:r>
              <w:rPr>
                <w:rFonts w:ascii="Consolas" w:hAnsi="Consolas" w:cs="Consolas"/>
                <w:color w:val="000000"/>
                <w:kern w:val="0"/>
                <w:sz w:val="19"/>
                <w:szCs w:val="19"/>
                <w:highlight w:val="white"/>
              </w:rPr>
              <w:t xml:space="preserve"> e);</w:t>
            </w:r>
          </w:p>
        </w:tc>
      </w:tr>
    </w:tbl>
    <w:p w:rsidR="00D806A7" w:rsidRPr="00D806A7" w:rsidRDefault="00D806A7" w:rsidP="00D806A7"/>
    <w:p w:rsidR="00ED1263" w:rsidRPr="009638F7" w:rsidRDefault="00ED1263" w:rsidP="00ED1263">
      <w:pPr>
        <w:rPr>
          <w:b/>
        </w:rPr>
      </w:pPr>
      <w:r w:rsidRPr="009638F7">
        <w:rPr>
          <w:rFonts w:hint="eastAsia"/>
          <w:b/>
        </w:rPr>
        <w:t>备注：</w:t>
      </w:r>
    </w:p>
    <w:p w:rsidR="00ED1263" w:rsidRDefault="00F613BD" w:rsidP="00ED1263">
      <w:r w:rsidRPr="00F613BD">
        <w:rPr>
          <w:rFonts w:hint="eastAsia"/>
        </w:rPr>
        <w:lastRenderedPageBreak/>
        <w:t>可以在此事件中，修改单据分组、分录合并规则</w:t>
      </w:r>
      <w:r>
        <w:rPr>
          <w:rFonts w:hint="eastAsia"/>
        </w:rPr>
        <w:t>，从而调整控制</w:t>
      </w:r>
      <w:r w:rsidR="00C15118">
        <w:rPr>
          <w:rFonts w:hint="eastAsia"/>
        </w:rPr>
        <w:t>源单数据</w:t>
      </w:r>
      <w:r>
        <w:rPr>
          <w:rFonts w:hint="eastAsia"/>
        </w:rPr>
        <w:t>分组。</w:t>
      </w:r>
    </w:p>
    <w:p w:rsidR="00ED1263" w:rsidRDefault="00ED1263" w:rsidP="00ED1263"/>
    <w:p w:rsidR="00ED1263" w:rsidRPr="009638F7" w:rsidRDefault="00ED1263" w:rsidP="00ED1263">
      <w:pPr>
        <w:rPr>
          <w:b/>
        </w:rPr>
      </w:pPr>
      <w:r w:rsidRPr="009638F7">
        <w:rPr>
          <w:rFonts w:hint="eastAsia"/>
          <w:b/>
        </w:rPr>
        <w:t>触发时机：</w:t>
      </w:r>
    </w:p>
    <w:p w:rsidR="00ED1263" w:rsidRDefault="00967D8B" w:rsidP="00ED1263">
      <w:r>
        <w:rPr>
          <w:rFonts w:hint="eastAsia"/>
        </w:rPr>
        <w:t>找出符合过滤条件的源单数据后，准备进行源单数据分组之前</w:t>
      </w:r>
    </w:p>
    <w:p w:rsidR="00ED1263" w:rsidRDefault="00ED1263" w:rsidP="00ED1263"/>
    <w:p w:rsidR="00ED1263" w:rsidRPr="009638F7" w:rsidRDefault="00ED1263" w:rsidP="00ED1263">
      <w:pPr>
        <w:rPr>
          <w:b/>
        </w:rPr>
      </w:pPr>
      <w:r w:rsidRPr="009638F7">
        <w:rPr>
          <w:rFonts w:hint="eastAsia"/>
          <w:b/>
        </w:rPr>
        <w:t>应用场景：</w:t>
      </w:r>
    </w:p>
    <w:p w:rsidR="00ED1263" w:rsidRDefault="00ED1263" w:rsidP="00ED1263">
      <w:r>
        <w:rPr>
          <w:rFonts w:hint="eastAsia"/>
        </w:rPr>
        <w:t>为插件提供时机</w:t>
      </w:r>
    </w:p>
    <w:p w:rsidR="00ED1263" w:rsidRDefault="00ED1263" w:rsidP="00ED1263">
      <w:r>
        <w:rPr>
          <w:rFonts w:hint="eastAsia"/>
        </w:rPr>
        <w:t>1</w:t>
      </w:r>
      <w:r w:rsidR="00325777">
        <w:rPr>
          <w:rFonts w:hint="eastAsia"/>
        </w:rPr>
        <w:t>、干预源单数据集合</w:t>
      </w:r>
      <w:r w:rsidR="00641869">
        <w:rPr>
          <w:rFonts w:hint="eastAsia"/>
        </w:rPr>
        <w:t>分组</w:t>
      </w:r>
      <w:r w:rsidR="00225A73">
        <w:rPr>
          <w:rFonts w:hint="eastAsia"/>
        </w:rPr>
        <w:t>条件</w:t>
      </w:r>
    </w:p>
    <w:p w:rsidR="00ED1263" w:rsidRPr="00FF7763" w:rsidRDefault="00ED1263" w:rsidP="00ED1263"/>
    <w:p w:rsidR="00ED1263" w:rsidRDefault="00ED1263" w:rsidP="00ED1263">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951"/>
        <w:gridCol w:w="2119"/>
        <w:gridCol w:w="1992"/>
        <w:gridCol w:w="2460"/>
      </w:tblGrid>
      <w:tr w:rsidR="00552C23" w:rsidRPr="00326D9A" w:rsidTr="003F00CE">
        <w:tc>
          <w:tcPr>
            <w:tcW w:w="8522" w:type="dxa"/>
            <w:gridSpan w:val="4"/>
          </w:tcPr>
          <w:p w:rsidR="00D50E88" w:rsidRPr="0081612C" w:rsidRDefault="00D50E88" w:rsidP="003F00CE">
            <w:pPr>
              <w:jc w:val="center"/>
              <w:rPr>
                <w:b/>
              </w:rPr>
            </w:pPr>
            <w:r w:rsidRPr="00D50E88">
              <w:rPr>
                <w:rFonts w:ascii="Consolas" w:hAnsi="Consolas" w:cs="Consolas"/>
                <w:b/>
                <w:kern w:val="0"/>
                <w:szCs w:val="19"/>
                <w:highlight w:val="white"/>
              </w:rPr>
              <w:t>BeforeGroupByEventArgs</w:t>
            </w:r>
          </w:p>
        </w:tc>
      </w:tr>
      <w:tr w:rsidR="00552C23" w:rsidRPr="00326D9A" w:rsidTr="003F00CE">
        <w:tc>
          <w:tcPr>
            <w:tcW w:w="1951" w:type="dxa"/>
          </w:tcPr>
          <w:p w:rsidR="00552C23" w:rsidRPr="00326D9A" w:rsidRDefault="00552C23" w:rsidP="003F00CE">
            <w:pPr>
              <w:rPr>
                <w:b/>
              </w:rPr>
            </w:pPr>
            <w:r w:rsidRPr="00326D9A">
              <w:rPr>
                <w:rFonts w:hint="eastAsia"/>
                <w:b/>
              </w:rPr>
              <w:t>属性</w:t>
            </w:r>
          </w:p>
        </w:tc>
        <w:tc>
          <w:tcPr>
            <w:tcW w:w="2119" w:type="dxa"/>
          </w:tcPr>
          <w:p w:rsidR="00552C23" w:rsidRPr="00326D9A" w:rsidRDefault="00552C23" w:rsidP="003F00CE">
            <w:pPr>
              <w:rPr>
                <w:b/>
              </w:rPr>
            </w:pPr>
            <w:r>
              <w:rPr>
                <w:rFonts w:hint="eastAsia"/>
                <w:b/>
              </w:rPr>
              <w:t>类型</w:t>
            </w:r>
          </w:p>
        </w:tc>
        <w:tc>
          <w:tcPr>
            <w:tcW w:w="1992" w:type="dxa"/>
          </w:tcPr>
          <w:p w:rsidR="00552C23" w:rsidRPr="00326D9A" w:rsidRDefault="00552C23" w:rsidP="003F00CE">
            <w:pPr>
              <w:rPr>
                <w:b/>
              </w:rPr>
            </w:pPr>
            <w:r w:rsidRPr="00326D9A">
              <w:rPr>
                <w:rFonts w:hint="eastAsia"/>
                <w:b/>
              </w:rPr>
              <w:t>描述</w:t>
            </w:r>
          </w:p>
        </w:tc>
        <w:tc>
          <w:tcPr>
            <w:tcW w:w="2460" w:type="dxa"/>
          </w:tcPr>
          <w:p w:rsidR="00552C23" w:rsidRPr="00326D9A" w:rsidRDefault="00552C23" w:rsidP="003F00CE">
            <w:pPr>
              <w:rPr>
                <w:b/>
              </w:rPr>
            </w:pPr>
            <w:r>
              <w:rPr>
                <w:rFonts w:hint="eastAsia"/>
                <w:b/>
              </w:rPr>
              <w:t>关键属性</w:t>
            </w:r>
          </w:p>
        </w:tc>
      </w:tr>
      <w:tr w:rsidR="00552C23" w:rsidRPr="00631C0D" w:rsidTr="003F00CE">
        <w:tc>
          <w:tcPr>
            <w:tcW w:w="1951" w:type="dxa"/>
          </w:tcPr>
          <w:p w:rsidR="00552C23" w:rsidRPr="00631C0D" w:rsidRDefault="00A415EC" w:rsidP="003F00CE">
            <w:r>
              <w:rPr>
                <w:rFonts w:ascii="Consolas" w:hAnsi="Consolas" w:cs="Consolas"/>
                <w:color w:val="000000"/>
                <w:kern w:val="0"/>
                <w:sz w:val="19"/>
                <w:szCs w:val="19"/>
                <w:highlight w:val="white"/>
              </w:rPr>
              <w:t>SourceData</w:t>
            </w:r>
          </w:p>
        </w:tc>
        <w:tc>
          <w:tcPr>
            <w:tcW w:w="2119" w:type="dxa"/>
          </w:tcPr>
          <w:p w:rsidR="00552C23" w:rsidRPr="00631C0D" w:rsidRDefault="00A415EC" w:rsidP="003F00CE">
            <w:r>
              <w:rPr>
                <w:rFonts w:ascii="Consolas" w:hAnsi="Consolas" w:cs="Consolas"/>
                <w:color w:val="2B91AF"/>
                <w:kern w:val="0"/>
                <w:sz w:val="19"/>
                <w:szCs w:val="19"/>
                <w:highlight w:val="white"/>
              </w:rPr>
              <w:t>DynamicObjectCollection</w:t>
            </w:r>
          </w:p>
        </w:tc>
        <w:tc>
          <w:tcPr>
            <w:tcW w:w="1992" w:type="dxa"/>
          </w:tcPr>
          <w:p w:rsidR="00552C23" w:rsidRPr="00631C0D" w:rsidRDefault="00A415EC" w:rsidP="003F00CE">
            <w:r>
              <w:rPr>
                <w:rFonts w:hint="eastAsia"/>
              </w:rPr>
              <w:t>源单数据集合</w:t>
            </w:r>
          </w:p>
        </w:tc>
        <w:tc>
          <w:tcPr>
            <w:tcW w:w="2460" w:type="dxa"/>
          </w:tcPr>
          <w:p w:rsidR="00552C23" w:rsidRPr="00CB144D" w:rsidRDefault="00CB144D" w:rsidP="003F00CE">
            <w:pPr>
              <w:rPr>
                <w:color w:val="FF0000"/>
              </w:rPr>
            </w:pPr>
            <w:r w:rsidRPr="00CB144D">
              <w:rPr>
                <w:rFonts w:hint="eastAsia"/>
                <w:color w:val="FF0000"/>
              </w:rPr>
              <w:t>Y</w:t>
            </w:r>
          </w:p>
        </w:tc>
      </w:tr>
      <w:tr w:rsidR="00552C23" w:rsidRPr="00631C0D" w:rsidTr="003F00CE">
        <w:tc>
          <w:tcPr>
            <w:tcW w:w="1951" w:type="dxa"/>
          </w:tcPr>
          <w:p w:rsidR="00552C23" w:rsidRDefault="00552C2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2119" w:type="dxa"/>
          </w:tcPr>
          <w:p w:rsidR="00552C23" w:rsidRDefault="00552C23"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552C23" w:rsidRDefault="00552C23" w:rsidP="003F00CE">
            <w:r>
              <w:rPr>
                <w:rFonts w:hint="eastAsia"/>
              </w:rPr>
              <w:t>源单单据元数据信息</w:t>
            </w:r>
          </w:p>
        </w:tc>
        <w:tc>
          <w:tcPr>
            <w:tcW w:w="2460" w:type="dxa"/>
          </w:tcPr>
          <w:p w:rsidR="00552C23" w:rsidRPr="00CB144D" w:rsidRDefault="00552C23" w:rsidP="003F00CE">
            <w:pPr>
              <w:rPr>
                <w:color w:val="FF0000"/>
              </w:rPr>
            </w:pPr>
          </w:p>
        </w:tc>
      </w:tr>
      <w:tr w:rsidR="00552C23" w:rsidRPr="00631C0D" w:rsidTr="003F00CE">
        <w:tc>
          <w:tcPr>
            <w:tcW w:w="1951" w:type="dxa"/>
          </w:tcPr>
          <w:p w:rsidR="00552C23" w:rsidRDefault="00A415EC"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GroupByMode</w:t>
            </w:r>
          </w:p>
        </w:tc>
        <w:tc>
          <w:tcPr>
            <w:tcW w:w="2119" w:type="dxa"/>
          </w:tcPr>
          <w:p w:rsidR="00552C23" w:rsidRDefault="00A415EC"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GroupByMode</w:t>
            </w:r>
          </w:p>
        </w:tc>
        <w:tc>
          <w:tcPr>
            <w:tcW w:w="1992" w:type="dxa"/>
          </w:tcPr>
          <w:p w:rsidR="00552C23" w:rsidRDefault="00A415EC" w:rsidP="003F00CE">
            <w:r>
              <w:rPr>
                <w:rFonts w:hint="eastAsia"/>
              </w:rPr>
              <w:t>分组方式</w:t>
            </w:r>
          </w:p>
        </w:tc>
        <w:tc>
          <w:tcPr>
            <w:tcW w:w="2460" w:type="dxa"/>
          </w:tcPr>
          <w:p w:rsidR="00552C23" w:rsidRPr="00CB144D" w:rsidRDefault="00552C23" w:rsidP="003F00CE">
            <w:pPr>
              <w:rPr>
                <w:color w:val="FF0000"/>
              </w:rPr>
            </w:pPr>
          </w:p>
        </w:tc>
      </w:tr>
      <w:tr w:rsidR="00552C23" w:rsidRPr="00631C0D" w:rsidTr="003F00CE">
        <w:tc>
          <w:tcPr>
            <w:tcW w:w="1951" w:type="dxa"/>
          </w:tcPr>
          <w:p w:rsidR="00552C23" w:rsidRDefault="00CB144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HeadGroupKey</w:t>
            </w:r>
          </w:p>
        </w:tc>
        <w:tc>
          <w:tcPr>
            <w:tcW w:w="2119" w:type="dxa"/>
          </w:tcPr>
          <w:p w:rsidR="00552C23" w:rsidRDefault="00CB144D" w:rsidP="003F00CE">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552C23" w:rsidRDefault="00CB144D" w:rsidP="003F00CE">
            <w:r>
              <w:rPr>
                <w:rFonts w:hint="eastAsia"/>
              </w:rPr>
              <w:t>单据头分组字段</w:t>
            </w:r>
          </w:p>
        </w:tc>
        <w:tc>
          <w:tcPr>
            <w:tcW w:w="2460" w:type="dxa"/>
          </w:tcPr>
          <w:p w:rsidR="00552C23" w:rsidRPr="00CB144D" w:rsidRDefault="00CB144D" w:rsidP="003F00CE">
            <w:pPr>
              <w:rPr>
                <w:color w:val="FF0000"/>
              </w:rPr>
            </w:pPr>
            <w:r w:rsidRPr="00CB144D">
              <w:rPr>
                <w:rFonts w:hint="eastAsia"/>
                <w:color w:val="FF0000"/>
              </w:rPr>
              <w:t>Y</w:t>
            </w:r>
          </w:p>
        </w:tc>
      </w:tr>
      <w:tr w:rsidR="00552C23" w:rsidRPr="00631C0D" w:rsidTr="003F00CE">
        <w:tc>
          <w:tcPr>
            <w:tcW w:w="1951" w:type="dxa"/>
          </w:tcPr>
          <w:p w:rsidR="00552C23" w:rsidRDefault="00CB144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EntryGroupKey</w:t>
            </w:r>
          </w:p>
        </w:tc>
        <w:tc>
          <w:tcPr>
            <w:tcW w:w="2119" w:type="dxa"/>
          </w:tcPr>
          <w:p w:rsidR="00552C23" w:rsidRDefault="00CB144D" w:rsidP="003F00CE">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552C23" w:rsidRDefault="00CB144D" w:rsidP="003F00CE">
            <w:r>
              <w:rPr>
                <w:rFonts w:hint="eastAsia"/>
              </w:rPr>
              <w:t>单据体分组字段</w:t>
            </w:r>
          </w:p>
        </w:tc>
        <w:tc>
          <w:tcPr>
            <w:tcW w:w="2460" w:type="dxa"/>
          </w:tcPr>
          <w:p w:rsidR="00552C23" w:rsidRPr="00CB144D" w:rsidRDefault="00CB144D" w:rsidP="003F00CE">
            <w:pPr>
              <w:rPr>
                <w:color w:val="FF0000"/>
              </w:rPr>
            </w:pPr>
            <w:r w:rsidRPr="00CB144D">
              <w:rPr>
                <w:rFonts w:hint="eastAsia"/>
                <w:color w:val="FF0000"/>
              </w:rPr>
              <w:t>Y</w:t>
            </w:r>
          </w:p>
        </w:tc>
      </w:tr>
      <w:tr w:rsidR="00552C23" w:rsidRPr="00631C0D" w:rsidTr="003F00CE">
        <w:tc>
          <w:tcPr>
            <w:tcW w:w="1951" w:type="dxa"/>
          </w:tcPr>
          <w:p w:rsidR="00552C23" w:rsidRDefault="00CB144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SubEntryGroupKey</w:t>
            </w:r>
          </w:p>
        </w:tc>
        <w:tc>
          <w:tcPr>
            <w:tcW w:w="2119" w:type="dxa"/>
          </w:tcPr>
          <w:p w:rsidR="00552C23" w:rsidRDefault="00CB144D" w:rsidP="003F00CE">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552C23" w:rsidRDefault="00CB144D" w:rsidP="003F00CE">
            <w:r>
              <w:rPr>
                <w:rFonts w:hint="eastAsia"/>
              </w:rPr>
              <w:t>子单据体分组字段</w:t>
            </w:r>
          </w:p>
        </w:tc>
        <w:tc>
          <w:tcPr>
            <w:tcW w:w="2460" w:type="dxa"/>
          </w:tcPr>
          <w:p w:rsidR="00552C23" w:rsidRPr="00CB144D" w:rsidRDefault="00CB144D" w:rsidP="003F00CE">
            <w:pPr>
              <w:rPr>
                <w:color w:val="FF0000"/>
              </w:rPr>
            </w:pPr>
            <w:r w:rsidRPr="00CB144D">
              <w:rPr>
                <w:rFonts w:hint="eastAsia"/>
                <w:color w:val="FF0000"/>
              </w:rPr>
              <w:t>Y</w:t>
            </w:r>
          </w:p>
        </w:tc>
      </w:tr>
    </w:tbl>
    <w:p w:rsidR="00ED1263" w:rsidRDefault="00ED1263" w:rsidP="00ED1263">
      <w:pPr>
        <w:rPr>
          <w:rFonts w:ascii="Consolas" w:hAnsi="Consolas" w:cs="Consolas" w:hint="eastAsia"/>
          <w:color w:val="000000"/>
          <w:kern w:val="0"/>
          <w:sz w:val="19"/>
          <w:szCs w:val="19"/>
        </w:rPr>
      </w:pPr>
    </w:p>
    <w:p w:rsidR="00F414B5" w:rsidRDefault="00F414B5" w:rsidP="00F414B5">
      <w:pPr>
        <w:pStyle w:val="4"/>
      </w:pPr>
      <w:r>
        <w:rPr>
          <w:rFonts w:hint="eastAsia"/>
        </w:rPr>
        <w:t>案例</w:t>
      </w:r>
      <w:r>
        <w:rPr>
          <w:rFonts w:hint="eastAsia"/>
        </w:rPr>
        <w:t xml:space="preserve"> </w:t>
      </w:r>
      <w:r>
        <w:t>–</w:t>
      </w:r>
      <w:r>
        <w:rPr>
          <w:rFonts w:hint="eastAsia"/>
        </w:rPr>
        <w:t xml:space="preserve"> BOM</w:t>
      </w:r>
      <w:r>
        <w:rPr>
          <w:rFonts w:hint="eastAsia"/>
        </w:rPr>
        <w:t>展开到领料单，按供应组织强制分单</w:t>
      </w:r>
    </w:p>
    <w:p w:rsidR="00406B4D" w:rsidRPr="00DF7EB0" w:rsidRDefault="00406B4D" w:rsidP="00ED1263">
      <w:pPr>
        <w:rPr>
          <w:b/>
        </w:rPr>
      </w:pPr>
      <w:r w:rsidRPr="00DF7EB0">
        <w:rPr>
          <w:rFonts w:hint="eastAsia"/>
          <w:b/>
        </w:rPr>
        <w:t>需求背景：</w:t>
      </w:r>
    </w:p>
    <w:p w:rsidR="00406B4D" w:rsidRPr="004020A7" w:rsidRDefault="00C755F0" w:rsidP="00ED1263">
      <w:r w:rsidRPr="004020A7">
        <w:rPr>
          <w:rFonts w:hint="eastAsia"/>
        </w:rPr>
        <w:t>BOM</w:t>
      </w:r>
      <w:r w:rsidRPr="004020A7">
        <w:rPr>
          <w:rFonts w:hint="eastAsia"/>
        </w:rPr>
        <w:t>展开结果推简单生产领料单，</w:t>
      </w:r>
      <w:r w:rsidR="00186FDA">
        <w:rPr>
          <w:rFonts w:hint="eastAsia"/>
        </w:rPr>
        <w:t>不同的供应组织，需要下推为不同的领料单。</w:t>
      </w:r>
    </w:p>
    <w:p w:rsidR="00C755F0" w:rsidRPr="00C755F0" w:rsidRDefault="00C755F0" w:rsidP="00ED1263">
      <w:pPr>
        <w:rPr>
          <w:rFonts w:ascii="Consolas" w:hAnsi="Consolas" w:cs="Consolas"/>
          <w:color w:val="000000"/>
          <w:kern w:val="0"/>
          <w:sz w:val="19"/>
          <w:szCs w:val="19"/>
        </w:rPr>
      </w:pPr>
    </w:p>
    <w:p w:rsidR="00406B4D" w:rsidRPr="00DF7EB0" w:rsidRDefault="00406B4D" w:rsidP="00ED1263">
      <w:pPr>
        <w:rPr>
          <w:b/>
        </w:rPr>
      </w:pPr>
      <w:r w:rsidRPr="00DF7EB0">
        <w:rPr>
          <w:rFonts w:hint="eastAsia"/>
          <w:b/>
        </w:rPr>
        <w:t>实现方案：</w:t>
      </w:r>
    </w:p>
    <w:p w:rsidR="00C755F0" w:rsidRPr="004020A7" w:rsidRDefault="00C755F0" w:rsidP="00ED1263">
      <w:r w:rsidRPr="004020A7">
        <w:rPr>
          <w:rFonts w:hint="eastAsia"/>
        </w:rPr>
        <w:t>转换插件中，</w:t>
      </w:r>
      <w:r w:rsidR="003847D7">
        <w:rPr>
          <w:rFonts w:hint="eastAsia"/>
        </w:rPr>
        <w:t>在</w:t>
      </w:r>
      <w:r w:rsidRPr="004020A7">
        <w:t>OnBeforeGroupBy</w:t>
      </w:r>
      <w:r w:rsidR="003847D7">
        <w:rPr>
          <w:rFonts w:hint="eastAsia"/>
        </w:rPr>
        <w:t>事件里，</w:t>
      </w:r>
      <w:r w:rsidRPr="004020A7">
        <w:rPr>
          <w:rFonts w:hint="eastAsia"/>
        </w:rPr>
        <w:t>配置分组字段，修改对应分组属性，</w:t>
      </w:r>
      <w:r w:rsidRPr="004020A7">
        <w:rPr>
          <w:rFonts w:hint="eastAsia"/>
        </w:rPr>
        <w:t>HeadGroupKey</w:t>
      </w:r>
    </w:p>
    <w:p w:rsidR="00406B4D" w:rsidRDefault="00406B4D" w:rsidP="00ED1263">
      <w:pPr>
        <w:rPr>
          <w:rFonts w:ascii="Consolas" w:hAnsi="Consolas" w:cs="Consolas"/>
          <w:color w:val="000000"/>
          <w:kern w:val="0"/>
          <w:sz w:val="19"/>
          <w:szCs w:val="19"/>
        </w:rPr>
      </w:pPr>
    </w:p>
    <w:p w:rsidR="00ED1263" w:rsidRDefault="00406B4D" w:rsidP="00ED1263">
      <w:pPr>
        <w:rPr>
          <w:b/>
        </w:rPr>
      </w:pPr>
      <w:r>
        <w:rPr>
          <w:rFonts w:hint="eastAsia"/>
          <w:b/>
        </w:rPr>
        <w:t>插件示例</w:t>
      </w:r>
      <w:r w:rsidR="00ED1263"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06DAB"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06DAB" w:rsidRPr="000C5F0B" w:rsidRDefault="00206DAB"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06DAB" w:rsidRPr="000C5F0B" w:rsidRDefault="00206DAB"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206DAB"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Kingdee.BOS.Core.List;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Kingdee.BOS.Core.Metadata.QueryElement;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Kingdee.BOS.Core.Validation;</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Kingdee.K3.Core.BD.ServiceArgs;</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Kingdee.K3.Core.MFG.EntityHelper;</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Kingdee.K3.Core.SCM.STK.SP.Const;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Kingdee.K3.SCM.App.ConvertPlugIn;</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Kingdee.K3.SCM.Contracts.SP;</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Enums</w:t>
            </w:r>
            <w:r>
              <w:rPr>
                <w:rFonts w:ascii="Consolas" w:hAnsi="Consolas" w:cs="Consolas"/>
                <w:color w:val="000000"/>
                <w:kern w:val="0"/>
                <w:sz w:val="19"/>
                <w:szCs w:val="19"/>
                <w:highlight w:val="white"/>
              </w:rPr>
              <w:t xml:space="preserve"> = Kingdee.K3.Core.MFG.EnumConst.</w:t>
            </w:r>
            <w:r>
              <w:rPr>
                <w:rFonts w:ascii="Consolas" w:hAnsi="Consolas" w:cs="Consolas"/>
                <w:color w:val="2B91AF"/>
                <w:kern w:val="0"/>
                <w:sz w:val="19"/>
                <w:szCs w:val="19"/>
                <w:highlight w:val="white"/>
              </w:rPr>
              <w:t>Enums</w:t>
            </w:r>
            <w:r>
              <w:rPr>
                <w:rFonts w:ascii="Consolas" w:hAnsi="Consolas" w:cs="Consolas"/>
                <w:color w:val="000000"/>
                <w:kern w:val="0"/>
                <w:sz w:val="19"/>
                <w:szCs w:val="19"/>
                <w:highlight w:val="white"/>
              </w:rPr>
              <w: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Kingdee.K3.SCM.App.Utils;</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Kingdee.K3.SCM.App.Stock.ServicePlugIn</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BOM</w:t>
            </w:r>
            <w:r>
              <w:rPr>
                <w:rFonts w:ascii="Consolas" w:hAnsi="Consolas" w:cs="Consolas"/>
                <w:color w:val="008000"/>
                <w:kern w:val="0"/>
                <w:sz w:val="19"/>
                <w:szCs w:val="19"/>
                <w:highlight w:val="white"/>
              </w:rPr>
              <w:t>展开结果至简单生产领料单</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单据转换插件</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"BOM</w:t>
            </w:r>
            <w:r>
              <w:rPr>
                <w:rFonts w:ascii="Consolas" w:hAnsi="Consolas" w:cs="Consolas"/>
                <w:color w:val="A31515"/>
                <w:kern w:val="0"/>
                <w:sz w:val="19"/>
                <w:szCs w:val="19"/>
                <w:highlight w:val="white"/>
              </w:rPr>
              <w:t>展开结果至简单生产领料单</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单据转换插件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BomExpand2SpPickMtrlItemConvert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BaseBillConvertServicePlugIn</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RegFieldInfo</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KeyName;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ProperyName;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Type</w:t>
            </w:r>
            <w:r>
              <w:rPr>
                <w:rFonts w:ascii="Consolas" w:hAnsi="Consolas" w:cs="Consolas"/>
                <w:color w:val="000000"/>
                <w:kern w:val="0"/>
                <w:sz w:val="19"/>
                <w:szCs w:val="19"/>
                <w:highlight w:val="white"/>
              </w:rPr>
              <w:t xml:space="preserve"> ProperyType;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ValueName;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DefaultValue;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RegFieldInfo</w:t>
            </w:r>
            <w:r>
              <w:rPr>
                <w:rFonts w:ascii="Consolas" w:hAnsi="Consolas" w:cs="Consolas"/>
                <w:color w:val="000000"/>
                <w:kern w:val="0"/>
                <w:sz w:val="19"/>
                <w:szCs w:val="19"/>
                <w:highlight w:val="white"/>
              </w:rPr>
              <w:t xml:space="preserve">&gt; lstRegField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RegFieldInfo</w:t>
            </w:r>
            <w:r>
              <w:rPr>
                <w:rFonts w:ascii="Consolas" w:hAnsi="Consolas" w:cs="Consolas"/>
                <w:color w:val="000000"/>
                <w:kern w:val="0"/>
                <w:sz w:val="19"/>
                <w:szCs w:val="19"/>
                <w:highlight w:val="white"/>
              </w:rPr>
              <w:t>&gt;</w:t>
            </w:r>
          </w:p>
          <w:p w:rsidR="002E2E5D" w:rsidRDefault="002E2E5D" w:rsidP="002E2E5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E2E5D" w:rsidRDefault="00B50966"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2E2E5D">
              <w:rPr>
                <w:rFonts w:ascii="Consolas" w:hAnsi="Consolas" w:cs="Consolas"/>
                <w:color w:val="0000FF"/>
                <w:kern w:val="0"/>
                <w:sz w:val="19"/>
                <w:szCs w:val="19"/>
                <w:highlight w:val="white"/>
              </w:rPr>
              <w:t>new</w:t>
            </w:r>
            <w:r w:rsidR="002E2E5D">
              <w:rPr>
                <w:rFonts w:ascii="Consolas" w:hAnsi="Consolas" w:cs="Consolas"/>
                <w:color w:val="000000"/>
                <w:kern w:val="0"/>
                <w:sz w:val="19"/>
                <w:szCs w:val="19"/>
                <w:highlight w:val="white"/>
              </w:rPr>
              <w:t xml:space="preserve"> </w:t>
            </w:r>
            <w:r w:rsidR="002E2E5D">
              <w:rPr>
                <w:rFonts w:ascii="Consolas" w:hAnsi="Consolas" w:cs="Consolas"/>
                <w:color w:val="2B91AF"/>
                <w:kern w:val="0"/>
                <w:sz w:val="19"/>
                <w:szCs w:val="19"/>
                <w:highlight w:val="white"/>
              </w:rPr>
              <w:t>RegFieldInfo</w:t>
            </w:r>
            <w:r w:rsidR="002E2E5D">
              <w:rPr>
                <w:rFonts w:ascii="Consolas" w:hAnsi="Consolas" w:cs="Consolas"/>
                <w:color w:val="000000"/>
                <w:kern w:val="0"/>
                <w:sz w:val="19"/>
                <w:szCs w:val="19"/>
                <w:highlight w:val="white"/>
              </w:rPr>
              <w:t xml:space="preserve">(){KeyName = </w:t>
            </w:r>
            <w:r w:rsidR="002E2E5D">
              <w:rPr>
                <w:rFonts w:ascii="Consolas" w:hAnsi="Consolas" w:cs="Consolas"/>
                <w:color w:val="A31515"/>
                <w:kern w:val="0"/>
                <w:sz w:val="19"/>
                <w:szCs w:val="19"/>
                <w:highlight w:val="white"/>
              </w:rPr>
              <w:t>"fprdorgid_reg"</w:t>
            </w:r>
            <w:r w:rsidR="002E2E5D">
              <w:rPr>
                <w:rFonts w:ascii="Consolas" w:hAnsi="Consolas" w:cs="Consolas"/>
                <w:color w:val="000000"/>
                <w:kern w:val="0"/>
                <w:sz w:val="19"/>
                <w:szCs w:val="19"/>
                <w:highlight w:val="white"/>
              </w:rPr>
              <w:t xml:space="preserve">, ProperyName = </w:t>
            </w:r>
            <w:r w:rsidR="002E2E5D">
              <w:rPr>
                <w:rFonts w:ascii="Consolas" w:hAnsi="Consolas" w:cs="Consolas"/>
                <w:color w:val="A31515"/>
                <w:kern w:val="0"/>
                <w:sz w:val="19"/>
                <w:szCs w:val="19"/>
                <w:highlight w:val="white"/>
              </w:rPr>
              <w:t>"prdorgid_reg"</w:t>
            </w:r>
            <w:r w:rsidR="002E2E5D">
              <w:rPr>
                <w:rFonts w:ascii="Consolas" w:hAnsi="Consolas" w:cs="Consolas"/>
                <w:color w:val="000000"/>
                <w:kern w:val="0"/>
                <w:sz w:val="19"/>
                <w:szCs w:val="19"/>
                <w:highlight w:val="white"/>
              </w:rPr>
              <w:t xml:space="preserve">, ProperyType = </w:t>
            </w:r>
            <w:r w:rsidR="002E2E5D">
              <w:rPr>
                <w:rFonts w:ascii="Consolas" w:hAnsi="Consolas" w:cs="Consolas"/>
                <w:color w:val="0000FF"/>
                <w:kern w:val="0"/>
                <w:sz w:val="19"/>
                <w:szCs w:val="19"/>
                <w:highlight w:val="white"/>
              </w:rPr>
              <w:t>typeof</w:t>
            </w:r>
            <w:r w:rsidR="002E2E5D">
              <w:rPr>
                <w:rFonts w:ascii="Consolas" w:hAnsi="Consolas" w:cs="Consolas"/>
                <w:color w:val="000000"/>
                <w:kern w:val="0"/>
                <w:sz w:val="19"/>
                <w:szCs w:val="19"/>
                <w:highlight w:val="white"/>
              </w:rPr>
              <w:t>(</w:t>
            </w:r>
            <w:r w:rsidR="002E2E5D">
              <w:rPr>
                <w:rFonts w:ascii="Consolas" w:hAnsi="Consolas" w:cs="Consolas"/>
                <w:color w:val="0000FF"/>
                <w:kern w:val="0"/>
                <w:sz w:val="19"/>
                <w:szCs w:val="19"/>
                <w:highlight w:val="white"/>
              </w:rPr>
              <w:t>long</w:t>
            </w:r>
            <w:r w:rsidR="002E2E5D">
              <w:rPr>
                <w:rFonts w:ascii="Consolas" w:hAnsi="Consolas" w:cs="Consolas"/>
                <w:color w:val="000000"/>
                <w:kern w:val="0"/>
                <w:sz w:val="19"/>
                <w:szCs w:val="19"/>
                <w:highlight w:val="white"/>
              </w:rPr>
              <w:t xml:space="preserve">), ValueName = </w:t>
            </w:r>
            <w:r w:rsidR="002E2E5D">
              <w:rPr>
                <w:rFonts w:ascii="Consolas" w:hAnsi="Consolas" w:cs="Consolas"/>
                <w:color w:val="A31515"/>
                <w:kern w:val="0"/>
                <w:sz w:val="19"/>
                <w:szCs w:val="19"/>
                <w:highlight w:val="white"/>
              </w:rPr>
              <w:t>"fprdorgid"</w:t>
            </w:r>
            <w:r w:rsidR="002E2E5D">
              <w:rPr>
                <w:rFonts w:ascii="Consolas" w:hAnsi="Consolas" w:cs="Consolas"/>
                <w:color w:val="000000"/>
                <w:kern w:val="0"/>
                <w:sz w:val="19"/>
                <w:szCs w:val="19"/>
                <w:highlight w:val="white"/>
              </w:rPr>
              <w:t>, DefaultValue = 0},</w:t>
            </w:r>
          </w:p>
          <w:p w:rsidR="002E2E5D" w:rsidRDefault="002E2E5D"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p>
          <w:p w:rsidR="002E2E5D" w:rsidRDefault="00B50966"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2E2E5D">
              <w:rPr>
                <w:rFonts w:ascii="Consolas" w:hAnsi="Consolas" w:cs="Consolas"/>
                <w:color w:val="0000FF"/>
                <w:kern w:val="0"/>
                <w:sz w:val="19"/>
                <w:szCs w:val="19"/>
                <w:highlight w:val="white"/>
              </w:rPr>
              <w:t>new</w:t>
            </w:r>
            <w:r w:rsidR="002E2E5D">
              <w:rPr>
                <w:rFonts w:ascii="Consolas" w:hAnsi="Consolas" w:cs="Consolas"/>
                <w:color w:val="000000"/>
                <w:kern w:val="0"/>
                <w:sz w:val="19"/>
                <w:szCs w:val="19"/>
                <w:highlight w:val="white"/>
              </w:rPr>
              <w:t xml:space="preserve"> </w:t>
            </w:r>
            <w:r w:rsidR="002E2E5D">
              <w:rPr>
                <w:rFonts w:ascii="Consolas" w:hAnsi="Consolas" w:cs="Consolas"/>
                <w:color w:val="2B91AF"/>
                <w:kern w:val="0"/>
                <w:sz w:val="19"/>
                <w:szCs w:val="19"/>
                <w:highlight w:val="white"/>
              </w:rPr>
              <w:t>RegFieldInfo</w:t>
            </w:r>
            <w:r w:rsidR="002E2E5D">
              <w:rPr>
                <w:rFonts w:ascii="Consolas" w:hAnsi="Consolas" w:cs="Consolas"/>
                <w:color w:val="000000"/>
                <w:kern w:val="0"/>
                <w:sz w:val="19"/>
                <w:szCs w:val="19"/>
                <w:highlight w:val="white"/>
              </w:rPr>
              <w:t xml:space="preserve">(){KeyName = </w:t>
            </w:r>
            <w:r w:rsidR="002E2E5D">
              <w:rPr>
                <w:rFonts w:ascii="Consolas" w:hAnsi="Consolas" w:cs="Consolas"/>
                <w:color w:val="A31515"/>
                <w:kern w:val="0"/>
                <w:sz w:val="19"/>
                <w:szCs w:val="19"/>
                <w:highlight w:val="white"/>
              </w:rPr>
              <w:t>"fworkshopid_reg"</w:t>
            </w:r>
            <w:r w:rsidR="002E2E5D">
              <w:rPr>
                <w:rFonts w:ascii="Consolas" w:hAnsi="Consolas" w:cs="Consolas"/>
                <w:color w:val="000000"/>
                <w:kern w:val="0"/>
                <w:sz w:val="19"/>
                <w:szCs w:val="19"/>
                <w:highlight w:val="white"/>
              </w:rPr>
              <w:t xml:space="preserve">, ProperyName = </w:t>
            </w:r>
            <w:r w:rsidR="002E2E5D">
              <w:rPr>
                <w:rFonts w:ascii="Consolas" w:hAnsi="Consolas" w:cs="Consolas"/>
                <w:color w:val="A31515"/>
                <w:kern w:val="0"/>
                <w:sz w:val="19"/>
                <w:szCs w:val="19"/>
                <w:highlight w:val="white"/>
              </w:rPr>
              <w:t>"workshopid_reg"</w:t>
            </w:r>
            <w:r w:rsidR="002E2E5D">
              <w:rPr>
                <w:rFonts w:ascii="Consolas" w:hAnsi="Consolas" w:cs="Consolas"/>
                <w:color w:val="000000"/>
                <w:kern w:val="0"/>
                <w:sz w:val="19"/>
                <w:szCs w:val="19"/>
                <w:highlight w:val="white"/>
              </w:rPr>
              <w:t xml:space="preserve">, ProperyType = </w:t>
            </w:r>
            <w:r w:rsidR="002E2E5D">
              <w:rPr>
                <w:rFonts w:ascii="Consolas" w:hAnsi="Consolas" w:cs="Consolas"/>
                <w:color w:val="0000FF"/>
                <w:kern w:val="0"/>
                <w:sz w:val="19"/>
                <w:szCs w:val="19"/>
                <w:highlight w:val="white"/>
              </w:rPr>
              <w:t>typeof</w:t>
            </w:r>
            <w:r w:rsidR="002E2E5D">
              <w:rPr>
                <w:rFonts w:ascii="Consolas" w:hAnsi="Consolas" w:cs="Consolas"/>
                <w:color w:val="000000"/>
                <w:kern w:val="0"/>
                <w:sz w:val="19"/>
                <w:szCs w:val="19"/>
                <w:highlight w:val="white"/>
              </w:rPr>
              <w:t>(</w:t>
            </w:r>
            <w:r w:rsidR="002E2E5D">
              <w:rPr>
                <w:rFonts w:ascii="Consolas" w:hAnsi="Consolas" w:cs="Consolas"/>
                <w:color w:val="0000FF"/>
                <w:kern w:val="0"/>
                <w:sz w:val="19"/>
                <w:szCs w:val="19"/>
                <w:highlight w:val="white"/>
              </w:rPr>
              <w:t>long</w:t>
            </w:r>
            <w:r w:rsidR="002E2E5D">
              <w:rPr>
                <w:rFonts w:ascii="Consolas" w:hAnsi="Consolas" w:cs="Consolas"/>
                <w:color w:val="000000"/>
                <w:kern w:val="0"/>
                <w:sz w:val="19"/>
                <w:szCs w:val="19"/>
                <w:highlight w:val="white"/>
              </w:rPr>
              <w:t xml:space="preserve">), ValueName = </w:t>
            </w:r>
            <w:r w:rsidR="002E2E5D">
              <w:rPr>
                <w:rFonts w:ascii="Consolas" w:hAnsi="Consolas" w:cs="Consolas"/>
                <w:color w:val="A31515"/>
                <w:kern w:val="0"/>
                <w:sz w:val="19"/>
                <w:szCs w:val="19"/>
                <w:highlight w:val="white"/>
              </w:rPr>
              <w:t>"fworkshopid"</w:t>
            </w:r>
            <w:r w:rsidR="002E2E5D">
              <w:rPr>
                <w:rFonts w:ascii="Consolas" w:hAnsi="Consolas" w:cs="Consolas"/>
                <w:color w:val="000000"/>
                <w:kern w:val="0"/>
                <w:sz w:val="19"/>
                <w:szCs w:val="19"/>
                <w:highlight w:val="white"/>
              </w:rPr>
              <w:t>, DefaultValue = 0},</w:t>
            </w:r>
          </w:p>
          <w:p w:rsidR="002E2E5D" w:rsidRDefault="002E2E5D"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p>
          <w:p w:rsidR="002E2E5D" w:rsidRDefault="00B50966"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2E2E5D">
              <w:rPr>
                <w:rFonts w:ascii="Consolas" w:hAnsi="Consolas" w:cs="Consolas"/>
                <w:color w:val="0000FF"/>
                <w:kern w:val="0"/>
                <w:sz w:val="19"/>
                <w:szCs w:val="19"/>
                <w:highlight w:val="white"/>
              </w:rPr>
              <w:t>new</w:t>
            </w:r>
            <w:r w:rsidR="002E2E5D">
              <w:rPr>
                <w:rFonts w:ascii="Consolas" w:hAnsi="Consolas" w:cs="Consolas"/>
                <w:color w:val="000000"/>
                <w:kern w:val="0"/>
                <w:sz w:val="19"/>
                <w:szCs w:val="19"/>
                <w:highlight w:val="white"/>
              </w:rPr>
              <w:t xml:space="preserve"> </w:t>
            </w:r>
            <w:r w:rsidR="002E2E5D">
              <w:rPr>
                <w:rFonts w:ascii="Consolas" w:hAnsi="Consolas" w:cs="Consolas"/>
                <w:color w:val="2B91AF"/>
                <w:kern w:val="0"/>
                <w:sz w:val="19"/>
                <w:szCs w:val="19"/>
                <w:highlight w:val="white"/>
              </w:rPr>
              <w:t>RegFieldInfo</w:t>
            </w:r>
            <w:r w:rsidR="002E2E5D">
              <w:rPr>
                <w:rFonts w:ascii="Consolas" w:hAnsi="Consolas" w:cs="Consolas"/>
                <w:color w:val="000000"/>
                <w:kern w:val="0"/>
                <w:sz w:val="19"/>
                <w:szCs w:val="19"/>
                <w:highlight w:val="white"/>
              </w:rPr>
              <w:t xml:space="preserve">(){KeyName = </w:t>
            </w:r>
            <w:r w:rsidR="002E2E5D">
              <w:rPr>
                <w:rFonts w:ascii="Consolas" w:hAnsi="Consolas" w:cs="Consolas"/>
                <w:color w:val="A31515"/>
                <w:kern w:val="0"/>
                <w:sz w:val="19"/>
                <w:szCs w:val="19"/>
                <w:highlight w:val="white"/>
              </w:rPr>
              <w:t>"fownertypeid_reg"</w:t>
            </w:r>
            <w:r w:rsidR="002E2E5D">
              <w:rPr>
                <w:rFonts w:ascii="Consolas" w:hAnsi="Consolas" w:cs="Consolas"/>
                <w:color w:val="000000"/>
                <w:kern w:val="0"/>
                <w:sz w:val="19"/>
                <w:szCs w:val="19"/>
                <w:highlight w:val="white"/>
              </w:rPr>
              <w:t xml:space="preserve">, ProperyName = </w:t>
            </w:r>
            <w:r w:rsidR="002E2E5D">
              <w:rPr>
                <w:rFonts w:ascii="Consolas" w:hAnsi="Consolas" w:cs="Consolas"/>
                <w:color w:val="A31515"/>
                <w:kern w:val="0"/>
                <w:sz w:val="19"/>
                <w:szCs w:val="19"/>
                <w:highlight w:val="white"/>
              </w:rPr>
              <w:t>"ownertypeid_reg"</w:t>
            </w:r>
            <w:r w:rsidR="002E2E5D">
              <w:rPr>
                <w:rFonts w:ascii="Consolas" w:hAnsi="Consolas" w:cs="Consolas"/>
                <w:color w:val="000000"/>
                <w:kern w:val="0"/>
                <w:sz w:val="19"/>
                <w:szCs w:val="19"/>
                <w:highlight w:val="white"/>
              </w:rPr>
              <w:t xml:space="preserve">, ProperyType = </w:t>
            </w:r>
            <w:r w:rsidR="002E2E5D">
              <w:rPr>
                <w:rFonts w:ascii="Consolas" w:hAnsi="Consolas" w:cs="Consolas"/>
                <w:color w:val="0000FF"/>
                <w:kern w:val="0"/>
                <w:sz w:val="19"/>
                <w:szCs w:val="19"/>
                <w:highlight w:val="white"/>
              </w:rPr>
              <w:t>typeof</w:t>
            </w:r>
            <w:r w:rsidR="002E2E5D">
              <w:rPr>
                <w:rFonts w:ascii="Consolas" w:hAnsi="Consolas" w:cs="Consolas"/>
                <w:color w:val="000000"/>
                <w:kern w:val="0"/>
                <w:sz w:val="19"/>
                <w:szCs w:val="19"/>
                <w:highlight w:val="white"/>
              </w:rPr>
              <w:t>(</w:t>
            </w:r>
            <w:r w:rsidR="002E2E5D">
              <w:rPr>
                <w:rFonts w:ascii="Consolas" w:hAnsi="Consolas" w:cs="Consolas"/>
                <w:color w:val="0000FF"/>
                <w:kern w:val="0"/>
                <w:sz w:val="19"/>
                <w:szCs w:val="19"/>
                <w:highlight w:val="white"/>
              </w:rPr>
              <w:t>string</w:t>
            </w:r>
            <w:r w:rsidR="002E2E5D">
              <w:rPr>
                <w:rFonts w:ascii="Consolas" w:hAnsi="Consolas" w:cs="Consolas"/>
                <w:color w:val="000000"/>
                <w:kern w:val="0"/>
                <w:sz w:val="19"/>
                <w:szCs w:val="19"/>
                <w:highlight w:val="white"/>
              </w:rPr>
              <w:t xml:space="preserve">), ValueName = </w:t>
            </w:r>
            <w:r w:rsidR="002E2E5D">
              <w:rPr>
                <w:rFonts w:ascii="Consolas" w:hAnsi="Consolas" w:cs="Consolas"/>
                <w:color w:val="A31515"/>
                <w:kern w:val="0"/>
                <w:sz w:val="19"/>
                <w:szCs w:val="19"/>
                <w:highlight w:val="white"/>
              </w:rPr>
              <w:t>"fownertypeid"</w:t>
            </w:r>
            <w:r w:rsidR="002E2E5D">
              <w:rPr>
                <w:rFonts w:ascii="Consolas" w:hAnsi="Consolas" w:cs="Consolas"/>
                <w:color w:val="000000"/>
                <w:kern w:val="0"/>
                <w:sz w:val="19"/>
                <w:szCs w:val="19"/>
                <w:highlight w:val="white"/>
              </w:rPr>
              <w:t xml:space="preserve">, DefaultValue = </w:t>
            </w:r>
            <w:r w:rsidR="002E2E5D">
              <w:rPr>
                <w:rFonts w:ascii="Consolas" w:hAnsi="Consolas" w:cs="Consolas"/>
                <w:color w:val="A31515"/>
                <w:kern w:val="0"/>
                <w:sz w:val="19"/>
                <w:szCs w:val="19"/>
                <w:highlight w:val="white"/>
              </w:rPr>
              <w:t>""</w:t>
            </w:r>
            <w:r w:rsidR="002E2E5D">
              <w:rPr>
                <w:rFonts w:ascii="Consolas" w:hAnsi="Consolas" w:cs="Consolas"/>
                <w:color w:val="000000"/>
                <w:kern w:val="0"/>
                <w:sz w:val="19"/>
                <w:szCs w:val="19"/>
                <w:highlight w:val="white"/>
              </w:rPr>
              <w:t>},</w:t>
            </w:r>
          </w:p>
          <w:p w:rsidR="002E2E5D" w:rsidRDefault="002E2E5D"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p>
          <w:p w:rsidR="002E2E5D" w:rsidRDefault="00B50966"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2E2E5D">
              <w:rPr>
                <w:rFonts w:ascii="Consolas" w:hAnsi="Consolas" w:cs="Consolas"/>
                <w:color w:val="0000FF"/>
                <w:kern w:val="0"/>
                <w:sz w:val="19"/>
                <w:szCs w:val="19"/>
                <w:highlight w:val="white"/>
              </w:rPr>
              <w:t>new</w:t>
            </w:r>
            <w:r w:rsidR="002E2E5D">
              <w:rPr>
                <w:rFonts w:ascii="Consolas" w:hAnsi="Consolas" w:cs="Consolas"/>
                <w:color w:val="000000"/>
                <w:kern w:val="0"/>
                <w:sz w:val="19"/>
                <w:szCs w:val="19"/>
                <w:highlight w:val="white"/>
              </w:rPr>
              <w:t xml:space="preserve"> </w:t>
            </w:r>
            <w:r w:rsidR="002E2E5D">
              <w:rPr>
                <w:rFonts w:ascii="Consolas" w:hAnsi="Consolas" w:cs="Consolas"/>
                <w:color w:val="2B91AF"/>
                <w:kern w:val="0"/>
                <w:sz w:val="19"/>
                <w:szCs w:val="19"/>
                <w:highlight w:val="white"/>
              </w:rPr>
              <w:t>RegFieldInfo</w:t>
            </w:r>
            <w:r w:rsidR="002E2E5D">
              <w:rPr>
                <w:rFonts w:ascii="Consolas" w:hAnsi="Consolas" w:cs="Consolas"/>
                <w:color w:val="000000"/>
                <w:kern w:val="0"/>
                <w:sz w:val="19"/>
                <w:szCs w:val="19"/>
                <w:highlight w:val="white"/>
              </w:rPr>
              <w:t xml:space="preserve">(){KeyName = </w:t>
            </w:r>
            <w:r w:rsidR="002E2E5D">
              <w:rPr>
                <w:rFonts w:ascii="Consolas" w:hAnsi="Consolas" w:cs="Consolas"/>
                <w:color w:val="A31515"/>
                <w:kern w:val="0"/>
                <w:sz w:val="19"/>
                <w:szCs w:val="19"/>
                <w:highlight w:val="white"/>
              </w:rPr>
              <w:t>"fownerid_reg"</w:t>
            </w:r>
            <w:r w:rsidR="002E2E5D">
              <w:rPr>
                <w:rFonts w:ascii="Consolas" w:hAnsi="Consolas" w:cs="Consolas"/>
                <w:color w:val="000000"/>
                <w:kern w:val="0"/>
                <w:sz w:val="19"/>
                <w:szCs w:val="19"/>
                <w:highlight w:val="white"/>
              </w:rPr>
              <w:t xml:space="preserve">, ProperyName = </w:t>
            </w:r>
            <w:r w:rsidR="002E2E5D">
              <w:rPr>
                <w:rFonts w:ascii="Consolas" w:hAnsi="Consolas" w:cs="Consolas"/>
                <w:color w:val="A31515"/>
                <w:kern w:val="0"/>
                <w:sz w:val="19"/>
                <w:szCs w:val="19"/>
                <w:highlight w:val="white"/>
              </w:rPr>
              <w:t>"ownerid_reg"</w:t>
            </w:r>
            <w:r w:rsidR="002E2E5D">
              <w:rPr>
                <w:rFonts w:ascii="Consolas" w:hAnsi="Consolas" w:cs="Consolas"/>
                <w:color w:val="000000"/>
                <w:kern w:val="0"/>
                <w:sz w:val="19"/>
                <w:szCs w:val="19"/>
                <w:highlight w:val="white"/>
              </w:rPr>
              <w:t xml:space="preserve">, ProperyType = </w:t>
            </w:r>
            <w:r w:rsidR="002E2E5D">
              <w:rPr>
                <w:rFonts w:ascii="Consolas" w:hAnsi="Consolas" w:cs="Consolas"/>
                <w:color w:val="0000FF"/>
                <w:kern w:val="0"/>
                <w:sz w:val="19"/>
                <w:szCs w:val="19"/>
                <w:highlight w:val="white"/>
              </w:rPr>
              <w:t>typeof</w:t>
            </w:r>
            <w:r w:rsidR="002E2E5D">
              <w:rPr>
                <w:rFonts w:ascii="Consolas" w:hAnsi="Consolas" w:cs="Consolas"/>
                <w:color w:val="000000"/>
                <w:kern w:val="0"/>
                <w:sz w:val="19"/>
                <w:szCs w:val="19"/>
                <w:highlight w:val="white"/>
              </w:rPr>
              <w:t>(</w:t>
            </w:r>
            <w:r w:rsidR="002E2E5D">
              <w:rPr>
                <w:rFonts w:ascii="Consolas" w:hAnsi="Consolas" w:cs="Consolas"/>
                <w:color w:val="0000FF"/>
                <w:kern w:val="0"/>
                <w:sz w:val="19"/>
                <w:szCs w:val="19"/>
                <w:highlight w:val="white"/>
              </w:rPr>
              <w:t>long</w:t>
            </w:r>
            <w:r w:rsidR="002E2E5D">
              <w:rPr>
                <w:rFonts w:ascii="Consolas" w:hAnsi="Consolas" w:cs="Consolas"/>
                <w:color w:val="000000"/>
                <w:kern w:val="0"/>
                <w:sz w:val="19"/>
                <w:szCs w:val="19"/>
                <w:highlight w:val="white"/>
              </w:rPr>
              <w:t xml:space="preserve">), ValueName = </w:t>
            </w:r>
            <w:r w:rsidR="002E2E5D">
              <w:rPr>
                <w:rFonts w:ascii="Consolas" w:hAnsi="Consolas" w:cs="Consolas"/>
                <w:color w:val="A31515"/>
                <w:kern w:val="0"/>
                <w:sz w:val="19"/>
                <w:szCs w:val="19"/>
                <w:highlight w:val="white"/>
              </w:rPr>
              <w:t>"fownerid"</w:t>
            </w:r>
            <w:r w:rsidR="002E2E5D">
              <w:rPr>
                <w:rFonts w:ascii="Consolas" w:hAnsi="Consolas" w:cs="Consolas"/>
                <w:color w:val="000000"/>
                <w:kern w:val="0"/>
                <w:sz w:val="19"/>
                <w:szCs w:val="19"/>
                <w:highlight w:val="white"/>
              </w:rPr>
              <w:t xml:space="preserve">, DefaultValue = 0},  </w:t>
            </w:r>
          </w:p>
          <w:p w:rsidR="002E2E5D" w:rsidRDefault="002E2E5D"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E2E5D" w:rsidRDefault="00B50966" w:rsidP="002E2E5D">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2E2E5D">
              <w:rPr>
                <w:rFonts w:ascii="Consolas" w:hAnsi="Consolas" w:cs="Consolas"/>
                <w:color w:val="008000"/>
                <w:kern w:val="0"/>
                <w:sz w:val="19"/>
                <w:szCs w:val="19"/>
                <w:highlight w:val="white"/>
              </w:rPr>
              <w:t xml:space="preserve">// </w:t>
            </w:r>
            <w:r w:rsidR="002E2E5D">
              <w:rPr>
                <w:rFonts w:ascii="Consolas" w:hAnsi="Consolas" w:cs="Consolas"/>
                <w:color w:val="008000"/>
                <w:kern w:val="0"/>
                <w:sz w:val="19"/>
                <w:szCs w:val="19"/>
                <w:highlight w:val="white"/>
              </w:rPr>
              <w:t>用于校验上拉或下推数据行的基础资料是否已经分配到目标单的主业务组织</w:t>
            </w:r>
          </w:p>
          <w:p w:rsidR="002E2E5D" w:rsidRDefault="00B50966" w:rsidP="002E2E5D">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2E2E5D">
              <w:rPr>
                <w:rFonts w:ascii="Consolas" w:hAnsi="Consolas" w:cs="Consolas"/>
                <w:color w:val="0000FF"/>
                <w:kern w:val="0"/>
                <w:sz w:val="19"/>
                <w:szCs w:val="19"/>
                <w:highlight w:val="white"/>
              </w:rPr>
              <w:t>new</w:t>
            </w:r>
            <w:r w:rsidR="002E2E5D">
              <w:rPr>
                <w:rFonts w:ascii="Consolas" w:hAnsi="Consolas" w:cs="Consolas"/>
                <w:color w:val="000000"/>
                <w:kern w:val="0"/>
                <w:sz w:val="19"/>
                <w:szCs w:val="19"/>
                <w:highlight w:val="white"/>
              </w:rPr>
              <w:t xml:space="preserve"> </w:t>
            </w:r>
            <w:r w:rsidR="002E2E5D">
              <w:rPr>
                <w:rFonts w:ascii="Consolas" w:hAnsi="Consolas" w:cs="Consolas"/>
                <w:color w:val="2B91AF"/>
                <w:kern w:val="0"/>
                <w:sz w:val="19"/>
                <w:szCs w:val="19"/>
                <w:highlight w:val="white"/>
              </w:rPr>
              <w:t>RegFieldInfo</w:t>
            </w:r>
            <w:r w:rsidR="002E2E5D">
              <w:rPr>
                <w:rFonts w:ascii="Consolas" w:hAnsi="Consolas" w:cs="Consolas"/>
                <w:color w:val="000000"/>
                <w:kern w:val="0"/>
                <w:sz w:val="19"/>
                <w:szCs w:val="19"/>
                <w:highlight w:val="white"/>
              </w:rPr>
              <w:t xml:space="preserve">(){KeyName = </w:t>
            </w:r>
            <w:r w:rsidR="002E2E5D">
              <w:rPr>
                <w:rFonts w:ascii="Consolas" w:hAnsi="Consolas" w:cs="Consolas"/>
                <w:color w:val="A31515"/>
                <w:kern w:val="0"/>
                <w:sz w:val="19"/>
                <w:szCs w:val="19"/>
                <w:highlight w:val="white"/>
              </w:rPr>
              <w:t>"ftargetorgid_reg"</w:t>
            </w:r>
            <w:r w:rsidR="002E2E5D">
              <w:rPr>
                <w:rFonts w:ascii="Consolas" w:hAnsi="Consolas" w:cs="Consolas"/>
                <w:color w:val="000000"/>
                <w:kern w:val="0"/>
                <w:sz w:val="19"/>
                <w:szCs w:val="19"/>
                <w:highlight w:val="white"/>
              </w:rPr>
              <w:t xml:space="preserve">, ProperyName = </w:t>
            </w:r>
            <w:r w:rsidR="002E2E5D">
              <w:rPr>
                <w:rFonts w:ascii="Consolas" w:hAnsi="Consolas" w:cs="Consolas"/>
                <w:color w:val="A31515"/>
                <w:kern w:val="0"/>
                <w:sz w:val="19"/>
                <w:szCs w:val="19"/>
                <w:highlight w:val="white"/>
              </w:rPr>
              <w:t>"targetorgid_reg"</w:t>
            </w:r>
            <w:r w:rsidR="002E2E5D">
              <w:rPr>
                <w:rFonts w:ascii="Consolas" w:hAnsi="Consolas" w:cs="Consolas"/>
                <w:color w:val="000000"/>
                <w:kern w:val="0"/>
                <w:sz w:val="19"/>
                <w:szCs w:val="19"/>
                <w:highlight w:val="white"/>
              </w:rPr>
              <w:t xml:space="preserve">, ProperyType = </w:t>
            </w:r>
            <w:r w:rsidR="002E2E5D">
              <w:rPr>
                <w:rFonts w:ascii="Consolas" w:hAnsi="Consolas" w:cs="Consolas"/>
                <w:color w:val="0000FF"/>
                <w:kern w:val="0"/>
                <w:sz w:val="19"/>
                <w:szCs w:val="19"/>
                <w:highlight w:val="white"/>
              </w:rPr>
              <w:t>typeof</w:t>
            </w:r>
            <w:r w:rsidR="002E2E5D">
              <w:rPr>
                <w:rFonts w:ascii="Consolas" w:hAnsi="Consolas" w:cs="Consolas"/>
                <w:color w:val="000000"/>
                <w:kern w:val="0"/>
                <w:sz w:val="19"/>
                <w:szCs w:val="19"/>
                <w:highlight w:val="white"/>
              </w:rPr>
              <w:t>(</w:t>
            </w:r>
            <w:r w:rsidR="002E2E5D">
              <w:rPr>
                <w:rFonts w:ascii="Consolas" w:hAnsi="Consolas" w:cs="Consolas"/>
                <w:color w:val="0000FF"/>
                <w:kern w:val="0"/>
                <w:sz w:val="19"/>
                <w:szCs w:val="19"/>
                <w:highlight w:val="white"/>
              </w:rPr>
              <w:t>long</w:t>
            </w:r>
            <w:r w:rsidR="002E2E5D">
              <w:rPr>
                <w:rFonts w:ascii="Consolas" w:hAnsi="Consolas" w:cs="Consolas"/>
                <w:color w:val="000000"/>
                <w:kern w:val="0"/>
                <w:sz w:val="19"/>
                <w:szCs w:val="19"/>
                <w:highlight w:val="white"/>
              </w:rPr>
              <w:t xml:space="preserve">), ValueName = </w:t>
            </w:r>
            <w:r w:rsidR="002E2E5D">
              <w:rPr>
                <w:rFonts w:ascii="Consolas" w:hAnsi="Consolas" w:cs="Consolas"/>
                <w:color w:val="A31515"/>
                <w:kern w:val="0"/>
                <w:sz w:val="19"/>
                <w:szCs w:val="19"/>
                <w:highlight w:val="white"/>
              </w:rPr>
              <w:t>"fstockorgid"</w:t>
            </w:r>
            <w:r w:rsidR="002E2E5D">
              <w:rPr>
                <w:rFonts w:ascii="Consolas" w:hAnsi="Consolas" w:cs="Consolas"/>
                <w:color w:val="000000"/>
                <w:kern w:val="0"/>
                <w:sz w:val="19"/>
                <w:szCs w:val="19"/>
                <w:highlight w:val="white"/>
              </w:rPr>
              <w:t>, DefaultValue = 0},</w:t>
            </w:r>
          </w:p>
          <w:p w:rsidR="002E2E5D" w:rsidRDefault="002E2E5D" w:rsidP="002E2E5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r>
              <w:rPr>
                <w:rFonts w:ascii="Consolas" w:hAnsi="Consolas" w:cs="Consolas" w:hint="eastAsia"/>
                <w:color w:val="000000"/>
                <w:kern w:val="0"/>
                <w:sz w:val="19"/>
                <w:szCs w:val="19"/>
                <w:highlight w:val="white"/>
              </w:rPr>
              <w:t xml:space="preserve"> </w:t>
            </w:r>
            <w:r>
              <w:rPr>
                <w:rFonts w:ascii="Consolas" w:hAnsi="Consolas" w:cs="Consolas"/>
                <w:color w:val="000000"/>
                <w:kern w:val="0"/>
                <w:sz w:val="19"/>
                <w:szCs w:val="19"/>
                <w:highlight w:val="white"/>
              </w:rPr>
              <w:t>};</w:t>
            </w:r>
          </w:p>
          <w:p w:rsidR="00206DAB" w:rsidRDefault="00206DAB" w:rsidP="003476D8">
            <w:pPr>
              <w:autoSpaceDE w:val="0"/>
              <w:autoSpaceDN w:val="0"/>
              <w:adjustRightInd w:val="0"/>
              <w:ind w:firstLine="360"/>
              <w:jc w:val="left"/>
              <w:rPr>
                <w:rFonts w:ascii="Consolas" w:hAnsi="Consolas" w:cs="Consolas"/>
                <w:color w:val="000000"/>
                <w:kern w:val="0"/>
                <w:sz w:val="19"/>
                <w:szCs w:val="19"/>
                <w:highlight w:val="white"/>
              </w:rPr>
            </w:pPr>
          </w:p>
          <w:p w:rsidR="003476D8" w:rsidRDefault="003476D8" w:rsidP="003476D8">
            <w:pPr>
              <w:autoSpaceDE w:val="0"/>
              <w:autoSpaceDN w:val="0"/>
              <w:adjustRightInd w:val="0"/>
              <w:ind w:firstLine="360"/>
              <w:jc w:val="left"/>
              <w:rPr>
                <w:rFonts w:ascii="Consolas" w:hAnsi="Consolas" w:cs="Consolas"/>
                <w:color w:val="000000"/>
                <w:kern w:val="0"/>
                <w:sz w:val="19"/>
                <w:szCs w:val="19"/>
                <w:highlight w:val="white"/>
              </w:rPr>
            </w:pPr>
          </w:p>
          <w:p w:rsidR="003476D8" w:rsidRDefault="003476D8" w:rsidP="006C54D8">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分组操作</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OnBeforeGroupBy(</w:t>
            </w:r>
            <w:r>
              <w:rPr>
                <w:rFonts w:ascii="Consolas" w:hAnsi="Consolas" w:cs="Consolas"/>
                <w:color w:val="2B91AF"/>
                <w:kern w:val="0"/>
                <w:sz w:val="19"/>
                <w:szCs w:val="19"/>
                <w:highlight w:val="white"/>
              </w:rPr>
              <w:t>BeforeGroupByEventArgs</w:t>
            </w:r>
            <w:r>
              <w:rPr>
                <w:rFonts w:ascii="Consolas" w:hAnsi="Consolas" w:cs="Consolas"/>
                <w:color w:val="000000"/>
                <w:kern w:val="0"/>
                <w:sz w:val="19"/>
                <w:szCs w:val="19"/>
                <w:highlight w:val="white"/>
              </w:rPr>
              <w:t xml:space="preserve"> 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.OnBeforeGroupBy(e);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.IsPush &amp;&amp; e.GroupByMode == </w:t>
            </w:r>
            <w:r>
              <w:rPr>
                <w:rFonts w:ascii="Consolas" w:hAnsi="Consolas" w:cs="Consolas"/>
                <w:color w:val="2B91AF"/>
                <w:kern w:val="0"/>
                <w:sz w:val="19"/>
                <w:szCs w:val="19"/>
                <w:highlight w:val="white"/>
              </w:rPr>
              <w:t>GroupByMode</w:t>
            </w:r>
            <w:r>
              <w:rPr>
                <w:rFonts w:ascii="Consolas" w:hAnsi="Consolas" w:cs="Consolas"/>
                <w:color w:val="000000"/>
                <w:kern w:val="0"/>
                <w:sz w:val="19"/>
                <w:szCs w:val="19"/>
                <w:highlight w:val="white"/>
              </w:rPr>
              <w:t>.GroupByField)</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e.HeadGroupKey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.IsNullOrWhiteSpace(e.HeadGroupKey) ?</w:t>
            </w:r>
          </w:p>
          <w:p w:rsidR="003476D8" w:rsidRDefault="003476D8" w:rsidP="00BF3D50">
            <w:pPr>
              <w:autoSpaceDE w:val="0"/>
              <w:autoSpaceDN w:val="0"/>
              <w:adjustRightInd w:val="0"/>
              <w:ind w:left="1995" w:hangingChars="1050" w:hanging="199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"{0},FSUPPLYORGID"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.Join(</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lstRegField.Select(s =&gt; s.KeyName))) :</w:t>
            </w:r>
          </w:p>
          <w:p w:rsidR="003476D8" w:rsidRDefault="003476D8" w:rsidP="00BF3D50">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"{0},{1},FSUPPLYORGID"</w:t>
            </w:r>
            <w:r>
              <w:rPr>
                <w:rFonts w:ascii="Consolas" w:hAnsi="Consolas" w:cs="Consolas"/>
                <w:color w:val="000000"/>
                <w:kern w:val="0"/>
                <w:sz w:val="19"/>
                <w:szCs w:val="19"/>
                <w:highlight w:val="white"/>
              </w:rPr>
              <w:t xml:space="preserve">, e.HeadGroupKey,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.Join(</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lstRegField.Select(s =&gt; s.KeyName)));</w:t>
            </w:r>
          </w:p>
          <w:p w:rsidR="003476D8"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06DAB" w:rsidRDefault="003476D8" w:rsidP="003476D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06DAB" w:rsidRDefault="00206DAB" w:rsidP="000A4D1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06DAB" w:rsidRPr="009F3DEA" w:rsidRDefault="00206DAB"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E42FA8" w:rsidRDefault="00E42FA8" w:rsidP="00644279">
      <w:pPr>
        <w:pStyle w:val="3"/>
        <w:rPr>
          <w:rFonts w:hint="eastAsia"/>
        </w:rPr>
      </w:pPr>
      <w:bookmarkStart w:id="34" w:name="_Toc416795006"/>
      <w:r>
        <w:lastRenderedPageBreak/>
        <w:t>OnCreateTarget</w:t>
      </w:r>
      <w:bookmarkEnd w:id="34"/>
    </w:p>
    <w:p w:rsidR="00A402F2" w:rsidRDefault="00671867" w:rsidP="00671867">
      <w:pPr>
        <w:rPr>
          <w:rFonts w:hint="eastAsia"/>
        </w:rPr>
      </w:pPr>
      <w:r>
        <w:rPr>
          <w:rFonts w:hint="eastAsia"/>
        </w:rPr>
        <w:t>对源单分组</w:t>
      </w:r>
      <w:r>
        <w:rPr>
          <w:rFonts w:hint="eastAsia"/>
        </w:rPr>
        <w:t>完毕</w:t>
      </w:r>
      <w:r>
        <w:rPr>
          <w:rFonts w:hint="eastAsia"/>
        </w:rPr>
        <w:t>，</w:t>
      </w:r>
      <w:r>
        <w:rPr>
          <w:rFonts w:hint="eastAsia"/>
        </w:rPr>
        <w:t>并</w:t>
      </w:r>
      <w:r>
        <w:rPr>
          <w:rFonts w:hint="eastAsia"/>
        </w:rPr>
        <w:t>根据分组</w:t>
      </w:r>
      <w:r>
        <w:rPr>
          <w:rFonts w:hint="eastAsia"/>
        </w:rPr>
        <w:t>结果</w:t>
      </w:r>
      <w:r>
        <w:rPr>
          <w:rFonts w:hint="eastAsia"/>
        </w:rPr>
        <w:t>，创建</w:t>
      </w:r>
      <w:r w:rsidR="00622970">
        <w:rPr>
          <w:rFonts w:hint="eastAsia"/>
        </w:rPr>
        <w:t>好了</w:t>
      </w:r>
      <w:r>
        <w:rPr>
          <w:rFonts w:hint="eastAsia"/>
        </w:rPr>
        <w:t>目标单据</w:t>
      </w:r>
      <w:r>
        <w:rPr>
          <w:rFonts w:hint="eastAsia"/>
        </w:rPr>
        <w:t>数据包</w:t>
      </w:r>
      <w:r>
        <w:rPr>
          <w:rFonts w:hint="eastAsia"/>
        </w:rPr>
        <w:t>之后</w:t>
      </w:r>
      <w:r w:rsidR="00A402F2">
        <w:rPr>
          <w:rFonts w:hint="eastAsia"/>
        </w:rPr>
        <w:t>，</w:t>
      </w:r>
      <w:r>
        <w:rPr>
          <w:rFonts w:hint="eastAsia"/>
        </w:rPr>
        <w:t>触发</w:t>
      </w:r>
      <w:r>
        <w:rPr>
          <w:rFonts w:hint="eastAsia"/>
        </w:rPr>
        <w:t>本事件。</w:t>
      </w:r>
    </w:p>
    <w:p w:rsidR="00A402F2" w:rsidRDefault="00A402F2" w:rsidP="00671867">
      <w:pPr>
        <w:rPr>
          <w:rFonts w:hint="eastAsia"/>
        </w:rPr>
      </w:pPr>
    </w:p>
    <w:p w:rsidR="00671867" w:rsidRDefault="00671867" w:rsidP="00671867">
      <w:r>
        <w:rPr>
          <w:rFonts w:hint="eastAsia"/>
        </w:rPr>
        <w:t>此时，已经创建好目标单据数据包，并填写了各字段默认值。</w:t>
      </w:r>
    </w:p>
    <w:p w:rsidR="00671867" w:rsidRDefault="00671867" w:rsidP="00671867">
      <w:pPr>
        <w:pStyle w:val="4"/>
      </w:pPr>
      <w:r>
        <w:rPr>
          <w:rFonts w:hint="eastAsia"/>
        </w:rPr>
        <w:t>语法</w:t>
      </w:r>
    </w:p>
    <w:p w:rsidR="00671867" w:rsidRPr="00242070" w:rsidRDefault="00671867" w:rsidP="00671867">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71867"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71867" w:rsidRPr="000C5F0B" w:rsidRDefault="00671867"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71867" w:rsidRPr="000C5F0B" w:rsidRDefault="00671867" w:rsidP="009C66B3">
            <w:pPr>
              <w:autoSpaceDE w:val="0"/>
              <w:autoSpaceDN w:val="0"/>
              <w:adjustRightInd w:val="0"/>
              <w:snapToGrid w:val="0"/>
              <w:jc w:val="left"/>
              <w:rPr>
                <w:rFonts w:ascii="宋体" w:hAnsi="宋体" w:cs="宋体"/>
                <w:color w:val="000000"/>
                <w:kern w:val="0"/>
                <w:szCs w:val="21"/>
              </w:rPr>
            </w:pPr>
          </w:p>
        </w:tc>
      </w:tr>
      <w:tr w:rsidR="00671867"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71867" w:rsidRPr="000C5F0B" w:rsidRDefault="00FD5146" w:rsidP="009C66B3">
            <w:pPr>
              <w:rPr>
                <w:rFonts w:ascii="宋体" w:hAnsi="宋体" w:cs="宋体"/>
                <w:color w:val="000000"/>
                <w:kern w:val="0"/>
                <w:szCs w:val="21"/>
              </w:rPr>
            </w:pPr>
            <w:r>
              <w:rPr>
                <w:rFonts w:ascii="Consolas" w:hAnsi="Consolas" w:cs="Consolas"/>
                <w:color w:val="0000FF"/>
                <w:kern w:val="0"/>
                <w:sz w:val="19"/>
                <w:szCs w:val="19"/>
                <w:highlight w:val="white"/>
              </w:rPr>
              <w:lastRenderedPageBreak/>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OnCreateTarget(</w:t>
            </w:r>
            <w:r>
              <w:rPr>
                <w:rFonts w:ascii="Consolas" w:hAnsi="Consolas" w:cs="Consolas"/>
                <w:color w:val="2B91AF"/>
                <w:kern w:val="0"/>
                <w:sz w:val="19"/>
                <w:szCs w:val="19"/>
                <w:highlight w:val="white"/>
              </w:rPr>
              <w:t>CreateTargetEventArgs</w:t>
            </w:r>
            <w:r>
              <w:rPr>
                <w:rFonts w:ascii="Consolas" w:hAnsi="Consolas" w:cs="Consolas"/>
                <w:color w:val="000000"/>
                <w:kern w:val="0"/>
                <w:sz w:val="19"/>
                <w:szCs w:val="19"/>
                <w:highlight w:val="white"/>
              </w:rPr>
              <w:t xml:space="preserve"> e);</w:t>
            </w:r>
          </w:p>
        </w:tc>
      </w:tr>
    </w:tbl>
    <w:p w:rsidR="00671867" w:rsidRPr="00671867" w:rsidRDefault="00671867" w:rsidP="00671867"/>
    <w:p w:rsidR="003A6C28" w:rsidRPr="009638F7" w:rsidRDefault="003A6C28" w:rsidP="003A6C28">
      <w:pPr>
        <w:rPr>
          <w:b/>
        </w:rPr>
      </w:pPr>
      <w:r w:rsidRPr="009638F7">
        <w:rPr>
          <w:rFonts w:hint="eastAsia"/>
          <w:b/>
        </w:rPr>
        <w:t>备注：</w:t>
      </w:r>
    </w:p>
    <w:p w:rsidR="003A6C28" w:rsidRDefault="00E54498" w:rsidP="003A6C28">
      <w:r w:rsidRPr="00E54498">
        <w:rPr>
          <w:rFonts w:hint="eastAsia"/>
        </w:rPr>
        <w:t>可以在此事件中，完善各个字段的默认值</w:t>
      </w:r>
    </w:p>
    <w:p w:rsidR="003A6C28" w:rsidRDefault="003A6C28" w:rsidP="003A6C28"/>
    <w:p w:rsidR="003A6C28" w:rsidRPr="009638F7" w:rsidRDefault="003A6C28" w:rsidP="003A6C28">
      <w:pPr>
        <w:rPr>
          <w:b/>
        </w:rPr>
      </w:pPr>
      <w:r w:rsidRPr="009638F7">
        <w:rPr>
          <w:rFonts w:hint="eastAsia"/>
          <w:b/>
        </w:rPr>
        <w:t>触发时机：</w:t>
      </w:r>
    </w:p>
    <w:p w:rsidR="003A6C28" w:rsidRDefault="003137B1" w:rsidP="003A6C28">
      <w:r>
        <w:rPr>
          <w:rFonts w:hint="eastAsia"/>
        </w:rPr>
        <w:t>源单数据分组后，根据分组创建完目标实体之后</w:t>
      </w:r>
    </w:p>
    <w:p w:rsidR="003A6C28" w:rsidRPr="003137B1" w:rsidRDefault="003A6C28" w:rsidP="003A6C28"/>
    <w:p w:rsidR="003A6C28" w:rsidRPr="009638F7" w:rsidRDefault="003A6C28" w:rsidP="003A6C28">
      <w:pPr>
        <w:rPr>
          <w:b/>
        </w:rPr>
      </w:pPr>
      <w:r w:rsidRPr="009638F7">
        <w:rPr>
          <w:rFonts w:hint="eastAsia"/>
          <w:b/>
        </w:rPr>
        <w:t>应用场景：</w:t>
      </w:r>
    </w:p>
    <w:p w:rsidR="003A6C28" w:rsidRDefault="003A6C28" w:rsidP="003A6C28">
      <w:r>
        <w:rPr>
          <w:rFonts w:hint="eastAsia"/>
        </w:rPr>
        <w:t>为插件提供时机</w:t>
      </w:r>
    </w:p>
    <w:p w:rsidR="003A6C28" w:rsidRDefault="003A6C28" w:rsidP="003A6C28">
      <w:r>
        <w:rPr>
          <w:rFonts w:hint="eastAsia"/>
        </w:rPr>
        <w:t>1</w:t>
      </w:r>
      <w:r>
        <w:rPr>
          <w:rFonts w:hint="eastAsia"/>
        </w:rPr>
        <w:t>、干预</w:t>
      </w:r>
      <w:r w:rsidR="003137B1">
        <w:rPr>
          <w:rFonts w:hint="eastAsia"/>
        </w:rPr>
        <w:t>根据分组数据创建起来的目标单据实体</w:t>
      </w:r>
    </w:p>
    <w:p w:rsidR="003A6C28" w:rsidRPr="00FF7763" w:rsidRDefault="003A6C28" w:rsidP="003A6C28"/>
    <w:p w:rsidR="00C71EDF" w:rsidRDefault="003A6C28" w:rsidP="003A6C28">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951"/>
        <w:gridCol w:w="2268"/>
        <w:gridCol w:w="1843"/>
        <w:gridCol w:w="2460"/>
      </w:tblGrid>
      <w:tr w:rsidR="00042C31" w:rsidRPr="00326D9A" w:rsidTr="003F00CE">
        <w:tc>
          <w:tcPr>
            <w:tcW w:w="8522" w:type="dxa"/>
            <w:gridSpan w:val="4"/>
          </w:tcPr>
          <w:p w:rsidR="00042C31" w:rsidRPr="0081612C" w:rsidRDefault="00042C31" w:rsidP="00042C31">
            <w:pPr>
              <w:tabs>
                <w:tab w:val="left" w:pos="2925"/>
                <w:tab w:val="center" w:pos="4153"/>
              </w:tabs>
              <w:jc w:val="left"/>
              <w:rPr>
                <w:b/>
              </w:rPr>
            </w:pPr>
            <w:r>
              <w:rPr>
                <w:rFonts w:ascii="Consolas" w:hAnsi="Consolas" w:cs="Consolas"/>
                <w:b/>
                <w:kern w:val="0"/>
                <w:szCs w:val="19"/>
                <w:highlight w:val="white"/>
              </w:rPr>
              <w:tab/>
            </w:r>
            <w:r>
              <w:rPr>
                <w:rFonts w:ascii="Consolas" w:hAnsi="Consolas" w:cs="Consolas"/>
                <w:b/>
                <w:kern w:val="0"/>
                <w:szCs w:val="19"/>
                <w:highlight w:val="white"/>
              </w:rPr>
              <w:tab/>
            </w:r>
            <w:r w:rsidRPr="00042C31">
              <w:rPr>
                <w:rFonts w:ascii="Consolas" w:hAnsi="Consolas" w:cs="Consolas"/>
                <w:b/>
                <w:kern w:val="0"/>
                <w:szCs w:val="19"/>
                <w:highlight w:val="white"/>
              </w:rPr>
              <w:t>CreateTargetEventArgs</w:t>
            </w:r>
          </w:p>
        </w:tc>
      </w:tr>
      <w:tr w:rsidR="00042C31" w:rsidRPr="00326D9A" w:rsidTr="003F00CE">
        <w:tc>
          <w:tcPr>
            <w:tcW w:w="1951" w:type="dxa"/>
          </w:tcPr>
          <w:p w:rsidR="00042C31" w:rsidRPr="00326D9A" w:rsidRDefault="00042C31" w:rsidP="003F00CE">
            <w:pPr>
              <w:rPr>
                <w:b/>
              </w:rPr>
            </w:pPr>
            <w:r w:rsidRPr="00326D9A">
              <w:rPr>
                <w:rFonts w:hint="eastAsia"/>
                <w:b/>
              </w:rPr>
              <w:t>属性</w:t>
            </w:r>
          </w:p>
        </w:tc>
        <w:tc>
          <w:tcPr>
            <w:tcW w:w="2268" w:type="dxa"/>
          </w:tcPr>
          <w:p w:rsidR="00042C31" w:rsidRPr="00326D9A" w:rsidRDefault="00042C31" w:rsidP="003F00CE">
            <w:pPr>
              <w:rPr>
                <w:b/>
              </w:rPr>
            </w:pPr>
            <w:r>
              <w:rPr>
                <w:rFonts w:hint="eastAsia"/>
                <w:b/>
              </w:rPr>
              <w:t>类型</w:t>
            </w:r>
          </w:p>
        </w:tc>
        <w:tc>
          <w:tcPr>
            <w:tcW w:w="1843" w:type="dxa"/>
          </w:tcPr>
          <w:p w:rsidR="00042C31" w:rsidRPr="00326D9A" w:rsidRDefault="00042C31" w:rsidP="003F00CE">
            <w:pPr>
              <w:rPr>
                <w:b/>
              </w:rPr>
            </w:pPr>
            <w:r w:rsidRPr="00326D9A">
              <w:rPr>
                <w:rFonts w:hint="eastAsia"/>
                <w:b/>
              </w:rPr>
              <w:t>描述</w:t>
            </w:r>
          </w:p>
        </w:tc>
        <w:tc>
          <w:tcPr>
            <w:tcW w:w="2460" w:type="dxa"/>
          </w:tcPr>
          <w:p w:rsidR="00042C31" w:rsidRPr="00326D9A" w:rsidRDefault="00042C31" w:rsidP="003F00CE">
            <w:pPr>
              <w:rPr>
                <w:b/>
              </w:rPr>
            </w:pPr>
            <w:r>
              <w:rPr>
                <w:rFonts w:hint="eastAsia"/>
                <w:b/>
              </w:rPr>
              <w:t>关键属性</w:t>
            </w:r>
          </w:p>
        </w:tc>
      </w:tr>
      <w:tr w:rsidR="00042C31" w:rsidRPr="00631C0D" w:rsidTr="003F00CE">
        <w:tc>
          <w:tcPr>
            <w:tcW w:w="1951" w:type="dxa"/>
          </w:tcPr>
          <w:p w:rsidR="00042C31" w:rsidRPr="00631C0D" w:rsidRDefault="00042C31" w:rsidP="003F00CE">
            <w:r>
              <w:rPr>
                <w:rFonts w:ascii="Consolas" w:hAnsi="Consolas" w:cs="Consolas"/>
                <w:color w:val="000000"/>
                <w:kern w:val="0"/>
                <w:sz w:val="19"/>
                <w:szCs w:val="19"/>
                <w:highlight w:val="white"/>
              </w:rPr>
              <w:t>Context</w:t>
            </w:r>
          </w:p>
        </w:tc>
        <w:tc>
          <w:tcPr>
            <w:tcW w:w="2268" w:type="dxa"/>
          </w:tcPr>
          <w:p w:rsidR="00042C31" w:rsidRPr="00631C0D" w:rsidRDefault="00042C31" w:rsidP="003F00CE">
            <w:r>
              <w:rPr>
                <w:rFonts w:ascii="Consolas" w:hAnsi="Consolas" w:cs="Consolas"/>
                <w:color w:val="2B91AF"/>
                <w:kern w:val="0"/>
                <w:sz w:val="19"/>
                <w:szCs w:val="19"/>
                <w:highlight w:val="white"/>
              </w:rPr>
              <w:t>Context</w:t>
            </w:r>
          </w:p>
        </w:tc>
        <w:tc>
          <w:tcPr>
            <w:tcW w:w="1843" w:type="dxa"/>
          </w:tcPr>
          <w:p w:rsidR="00042C31" w:rsidRPr="00631C0D" w:rsidRDefault="00042C31" w:rsidP="003F00CE">
            <w:r>
              <w:rPr>
                <w:rFonts w:hint="eastAsia"/>
              </w:rPr>
              <w:t>当前系统上下文全局信息</w:t>
            </w:r>
          </w:p>
        </w:tc>
        <w:tc>
          <w:tcPr>
            <w:tcW w:w="2460" w:type="dxa"/>
          </w:tcPr>
          <w:p w:rsidR="00042C31" w:rsidRPr="00CB144D" w:rsidRDefault="00042C31" w:rsidP="003F00CE">
            <w:pPr>
              <w:rPr>
                <w:color w:val="FF0000"/>
              </w:rPr>
            </w:pPr>
          </w:p>
        </w:tc>
      </w:tr>
      <w:tr w:rsidR="00042C31" w:rsidRPr="00631C0D" w:rsidTr="003F00CE">
        <w:tc>
          <w:tcPr>
            <w:tcW w:w="1951" w:type="dxa"/>
          </w:tcPr>
          <w:p w:rsidR="00042C31" w:rsidRDefault="00042C31"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GroupingData</w:t>
            </w:r>
          </w:p>
        </w:tc>
        <w:tc>
          <w:tcPr>
            <w:tcW w:w="2268" w:type="dxa"/>
          </w:tcPr>
          <w:p w:rsidR="00042C31" w:rsidRDefault="00042C31"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&gt;</w:t>
            </w:r>
          </w:p>
        </w:tc>
        <w:tc>
          <w:tcPr>
            <w:tcW w:w="1843" w:type="dxa"/>
          </w:tcPr>
          <w:p w:rsidR="00042C31" w:rsidRDefault="00042C31" w:rsidP="003F00CE">
            <w:r>
              <w:rPr>
                <w:rFonts w:hint="eastAsia"/>
              </w:rPr>
              <w:t>分组后的源单数据集合</w:t>
            </w:r>
          </w:p>
        </w:tc>
        <w:tc>
          <w:tcPr>
            <w:tcW w:w="2460" w:type="dxa"/>
          </w:tcPr>
          <w:p w:rsidR="00042C31" w:rsidRPr="00CB144D" w:rsidRDefault="00042C31" w:rsidP="003F00CE">
            <w:pPr>
              <w:rPr>
                <w:color w:val="FF0000"/>
              </w:rPr>
            </w:pPr>
          </w:p>
        </w:tc>
      </w:tr>
      <w:tr w:rsidR="00042C31" w:rsidRPr="00631C0D" w:rsidTr="003F00CE">
        <w:tc>
          <w:tcPr>
            <w:tcW w:w="1951" w:type="dxa"/>
          </w:tcPr>
          <w:p w:rsidR="00042C31" w:rsidRDefault="00042C31"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2268" w:type="dxa"/>
          </w:tcPr>
          <w:p w:rsidR="00042C31" w:rsidRDefault="00042C31"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843" w:type="dxa"/>
          </w:tcPr>
          <w:p w:rsidR="00042C31" w:rsidRDefault="00042C31" w:rsidP="003F00CE">
            <w:r>
              <w:rPr>
                <w:rFonts w:hint="eastAsia"/>
              </w:rPr>
              <w:t>目标单单据元数据信息</w:t>
            </w:r>
          </w:p>
        </w:tc>
        <w:tc>
          <w:tcPr>
            <w:tcW w:w="2460" w:type="dxa"/>
          </w:tcPr>
          <w:p w:rsidR="00042C31" w:rsidRPr="00CB144D" w:rsidRDefault="00042C31" w:rsidP="003F00CE">
            <w:pPr>
              <w:rPr>
                <w:color w:val="FF0000"/>
              </w:rPr>
            </w:pPr>
          </w:p>
        </w:tc>
      </w:tr>
      <w:tr w:rsidR="00042C31" w:rsidRPr="00631C0D" w:rsidTr="003F00CE">
        <w:tc>
          <w:tcPr>
            <w:tcW w:w="1951" w:type="dxa"/>
          </w:tcPr>
          <w:p w:rsidR="00042C31" w:rsidRDefault="00042C31"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TargetExtendedDataEntities</w:t>
            </w:r>
          </w:p>
        </w:tc>
        <w:tc>
          <w:tcPr>
            <w:tcW w:w="2268" w:type="dxa"/>
          </w:tcPr>
          <w:p w:rsidR="00042C31" w:rsidRDefault="00042C31"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1843" w:type="dxa"/>
          </w:tcPr>
          <w:p w:rsidR="00042C31" w:rsidRDefault="00042C31" w:rsidP="003F00CE">
            <w:r>
              <w:rPr>
                <w:rFonts w:hint="eastAsia"/>
              </w:rPr>
              <w:t>扩展的数据实体数据集合</w:t>
            </w:r>
          </w:p>
        </w:tc>
        <w:tc>
          <w:tcPr>
            <w:tcW w:w="2460" w:type="dxa"/>
          </w:tcPr>
          <w:p w:rsidR="00042C31" w:rsidRPr="00CB144D" w:rsidRDefault="00042C31" w:rsidP="003F00CE">
            <w:pPr>
              <w:rPr>
                <w:color w:val="FF0000"/>
              </w:rPr>
            </w:pPr>
            <w:r>
              <w:rPr>
                <w:rFonts w:hint="eastAsia"/>
                <w:color w:val="FF0000"/>
              </w:rPr>
              <w:t>Y</w:t>
            </w:r>
            <w:r>
              <w:rPr>
                <w:rFonts w:hint="eastAsia"/>
                <w:color w:val="FF0000"/>
              </w:rPr>
              <w:t>：</w:t>
            </w:r>
            <w:r>
              <w:rPr>
                <w:rFonts w:ascii="Consolas" w:hAnsi="Consolas" w:cs="Consolas" w:hint="eastAsia"/>
                <w:color w:val="FF0000"/>
                <w:kern w:val="0"/>
                <w:szCs w:val="19"/>
                <w:highlight w:val="white"/>
              </w:rPr>
              <w:t>目标单据扁平化实体数据集合</w:t>
            </w:r>
            <w:r w:rsidR="00741AF1">
              <w:rPr>
                <w:rFonts w:ascii="Consolas" w:hAnsi="Consolas" w:cs="Consolas" w:hint="eastAsia"/>
                <w:color w:val="FF0000"/>
                <w:kern w:val="0"/>
                <w:szCs w:val="19"/>
              </w:rPr>
              <w:t>；</w:t>
            </w:r>
            <w:r w:rsidR="00741AF1" w:rsidRPr="005E6E47">
              <w:rPr>
                <w:rFonts w:ascii="Consolas" w:hAnsi="Consolas" w:cs="Consolas" w:hint="eastAsia"/>
                <w:color w:val="FF0000"/>
                <w:kern w:val="0"/>
                <w:szCs w:val="19"/>
                <w:highlight w:val="white"/>
              </w:rPr>
              <w:t>扁平化的数据实体集合，这个对象会把元模型中的所有实体信息数据拉平</w:t>
            </w:r>
            <w:r w:rsidR="00741AF1">
              <w:rPr>
                <w:rFonts w:ascii="Consolas" w:hAnsi="Consolas" w:cs="Consolas" w:hint="eastAsia"/>
                <w:color w:val="FF0000"/>
                <w:kern w:val="0"/>
                <w:szCs w:val="19"/>
                <w:highlight w:val="white"/>
              </w:rPr>
              <w:t>进行管理，</w:t>
            </w:r>
            <w:r w:rsidR="00741AF1" w:rsidRPr="005E6E47">
              <w:rPr>
                <w:rFonts w:ascii="Consolas" w:hAnsi="Consolas" w:cs="Consolas" w:hint="eastAsia"/>
                <w:color w:val="FF0000"/>
                <w:kern w:val="0"/>
                <w:szCs w:val="19"/>
                <w:highlight w:val="white"/>
              </w:rPr>
              <w:t>每个实体</w:t>
            </w:r>
            <w:r w:rsidR="00741AF1">
              <w:rPr>
                <w:rFonts w:ascii="Consolas" w:hAnsi="Consolas" w:cs="Consolas" w:hint="eastAsia"/>
                <w:color w:val="FF0000"/>
                <w:kern w:val="0"/>
                <w:szCs w:val="19"/>
                <w:highlight w:val="white"/>
              </w:rPr>
              <w:t>数据信息中包含了源单分组数据信息，通过此</w:t>
            </w:r>
            <w:r w:rsidR="00741AF1" w:rsidRPr="005E6E47">
              <w:rPr>
                <w:rFonts w:ascii="Consolas" w:hAnsi="Consolas" w:cs="Consolas" w:hint="eastAsia"/>
                <w:color w:val="FF0000"/>
                <w:kern w:val="0"/>
                <w:szCs w:val="19"/>
                <w:highlight w:val="white"/>
              </w:rPr>
              <w:t>属性，可以区分扁平化的数据实体集合中，哪些实体数据信息是一组</w:t>
            </w:r>
          </w:p>
        </w:tc>
      </w:tr>
    </w:tbl>
    <w:p w:rsidR="003A6C28" w:rsidRDefault="003A6C28" w:rsidP="003A6C28">
      <w:pPr>
        <w:rPr>
          <w:rFonts w:ascii="Consolas" w:hAnsi="Consolas" w:cs="Consolas"/>
          <w:color w:val="000000"/>
          <w:kern w:val="0"/>
          <w:sz w:val="19"/>
          <w:szCs w:val="19"/>
        </w:rPr>
      </w:pPr>
    </w:p>
    <w:p w:rsidR="003A6C28" w:rsidRDefault="000E3858" w:rsidP="003A6C28">
      <w:pPr>
        <w:rPr>
          <w:b/>
        </w:rPr>
      </w:pPr>
      <w:r>
        <w:rPr>
          <w:rFonts w:hint="eastAsia"/>
          <w:b/>
        </w:rPr>
        <w:t>插件示例</w:t>
      </w:r>
      <w:r w:rsidR="003A6C28" w:rsidRPr="009638F7">
        <w:rPr>
          <w:rFonts w:hint="eastAsia"/>
          <w:b/>
        </w:rPr>
        <w:t>：</w:t>
      </w:r>
    </w:p>
    <w:p w:rsidR="001161D2" w:rsidRDefault="00CA4097" w:rsidP="00C321E5">
      <w:r>
        <w:rPr>
          <w:rFonts w:hint="eastAsia"/>
        </w:rPr>
        <w:t>无</w:t>
      </w:r>
    </w:p>
    <w:p w:rsidR="001161D2" w:rsidRDefault="001161D2" w:rsidP="00644279">
      <w:pPr>
        <w:pStyle w:val="3"/>
        <w:rPr>
          <w:rFonts w:hint="eastAsia"/>
        </w:rPr>
      </w:pPr>
      <w:bookmarkStart w:id="35" w:name="_OnBeforeFieldMapping"/>
      <w:bookmarkStart w:id="36" w:name="_Toc416795007"/>
      <w:bookmarkEnd w:id="35"/>
      <w:r>
        <w:t>OnBeforeFieldMapping</w:t>
      </w:r>
      <w:bookmarkEnd w:id="36"/>
    </w:p>
    <w:p w:rsidR="00E614D6" w:rsidRDefault="00D5309B" w:rsidP="00D5309B">
      <w:pPr>
        <w:rPr>
          <w:rFonts w:hint="eastAsia"/>
        </w:rPr>
      </w:pPr>
      <w:r>
        <w:rPr>
          <w:rFonts w:hint="eastAsia"/>
        </w:rPr>
        <w:t>在开始按照转换规则</w:t>
      </w:r>
      <w:r>
        <w:rPr>
          <w:rFonts w:hint="eastAsia"/>
        </w:rPr>
        <w:t xml:space="preserve"> - </w:t>
      </w:r>
      <w:r>
        <w:rPr>
          <w:rFonts w:hint="eastAsia"/>
        </w:rPr>
        <w:t>字段映射策略，进行数据迁移之前</w:t>
      </w:r>
      <w:r w:rsidR="00E614D6">
        <w:rPr>
          <w:rFonts w:hint="eastAsia"/>
        </w:rPr>
        <w:t>，</w:t>
      </w:r>
      <w:r>
        <w:rPr>
          <w:rFonts w:hint="eastAsia"/>
        </w:rPr>
        <w:t>触发</w:t>
      </w:r>
      <w:r w:rsidR="00E614D6">
        <w:rPr>
          <w:rFonts w:hint="eastAsia"/>
        </w:rPr>
        <w:t>本事件</w:t>
      </w:r>
      <w:r>
        <w:rPr>
          <w:rFonts w:hint="eastAsia"/>
        </w:rPr>
        <w:t>。</w:t>
      </w:r>
    </w:p>
    <w:p w:rsidR="00E614D6" w:rsidRDefault="00E614D6" w:rsidP="00D5309B">
      <w:pPr>
        <w:rPr>
          <w:rFonts w:hint="eastAsia"/>
        </w:rPr>
      </w:pPr>
    </w:p>
    <w:p w:rsidR="001F0AD4" w:rsidRDefault="00D5309B" w:rsidP="00D5309B">
      <w:r>
        <w:rPr>
          <w:rFonts w:hint="eastAsia"/>
        </w:rPr>
        <w:t>此时，源单数据包、目标单数据包均已对应好，</w:t>
      </w:r>
      <w:r>
        <w:rPr>
          <w:rFonts w:hint="eastAsia"/>
        </w:rPr>
        <w:t>可以</w:t>
      </w:r>
      <w:r>
        <w:rPr>
          <w:rFonts w:hint="eastAsia"/>
        </w:rPr>
        <w:t>进行字段数据迁移</w:t>
      </w:r>
      <w:r w:rsidR="001F0AD4">
        <w:rPr>
          <w:rFonts w:hint="eastAsia"/>
        </w:rPr>
        <w:t>。</w:t>
      </w:r>
    </w:p>
    <w:p w:rsidR="001F0AD4" w:rsidRDefault="001F0AD4" w:rsidP="001F0AD4">
      <w:pPr>
        <w:pStyle w:val="4"/>
      </w:pPr>
      <w:r>
        <w:rPr>
          <w:rFonts w:hint="eastAsia"/>
        </w:rPr>
        <w:lastRenderedPageBreak/>
        <w:t>语法</w:t>
      </w:r>
    </w:p>
    <w:p w:rsidR="001F0AD4" w:rsidRPr="00242070" w:rsidRDefault="001F0AD4" w:rsidP="001F0AD4">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1F0AD4"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1F0AD4" w:rsidRPr="000C5F0B" w:rsidRDefault="001F0AD4"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1F0AD4" w:rsidRPr="000C5F0B" w:rsidRDefault="001F0AD4" w:rsidP="009C66B3">
            <w:pPr>
              <w:autoSpaceDE w:val="0"/>
              <w:autoSpaceDN w:val="0"/>
              <w:adjustRightInd w:val="0"/>
              <w:snapToGrid w:val="0"/>
              <w:jc w:val="left"/>
              <w:rPr>
                <w:rFonts w:ascii="宋体" w:hAnsi="宋体" w:cs="宋体"/>
                <w:color w:val="000000"/>
                <w:kern w:val="0"/>
                <w:szCs w:val="21"/>
              </w:rPr>
            </w:pPr>
          </w:p>
        </w:tc>
      </w:tr>
      <w:tr w:rsidR="001F0AD4"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1F0AD4" w:rsidRPr="000C5F0B" w:rsidRDefault="00C81B65"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OnBeforeFieldMapping(</w:t>
            </w:r>
            <w:r>
              <w:rPr>
                <w:rFonts w:ascii="Consolas" w:hAnsi="Consolas" w:cs="Consolas"/>
                <w:color w:val="2B91AF"/>
                <w:kern w:val="0"/>
                <w:sz w:val="19"/>
                <w:szCs w:val="19"/>
                <w:highlight w:val="white"/>
              </w:rPr>
              <w:t>BeforeFieldMappingEventArgs</w:t>
            </w:r>
            <w:r>
              <w:rPr>
                <w:rFonts w:ascii="Consolas" w:hAnsi="Consolas" w:cs="Consolas"/>
                <w:color w:val="000000"/>
                <w:kern w:val="0"/>
                <w:sz w:val="19"/>
                <w:szCs w:val="19"/>
                <w:highlight w:val="white"/>
              </w:rPr>
              <w:t xml:space="preserve"> e);</w:t>
            </w:r>
          </w:p>
        </w:tc>
      </w:tr>
    </w:tbl>
    <w:p w:rsidR="001F0AD4" w:rsidRPr="001F0AD4" w:rsidRDefault="001F0AD4" w:rsidP="001F0AD4"/>
    <w:p w:rsidR="00A7652A" w:rsidRPr="009638F7" w:rsidRDefault="001161D2" w:rsidP="001161D2">
      <w:pPr>
        <w:rPr>
          <w:b/>
        </w:rPr>
      </w:pPr>
      <w:r w:rsidRPr="009638F7">
        <w:rPr>
          <w:rFonts w:hint="eastAsia"/>
          <w:b/>
        </w:rPr>
        <w:t>备注：</w:t>
      </w:r>
    </w:p>
    <w:p w:rsidR="00A7652A" w:rsidRDefault="00A7652A" w:rsidP="00A7652A">
      <w:pPr>
        <w:rPr>
          <w:rFonts w:hint="eastAsia"/>
        </w:rPr>
      </w:pPr>
      <w:r>
        <w:rPr>
          <w:rFonts w:hint="eastAsia"/>
        </w:rPr>
        <w:t>因为</w:t>
      </w:r>
      <w:r>
        <w:rPr>
          <w:rFonts w:hint="eastAsia"/>
        </w:rPr>
        <w:t>需要把源单数据，逐行、逐字段的</w:t>
      </w:r>
      <w:r>
        <w:rPr>
          <w:rFonts w:hint="eastAsia"/>
        </w:rPr>
        <w:t>迁移</w:t>
      </w:r>
      <w:r>
        <w:rPr>
          <w:rFonts w:hint="eastAsia"/>
        </w:rPr>
        <w:t>到目标单</w:t>
      </w:r>
      <w:r>
        <w:rPr>
          <w:rFonts w:hint="eastAsia"/>
        </w:rPr>
        <w:t>，</w:t>
      </w:r>
      <w:r>
        <w:rPr>
          <w:rFonts w:hint="eastAsia"/>
        </w:rPr>
        <w:t>字段</w:t>
      </w:r>
      <w:r>
        <w:rPr>
          <w:rFonts w:hint="eastAsia"/>
        </w:rPr>
        <w:t>迁移次数会很多，默认情况下，不会触发每个字段的迁移事件</w:t>
      </w:r>
      <w:r w:rsidR="00541563">
        <w:rPr>
          <w:rFonts w:hint="eastAsia"/>
        </w:rPr>
        <w:t>(</w:t>
      </w:r>
      <w:r w:rsidR="00541563" w:rsidRPr="001161D2">
        <w:t>OnFieldMapping</w:t>
      </w:r>
      <w:r w:rsidR="00541563">
        <w:rPr>
          <w:rFonts w:hint="eastAsia"/>
        </w:rPr>
        <w:t>)</w:t>
      </w:r>
      <w:r>
        <w:rPr>
          <w:rFonts w:hint="eastAsia"/>
        </w:rPr>
        <w:t>。</w:t>
      </w:r>
    </w:p>
    <w:p w:rsidR="00A7652A" w:rsidRDefault="00A7652A" w:rsidP="00A7652A">
      <w:pPr>
        <w:rPr>
          <w:rFonts w:hint="eastAsia"/>
        </w:rPr>
      </w:pPr>
    </w:p>
    <w:p w:rsidR="00A7652A" w:rsidRDefault="00A7652A" w:rsidP="00A7652A">
      <w:pPr>
        <w:rPr>
          <w:rFonts w:hint="eastAsia"/>
        </w:rPr>
      </w:pPr>
      <w:r>
        <w:rPr>
          <w:rFonts w:hint="eastAsia"/>
        </w:rPr>
        <w:t>如果需要监控单个字段的迁移过程，可以在此事件中，开启字段的迁移事件</w:t>
      </w:r>
      <w:r w:rsidR="00541563">
        <w:rPr>
          <w:rFonts w:hint="eastAsia"/>
        </w:rPr>
        <w:t>(</w:t>
      </w:r>
      <w:r w:rsidR="00541563" w:rsidRPr="001161D2">
        <w:t>OnFieldMapping</w:t>
      </w:r>
      <w:r w:rsidR="00541563">
        <w:rPr>
          <w:rFonts w:hint="eastAsia"/>
        </w:rPr>
        <w:t>)</w:t>
      </w:r>
      <w:r>
        <w:rPr>
          <w:rFonts w:hint="eastAsia"/>
        </w:rPr>
        <w:t>；</w:t>
      </w:r>
    </w:p>
    <w:p w:rsidR="001161D2" w:rsidRPr="00502F71" w:rsidRDefault="001161D2" w:rsidP="001161D2"/>
    <w:p w:rsidR="001161D2" w:rsidRPr="009638F7" w:rsidRDefault="001161D2" w:rsidP="001161D2">
      <w:pPr>
        <w:rPr>
          <w:b/>
        </w:rPr>
      </w:pPr>
      <w:r w:rsidRPr="009638F7">
        <w:rPr>
          <w:rFonts w:hint="eastAsia"/>
          <w:b/>
        </w:rPr>
        <w:t>触发时机：</w:t>
      </w:r>
    </w:p>
    <w:p w:rsidR="001161D2" w:rsidRDefault="001161D2" w:rsidP="001161D2">
      <w:r>
        <w:rPr>
          <w:rFonts w:hint="eastAsia"/>
        </w:rPr>
        <w:t>目标单据字段隐射发生前</w:t>
      </w:r>
    </w:p>
    <w:p w:rsidR="001161D2" w:rsidRPr="003137B1" w:rsidRDefault="001161D2" w:rsidP="001161D2"/>
    <w:p w:rsidR="001161D2" w:rsidRPr="009638F7" w:rsidRDefault="001161D2" w:rsidP="001161D2">
      <w:pPr>
        <w:rPr>
          <w:b/>
        </w:rPr>
      </w:pPr>
      <w:r w:rsidRPr="009638F7">
        <w:rPr>
          <w:rFonts w:hint="eastAsia"/>
          <w:b/>
        </w:rPr>
        <w:t>应用场景：</w:t>
      </w:r>
    </w:p>
    <w:p w:rsidR="001161D2" w:rsidRDefault="001161D2" w:rsidP="001161D2">
      <w:r>
        <w:rPr>
          <w:rFonts w:hint="eastAsia"/>
        </w:rPr>
        <w:t>为插件提供时机</w:t>
      </w:r>
    </w:p>
    <w:p w:rsidR="001161D2" w:rsidRDefault="001161D2" w:rsidP="001161D2">
      <w:r>
        <w:rPr>
          <w:rFonts w:hint="eastAsia"/>
        </w:rPr>
        <w:t>1</w:t>
      </w:r>
      <w:r>
        <w:rPr>
          <w:rFonts w:hint="eastAsia"/>
        </w:rPr>
        <w:t>、是否在</w:t>
      </w:r>
      <w:r w:rsidR="00502F71">
        <w:rPr>
          <w:rFonts w:hint="eastAsia"/>
        </w:rPr>
        <w:t>目标单据字段完成隐射和赋值的时候</w:t>
      </w:r>
      <w:r>
        <w:rPr>
          <w:rFonts w:hint="eastAsia"/>
        </w:rPr>
        <w:t>，触发</w:t>
      </w:r>
      <w:r w:rsidRPr="001161D2">
        <w:t>OnFieldMapping</w:t>
      </w:r>
      <w:r w:rsidRPr="001161D2">
        <w:rPr>
          <w:rFonts w:hint="eastAsia"/>
        </w:rPr>
        <w:t>事件</w:t>
      </w:r>
    </w:p>
    <w:p w:rsidR="001161D2" w:rsidRPr="00FF7763" w:rsidRDefault="001161D2" w:rsidP="001161D2"/>
    <w:p w:rsidR="001161D2" w:rsidRDefault="001161D2" w:rsidP="001161D2">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3085"/>
        <w:gridCol w:w="1134"/>
        <w:gridCol w:w="1843"/>
        <w:gridCol w:w="2460"/>
      </w:tblGrid>
      <w:tr w:rsidR="00C71EDF" w:rsidRPr="00326D9A" w:rsidTr="003F00CE">
        <w:tc>
          <w:tcPr>
            <w:tcW w:w="8522" w:type="dxa"/>
            <w:gridSpan w:val="4"/>
          </w:tcPr>
          <w:p w:rsidR="00C71EDF" w:rsidRPr="0081612C" w:rsidRDefault="00C71EDF" w:rsidP="00C71EDF">
            <w:pPr>
              <w:tabs>
                <w:tab w:val="left" w:pos="2925"/>
                <w:tab w:val="center" w:pos="4153"/>
              </w:tabs>
              <w:jc w:val="center"/>
              <w:rPr>
                <w:b/>
              </w:rPr>
            </w:pPr>
            <w:r w:rsidRPr="00C71EDF">
              <w:rPr>
                <w:rFonts w:ascii="Consolas" w:hAnsi="Consolas" w:cs="Consolas"/>
                <w:b/>
                <w:kern w:val="0"/>
                <w:szCs w:val="19"/>
                <w:highlight w:val="white"/>
              </w:rPr>
              <w:t>BeforeFieldMappingEventArgs</w:t>
            </w:r>
          </w:p>
        </w:tc>
      </w:tr>
      <w:tr w:rsidR="00C71EDF" w:rsidRPr="00326D9A" w:rsidTr="00827D65">
        <w:tc>
          <w:tcPr>
            <w:tcW w:w="3085" w:type="dxa"/>
          </w:tcPr>
          <w:p w:rsidR="00C71EDF" w:rsidRPr="00326D9A" w:rsidRDefault="00C71EDF" w:rsidP="003F00CE">
            <w:pPr>
              <w:rPr>
                <w:b/>
              </w:rPr>
            </w:pPr>
            <w:r w:rsidRPr="00326D9A">
              <w:rPr>
                <w:rFonts w:hint="eastAsia"/>
                <w:b/>
              </w:rPr>
              <w:t>属性</w:t>
            </w:r>
          </w:p>
        </w:tc>
        <w:tc>
          <w:tcPr>
            <w:tcW w:w="1134" w:type="dxa"/>
          </w:tcPr>
          <w:p w:rsidR="00C71EDF" w:rsidRPr="00326D9A" w:rsidRDefault="00C71EDF" w:rsidP="003F00CE">
            <w:pPr>
              <w:rPr>
                <w:b/>
              </w:rPr>
            </w:pPr>
            <w:r>
              <w:rPr>
                <w:rFonts w:hint="eastAsia"/>
                <w:b/>
              </w:rPr>
              <w:t>类型</w:t>
            </w:r>
          </w:p>
        </w:tc>
        <w:tc>
          <w:tcPr>
            <w:tcW w:w="1843" w:type="dxa"/>
          </w:tcPr>
          <w:p w:rsidR="00C71EDF" w:rsidRPr="00326D9A" w:rsidRDefault="00C71EDF" w:rsidP="003F00CE">
            <w:pPr>
              <w:rPr>
                <w:b/>
              </w:rPr>
            </w:pPr>
            <w:r w:rsidRPr="00326D9A">
              <w:rPr>
                <w:rFonts w:hint="eastAsia"/>
                <w:b/>
              </w:rPr>
              <w:t>描述</w:t>
            </w:r>
          </w:p>
        </w:tc>
        <w:tc>
          <w:tcPr>
            <w:tcW w:w="2460" w:type="dxa"/>
          </w:tcPr>
          <w:p w:rsidR="00C71EDF" w:rsidRPr="00326D9A" w:rsidRDefault="00C71EDF" w:rsidP="003F00CE">
            <w:pPr>
              <w:rPr>
                <w:b/>
              </w:rPr>
            </w:pPr>
            <w:r>
              <w:rPr>
                <w:rFonts w:hint="eastAsia"/>
                <w:b/>
              </w:rPr>
              <w:t>关键属性</w:t>
            </w:r>
          </w:p>
        </w:tc>
      </w:tr>
      <w:tr w:rsidR="00C71EDF" w:rsidRPr="00631C0D" w:rsidTr="00827D65">
        <w:tc>
          <w:tcPr>
            <w:tcW w:w="3085" w:type="dxa"/>
          </w:tcPr>
          <w:p w:rsidR="00C71EDF" w:rsidRPr="00631C0D" w:rsidRDefault="00827D65" w:rsidP="003F00CE">
            <w:r>
              <w:rPr>
                <w:rFonts w:ascii="Consolas" w:hAnsi="Consolas" w:cs="Consolas"/>
                <w:color w:val="000000"/>
                <w:kern w:val="0"/>
                <w:sz w:val="19"/>
                <w:szCs w:val="19"/>
                <w:highlight w:val="white"/>
              </w:rPr>
              <w:t>FireFieldMappingEvent</w:t>
            </w:r>
          </w:p>
        </w:tc>
        <w:tc>
          <w:tcPr>
            <w:tcW w:w="1134" w:type="dxa"/>
          </w:tcPr>
          <w:p w:rsidR="00C71EDF" w:rsidRPr="00631C0D" w:rsidRDefault="00827D65" w:rsidP="003F00CE">
            <w:r>
              <w:rPr>
                <w:rFonts w:ascii="Consolas" w:hAnsi="Consolas" w:cs="Consolas"/>
                <w:color w:val="0000FF"/>
                <w:kern w:val="0"/>
                <w:sz w:val="19"/>
                <w:szCs w:val="19"/>
                <w:highlight w:val="white"/>
              </w:rPr>
              <w:t>bool</w:t>
            </w:r>
          </w:p>
        </w:tc>
        <w:tc>
          <w:tcPr>
            <w:tcW w:w="1843" w:type="dxa"/>
          </w:tcPr>
          <w:p w:rsidR="00C71EDF" w:rsidRPr="00631C0D" w:rsidRDefault="00827D65" w:rsidP="003F00CE">
            <w:r>
              <w:rPr>
                <w:rFonts w:hint="eastAsia"/>
              </w:rPr>
              <w:t>是否触发填充字段值更新时间</w:t>
            </w:r>
          </w:p>
        </w:tc>
        <w:tc>
          <w:tcPr>
            <w:tcW w:w="2460" w:type="dxa"/>
          </w:tcPr>
          <w:p w:rsidR="00C71EDF" w:rsidRPr="00827D65" w:rsidRDefault="00827D65" w:rsidP="003F00CE">
            <w:pPr>
              <w:rPr>
                <w:color w:val="FF0000"/>
              </w:rPr>
            </w:pPr>
            <w:r>
              <w:rPr>
                <w:rFonts w:hint="eastAsia"/>
                <w:color w:val="FF0000"/>
              </w:rPr>
              <w:t>Y</w:t>
            </w:r>
            <w:r>
              <w:rPr>
                <w:rFonts w:hint="eastAsia"/>
                <w:color w:val="FF0000"/>
              </w:rPr>
              <w:t>：</w:t>
            </w:r>
            <w:r w:rsidRPr="005E6E47">
              <w:rPr>
                <w:rFonts w:ascii="Consolas" w:hAnsi="Consolas" w:cs="Consolas" w:hint="eastAsia"/>
                <w:color w:val="FF0000"/>
                <w:kern w:val="0"/>
                <w:szCs w:val="19"/>
                <w:highlight w:val="white"/>
              </w:rPr>
              <w:t>决定是否触发后续的</w:t>
            </w:r>
            <w:r w:rsidRPr="005E6E47">
              <w:rPr>
                <w:rFonts w:ascii="Consolas" w:hAnsi="Consolas" w:cs="Consolas"/>
                <w:color w:val="FF0000"/>
                <w:kern w:val="0"/>
                <w:szCs w:val="19"/>
                <w:highlight w:val="white"/>
              </w:rPr>
              <w:t>OnFieldMapping</w:t>
            </w:r>
            <w:r w:rsidRPr="005E6E47">
              <w:rPr>
                <w:rFonts w:ascii="Consolas" w:hAnsi="Consolas" w:cs="Consolas" w:hint="eastAsia"/>
                <w:color w:val="FF0000"/>
                <w:kern w:val="0"/>
                <w:szCs w:val="19"/>
                <w:highlight w:val="white"/>
              </w:rPr>
              <w:t>事件</w:t>
            </w:r>
          </w:p>
        </w:tc>
      </w:tr>
    </w:tbl>
    <w:p w:rsidR="001161D2" w:rsidRDefault="001161D2" w:rsidP="001161D2">
      <w:pPr>
        <w:rPr>
          <w:rFonts w:ascii="Consolas" w:hAnsi="Consolas" w:cs="Consolas"/>
          <w:color w:val="000000"/>
          <w:kern w:val="0"/>
          <w:sz w:val="19"/>
          <w:szCs w:val="19"/>
        </w:rPr>
      </w:pPr>
    </w:p>
    <w:p w:rsidR="001161D2" w:rsidRDefault="00085592" w:rsidP="001161D2">
      <w:pPr>
        <w:rPr>
          <w:b/>
        </w:rPr>
      </w:pPr>
      <w:r>
        <w:rPr>
          <w:rFonts w:hint="eastAsia"/>
          <w:b/>
        </w:rPr>
        <w:t>插件示例</w:t>
      </w:r>
      <w:r w:rsidR="001161D2" w:rsidRPr="009638F7">
        <w:rPr>
          <w:rFonts w:hint="eastAsia"/>
          <w:b/>
        </w:rPr>
        <w:t>：</w:t>
      </w:r>
    </w:p>
    <w:p w:rsidR="00CA738F" w:rsidRDefault="0043627F" w:rsidP="00C321E5">
      <w:r>
        <w:rPr>
          <w:rFonts w:hint="eastAsia"/>
        </w:rPr>
        <w:t>无</w:t>
      </w:r>
    </w:p>
    <w:p w:rsidR="00CA738F" w:rsidRDefault="00CA738F" w:rsidP="00644279">
      <w:pPr>
        <w:pStyle w:val="3"/>
        <w:rPr>
          <w:rFonts w:hint="eastAsia"/>
        </w:rPr>
      </w:pPr>
      <w:bookmarkStart w:id="37" w:name="_OnFieldMapping"/>
      <w:bookmarkStart w:id="38" w:name="_Toc416795008"/>
      <w:bookmarkEnd w:id="37"/>
      <w:r>
        <w:t>OnFieldMapping</w:t>
      </w:r>
      <w:bookmarkEnd w:id="38"/>
    </w:p>
    <w:p w:rsidR="00420E26" w:rsidRDefault="00420E26" w:rsidP="00420E26">
      <w:r>
        <w:rPr>
          <w:rFonts w:hint="eastAsia"/>
        </w:rPr>
        <w:t>基于源单数据包，</w:t>
      </w:r>
      <w:r w:rsidRPr="00420E26">
        <w:rPr>
          <w:rFonts w:hint="eastAsia"/>
        </w:rPr>
        <w:t>计算完目标单据</w:t>
      </w:r>
      <w:r>
        <w:rPr>
          <w:rFonts w:hint="eastAsia"/>
        </w:rPr>
        <w:t>的</w:t>
      </w:r>
      <w:r w:rsidRPr="00420E26">
        <w:rPr>
          <w:rFonts w:hint="eastAsia"/>
        </w:rPr>
        <w:t>字段值，准备填写到</w:t>
      </w:r>
      <w:r>
        <w:rPr>
          <w:rFonts w:hint="eastAsia"/>
        </w:rPr>
        <w:t>目标单据</w:t>
      </w:r>
      <w:r w:rsidRPr="00420E26">
        <w:rPr>
          <w:rFonts w:hint="eastAsia"/>
        </w:rPr>
        <w:t>数据包之前，触发</w:t>
      </w:r>
      <w:r>
        <w:rPr>
          <w:rFonts w:hint="eastAsia"/>
        </w:rPr>
        <w:t>此事件</w:t>
      </w:r>
      <w:r>
        <w:rPr>
          <w:rFonts w:hint="eastAsia"/>
        </w:rPr>
        <w:t>。</w:t>
      </w:r>
    </w:p>
    <w:p w:rsidR="00420E26" w:rsidRDefault="00420E26" w:rsidP="00420E26">
      <w:pPr>
        <w:pStyle w:val="4"/>
      </w:pPr>
      <w:r>
        <w:rPr>
          <w:rFonts w:hint="eastAsia"/>
        </w:rPr>
        <w:t>语法</w:t>
      </w:r>
    </w:p>
    <w:p w:rsidR="00420E26" w:rsidRPr="00242070" w:rsidRDefault="00420E26" w:rsidP="00420E26">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20E26"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20E26" w:rsidRPr="000C5F0B" w:rsidRDefault="00420E26"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20E26" w:rsidRPr="000C5F0B" w:rsidRDefault="00420E26" w:rsidP="009C66B3">
            <w:pPr>
              <w:autoSpaceDE w:val="0"/>
              <w:autoSpaceDN w:val="0"/>
              <w:adjustRightInd w:val="0"/>
              <w:snapToGrid w:val="0"/>
              <w:jc w:val="left"/>
              <w:rPr>
                <w:rFonts w:ascii="宋体" w:hAnsi="宋体" w:cs="宋体"/>
                <w:color w:val="000000"/>
                <w:kern w:val="0"/>
                <w:szCs w:val="21"/>
              </w:rPr>
            </w:pPr>
          </w:p>
        </w:tc>
      </w:tr>
      <w:tr w:rsidR="00420E26"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420E26" w:rsidRPr="000C5F0B" w:rsidRDefault="00A706E8"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OnFieldMapping(</w:t>
            </w:r>
            <w:r>
              <w:rPr>
                <w:rFonts w:ascii="Consolas" w:hAnsi="Consolas" w:cs="Consolas"/>
                <w:color w:val="2B91AF"/>
                <w:kern w:val="0"/>
                <w:sz w:val="19"/>
                <w:szCs w:val="19"/>
                <w:highlight w:val="white"/>
              </w:rPr>
              <w:t>FieldMappingEventArgs</w:t>
            </w:r>
            <w:r>
              <w:rPr>
                <w:rFonts w:ascii="Consolas" w:hAnsi="Consolas" w:cs="Consolas"/>
                <w:color w:val="000000"/>
                <w:kern w:val="0"/>
                <w:sz w:val="19"/>
                <w:szCs w:val="19"/>
                <w:highlight w:val="white"/>
              </w:rPr>
              <w:t xml:space="preserve"> e);</w:t>
            </w:r>
          </w:p>
        </w:tc>
      </w:tr>
    </w:tbl>
    <w:p w:rsidR="00420E26" w:rsidRPr="00420E26" w:rsidRDefault="00420E26" w:rsidP="00420E26"/>
    <w:p w:rsidR="00CA738F" w:rsidRPr="009638F7" w:rsidRDefault="00CA738F" w:rsidP="00CA738F">
      <w:pPr>
        <w:rPr>
          <w:b/>
        </w:rPr>
      </w:pPr>
      <w:r w:rsidRPr="009638F7">
        <w:rPr>
          <w:rFonts w:hint="eastAsia"/>
          <w:b/>
        </w:rPr>
        <w:t>备注：</w:t>
      </w:r>
    </w:p>
    <w:p w:rsidR="005954FD" w:rsidRDefault="005954FD" w:rsidP="005954FD">
      <w:pPr>
        <w:rPr>
          <w:rFonts w:hint="eastAsia"/>
        </w:rPr>
      </w:pPr>
      <w:r>
        <w:rPr>
          <w:rFonts w:hint="eastAsia"/>
        </w:rPr>
        <w:t>此事件默认不会被触发</w:t>
      </w:r>
      <w:r>
        <w:rPr>
          <w:rFonts w:hint="eastAsia"/>
        </w:rPr>
        <w:t>。</w:t>
      </w:r>
      <w:r>
        <w:rPr>
          <w:rFonts w:hint="eastAsia"/>
        </w:rPr>
        <w:t>插件在</w:t>
      </w:r>
      <w:r>
        <w:rPr>
          <w:rFonts w:hint="eastAsia"/>
        </w:rPr>
        <w:t>OnBeforeFieldMapping</w:t>
      </w:r>
      <w:r>
        <w:rPr>
          <w:rFonts w:hint="eastAsia"/>
        </w:rPr>
        <w:t>事件中设置</w:t>
      </w:r>
      <w:r>
        <w:rPr>
          <w:rFonts w:hint="eastAsia"/>
        </w:rPr>
        <w:t xml:space="preserve">e.FireFieldMappingEvent = </w:t>
      </w:r>
      <w:r>
        <w:rPr>
          <w:rFonts w:hint="eastAsia"/>
        </w:rPr>
        <w:lastRenderedPageBreak/>
        <w:t>true</w:t>
      </w:r>
      <w:r>
        <w:rPr>
          <w:rFonts w:hint="eastAsia"/>
        </w:rPr>
        <w:t>之后</w:t>
      </w:r>
      <w:r>
        <w:rPr>
          <w:rFonts w:hint="eastAsia"/>
        </w:rPr>
        <w:t>，本事件</w:t>
      </w:r>
      <w:r>
        <w:rPr>
          <w:rFonts w:hint="eastAsia"/>
        </w:rPr>
        <w:t>被开启，会被触发。</w:t>
      </w:r>
    </w:p>
    <w:p w:rsidR="005954FD" w:rsidRDefault="005954FD" w:rsidP="005954FD">
      <w:pPr>
        <w:rPr>
          <w:rFonts w:hint="eastAsia"/>
        </w:rPr>
      </w:pPr>
    </w:p>
    <w:p w:rsidR="00CA738F" w:rsidRDefault="005954FD" w:rsidP="005954FD">
      <w:pPr>
        <w:rPr>
          <w:rFonts w:hint="eastAsia"/>
        </w:rPr>
      </w:pPr>
      <w:r>
        <w:rPr>
          <w:rFonts w:hint="eastAsia"/>
        </w:rPr>
        <w:t>可以在此事件中，监控、修正需要写到目标单据上的字段值；</w:t>
      </w:r>
    </w:p>
    <w:p w:rsidR="005954FD" w:rsidRPr="005954FD" w:rsidRDefault="005954FD" w:rsidP="005954FD"/>
    <w:p w:rsidR="00CA738F" w:rsidRPr="009638F7" w:rsidRDefault="00CA738F" w:rsidP="00CA738F">
      <w:pPr>
        <w:rPr>
          <w:b/>
        </w:rPr>
      </w:pPr>
      <w:r w:rsidRPr="009638F7">
        <w:rPr>
          <w:rFonts w:hint="eastAsia"/>
          <w:b/>
        </w:rPr>
        <w:t>触发时机：</w:t>
      </w:r>
    </w:p>
    <w:p w:rsidR="00CA738F" w:rsidRDefault="00CE1C16" w:rsidP="00CA738F">
      <w:r>
        <w:rPr>
          <w:rFonts w:hint="eastAsia"/>
        </w:rPr>
        <w:t>目标单据目标字段赋值前</w:t>
      </w:r>
    </w:p>
    <w:p w:rsidR="00CA738F" w:rsidRPr="003137B1" w:rsidRDefault="00CA738F" w:rsidP="00CA738F"/>
    <w:p w:rsidR="00CA738F" w:rsidRPr="009638F7" w:rsidRDefault="00CA738F" w:rsidP="00CA738F">
      <w:pPr>
        <w:rPr>
          <w:b/>
        </w:rPr>
      </w:pPr>
      <w:r w:rsidRPr="009638F7">
        <w:rPr>
          <w:rFonts w:hint="eastAsia"/>
          <w:b/>
        </w:rPr>
        <w:t>应用场景：</w:t>
      </w:r>
    </w:p>
    <w:p w:rsidR="00CA738F" w:rsidRDefault="00CA738F" w:rsidP="00CA738F">
      <w:r>
        <w:rPr>
          <w:rFonts w:hint="eastAsia"/>
        </w:rPr>
        <w:t>为插件提供时机</w:t>
      </w:r>
    </w:p>
    <w:p w:rsidR="00CA738F" w:rsidRDefault="008B044C" w:rsidP="008B044C">
      <w:pPr>
        <w:pStyle w:val="a7"/>
        <w:numPr>
          <w:ilvl w:val="0"/>
          <w:numId w:val="3"/>
        </w:numPr>
        <w:ind w:firstLineChars="0"/>
      </w:pPr>
      <w:r>
        <w:rPr>
          <w:rFonts w:hint="eastAsia"/>
        </w:rPr>
        <w:t>干预目标字段的值</w:t>
      </w:r>
    </w:p>
    <w:p w:rsidR="008B044C" w:rsidRDefault="008B044C" w:rsidP="008B044C">
      <w:pPr>
        <w:pStyle w:val="a7"/>
        <w:numPr>
          <w:ilvl w:val="0"/>
          <w:numId w:val="3"/>
        </w:numPr>
        <w:ind w:firstLineChars="0"/>
      </w:pPr>
      <w:r>
        <w:rPr>
          <w:rFonts w:hint="eastAsia"/>
        </w:rPr>
        <w:t>前提是：在</w:t>
      </w:r>
      <w:r>
        <w:t>OnBeforeFieldMapping</w:t>
      </w:r>
      <w:r>
        <w:rPr>
          <w:rFonts w:hint="eastAsia"/>
        </w:rPr>
        <w:t>事件中，对</w:t>
      </w:r>
      <w:r w:rsidRPr="008B044C">
        <w:t>FireFieldMappingEvent</w:t>
      </w:r>
      <w:r w:rsidRPr="008B044C">
        <w:rPr>
          <w:rFonts w:hint="eastAsia"/>
        </w:rPr>
        <w:t>属性设置其属性值为</w:t>
      </w:r>
      <w:r w:rsidRPr="008B044C">
        <w:rPr>
          <w:rFonts w:hint="eastAsia"/>
        </w:rPr>
        <w:t>true</w:t>
      </w:r>
    </w:p>
    <w:p w:rsidR="00CA738F" w:rsidRPr="00FF7763" w:rsidRDefault="00CA738F" w:rsidP="00CA738F"/>
    <w:p w:rsidR="00CA738F" w:rsidRDefault="00CA738F" w:rsidP="00CA738F">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809"/>
        <w:gridCol w:w="1560"/>
        <w:gridCol w:w="2693"/>
        <w:gridCol w:w="2460"/>
      </w:tblGrid>
      <w:tr w:rsidR="00750714" w:rsidRPr="00326D9A" w:rsidTr="003F00CE">
        <w:tc>
          <w:tcPr>
            <w:tcW w:w="8522" w:type="dxa"/>
            <w:gridSpan w:val="4"/>
          </w:tcPr>
          <w:p w:rsidR="00750714" w:rsidRPr="00750714" w:rsidRDefault="00750714" w:rsidP="003F00CE">
            <w:pPr>
              <w:tabs>
                <w:tab w:val="left" w:pos="2925"/>
                <w:tab w:val="center" w:pos="4153"/>
              </w:tabs>
              <w:jc w:val="center"/>
              <w:rPr>
                <w:b/>
              </w:rPr>
            </w:pPr>
            <w:r w:rsidRPr="00750714">
              <w:rPr>
                <w:rFonts w:ascii="Consolas" w:hAnsi="Consolas" w:cs="Consolas"/>
                <w:b/>
                <w:kern w:val="0"/>
                <w:szCs w:val="19"/>
                <w:highlight w:val="white"/>
              </w:rPr>
              <w:t>FieldMappingEventArgs</w:t>
            </w:r>
          </w:p>
        </w:tc>
      </w:tr>
      <w:tr w:rsidR="00AF4434" w:rsidRPr="00326D9A" w:rsidTr="00AF4434">
        <w:tc>
          <w:tcPr>
            <w:tcW w:w="1809" w:type="dxa"/>
          </w:tcPr>
          <w:p w:rsidR="00750714" w:rsidRPr="00326D9A" w:rsidRDefault="00750714" w:rsidP="003F00CE">
            <w:pPr>
              <w:rPr>
                <w:b/>
              </w:rPr>
            </w:pPr>
            <w:r w:rsidRPr="00326D9A">
              <w:rPr>
                <w:rFonts w:hint="eastAsia"/>
                <w:b/>
              </w:rPr>
              <w:t>属性</w:t>
            </w:r>
          </w:p>
        </w:tc>
        <w:tc>
          <w:tcPr>
            <w:tcW w:w="1560" w:type="dxa"/>
          </w:tcPr>
          <w:p w:rsidR="00750714" w:rsidRPr="00326D9A" w:rsidRDefault="00750714" w:rsidP="003F00CE">
            <w:pPr>
              <w:rPr>
                <w:b/>
              </w:rPr>
            </w:pPr>
            <w:r>
              <w:rPr>
                <w:rFonts w:hint="eastAsia"/>
                <w:b/>
              </w:rPr>
              <w:t>类型</w:t>
            </w:r>
          </w:p>
        </w:tc>
        <w:tc>
          <w:tcPr>
            <w:tcW w:w="2693" w:type="dxa"/>
          </w:tcPr>
          <w:p w:rsidR="00750714" w:rsidRPr="00326D9A" w:rsidRDefault="00750714" w:rsidP="003F00CE">
            <w:pPr>
              <w:rPr>
                <w:b/>
              </w:rPr>
            </w:pPr>
            <w:r w:rsidRPr="00326D9A">
              <w:rPr>
                <w:rFonts w:hint="eastAsia"/>
                <w:b/>
              </w:rPr>
              <w:t>描述</w:t>
            </w:r>
          </w:p>
        </w:tc>
        <w:tc>
          <w:tcPr>
            <w:tcW w:w="2460" w:type="dxa"/>
          </w:tcPr>
          <w:p w:rsidR="00750714" w:rsidRPr="00326D9A" w:rsidRDefault="00750714" w:rsidP="003F00CE">
            <w:pPr>
              <w:rPr>
                <w:b/>
              </w:rPr>
            </w:pPr>
            <w:r>
              <w:rPr>
                <w:rFonts w:hint="eastAsia"/>
                <w:b/>
              </w:rPr>
              <w:t>关键属性</w:t>
            </w:r>
          </w:p>
        </w:tc>
      </w:tr>
      <w:tr w:rsidR="00AF4434" w:rsidRPr="00631C0D" w:rsidTr="00AF4434">
        <w:tc>
          <w:tcPr>
            <w:tcW w:w="1809" w:type="dxa"/>
          </w:tcPr>
          <w:p w:rsidR="00750714" w:rsidRPr="00631C0D" w:rsidRDefault="00AF4434" w:rsidP="003F00CE">
            <w:r>
              <w:rPr>
                <w:rFonts w:ascii="Consolas" w:hAnsi="Consolas" w:cs="Consolas"/>
                <w:color w:val="000000"/>
                <w:kern w:val="0"/>
                <w:sz w:val="19"/>
                <w:szCs w:val="19"/>
                <w:highlight w:val="white"/>
              </w:rPr>
              <w:t>TargetField</w:t>
            </w:r>
          </w:p>
        </w:tc>
        <w:tc>
          <w:tcPr>
            <w:tcW w:w="1560" w:type="dxa"/>
          </w:tcPr>
          <w:p w:rsidR="00750714" w:rsidRPr="00631C0D" w:rsidRDefault="00AF4434" w:rsidP="003F00CE">
            <w:r>
              <w:rPr>
                <w:rFonts w:ascii="Consolas" w:hAnsi="Consolas" w:cs="Consolas"/>
                <w:color w:val="2B91AF"/>
                <w:kern w:val="0"/>
                <w:sz w:val="19"/>
                <w:szCs w:val="19"/>
                <w:highlight w:val="white"/>
              </w:rPr>
              <w:t>Field</w:t>
            </w:r>
          </w:p>
        </w:tc>
        <w:tc>
          <w:tcPr>
            <w:tcW w:w="2693" w:type="dxa"/>
          </w:tcPr>
          <w:p w:rsidR="00750714" w:rsidRPr="00631C0D" w:rsidRDefault="00AF4434" w:rsidP="003F00CE">
            <w:r>
              <w:rPr>
                <w:rFonts w:hint="eastAsia"/>
              </w:rPr>
              <w:t>目标字段元数据信息</w:t>
            </w:r>
          </w:p>
        </w:tc>
        <w:tc>
          <w:tcPr>
            <w:tcW w:w="2460" w:type="dxa"/>
          </w:tcPr>
          <w:p w:rsidR="00750714" w:rsidRPr="00827D65" w:rsidRDefault="00750714" w:rsidP="003F00CE">
            <w:pPr>
              <w:rPr>
                <w:color w:val="FF0000"/>
              </w:rPr>
            </w:pPr>
          </w:p>
        </w:tc>
      </w:tr>
      <w:tr w:rsidR="008D07B1" w:rsidRPr="00631C0D" w:rsidTr="00AF4434">
        <w:tc>
          <w:tcPr>
            <w:tcW w:w="1809" w:type="dxa"/>
          </w:tcPr>
          <w:p w:rsidR="008D07B1" w:rsidRDefault="008D07B1"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TargetExtendDataEntitySet</w:t>
            </w:r>
          </w:p>
        </w:tc>
        <w:tc>
          <w:tcPr>
            <w:tcW w:w="1560" w:type="dxa"/>
          </w:tcPr>
          <w:p w:rsidR="008D07B1" w:rsidRDefault="008D07B1"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2693" w:type="dxa"/>
          </w:tcPr>
          <w:p w:rsidR="008D07B1" w:rsidRDefault="008D07B1" w:rsidP="003F00CE">
            <w:r>
              <w:rPr>
                <w:rFonts w:hint="eastAsia"/>
              </w:rPr>
              <w:t>目标单据扩展数据包，包含了全木目标单据，全部实体，全部行对象数据</w:t>
            </w:r>
          </w:p>
        </w:tc>
        <w:tc>
          <w:tcPr>
            <w:tcW w:w="2460" w:type="dxa"/>
          </w:tcPr>
          <w:p w:rsidR="008D07B1" w:rsidRPr="00827D65" w:rsidRDefault="008D07B1" w:rsidP="003F00CE">
            <w:pPr>
              <w:rPr>
                <w:color w:val="FF0000"/>
              </w:rPr>
            </w:pPr>
          </w:p>
        </w:tc>
      </w:tr>
      <w:tr w:rsidR="005C3186" w:rsidRPr="00631C0D" w:rsidTr="00AF4434">
        <w:tc>
          <w:tcPr>
            <w:tcW w:w="1809" w:type="dxa"/>
          </w:tcPr>
          <w:p w:rsidR="005C3186" w:rsidRDefault="005C3186"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ConvertSource</w:t>
            </w:r>
          </w:p>
        </w:tc>
        <w:tc>
          <w:tcPr>
            <w:tcW w:w="1560" w:type="dxa"/>
          </w:tcPr>
          <w:p w:rsidR="005C3186" w:rsidRDefault="005C3186" w:rsidP="003F00CE">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object</w:t>
            </w:r>
          </w:p>
        </w:tc>
        <w:tc>
          <w:tcPr>
            <w:tcW w:w="2693" w:type="dxa"/>
          </w:tcPr>
          <w:p w:rsidR="005C3186" w:rsidRDefault="005C3186" w:rsidP="003F00CE">
            <w:r>
              <w:rPr>
                <w:rFonts w:hint="eastAsia"/>
              </w:rPr>
              <w:t>源单数据，可能是行集合，也坑内是单行（</w:t>
            </w:r>
            <w:r>
              <w:rPr>
                <w:rFonts w:hint="eastAsia"/>
              </w:rPr>
              <w:t>DataRow</w:t>
            </w:r>
            <w:r>
              <w:rPr>
                <w:rFonts w:hint="eastAsia"/>
              </w:rPr>
              <w:t>）数据</w:t>
            </w:r>
          </w:p>
        </w:tc>
        <w:tc>
          <w:tcPr>
            <w:tcW w:w="2460" w:type="dxa"/>
          </w:tcPr>
          <w:p w:rsidR="005C3186" w:rsidRPr="00827D65" w:rsidRDefault="005C3186" w:rsidP="003F00CE">
            <w:pPr>
              <w:rPr>
                <w:color w:val="FF0000"/>
              </w:rPr>
            </w:pPr>
          </w:p>
        </w:tc>
      </w:tr>
      <w:tr w:rsidR="00C960E8" w:rsidRPr="00631C0D" w:rsidTr="00AF4434">
        <w:tc>
          <w:tcPr>
            <w:tcW w:w="1809" w:type="dxa"/>
          </w:tcPr>
          <w:p w:rsidR="00C960E8" w:rsidRDefault="00C960E8"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MapValue</w:t>
            </w:r>
          </w:p>
        </w:tc>
        <w:tc>
          <w:tcPr>
            <w:tcW w:w="1560" w:type="dxa"/>
          </w:tcPr>
          <w:p w:rsidR="00C960E8" w:rsidRDefault="00C960E8" w:rsidP="003F00CE">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object</w:t>
            </w:r>
          </w:p>
        </w:tc>
        <w:tc>
          <w:tcPr>
            <w:tcW w:w="2693" w:type="dxa"/>
          </w:tcPr>
          <w:p w:rsidR="00C960E8" w:rsidRDefault="00C960E8" w:rsidP="003F00CE">
            <w:r>
              <w:rPr>
                <w:rFonts w:hint="eastAsia"/>
              </w:rPr>
              <w:t>将要填写到目标字段上的数据</w:t>
            </w:r>
          </w:p>
        </w:tc>
        <w:tc>
          <w:tcPr>
            <w:tcW w:w="2460" w:type="dxa"/>
          </w:tcPr>
          <w:p w:rsidR="00C960E8" w:rsidRPr="00827D65" w:rsidRDefault="00750341" w:rsidP="003F00CE">
            <w:pPr>
              <w:rPr>
                <w:color w:val="FF0000"/>
              </w:rPr>
            </w:pPr>
            <w:r>
              <w:rPr>
                <w:rFonts w:hint="eastAsia"/>
                <w:color w:val="FF0000"/>
              </w:rPr>
              <w:t>Y</w:t>
            </w:r>
            <w:r>
              <w:rPr>
                <w:rFonts w:hint="eastAsia"/>
                <w:color w:val="FF0000"/>
              </w:rPr>
              <w:t>：最终填写到目标字段上的值</w:t>
            </w:r>
          </w:p>
        </w:tc>
      </w:tr>
      <w:tr w:rsidR="000A20A2" w:rsidRPr="00631C0D" w:rsidTr="00AF4434">
        <w:tc>
          <w:tcPr>
            <w:tcW w:w="1809" w:type="dxa"/>
          </w:tcPr>
          <w:p w:rsidR="000A20A2" w:rsidRDefault="000A20A2"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Cancel</w:t>
            </w:r>
          </w:p>
        </w:tc>
        <w:tc>
          <w:tcPr>
            <w:tcW w:w="1560" w:type="dxa"/>
          </w:tcPr>
          <w:p w:rsidR="000A20A2" w:rsidRDefault="000A20A2" w:rsidP="003F00CE">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bool</w:t>
            </w:r>
          </w:p>
        </w:tc>
        <w:tc>
          <w:tcPr>
            <w:tcW w:w="2693" w:type="dxa"/>
          </w:tcPr>
          <w:p w:rsidR="000A20A2" w:rsidRDefault="000A20A2" w:rsidP="003F00CE">
            <w:r>
              <w:rPr>
                <w:rFonts w:hint="eastAsia"/>
              </w:rPr>
              <w:t>是否取消内置的字段值填充处理</w:t>
            </w:r>
          </w:p>
        </w:tc>
        <w:tc>
          <w:tcPr>
            <w:tcW w:w="2460" w:type="dxa"/>
          </w:tcPr>
          <w:p w:rsidR="000A20A2" w:rsidRDefault="000A20A2" w:rsidP="003F00CE">
            <w:pPr>
              <w:rPr>
                <w:color w:val="FF0000"/>
              </w:rPr>
            </w:pPr>
          </w:p>
        </w:tc>
      </w:tr>
    </w:tbl>
    <w:p w:rsidR="00CA738F" w:rsidRDefault="00CA738F" w:rsidP="00CA738F">
      <w:pPr>
        <w:rPr>
          <w:rFonts w:ascii="Consolas" w:hAnsi="Consolas" w:cs="Consolas" w:hint="eastAsia"/>
          <w:color w:val="000000"/>
          <w:kern w:val="0"/>
          <w:sz w:val="19"/>
          <w:szCs w:val="19"/>
        </w:rPr>
      </w:pPr>
    </w:p>
    <w:p w:rsidR="00793C3A" w:rsidRDefault="00793C3A" w:rsidP="00793C3A">
      <w:pPr>
        <w:pStyle w:val="4"/>
      </w:pPr>
      <w:r>
        <w:rPr>
          <w:rFonts w:hint="eastAsia"/>
        </w:rPr>
        <w:t>案例</w:t>
      </w:r>
      <w:r>
        <w:rPr>
          <w:rFonts w:hint="eastAsia"/>
        </w:rPr>
        <w:t xml:space="preserve"> </w:t>
      </w:r>
      <w:r>
        <w:t>–</w:t>
      </w:r>
      <w:r>
        <w:rPr>
          <w:rFonts w:hint="eastAsia"/>
        </w:rPr>
        <w:t xml:space="preserve"> </w:t>
      </w:r>
      <w:r>
        <w:rPr>
          <w:rFonts w:hint="eastAsia"/>
        </w:rPr>
        <w:t>采购订单变更，需要根据选项确定价格取值来源</w:t>
      </w:r>
    </w:p>
    <w:p w:rsidR="006C0B5C" w:rsidRDefault="006C0B5C" w:rsidP="00CA738F">
      <w:pPr>
        <w:rPr>
          <w:b/>
        </w:rPr>
      </w:pPr>
      <w:r>
        <w:rPr>
          <w:rFonts w:hint="eastAsia"/>
          <w:b/>
        </w:rPr>
        <w:t>需求背景：</w:t>
      </w:r>
    </w:p>
    <w:p w:rsidR="006C0B5C" w:rsidRPr="00BD5B5E" w:rsidRDefault="00BD5B5E" w:rsidP="00CA738F">
      <w:r w:rsidRPr="00BD5B5E">
        <w:rPr>
          <w:rFonts w:hint="eastAsia"/>
        </w:rPr>
        <w:t>采购订单推采购订单变更单，当对变更单明细信息单据体的原单价和新单价赋值时，如源单含税，变更单原单价和新单价是源单含税单价，否则是源单单价</w:t>
      </w:r>
    </w:p>
    <w:p w:rsidR="006C0B5C" w:rsidRDefault="006C0B5C" w:rsidP="00CA738F">
      <w:pPr>
        <w:rPr>
          <w:b/>
        </w:rPr>
      </w:pPr>
    </w:p>
    <w:p w:rsidR="006C0B5C" w:rsidRDefault="006C0B5C" w:rsidP="00CA738F">
      <w:pPr>
        <w:rPr>
          <w:b/>
        </w:rPr>
      </w:pPr>
      <w:r>
        <w:rPr>
          <w:rFonts w:hint="eastAsia"/>
          <w:b/>
        </w:rPr>
        <w:t>实现方案：</w:t>
      </w:r>
    </w:p>
    <w:p w:rsidR="006C0B5C" w:rsidRPr="00BD5B5E" w:rsidRDefault="00BD5B5E" w:rsidP="00CA738F">
      <w:r w:rsidRPr="00BD5B5E">
        <w:rPr>
          <w:rFonts w:hint="eastAsia"/>
        </w:rPr>
        <w:t>转换插件中，</w:t>
      </w:r>
      <w:r w:rsidRPr="00BD5B5E">
        <w:t>OnFieldMapping</w:t>
      </w:r>
      <w:r w:rsidRPr="00BD5B5E">
        <w:rPr>
          <w:rFonts w:hint="eastAsia"/>
        </w:rPr>
        <w:t>事件中，通过获取当前字段所在实体的源单数据，得到源单是否含税，取源单对应字段数据为变更单新老单价赋值</w:t>
      </w:r>
    </w:p>
    <w:p w:rsidR="006C0B5C" w:rsidRDefault="006C0B5C" w:rsidP="00CA738F">
      <w:pPr>
        <w:rPr>
          <w:b/>
        </w:rPr>
      </w:pPr>
    </w:p>
    <w:p w:rsidR="00CA738F" w:rsidRDefault="006C0B5C" w:rsidP="00CA738F">
      <w:pPr>
        <w:rPr>
          <w:b/>
        </w:rPr>
      </w:pPr>
      <w:r>
        <w:rPr>
          <w:rFonts w:hint="eastAsia"/>
          <w:b/>
        </w:rPr>
        <w:t>插件示例</w:t>
      </w:r>
      <w:r w:rsidR="00CA738F"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C724E"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C724E" w:rsidRPr="000C5F0B" w:rsidRDefault="00EC724E"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C724E" w:rsidRPr="000C5F0B" w:rsidRDefault="00EC724E"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EC724E"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System.Linq;</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Kingdee.BOS.JSON;</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B35EFB"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PurchaseOrderToChangeService</w:t>
            </w:r>
            <w:r>
              <w:rPr>
                <w:rFonts w:ascii="Consolas" w:hAnsi="Consolas" w:cs="Consolas"/>
                <w:color w:val="000000"/>
                <w:kern w:val="0"/>
                <w:sz w:val="19"/>
                <w:szCs w:val="19"/>
                <w:highlight w:val="white"/>
              </w:rPr>
              <w:t xml:space="preserve"> : </w:t>
            </w:r>
            <w:r w:rsidRPr="00022271">
              <w:rPr>
                <w:rFonts w:ascii="Consolas" w:hAnsi="Consolas" w:cs="Consolas"/>
                <w:color w:val="2B91AF"/>
                <w:kern w:val="0"/>
                <w:sz w:val="19"/>
                <w:szCs w:val="19"/>
                <w:highlight w:val="white"/>
              </w:rPr>
              <w:t>AbstractConvertPlugIn</w:t>
            </w:r>
          </w:p>
          <w:p w:rsidR="00EC724E" w:rsidRDefault="00B35EFB" w:rsidP="00B35EF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EC724E"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356A32">
              <w:rPr>
                <w:rFonts w:ascii="Consolas" w:hAnsi="Consolas" w:cs="Consolas"/>
                <w:color w:val="0000FF"/>
                <w:kern w:val="0"/>
                <w:sz w:val="19"/>
                <w:szCs w:val="19"/>
                <w:highlight w:val="white"/>
              </w:rPr>
              <w:t>public</w:t>
            </w:r>
            <w:r w:rsidR="00356A32">
              <w:rPr>
                <w:rFonts w:ascii="Consolas" w:hAnsi="Consolas" w:cs="Consolas"/>
                <w:color w:val="000000"/>
                <w:kern w:val="0"/>
                <w:sz w:val="19"/>
                <w:szCs w:val="19"/>
                <w:highlight w:val="white"/>
              </w:rPr>
              <w:t xml:space="preserve"> </w:t>
            </w:r>
            <w:r w:rsidR="00356A32">
              <w:rPr>
                <w:rFonts w:ascii="Consolas" w:hAnsi="Consolas" w:cs="Consolas"/>
                <w:color w:val="0000FF"/>
                <w:kern w:val="0"/>
                <w:sz w:val="19"/>
                <w:szCs w:val="19"/>
                <w:highlight w:val="white"/>
              </w:rPr>
              <w:t>override</w:t>
            </w:r>
            <w:r w:rsidR="00356A32">
              <w:rPr>
                <w:rFonts w:ascii="Consolas" w:hAnsi="Consolas" w:cs="Consolas"/>
                <w:color w:val="000000"/>
                <w:kern w:val="0"/>
                <w:sz w:val="19"/>
                <w:szCs w:val="19"/>
                <w:highlight w:val="white"/>
              </w:rPr>
              <w:t xml:space="preserve"> </w:t>
            </w:r>
            <w:r w:rsidR="00356A32">
              <w:rPr>
                <w:rFonts w:ascii="Consolas" w:hAnsi="Consolas" w:cs="Consolas"/>
                <w:color w:val="0000FF"/>
                <w:kern w:val="0"/>
                <w:sz w:val="19"/>
                <w:szCs w:val="19"/>
                <w:highlight w:val="white"/>
              </w:rPr>
              <w:t>void</w:t>
            </w:r>
            <w:r w:rsidR="00356A32">
              <w:rPr>
                <w:rFonts w:ascii="Consolas" w:hAnsi="Consolas" w:cs="Consolas"/>
                <w:color w:val="000000"/>
                <w:kern w:val="0"/>
                <w:sz w:val="19"/>
                <w:szCs w:val="19"/>
                <w:highlight w:val="white"/>
              </w:rPr>
              <w:t xml:space="preserve"> OnFieldMapping(</w:t>
            </w:r>
            <w:r w:rsidR="00356A32" w:rsidRPr="00022271">
              <w:rPr>
                <w:rFonts w:ascii="Consolas" w:hAnsi="Consolas" w:cs="Consolas"/>
                <w:color w:val="2B91AF"/>
                <w:kern w:val="0"/>
                <w:sz w:val="19"/>
                <w:szCs w:val="19"/>
                <w:highlight w:val="white"/>
              </w:rPr>
              <w:t>FieldMappingEventArgs</w:t>
            </w:r>
            <w:r w:rsidR="00356A32">
              <w:rPr>
                <w:rFonts w:ascii="Consolas" w:hAnsi="Consolas" w:cs="Consolas"/>
                <w:color w:val="000000"/>
                <w:kern w:val="0"/>
                <w:sz w:val="19"/>
                <w:szCs w:val="19"/>
                <w:highlight w:val="white"/>
              </w:rPr>
              <w:t xml:space="preserve"> e)</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(e.TargetField.Key == </w:t>
            </w:r>
            <w:r>
              <w:rPr>
                <w:rFonts w:ascii="Consolas" w:hAnsi="Consolas" w:cs="Consolas"/>
                <w:color w:val="A31515"/>
                <w:kern w:val="0"/>
                <w:sz w:val="19"/>
                <w:szCs w:val="19"/>
                <w:highlight w:val="white"/>
              </w:rPr>
              <w:t>"FOPrice"</w:t>
            </w:r>
            <w:r>
              <w:rPr>
                <w:rFonts w:ascii="Consolas" w:hAnsi="Consolas" w:cs="Consolas"/>
                <w:color w:val="000000"/>
                <w:kern w:val="0"/>
                <w:sz w:val="19"/>
                <w:szCs w:val="19"/>
                <w:highlight w:val="white"/>
              </w:rPr>
              <w:t xml:space="preserve"> || e.TargetField.Key == </w:t>
            </w:r>
            <w:r>
              <w:rPr>
                <w:rFonts w:ascii="Consolas" w:hAnsi="Consolas" w:cs="Consolas"/>
                <w:color w:val="A31515"/>
                <w:kern w:val="0"/>
                <w:sz w:val="19"/>
                <w:szCs w:val="19"/>
                <w:highlight w:val="white"/>
              </w:rPr>
              <w:t>"FNPrice"</w:t>
            </w:r>
            <w:r>
              <w:rPr>
                <w:rFonts w:ascii="Consolas" w:hAnsi="Consolas" w:cs="Consolas"/>
                <w:color w:val="000000"/>
                <w:kern w:val="0"/>
                <w:sz w:val="19"/>
                <w:szCs w:val="19"/>
                <w:highlight w:val="white"/>
              </w:rPr>
              <w:t>)</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E1622C">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&lt;DynamicObject&gt; sourceDatas = e.ExtendedDataEntity[</w:t>
            </w:r>
            <w:r>
              <w:rPr>
                <w:rFonts w:ascii="Consolas" w:hAnsi="Consolas" w:cs="Consolas"/>
                <w:color w:val="A31515"/>
                <w:kern w:val="0"/>
                <w:sz w:val="19"/>
                <w:szCs w:val="19"/>
                <w:highlight w:val="white"/>
              </w:rPr>
              <w:t>"ConvertSource"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&lt;DynamicObject&gt;;</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(sourceDatas.Count&gt;0)</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DynamicObject sourceObj=sourceDatas[0];</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.ToBoolean(sourceObj[</w:t>
            </w:r>
            <w:r>
              <w:rPr>
                <w:rFonts w:ascii="Consolas" w:hAnsi="Consolas" w:cs="Consolas"/>
                <w:color w:val="A31515"/>
                <w:kern w:val="0"/>
                <w:sz w:val="19"/>
                <w:szCs w:val="19"/>
                <w:highlight w:val="white"/>
              </w:rPr>
              <w:t>"FIsIncludedTax"</w:t>
            </w:r>
            <w:r>
              <w:rPr>
                <w:rFonts w:ascii="Consolas" w:hAnsi="Consolas" w:cs="Consolas"/>
                <w:color w:val="000000"/>
                <w:kern w:val="0"/>
                <w:sz w:val="19"/>
                <w:szCs w:val="19"/>
                <w:highlight w:val="white"/>
              </w:rPr>
              <w:t>]))</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e.MapValue = sourceObj[</w:t>
            </w:r>
            <w:r>
              <w:rPr>
                <w:rFonts w:ascii="Consolas" w:hAnsi="Consolas" w:cs="Consolas"/>
                <w:color w:val="A31515"/>
                <w:kern w:val="0"/>
                <w:sz w:val="19"/>
                <w:szCs w:val="19"/>
                <w:highlight w:val="white"/>
              </w:rPr>
              <w:t>"FTaxPrice"</w:t>
            </w:r>
            <w:r>
              <w:rPr>
                <w:rFonts w:ascii="Consolas" w:hAnsi="Consolas" w:cs="Consolas"/>
                <w:color w:val="000000"/>
                <w:kern w:val="0"/>
                <w:sz w:val="19"/>
                <w:szCs w:val="19"/>
                <w:highlight w:val="white"/>
              </w:rPr>
              <w:t>];</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e.MapValue = sourceObj[</w:t>
            </w:r>
            <w:r>
              <w:rPr>
                <w:rFonts w:ascii="Consolas" w:hAnsi="Consolas" w:cs="Consolas"/>
                <w:color w:val="A31515"/>
                <w:kern w:val="0"/>
                <w:sz w:val="19"/>
                <w:szCs w:val="19"/>
                <w:highlight w:val="white"/>
              </w:rPr>
              <w:t>"FPrice"</w:t>
            </w:r>
            <w:r>
              <w:rPr>
                <w:rFonts w:ascii="Consolas" w:hAnsi="Consolas" w:cs="Consolas"/>
                <w:color w:val="000000"/>
                <w:kern w:val="0"/>
                <w:sz w:val="19"/>
                <w:szCs w:val="19"/>
                <w:highlight w:val="white"/>
              </w:rPr>
              <w:t>];</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没有找到原单数据！</w:t>
            </w:r>
            <w:r>
              <w:rPr>
                <w:rFonts w:ascii="Consolas" w:hAnsi="Consolas" w:cs="Consolas"/>
                <w:color w:val="A31515"/>
                <w:kern w:val="0"/>
                <w:sz w:val="19"/>
                <w:szCs w:val="19"/>
                <w:highlight w:val="white"/>
              </w:rPr>
              <w:t>"</w:t>
            </w:r>
            <w:r w:rsidR="00876166">
              <w:rPr>
                <w:rFonts w:ascii="Consolas" w:hAnsi="Consolas" w:cs="Consolas"/>
                <w:color w:val="000000"/>
                <w:kern w:val="0"/>
                <w:sz w:val="19"/>
                <w:szCs w:val="19"/>
                <w:highlight w:val="white"/>
              </w:rPr>
              <w:t>);</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56A32"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C724E" w:rsidRDefault="00356A32" w:rsidP="00356A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C724E" w:rsidRDefault="00EC724E" w:rsidP="000A4D1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EC724E" w:rsidRPr="009F3DEA" w:rsidRDefault="00EC724E"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tc>
      </w:tr>
    </w:tbl>
    <w:p w:rsidR="00F76067" w:rsidRDefault="00F76067" w:rsidP="00644279">
      <w:pPr>
        <w:pStyle w:val="3"/>
        <w:rPr>
          <w:rFonts w:hint="eastAsia"/>
        </w:rPr>
      </w:pPr>
      <w:bookmarkStart w:id="39" w:name="_OnAfterFieldMapping"/>
      <w:bookmarkStart w:id="40" w:name="_Toc416795009"/>
      <w:bookmarkEnd w:id="39"/>
      <w:r>
        <w:lastRenderedPageBreak/>
        <w:t>OnAfterFieldMapping</w:t>
      </w:r>
      <w:bookmarkEnd w:id="40"/>
    </w:p>
    <w:p w:rsidR="00036691" w:rsidRDefault="00072E4E" w:rsidP="00072E4E">
      <w:pPr>
        <w:rPr>
          <w:rFonts w:hint="eastAsia"/>
        </w:rPr>
      </w:pPr>
      <w:r>
        <w:rPr>
          <w:rFonts w:hint="eastAsia"/>
        </w:rPr>
        <w:t>根据转换规则</w:t>
      </w:r>
      <w:r>
        <w:rPr>
          <w:rFonts w:hint="eastAsia"/>
        </w:rPr>
        <w:t xml:space="preserve"> - </w:t>
      </w:r>
      <w:r>
        <w:rPr>
          <w:rFonts w:hint="eastAsia"/>
        </w:rPr>
        <w:t>字段映射策略，迁移完字段值之后</w:t>
      </w:r>
      <w:r w:rsidR="00311CE7">
        <w:rPr>
          <w:rFonts w:hint="eastAsia"/>
        </w:rPr>
        <w:t>，</w:t>
      </w:r>
      <w:r>
        <w:rPr>
          <w:rFonts w:hint="eastAsia"/>
        </w:rPr>
        <w:t>触发</w:t>
      </w:r>
      <w:r>
        <w:rPr>
          <w:rFonts w:hint="eastAsia"/>
        </w:rPr>
        <w:t>此事件。</w:t>
      </w:r>
    </w:p>
    <w:p w:rsidR="00036691" w:rsidRDefault="00036691" w:rsidP="00072E4E">
      <w:pPr>
        <w:rPr>
          <w:rFonts w:hint="eastAsia"/>
        </w:rPr>
      </w:pPr>
    </w:p>
    <w:p w:rsidR="00072E4E" w:rsidRDefault="00072E4E" w:rsidP="00072E4E">
      <w:r>
        <w:rPr>
          <w:rFonts w:hint="eastAsia"/>
        </w:rPr>
        <w:t>此时，已经把源单数据包，都迁移到了目标单据数据包。</w:t>
      </w:r>
    </w:p>
    <w:p w:rsidR="00072E4E" w:rsidRDefault="00072E4E" w:rsidP="00072E4E">
      <w:pPr>
        <w:pStyle w:val="4"/>
      </w:pPr>
      <w:r>
        <w:rPr>
          <w:rFonts w:hint="eastAsia"/>
        </w:rPr>
        <w:t>语法</w:t>
      </w:r>
    </w:p>
    <w:p w:rsidR="00072E4E" w:rsidRPr="00242070" w:rsidRDefault="00072E4E" w:rsidP="00072E4E">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72E4E"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72E4E" w:rsidRPr="000C5F0B" w:rsidRDefault="00072E4E"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72E4E" w:rsidRPr="000C5F0B" w:rsidRDefault="00072E4E" w:rsidP="009C66B3">
            <w:pPr>
              <w:autoSpaceDE w:val="0"/>
              <w:autoSpaceDN w:val="0"/>
              <w:adjustRightInd w:val="0"/>
              <w:snapToGrid w:val="0"/>
              <w:jc w:val="left"/>
              <w:rPr>
                <w:rFonts w:ascii="宋体" w:hAnsi="宋体" w:cs="宋体"/>
                <w:color w:val="000000"/>
                <w:kern w:val="0"/>
                <w:szCs w:val="21"/>
              </w:rPr>
            </w:pPr>
          </w:p>
        </w:tc>
      </w:tr>
      <w:tr w:rsidR="00072E4E"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72E4E" w:rsidRPr="000C5F0B" w:rsidRDefault="00072E4E"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OnAfterFieldMapping(</w:t>
            </w:r>
            <w:r>
              <w:rPr>
                <w:rFonts w:ascii="Consolas" w:hAnsi="Consolas" w:cs="Consolas"/>
                <w:color w:val="2B91AF"/>
                <w:kern w:val="0"/>
                <w:sz w:val="19"/>
                <w:szCs w:val="19"/>
                <w:highlight w:val="white"/>
              </w:rPr>
              <w:t>AfterFieldMappingEventArgs</w:t>
            </w:r>
            <w:r>
              <w:rPr>
                <w:rFonts w:ascii="Consolas" w:hAnsi="Consolas" w:cs="Consolas"/>
                <w:color w:val="000000"/>
                <w:kern w:val="0"/>
                <w:sz w:val="19"/>
                <w:szCs w:val="19"/>
                <w:highlight w:val="white"/>
              </w:rPr>
              <w:t xml:space="preserve"> e);</w:t>
            </w:r>
          </w:p>
        </w:tc>
      </w:tr>
    </w:tbl>
    <w:p w:rsidR="00072E4E" w:rsidRPr="00072E4E" w:rsidRDefault="00072E4E" w:rsidP="00072E4E"/>
    <w:p w:rsidR="00F76067" w:rsidRPr="009638F7" w:rsidRDefault="00F76067" w:rsidP="00F76067">
      <w:pPr>
        <w:rPr>
          <w:b/>
        </w:rPr>
      </w:pPr>
      <w:r w:rsidRPr="009638F7">
        <w:rPr>
          <w:rFonts w:hint="eastAsia"/>
          <w:b/>
        </w:rPr>
        <w:t>备注：</w:t>
      </w:r>
    </w:p>
    <w:p w:rsidR="00F76067" w:rsidRDefault="00F76067" w:rsidP="00F76067">
      <w:r>
        <w:rPr>
          <w:rFonts w:hint="eastAsia"/>
        </w:rPr>
        <w:t>此事件</w:t>
      </w:r>
      <w:r w:rsidR="00574F31">
        <w:rPr>
          <w:rFonts w:hint="eastAsia"/>
        </w:rPr>
        <w:t>触发之前</w:t>
      </w:r>
      <w:r>
        <w:rPr>
          <w:rFonts w:hint="eastAsia"/>
        </w:rPr>
        <w:t>，</w:t>
      </w:r>
      <w:r w:rsidR="00F54BB0">
        <w:rPr>
          <w:rFonts w:hint="eastAsia"/>
        </w:rPr>
        <w:t>已完成</w:t>
      </w:r>
      <w:r>
        <w:rPr>
          <w:rFonts w:hint="eastAsia"/>
        </w:rPr>
        <w:t>目标单据的每个实体中的目标字段</w:t>
      </w:r>
      <w:r w:rsidR="000F503B">
        <w:rPr>
          <w:rFonts w:hint="eastAsia"/>
        </w:rPr>
        <w:t>的赋值操作</w:t>
      </w:r>
      <w:r w:rsidR="00574F31">
        <w:rPr>
          <w:rFonts w:hint="eastAsia"/>
        </w:rPr>
        <w:t>。可以在此事件中</w:t>
      </w:r>
      <w:r w:rsidR="00FE42E9">
        <w:rPr>
          <w:rFonts w:hint="eastAsia"/>
        </w:rPr>
        <w:t>处理没有设置字段映射关系的字段的赋值和计算</w:t>
      </w:r>
      <w:r w:rsidR="009F50D1">
        <w:rPr>
          <w:rFonts w:hint="eastAsia"/>
        </w:rPr>
        <w:t>。</w:t>
      </w:r>
    </w:p>
    <w:p w:rsidR="00F76067" w:rsidRPr="00502F71" w:rsidRDefault="00F76067" w:rsidP="00F76067"/>
    <w:p w:rsidR="00F76067" w:rsidRPr="009638F7" w:rsidRDefault="00F76067" w:rsidP="00F76067">
      <w:pPr>
        <w:rPr>
          <w:b/>
        </w:rPr>
      </w:pPr>
      <w:r w:rsidRPr="009638F7">
        <w:rPr>
          <w:rFonts w:hint="eastAsia"/>
          <w:b/>
        </w:rPr>
        <w:t>触发时机：</w:t>
      </w:r>
    </w:p>
    <w:p w:rsidR="00F76067" w:rsidRDefault="00F76067" w:rsidP="00F76067">
      <w:r>
        <w:rPr>
          <w:rFonts w:hint="eastAsia"/>
        </w:rPr>
        <w:t>目标单据</w:t>
      </w:r>
      <w:r w:rsidR="00B005B0">
        <w:rPr>
          <w:rFonts w:hint="eastAsia"/>
        </w:rPr>
        <w:t>全部</w:t>
      </w:r>
      <w:r>
        <w:rPr>
          <w:rFonts w:hint="eastAsia"/>
        </w:rPr>
        <w:t>目标字段</w:t>
      </w:r>
      <w:r w:rsidR="00F54BB0">
        <w:rPr>
          <w:rFonts w:hint="eastAsia"/>
        </w:rPr>
        <w:t>完成</w:t>
      </w:r>
      <w:r>
        <w:rPr>
          <w:rFonts w:hint="eastAsia"/>
        </w:rPr>
        <w:t>赋值后</w:t>
      </w:r>
    </w:p>
    <w:p w:rsidR="00F76067" w:rsidRPr="003137B1" w:rsidRDefault="00F76067" w:rsidP="00F76067"/>
    <w:p w:rsidR="00F76067" w:rsidRPr="009638F7" w:rsidRDefault="00F76067" w:rsidP="00F76067">
      <w:pPr>
        <w:rPr>
          <w:b/>
        </w:rPr>
      </w:pPr>
      <w:r w:rsidRPr="009638F7">
        <w:rPr>
          <w:rFonts w:hint="eastAsia"/>
          <w:b/>
        </w:rPr>
        <w:t>应用场景：</w:t>
      </w:r>
    </w:p>
    <w:p w:rsidR="00F76067" w:rsidRDefault="00F76067" w:rsidP="00F76067">
      <w:r>
        <w:rPr>
          <w:rFonts w:hint="eastAsia"/>
        </w:rPr>
        <w:t>为插件提供时机</w:t>
      </w:r>
    </w:p>
    <w:p w:rsidR="00F76067" w:rsidRDefault="007328D2" w:rsidP="00D10901">
      <w:r>
        <w:rPr>
          <w:rFonts w:hint="eastAsia"/>
        </w:rPr>
        <w:t>1</w:t>
      </w:r>
      <w:r>
        <w:rPr>
          <w:rFonts w:hint="eastAsia"/>
        </w:rPr>
        <w:t>、</w:t>
      </w:r>
      <w:r w:rsidR="00CF7043">
        <w:rPr>
          <w:rFonts w:hint="eastAsia"/>
        </w:rPr>
        <w:t>干预目标单据数据结果</w:t>
      </w:r>
    </w:p>
    <w:p w:rsidR="00F76067" w:rsidRPr="00FF7763" w:rsidRDefault="00F76067" w:rsidP="00F76067"/>
    <w:p w:rsidR="00F76067" w:rsidRDefault="00F76067" w:rsidP="00F76067">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809"/>
        <w:gridCol w:w="1560"/>
        <w:gridCol w:w="2693"/>
        <w:gridCol w:w="2460"/>
      </w:tblGrid>
      <w:tr w:rsidR="00C61030" w:rsidRPr="00326D9A" w:rsidTr="003F00CE">
        <w:tc>
          <w:tcPr>
            <w:tcW w:w="8522" w:type="dxa"/>
            <w:gridSpan w:val="4"/>
          </w:tcPr>
          <w:p w:rsidR="00C61030" w:rsidRPr="00C61030" w:rsidRDefault="00C61030" w:rsidP="00C61030">
            <w:pPr>
              <w:tabs>
                <w:tab w:val="left" w:pos="2925"/>
                <w:tab w:val="center" w:pos="4153"/>
              </w:tabs>
              <w:jc w:val="center"/>
              <w:rPr>
                <w:rFonts w:ascii="Consolas" w:hAnsi="Consolas" w:cs="Consolas"/>
                <w:b/>
                <w:kern w:val="0"/>
                <w:szCs w:val="19"/>
              </w:rPr>
            </w:pPr>
            <w:r w:rsidRPr="00C61030">
              <w:rPr>
                <w:rFonts w:ascii="Consolas" w:hAnsi="Consolas" w:cs="Consolas"/>
                <w:b/>
                <w:kern w:val="0"/>
                <w:szCs w:val="19"/>
                <w:highlight w:val="white"/>
              </w:rPr>
              <w:t>AfterFieldMappingEventArgs</w:t>
            </w:r>
          </w:p>
        </w:tc>
      </w:tr>
      <w:tr w:rsidR="00C61030" w:rsidRPr="00326D9A" w:rsidTr="003F00CE">
        <w:tc>
          <w:tcPr>
            <w:tcW w:w="1809" w:type="dxa"/>
          </w:tcPr>
          <w:p w:rsidR="00C61030" w:rsidRPr="00326D9A" w:rsidRDefault="00C61030" w:rsidP="003F00CE">
            <w:pPr>
              <w:rPr>
                <w:b/>
              </w:rPr>
            </w:pPr>
            <w:r w:rsidRPr="00326D9A">
              <w:rPr>
                <w:rFonts w:hint="eastAsia"/>
                <w:b/>
              </w:rPr>
              <w:t>属性</w:t>
            </w:r>
          </w:p>
        </w:tc>
        <w:tc>
          <w:tcPr>
            <w:tcW w:w="1560" w:type="dxa"/>
          </w:tcPr>
          <w:p w:rsidR="00C61030" w:rsidRPr="00326D9A" w:rsidRDefault="00C61030" w:rsidP="003F00CE">
            <w:pPr>
              <w:rPr>
                <w:b/>
              </w:rPr>
            </w:pPr>
            <w:r>
              <w:rPr>
                <w:rFonts w:hint="eastAsia"/>
                <w:b/>
              </w:rPr>
              <w:t>类型</w:t>
            </w:r>
          </w:p>
        </w:tc>
        <w:tc>
          <w:tcPr>
            <w:tcW w:w="2693" w:type="dxa"/>
          </w:tcPr>
          <w:p w:rsidR="00C61030" w:rsidRPr="00326D9A" w:rsidRDefault="00C61030" w:rsidP="003F00CE">
            <w:pPr>
              <w:rPr>
                <w:b/>
              </w:rPr>
            </w:pPr>
            <w:r w:rsidRPr="00326D9A">
              <w:rPr>
                <w:rFonts w:hint="eastAsia"/>
                <w:b/>
              </w:rPr>
              <w:t>描述</w:t>
            </w:r>
          </w:p>
        </w:tc>
        <w:tc>
          <w:tcPr>
            <w:tcW w:w="2460" w:type="dxa"/>
          </w:tcPr>
          <w:p w:rsidR="00C61030" w:rsidRPr="00326D9A" w:rsidRDefault="00C61030" w:rsidP="003F00CE">
            <w:pPr>
              <w:rPr>
                <w:b/>
              </w:rPr>
            </w:pPr>
            <w:r>
              <w:rPr>
                <w:rFonts w:hint="eastAsia"/>
                <w:b/>
              </w:rPr>
              <w:t>关键属性</w:t>
            </w:r>
          </w:p>
        </w:tc>
      </w:tr>
      <w:tr w:rsidR="00C61030" w:rsidRPr="00631C0D" w:rsidTr="003F00CE">
        <w:tc>
          <w:tcPr>
            <w:tcW w:w="1809" w:type="dxa"/>
          </w:tcPr>
          <w:p w:rsidR="00C61030" w:rsidRDefault="00C61030"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TargetExtendDataEntitySet</w:t>
            </w:r>
          </w:p>
        </w:tc>
        <w:tc>
          <w:tcPr>
            <w:tcW w:w="1560" w:type="dxa"/>
          </w:tcPr>
          <w:p w:rsidR="00C61030" w:rsidRDefault="00C61030"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2693" w:type="dxa"/>
          </w:tcPr>
          <w:p w:rsidR="00C61030" w:rsidRDefault="00C61030" w:rsidP="003F00CE">
            <w:r>
              <w:rPr>
                <w:rFonts w:hint="eastAsia"/>
              </w:rPr>
              <w:t>目标单据扩展数据包，包含了全木目标单据，全部实体，全部行对象数据</w:t>
            </w:r>
          </w:p>
        </w:tc>
        <w:tc>
          <w:tcPr>
            <w:tcW w:w="2460" w:type="dxa"/>
          </w:tcPr>
          <w:p w:rsidR="00C61030" w:rsidRPr="00827D65" w:rsidRDefault="00D44B1F" w:rsidP="003F00CE">
            <w:pPr>
              <w:rPr>
                <w:color w:val="FF0000"/>
              </w:rPr>
            </w:pPr>
            <w:r>
              <w:rPr>
                <w:rFonts w:hint="eastAsia"/>
                <w:color w:val="FF0000"/>
              </w:rPr>
              <w:t>Y</w:t>
            </w:r>
            <w:r>
              <w:rPr>
                <w:rFonts w:hint="eastAsia"/>
                <w:color w:val="FF0000"/>
              </w:rPr>
              <w:t>：</w:t>
            </w:r>
            <w:r w:rsidRPr="00A925D6">
              <w:rPr>
                <w:rFonts w:hint="eastAsia"/>
                <w:color w:val="FF0000"/>
              </w:rPr>
              <w:t>目标单据所有实体数据</w:t>
            </w:r>
          </w:p>
        </w:tc>
      </w:tr>
      <w:tr w:rsidR="00C61030" w:rsidRPr="00631C0D" w:rsidTr="003F00CE">
        <w:tc>
          <w:tcPr>
            <w:tcW w:w="1809" w:type="dxa"/>
          </w:tcPr>
          <w:p w:rsidR="00C61030" w:rsidRDefault="00E8419C"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1560" w:type="dxa"/>
          </w:tcPr>
          <w:p w:rsidR="00C61030" w:rsidRDefault="00E8419C"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2693" w:type="dxa"/>
          </w:tcPr>
          <w:p w:rsidR="00C61030" w:rsidRDefault="00E8419C" w:rsidP="003F00CE">
            <w:r>
              <w:rPr>
                <w:rFonts w:hint="eastAsia"/>
              </w:rPr>
              <w:t>目标单单据元数据信息</w:t>
            </w:r>
          </w:p>
        </w:tc>
        <w:tc>
          <w:tcPr>
            <w:tcW w:w="2460" w:type="dxa"/>
          </w:tcPr>
          <w:p w:rsidR="00C61030" w:rsidRPr="00827D65" w:rsidRDefault="00C61030" w:rsidP="003F00CE">
            <w:pPr>
              <w:rPr>
                <w:color w:val="FF0000"/>
              </w:rPr>
            </w:pPr>
          </w:p>
        </w:tc>
      </w:tr>
    </w:tbl>
    <w:p w:rsidR="00F76067" w:rsidRDefault="00F76067" w:rsidP="00F76067">
      <w:pPr>
        <w:rPr>
          <w:rFonts w:ascii="Consolas" w:hAnsi="Consolas" w:cs="Consolas" w:hint="eastAsia"/>
          <w:color w:val="000000"/>
          <w:kern w:val="0"/>
          <w:sz w:val="19"/>
          <w:szCs w:val="19"/>
        </w:rPr>
      </w:pPr>
    </w:p>
    <w:p w:rsidR="00910E80" w:rsidRDefault="00910E80" w:rsidP="00910E80">
      <w:pPr>
        <w:pStyle w:val="4"/>
      </w:pPr>
      <w:r>
        <w:rPr>
          <w:rFonts w:hint="eastAsia"/>
        </w:rPr>
        <w:t>案例</w:t>
      </w:r>
      <w:r>
        <w:rPr>
          <w:rFonts w:hint="eastAsia"/>
        </w:rPr>
        <w:t xml:space="preserve"> </w:t>
      </w:r>
      <w:r>
        <w:t>–</w:t>
      </w:r>
      <w:r>
        <w:rPr>
          <w:rFonts w:hint="eastAsia"/>
        </w:rPr>
        <w:t xml:space="preserve"> </w:t>
      </w:r>
      <w:r>
        <w:rPr>
          <w:rFonts w:hint="eastAsia"/>
        </w:rPr>
        <w:t>采购订单变更，记录变更单来源</w:t>
      </w:r>
      <w:r w:rsidR="00595AE1">
        <w:rPr>
          <w:rFonts w:hint="eastAsia"/>
        </w:rPr>
        <w:t>为下推</w:t>
      </w:r>
    </w:p>
    <w:p w:rsidR="0024417B" w:rsidRPr="00E57DFD" w:rsidRDefault="0024417B" w:rsidP="00F76067">
      <w:pPr>
        <w:rPr>
          <w:b/>
        </w:rPr>
      </w:pPr>
      <w:r w:rsidRPr="00E57DFD">
        <w:rPr>
          <w:rFonts w:hint="eastAsia"/>
          <w:b/>
        </w:rPr>
        <w:t>需求背景：</w:t>
      </w:r>
    </w:p>
    <w:p w:rsidR="0024417B" w:rsidRPr="00E57DFD" w:rsidRDefault="00E57DFD" w:rsidP="00F76067">
      <w:r w:rsidRPr="00E57DFD">
        <w:rPr>
          <w:rFonts w:hint="eastAsia"/>
        </w:rPr>
        <w:t>采购订单下推变更单，变更单单据头是否下推的标示置为是</w:t>
      </w:r>
    </w:p>
    <w:p w:rsidR="0024417B" w:rsidRPr="00E57DFD" w:rsidRDefault="0024417B" w:rsidP="00F76067"/>
    <w:p w:rsidR="0024417B" w:rsidRPr="00E57DFD" w:rsidRDefault="0024417B" w:rsidP="00F76067">
      <w:pPr>
        <w:rPr>
          <w:b/>
        </w:rPr>
      </w:pPr>
      <w:r w:rsidRPr="00E57DFD">
        <w:rPr>
          <w:rFonts w:hint="eastAsia"/>
          <w:b/>
        </w:rPr>
        <w:t>实现方案：</w:t>
      </w:r>
    </w:p>
    <w:p w:rsidR="0024417B" w:rsidRPr="00E57DFD" w:rsidRDefault="00E57DFD" w:rsidP="00F76067">
      <w:r w:rsidRPr="00E57DFD">
        <w:rPr>
          <w:rFonts w:hint="eastAsia"/>
        </w:rPr>
        <w:lastRenderedPageBreak/>
        <w:t>转换插件</w:t>
      </w:r>
      <w:r w:rsidRPr="00E57DFD">
        <w:t>OnAfterFieldMapping</w:t>
      </w:r>
      <w:r w:rsidRPr="00E57DFD">
        <w:rPr>
          <w:rFonts w:hint="eastAsia"/>
        </w:rPr>
        <w:t>事件里，从扁平化实体数据中，找到单据头实体数据，修改这些单据头实体对应字段（是否下推）的值为</w:t>
      </w:r>
      <w:r w:rsidRPr="00E57DFD">
        <w:rPr>
          <w:rFonts w:hint="eastAsia"/>
        </w:rPr>
        <w:t>true</w:t>
      </w:r>
    </w:p>
    <w:p w:rsidR="0024417B" w:rsidRDefault="0024417B" w:rsidP="00F76067">
      <w:pPr>
        <w:rPr>
          <w:rFonts w:ascii="Consolas" w:hAnsi="Consolas" w:cs="Consolas"/>
          <w:color w:val="000000"/>
          <w:kern w:val="0"/>
          <w:sz w:val="19"/>
          <w:szCs w:val="19"/>
        </w:rPr>
      </w:pPr>
    </w:p>
    <w:p w:rsidR="00F76067" w:rsidRDefault="008D05F1" w:rsidP="00F76067">
      <w:pPr>
        <w:rPr>
          <w:b/>
        </w:rPr>
      </w:pPr>
      <w:r>
        <w:rPr>
          <w:rFonts w:hint="eastAsia"/>
          <w:b/>
        </w:rPr>
        <w:t>插件示例</w:t>
      </w:r>
      <w:r w:rsidR="00F76067"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962A3"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962A3" w:rsidRPr="000C5F0B" w:rsidRDefault="008962A3"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962A3" w:rsidRPr="000C5F0B" w:rsidRDefault="008962A3"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8962A3"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Kingdee.BOS.JSON;</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050E9" w:rsidRPr="00E57DFD" w:rsidRDefault="006050E9" w:rsidP="006050E9">
            <w:pPr>
              <w:autoSpaceDE w:val="0"/>
              <w:autoSpaceDN w:val="0"/>
              <w:adjustRightInd w:val="0"/>
              <w:jc w:val="left"/>
              <w:rPr>
                <w:rFonts w:ascii="Consolas" w:hAnsi="Consolas" w:cs="Consolas"/>
                <w:color w:val="2B91A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PurchaseOrderToChangeService</w:t>
            </w:r>
            <w:r>
              <w:rPr>
                <w:rFonts w:ascii="Consolas" w:hAnsi="Consolas" w:cs="Consolas"/>
                <w:color w:val="000000"/>
                <w:kern w:val="0"/>
                <w:sz w:val="19"/>
                <w:szCs w:val="19"/>
                <w:highlight w:val="white"/>
              </w:rPr>
              <w:t xml:space="preserve"> : </w:t>
            </w:r>
            <w:r w:rsidRPr="00E57DFD">
              <w:rPr>
                <w:rFonts w:ascii="Consolas" w:hAnsi="Consolas" w:cs="Consolas"/>
                <w:color w:val="2B91AF"/>
                <w:kern w:val="0"/>
                <w:sz w:val="19"/>
                <w:szCs w:val="19"/>
                <w:highlight w:val="white"/>
              </w:rPr>
              <w:t>AbstractConvertPlugIn</w:t>
            </w:r>
          </w:p>
          <w:p w:rsidR="008962A3"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50E9" w:rsidRDefault="008962A3"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6050E9">
              <w:rPr>
                <w:rFonts w:ascii="Consolas" w:hAnsi="Consolas" w:cs="Consolas"/>
                <w:color w:val="0000FF"/>
                <w:kern w:val="0"/>
                <w:sz w:val="19"/>
                <w:szCs w:val="19"/>
                <w:highlight w:val="white"/>
              </w:rPr>
              <w:t>public</w:t>
            </w:r>
            <w:r w:rsidR="006050E9">
              <w:rPr>
                <w:rFonts w:ascii="Consolas" w:hAnsi="Consolas" w:cs="Consolas"/>
                <w:color w:val="000000"/>
                <w:kern w:val="0"/>
                <w:sz w:val="19"/>
                <w:szCs w:val="19"/>
                <w:highlight w:val="white"/>
              </w:rPr>
              <w:t xml:space="preserve"> </w:t>
            </w:r>
            <w:r w:rsidR="006050E9">
              <w:rPr>
                <w:rFonts w:ascii="Consolas" w:hAnsi="Consolas" w:cs="Consolas"/>
                <w:color w:val="0000FF"/>
                <w:kern w:val="0"/>
                <w:sz w:val="19"/>
                <w:szCs w:val="19"/>
                <w:highlight w:val="white"/>
              </w:rPr>
              <w:t>override</w:t>
            </w:r>
            <w:r w:rsidR="006050E9">
              <w:rPr>
                <w:rFonts w:ascii="Consolas" w:hAnsi="Consolas" w:cs="Consolas"/>
                <w:color w:val="000000"/>
                <w:kern w:val="0"/>
                <w:sz w:val="19"/>
                <w:szCs w:val="19"/>
                <w:highlight w:val="white"/>
              </w:rPr>
              <w:t xml:space="preserve"> </w:t>
            </w:r>
            <w:r w:rsidR="006050E9">
              <w:rPr>
                <w:rFonts w:ascii="Consolas" w:hAnsi="Consolas" w:cs="Consolas"/>
                <w:color w:val="0000FF"/>
                <w:kern w:val="0"/>
                <w:sz w:val="19"/>
                <w:szCs w:val="19"/>
                <w:highlight w:val="white"/>
              </w:rPr>
              <w:t>void</w:t>
            </w:r>
            <w:r w:rsidR="006050E9">
              <w:rPr>
                <w:rFonts w:ascii="Consolas" w:hAnsi="Consolas" w:cs="Consolas"/>
                <w:color w:val="000000"/>
                <w:kern w:val="0"/>
                <w:sz w:val="19"/>
                <w:szCs w:val="19"/>
                <w:highlight w:val="white"/>
              </w:rPr>
              <w:t xml:space="preserve"> OnAfterFieldMapping(</w:t>
            </w:r>
            <w:r w:rsidR="006050E9" w:rsidRPr="00E57DFD">
              <w:rPr>
                <w:rFonts w:ascii="Consolas" w:hAnsi="Consolas" w:cs="Consolas"/>
                <w:color w:val="2B91AF"/>
                <w:kern w:val="0"/>
                <w:sz w:val="19"/>
                <w:szCs w:val="19"/>
                <w:highlight w:val="white"/>
              </w:rPr>
              <w:t>AfterFieldMappingEventArgs</w:t>
            </w:r>
            <w:r w:rsidR="006050E9">
              <w:rPr>
                <w:rFonts w:ascii="Consolas" w:hAnsi="Consolas" w:cs="Consolas"/>
                <w:color w:val="000000"/>
                <w:kern w:val="0"/>
                <w:sz w:val="19"/>
                <w:szCs w:val="19"/>
                <w:highlight w:val="white"/>
              </w:rPr>
              <w:t xml:space="preserve"> e)</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50E9" w:rsidRDefault="006050E9" w:rsidP="00E1622C">
            <w:pPr>
              <w:autoSpaceDE w:val="0"/>
              <w:autoSpaceDN w:val="0"/>
              <w:adjustRightInd w:val="0"/>
              <w:ind w:left="1045" w:hangingChars="550" w:hanging="104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Pr="00E1622C">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heads = e.TargetExtendDataEntitySet.FindByEntityKey(</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(heads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50E9" w:rsidRDefault="00AC0B4B"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6050E9">
              <w:rPr>
                <w:rFonts w:ascii="Consolas" w:hAnsi="Consolas" w:cs="Consolas"/>
                <w:color w:val="0000FF"/>
                <w:kern w:val="0"/>
                <w:sz w:val="19"/>
                <w:szCs w:val="19"/>
                <w:highlight w:val="white"/>
              </w:rPr>
              <w:t>return</w:t>
            </w:r>
            <w:r w:rsidR="006050E9">
              <w:rPr>
                <w:rFonts w:ascii="Consolas" w:hAnsi="Consolas" w:cs="Consolas"/>
                <w:color w:val="000000"/>
                <w:kern w:val="0"/>
                <w:sz w:val="19"/>
                <w:szCs w:val="19"/>
                <w:highlight w:val="white"/>
              </w:rPr>
              <w:t>;</w:t>
            </w:r>
          </w:p>
          <w:p w:rsidR="006050E9" w:rsidRDefault="00AC0B4B"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6050E9">
              <w:rPr>
                <w:rFonts w:ascii="Consolas" w:hAnsi="Consolas" w:cs="Consolas"/>
                <w:color w:val="000000"/>
                <w:kern w:val="0"/>
                <w:sz w:val="19"/>
                <w:szCs w:val="19"/>
                <w:highlight w:val="white"/>
              </w:rPr>
              <w:t>}</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sidRPr="005F194B">
              <w:rPr>
                <w:rFonts w:ascii="Consolas" w:hAnsi="Consolas" w:cs="Consolas"/>
                <w:color w:val="2B91AF"/>
                <w:kern w:val="0"/>
                <w:sz w:val="19"/>
                <w:szCs w:val="19"/>
                <w:highlight w:val="white"/>
              </w:rPr>
              <w:t>ExtendedDataEntity</w:t>
            </w:r>
            <w:r>
              <w:rPr>
                <w:rFonts w:ascii="Consolas" w:hAnsi="Consolas" w:cs="Consolas"/>
                <w:color w:val="000000"/>
                <w:kern w:val="0"/>
                <w:sz w:val="19"/>
                <w:szCs w:val="19"/>
                <w:highlight w:val="white"/>
              </w:rPr>
              <w:t xml:space="preserve"> head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heads)</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head.DataEntity[</w:t>
            </w:r>
            <w:r>
              <w:rPr>
                <w:rFonts w:ascii="Consolas" w:hAnsi="Consolas" w:cs="Consolas"/>
                <w:color w:val="A31515"/>
                <w:kern w:val="0"/>
                <w:sz w:val="19"/>
                <w:szCs w:val="19"/>
                <w:highlight w:val="white"/>
              </w:rPr>
              <w:t>"FIsConvert"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050E9"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962A3" w:rsidRDefault="006050E9" w:rsidP="006050E9">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962A3" w:rsidRDefault="008962A3" w:rsidP="000A4D1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8962A3" w:rsidRPr="009F3DEA" w:rsidRDefault="008962A3"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843DFA" w:rsidRDefault="00843DFA" w:rsidP="00644279">
      <w:pPr>
        <w:pStyle w:val="3"/>
        <w:rPr>
          <w:rFonts w:hint="eastAsia"/>
        </w:rPr>
      </w:pPr>
      <w:bookmarkStart w:id="41" w:name="_OnCreateLink"/>
      <w:bookmarkStart w:id="42" w:name="_Toc416795010"/>
      <w:bookmarkEnd w:id="41"/>
      <w:r>
        <w:lastRenderedPageBreak/>
        <w:t>OnCreateLink</w:t>
      </w:r>
      <w:bookmarkEnd w:id="42"/>
    </w:p>
    <w:p w:rsidR="007D6005" w:rsidRDefault="007D6005" w:rsidP="007D6005">
      <w:r w:rsidRPr="007D6005">
        <w:rPr>
          <w:rFonts w:hint="eastAsia"/>
        </w:rPr>
        <w:t>字段迁移完毕，创建关联关系子表，在单据上记录关联关系前</w:t>
      </w:r>
      <w:r>
        <w:rPr>
          <w:rFonts w:hint="eastAsia"/>
        </w:rPr>
        <w:t>，</w:t>
      </w:r>
      <w:r w:rsidRPr="007D6005">
        <w:rPr>
          <w:rFonts w:hint="eastAsia"/>
        </w:rPr>
        <w:t>触发</w:t>
      </w:r>
      <w:r w:rsidR="00D22C62">
        <w:rPr>
          <w:rFonts w:hint="eastAsia"/>
        </w:rPr>
        <w:t>本</w:t>
      </w:r>
      <w:r>
        <w:rPr>
          <w:rFonts w:hint="eastAsia"/>
        </w:rPr>
        <w:t>事件</w:t>
      </w:r>
      <w:r>
        <w:rPr>
          <w:rFonts w:hint="eastAsia"/>
        </w:rPr>
        <w:t>。</w:t>
      </w:r>
    </w:p>
    <w:p w:rsidR="007D6005" w:rsidRDefault="007D6005" w:rsidP="007D6005">
      <w:pPr>
        <w:pStyle w:val="4"/>
      </w:pPr>
      <w:r>
        <w:rPr>
          <w:rFonts w:hint="eastAsia"/>
        </w:rPr>
        <w:t>语法</w:t>
      </w:r>
    </w:p>
    <w:p w:rsidR="007D6005" w:rsidRPr="00242070" w:rsidRDefault="007D6005" w:rsidP="007D6005">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7D6005"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7D6005" w:rsidRPr="000C5F0B" w:rsidRDefault="007D6005"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7D6005" w:rsidRPr="000C5F0B" w:rsidRDefault="007D6005" w:rsidP="009C66B3">
            <w:pPr>
              <w:autoSpaceDE w:val="0"/>
              <w:autoSpaceDN w:val="0"/>
              <w:adjustRightInd w:val="0"/>
              <w:snapToGrid w:val="0"/>
              <w:jc w:val="left"/>
              <w:rPr>
                <w:rFonts w:ascii="宋体" w:hAnsi="宋体" w:cs="宋体"/>
                <w:color w:val="000000"/>
                <w:kern w:val="0"/>
                <w:szCs w:val="21"/>
              </w:rPr>
            </w:pPr>
          </w:p>
        </w:tc>
      </w:tr>
      <w:tr w:rsidR="007D6005"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7D6005" w:rsidRPr="000C5F0B" w:rsidRDefault="007D6005"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OnCreateLink(</w:t>
            </w:r>
            <w:r>
              <w:rPr>
                <w:rFonts w:ascii="Consolas" w:hAnsi="Consolas" w:cs="Consolas"/>
                <w:color w:val="2B91AF"/>
                <w:kern w:val="0"/>
                <w:sz w:val="19"/>
                <w:szCs w:val="19"/>
                <w:highlight w:val="white"/>
              </w:rPr>
              <w:t>CreateLinkEventArgs</w:t>
            </w:r>
            <w:r>
              <w:rPr>
                <w:rFonts w:ascii="Consolas" w:hAnsi="Consolas" w:cs="Consolas"/>
                <w:color w:val="000000"/>
                <w:kern w:val="0"/>
                <w:sz w:val="19"/>
                <w:szCs w:val="19"/>
                <w:highlight w:val="white"/>
              </w:rPr>
              <w:t xml:space="preserve"> e);</w:t>
            </w:r>
          </w:p>
        </w:tc>
      </w:tr>
    </w:tbl>
    <w:p w:rsidR="007D6005" w:rsidRPr="00072E4E" w:rsidRDefault="007D6005" w:rsidP="007D6005"/>
    <w:p w:rsidR="00843DFA" w:rsidRPr="009638F7" w:rsidRDefault="00843DFA" w:rsidP="00843DFA">
      <w:pPr>
        <w:rPr>
          <w:b/>
        </w:rPr>
      </w:pPr>
      <w:r w:rsidRPr="009638F7">
        <w:rPr>
          <w:rFonts w:hint="eastAsia"/>
          <w:b/>
        </w:rPr>
        <w:t>备注：</w:t>
      </w:r>
    </w:p>
    <w:p w:rsidR="00604583" w:rsidRDefault="00604583" w:rsidP="00604583">
      <w:pPr>
        <w:rPr>
          <w:rFonts w:hint="eastAsia"/>
        </w:rPr>
      </w:pPr>
      <w:r>
        <w:rPr>
          <w:rFonts w:hint="eastAsia"/>
        </w:rPr>
        <w:t>可以在此事件中，设置</w:t>
      </w:r>
      <w:r>
        <w:rPr>
          <w:rFonts w:hint="eastAsia"/>
        </w:rPr>
        <w:t>e.Cancel = true</w:t>
      </w:r>
      <w:r>
        <w:rPr>
          <w:rFonts w:hint="eastAsia"/>
        </w:rPr>
        <w:t>，略过关联关系的创建；</w:t>
      </w:r>
    </w:p>
    <w:p w:rsidR="00604583" w:rsidRDefault="00604583" w:rsidP="00604583">
      <w:pPr>
        <w:rPr>
          <w:rFonts w:hint="eastAsia"/>
        </w:rPr>
      </w:pPr>
    </w:p>
    <w:p w:rsidR="00843DFA" w:rsidRDefault="00604583" w:rsidP="00604583">
      <w:r>
        <w:rPr>
          <w:rFonts w:hint="eastAsia"/>
        </w:rPr>
        <w:t>特别说明：</w:t>
      </w:r>
      <w:r>
        <w:rPr>
          <w:rFonts w:hint="eastAsia"/>
        </w:rPr>
        <w:t>关联关系主要用于反写、联查，如无必要，请勿取消</w:t>
      </w:r>
      <w:r>
        <w:rPr>
          <w:rFonts w:hint="eastAsia"/>
        </w:rPr>
        <w:t>。</w:t>
      </w:r>
    </w:p>
    <w:p w:rsidR="00843DFA" w:rsidRPr="00502F71" w:rsidRDefault="00843DFA" w:rsidP="00843DFA"/>
    <w:p w:rsidR="00843DFA" w:rsidRPr="009638F7" w:rsidRDefault="00843DFA" w:rsidP="00843DFA">
      <w:pPr>
        <w:rPr>
          <w:b/>
        </w:rPr>
      </w:pPr>
      <w:r w:rsidRPr="009638F7">
        <w:rPr>
          <w:rFonts w:hint="eastAsia"/>
          <w:b/>
        </w:rPr>
        <w:t>触发时机：</w:t>
      </w:r>
    </w:p>
    <w:p w:rsidR="00843DFA" w:rsidRDefault="0048214D" w:rsidP="00843DFA">
      <w:r>
        <w:rPr>
          <w:rFonts w:hint="eastAsia"/>
        </w:rPr>
        <w:t>创建对应关系</w:t>
      </w:r>
      <w:r w:rsidR="00040B65">
        <w:rPr>
          <w:rFonts w:hint="eastAsia"/>
        </w:rPr>
        <w:t>前</w:t>
      </w:r>
    </w:p>
    <w:p w:rsidR="00843DFA" w:rsidRPr="003137B1" w:rsidRDefault="00843DFA" w:rsidP="00843DFA"/>
    <w:p w:rsidR="00843DFA" w:rsidRPr="009638F7" w:rsidRDefault="00843DFA" w:rsidP="00843DFA">
      <w:pPr>
        <w:rPr>
          <w:b/>
        </w:rPr>
      </w:pPr>
      <w:r w:rsidRPr="009638F7">
        <w:rPr>
          <w:rFonts w:hint="eastAsia"/>
          <w:b/>
        </w:rPr>
        <w:t>应用场景：</w:t>
      </w:r>
    </w:p>
    <w:p w:rsidR="00843DFA" w:rsidRDefault="00843DFA" w:rsidP="00843DFA">
      <w:r>
        <w:rPr>
          <w:rFonts w:hint="eastAsia"/>
        </w:rPr>
        <w:t>为插件提供时机</w:t>
      </w:r>
    </w:p>
    <w:p w:rsidR="00843DFA" w:rsidRDefault="00843DFA" w:rsidP="00843DFA">
      <w:r>
        <w:rPr>
          <w:rFonts w:hint="eastAsia"/>
        </w:rPr>
        <w:t>1</w:t>
      </w:r>
      <w:r>
        <w:rPr>
          <w:rFonts w:hint="eastAsia"/>
        </w:rPr>
        <w:t>、</w:t>
      </w:r>
      <w:r w:rsidR="00C44783">
        <w:rPr>
          <w:rFonts w:hint="eastAsia"/>
        </w:rPr>
        <w:t>是否</w:t>
      </w:r>
      <w:r w:rsidR="00540476">
        <w:rPr>
          <w:rFonts w:hint="eastAsia"/>
        </w:rPr>
        <w:t>使用系统内置的方法</w:t>
      </w:r>
      <w:r w:rsidR="00C44783">
        <w:rPr>
          <w:rFonts w:hint="eastAsia"/>
        </w:rPr>
        <w:t>创建源单、目标单的对应关系</w:t>
      </w:r>
    </w:p>
    <w:p w:rsidR="00843DFA" w:rsidRPr="00FF7763" w:rsidRDefault="00843DFA" w:rsidP="00843DFA"/>
    <w:p w:rsidR="00843DFA" w:rsidRDefault="00843DFA" w:rsidP="00843DFA">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809"/>
        <w:gridCol w:w="1560"/>
        <w:gridCol w:w="2693"/>
        <w:gridCol w:w="2460"/>
      </w:tblGrid>
      <w:tr w:rsidR="005057E2" w:rsidRPr="00326D9A" w:rsidTr="003F00CE">
        <w:tc>
          <w:tcPr>
            <w:tcW w:w="8522" w:type="dxa"/>
            <w:gridSpan w:val="4"/>
          </w:tcPr>
          <w:p w:rsidR="005057E2" w:rsidRPr="005057E2" w:rsidRDefault="005057E2" w:rsidP="003F00CE">
            <w:pPr>
              <w:tabs>
                <w:tab w:val="left" w:pos="2925"/>
                <w:tab w:val="center" w:pos="4153"/>
              </w:tabs>
              <w:jc w:val="center"/>
              <w:rPr>
                <w:rFonts w:ascii="Consolas" w:hAnsi="Consolas" w:cs="Consolas"/>
                <w:b/>
                <w:kern w:val="0"/>
                <w:szCs w:val="19"/>
              </w:rPr>
            </w:pPr>
            <w:r w:rsidRPr="005057E2">
              <w:rPr>
                <w:rFonts w:ascii="Consolas" w:hAnsi="Consolas" w:cs="Consolas"/>
                <w:b/>
                <w:kern w:val="0"/>
                <w:szCs w:val="19"/>
                <w:highlight w:val="white"/>
              </w:rPr>
              <w:t>CreateLinkEventArgs</w:t>
            </w:r>
          </w:p>
        </w:tc>
      </w:tr>
      <w:tr w:rsidR="005057E2" w:rsidRPr="00326D9A" w:rsidTr="003F00CE">
        <w:tc>
          <w:tcPr>
            <w:tcW w:w="1809" w:type="dxa"/>
          </w:tcPr>
          <w:p w:rsidR="005057E2" w:rsidRPr="00326D9A" w:rsidRDefault="005057E2" w:rsidP="003F00CE">
            <w:pPr>
              <w:rPr>
                <w:b/>
              </w:rPr>
            </w:pPr>
            <w:r w:rsidRPr="00326D9A">
              <w:rPr>
                <w:rFonts w:hint="eastAsia"/>
                <w:b/>
              </w:rPr>
              <w:t>属性</w:t>
            </w:r>
          </w:p>
        </w:tc>
        <w:tc>
          <w:tcPr>
            <w:tcW w:w="1560" w:type="dxa"/>
          </w:tcPr>
          <w:p w:rsidR="005057E2" w:rsidRPr="00326D9A" w:rsidRDefault="005057E2" w:rsidP="003F00CE">
            <w:pPr>
              <w:rPr>
                <w:b/>
              </w:rPr>
            </w:pPr>
            <w:r>
              <w:rPr>
                <w:rFonts w:hint="eastAsia"/>
                <w:b/>
              </w:rPr>
              <w:t>类型</w:t>
            </w:r>
          </w:p>
        </w:tc>
        <w:tc>
          <w:tcPr>
            <w:tcW w:w="2693" w:type="dxa"/>
          </w:tcPr>
          <w:p w:rsidR="005057E2" w:rsidRPr="00326D9A" w:rsidRDefault="005057E2" w:rsidP="003F00CE">
            <w:pPr>
              <w:rPr>
                <w:b/>
              </w:rPr>
            </w:pPr>
            <w:r w:rsidRPr="00326D9A">
              <w:rPr>
                <w:rFonts w:hint="eastAsia"/>
                <w:b/>
              </w:rPr>
              <w:t>描述</w:t>
            </w:r>
          </w:p>
        </w:tc>
        <w:tc>
          <w:tcPr>
            <w:tcW w:w="2460" w:type="dxa"/>
          </w:tcPr>
          <w:p w:rsidR="005057E2" w:rsidRPr="00326D9A" w:rsidRDefault="005057E2" w:rsidP="003F00CE">
            <w:pPr>
              <w:rPr>
                <w:b/>
              </w:rPr>
            </w:pPr>
            <w:r>
              <w:rPr>
                <w:rFonts w:hint="eastAsia"/>
                <w:b/>
              </w:rPr>
              <w:t>关键属性</w:t>
            </w:r>
          </w:p>
        </w:tc>
      </w:tr>
      <w:tr w:rsidR="005057E2" w:rsidRPr="00631C0D" w:rsidTr="003F00CE">
        <w:tc>
          <w:tcPr>
            <w:tcW w:w="1809" w:type="dxa"/>
          </w:tcPr>
          <w:p w:rsidR="005057E2" w:rsidRDefault="005057E2"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Context</w:t>
            </w:r>
          </w:p>
        </w:tc>
        <w:tc>
          <w:tcPr>
            <w:tcW w:w="1560" w:type="dxa"/>
          </w:tcPr>
          <w:p w:rsidR="005057E2" w:rsidRDefault="005057E2"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Context</w:t>
            </w:r>
          </w:p>
        </w:tc>
        <w:tc>
          <w:tcPr>
            <w:tcW w:w="2693" w:type="dxa"/>
          </w:tcPr>
          <w:p w:rsidR="005057E2" w:rsidRDefault="005057E2" w:rsidP="003F00CE">
            <w:r>
              <w:rPr>
                <w:rFonts w:hint="eastAsia"/>
              </w:rPr>
              <w:t>当前系统上下文全局信息</w:t>
            </w:r>
          </w:p>
        </w:tc>
        <w:tc>
          <w:tcPr>
            <w:tcW w:w="2460" w:type="dxa"/>
          </w:tcPr>
          <w:p w:rsidR="005057E2" w:rsidRPr="00827D65" w:rsidRDefault="005057E2" w:rsidP="003F00CE">
            <w:pPr>
              <w:rPr>
                <w:color w:val="FF0000"/>
              </w:rPr>
            </w:pPr>
          </w:p>
        </w:tc>
      </w:tr>
      <w:tr w:rsidR="005057E2" w:rsidRPr="00631C0D" w:rsidTr="003F00CE">
        <w:tc>
          <w:tcPr>
            <w:tcW w:w="1809" w:type="dxa"/>
          </w:tcPr>
          <w:p w:rsidR="005057E2" w:rsidRDefault="005057E2"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1560" w:type="dxa"/>
          </w:tcPr>
          <w:p w:rsidR="005057E2" w:rsidRDefault="005057E2" w:rsidP="005057E2">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r>
              <w:rPr>
                <w:rFonts w:ascii="Consolas" w:hAnsi="Consolas" w:cs="Consolas"/>
                <w:color w:val="000000"/>
                <w:kern w:val="0"/>
                <w:sz w:val="19"/>
                <w:szCs w:val="19"/>
                <w:highlight w:val="white"/>
              </w:rPr>
              <w:t xml:space="preserve"> </w:t>
            </w:r>
          </w:p>
        </w:tc>
        <w:tc>
          <w:tcPr>
            <w:tcW w:w="2693" w:type="dxa"/>
          </w:tcPr>
          <w:p w:rsidR="005057E2" w:rsidRDefault="005057E2" w:rsidP="005057E2">
            <w:r>
              <w:rPr>
                <w:rFonts w:hint="eastAsia"/>
              </w:rPr>
              <w:t>源单单据元数据信息</w:t>
            </w:r>
          </w:p>
        </w:tc>
        <w:tc>
          <w:tcPr>
            <w:tcW w:w="2460" w:type="dxa"/>
          </w:tcPr>
          <w:p w:rsidR="005057E2" w:rsidRPr="00827D65" w:rsidRDefault="005057E2" w:rsidP="003F00CE">
            <w:pPr>
              <w:rPr>
                <w:color w:val="FF0000"/>
              </w:rPr>
            </w:pPr>
          </w:p>
        </w:tc>
      </w:tr>
      <w:tr w:rsidR="00D27E69" w:rsidRPr="00631C0D" w:rsidTr="003F00CE">
        <w:tc>
          <w:tcPr>
            <w:tcW w:w="1809" w:type="dxa"/>
          </w:tcPr>
          <w:p w:rsidR="00D27E69" w:rsidRDefault="00D27E69"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1560" w:type="dxa"/>
          </w:tcPr>
          <w:p w:rsidR="00D27E69" w:rsidRDefault="00D27E69" w:rsidP="005057E2">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2693" w:type="dxa"/>
          </w:tcPr>
          <w:p w:rsidR="00D27E69" w:rsidRDefault="00D27E69" w:rsidP="005057E2">
            <w:r>
              <w:rPr>
                <w:rFonts w:hint="eastAsia"/>
              </w:rPr>
              <w:t>目标单单据元数据信息</w:t>
            </w:r>
          </w:p>
        </w:tc>
        <w:tc>
          <w:tcPr>
            <w:tcW w:w="2460" w:type="dxa"/>
          </w:tcPr>
          <w:p w:rsidR="00D27E69" w:rsidRPr="00827D65" w:rsidRDefault="00D27E69" w:rsidP="003F00CE">
            <w:pPr>
              <w:rPr>
                <w:color w:val="FF0000"/>
              </w:rPr>
            </w:pPr>
          </w:p>
        </w:tc>
      </w:tr>
      <w:tr w:rsidR="005F7233" w:rsidRPr="00631C0D" w:rsidTr="003F00CE">
        <w:tc>
          <w:tcPr>
            <w:tcW w:w="1809" w:type="dxa"/>
          </w:tcPr>
          <w:p w:rsidR="005F7233" w:rsidRDefault="005F723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DicSelectField</w:t>
            </w:r>
          </w:p>
        </w:tc>
        <w:tc>
          <w:tcPr>
            <w:tcW w:w="1560" w:type="dxa"/>
          </w:tcPr>
          <w:p w:rsidR="00545BAD" w:rsidRDefault="005F7233" w:rsidP="005057E2">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Dictionary</w:t>
            </w:r>
          </w:p>
          <w:p w:rsidR="005F7233" w:rsidRDefault="005F7233" w:rsidP="005057E2">
            <w:pPr>
              <w:rPr>
                <w:rFonts w:ascii="Consolas" w:hAnsi="Consolas" w:cs="Consolas"/>
                <w:color w:val="2B91AF"/>
                <w:kern w:val="0"/>
                <w:sz w:val="19"/>
                <w:szCs w:val="19"/>
                <w:highlight w:val="white"/>
              </w:rPr>
            </w:pP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tc>
        <w:tc>
          <w:tcPr>
            <w:tcW w:w="2693" w:type="dxa"/>
          </w:tcPr>
          <w:p w:rsidR="005F7233" w:rsidRDefault="005F7233" w:rsidP="005057E2">
            <w:r>
              <w:rPr>
                <w:rFonts w:hint="eastAsia"/>
              </w:rPr>
              <w:t>字段</w:t>
            </w:r>
            <w:r>
              <w:rPr>
                <w:rFonts w:hint="eastAsia"/>
              </w:rPr>
              <w:t>key</w:t>
            </w:r>
            <w:r>
              <w:rPr>
                <w:rFonts w:hint="eastAsia"/>
              </w:rPr>
              <w:t>与字段别名的关系字典</w:t>
            </w:r>
          </w:p>
        </w:tc>
        <w:tc>
          <w:tcPr>
            <w:tcW w:w="2460" w:type="dxa"/>
          </w:tcPr>
          <w:p w:rsidR="005F7233" w:rsidRPr="00827D65" w:rsidRDefault="005F7233" w:rsidP="003F00CE">
            <w:pPr>
              <w:rPr>
                <w:color w:val="FF0000"/>
              </w:rPr>
            </w:pPr>
          </w:p>
        </w:tc>
      </w:tr>
      <w:tr w:rsidR="00545BAD" w:rsidRPr="00631C0D" w:rsidTr="003F00CE">
        <w:tc>
          <w:tcPr>
            <w:tcW w:w="1809" w:type="dxa"/>
          </w:tcPr>
          <w:p w:rsidR="00545BAD" w:rsidRDefault="00545BA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TargetExtendedDataEntities</w:t>
            </w:r>
          </w:p>
        </w:tc>
        <w:tc>
          <w:tcPr>
            <w:tcW w:w="1560" w:type="dxa"/>
          </w:tcPr>
          <w:p w:rsidR="00545BAD" w:rsidRDefault="00545BAD" w:rsidP="005057E2">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2693" w:type="dxa"/>
          </w:tcPr>
          <w:p w:rsidR="00545BAD" w:rsidRDefault="00545BAD" w:rsidP="005057E2">
            <w:r>
              <w:rPr>
                <w:rFonts w:hint="eastAsia"/>
              </w:rPr>
              <w:t>目标单单据扩展实体数据集合</w:t>
            </w:r>
          </w:p>
        </w:tc>
        <w:tc>
          <w:tcPr>
            <w:tcW w:w="2460" w:type="dxa"/>
          </w:tcPr>
          <w:p w:rsidR="00545BAD" w:rsidRPr="00827D65" w:rsidRDefault="00545BAD" w:rsidP="003F00CE">
            <w:pPr>
              <w:rPr>
                <w:color w:val="FF0000"/>
              </w:rPr>
            </w:pPr>
          </w:p>
        </w:tc>
      </w:tr>
      <w:tr w:rsidR="0039248B" w:rsidRPr="00631C0D" w:rsidTr="003F00CE">
        <w:tc>
          <w:tcPr>
            <w:tcW w:w="1809" w:type="dxa"/>
          </w:tcPr>
          <w:p w:rsidR="0039248B" w:rsidRDefault="0039248B"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Cancel</w:t>
            </w:r>
          </w:p>
        </w:tc>
        <w:tc>
          <w:tcPr>
            <w:tcW w:w="1560" w:type="dxa"/>
          </w:tcPr>
          <w:p w:rsidR="0039248B" w:rsidRDefault="0039248B" w:rsidP="005057E2">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bool</w:t>
            </w:r>
          </w:p>
        </w:tc>
        <w:tc>
          <w:tcPr>
            <w:tcW w:w="2693" w:type="dxa"/>
          </w:tcPr>
          <w:p w:rsidR="0039248B" w:rsidRDefault="0039248B" w:rsidP="005057E2">
            <w:r>
              <w:rPr>
                <w:rFonts w:hint="eastAsia"/>
              </w:rPr>
              <w:t>是否终止系统内置处理</w:t>
            </w:r>
          </w:p>
        </w:tc>
        <w:tc>
          <w:tcPr>
            <w:tcW w:w="2460" w:type="dxa"/>
          </w:tcPr>
          <w:p w:rsidR="0039248B" w:rsidRPr="00827D65" w:rsidRDefault="001469BF" w:rsidP="003F00CE">
            <w:pPr>
              <w:rPr>
                <w:color w:val="FF0000"/>
              </w:rPr>
            </w:pPr>
            <w:r>
              <w:rPr>
                <w:rFonts w:hint="eastAsia"/>
                <w:color w:val="FF0000"/>
              </w:rPr>
              <w:t>Y</w:t>
            </w:r>
            <w:r>
              <w:rPr>
                <w:rFonts w:hint="eastAsia"/>
                <w:color w:val="FF0000"/>
              </w:rPr>
              <w:t>：</w:t>
            </w:r>
            <w:r w:rsidRPr="003C5ED1">
              <w:rPr>
                <w:rFonts w:ascii="Consolas" w:hAnsi="Consolas" w:cs="Consolas" w:hint="eastAsia"/>
                <w:color w:val="FF0000"/>
                <w:kern w:val="0"/>
                <w:szCs w:val="19"/>
                <w:highlight w:val="white"/>
              </w:rPr>
              <w:t>是否取消创建对应关系的系统内置方法</w:t>
            </w:r>
          </w:p>
        </w:tc>
      </w:tr>
    </w:tbl>
    <w:p w:rsidR="00843DFA" w:rsidRDefault="00843DFA" w:rsidP="00843DFA">
      <w:pPr>
        <w:rPr>
          <w:rFonts w:ascii="Consolas" w:hAnsi="Consolas" w:cs="Consolas"/>
          <w:color w:val="000000"/>
          <w:kern w:val="0"/>
          <w:sz w:val="19"/>
          <w:szCs w:val="19"/>
        </w:rPr>
      </w:pPr>
    </w:p>
    <w:p w:rsidR="00843DFA" w:rsidRDefault="007E10AC" w:rsidP="00843DFA">
      <w:pPr>
        <w:rPr>
          <w:b/>
        </w:rPr>
      </w:pPr>
      <w:r>
        <w:rPr>
          <w:rFonts w:hint="eastAsia"/>
          <w:b/>
        </w:rPr>
        <w:t>插件</w:t>
      </w:r>
      <w:r w:rsidR="00843DFA" w:rsidRPr="009638F7">
        <w:rPr>
          <w:rFonts w:hint="eastAsia"/>
          <w:b/>
        </w:rPr>
        <w:t>示例：</w:t>
      </w:r>
    </w:p>
    <w:p w:rsidR="00233C3F" w:rsidRDefault="00233C3F" w:rsidP="00233C3F">
      <w:r>
        <w:rPr>
          <w:rFonts w:hint="eastAsia"/>
        </w:rPr>
        <w:t>无</w:t>
      </w:r>
    </w:p>
    <w:p w:rsidR="006F3751" w:rsidRDefault="006F3751" w:rsidP="00843DFA"/>
    <w:p w:rsidR="006F3751" w:rsidRDefault="006F3751" w:rsidP="00644279">
      <w:pPr>
        <w:pStyle w:val="3"/>
        <w:rPr>
          <w:rFonts w:hint="eastAsia"/>
        </w:rPr>
      </w:pPr>
      <w:bookmarkStart w:id="43" w:name="_OnAfterCreateLink"/>
      <w:bookmarkStart w:id="44" w:name="_Toc416795011"/>
      <w:bookmarkEnd w:id="43"/>
      <w:r>
        <w:lastRenderedPageBreak/>
        <w:t>OnAfterCreateLink</w:t>
      </w:r>
      <w:bookmarkEnd w:id="44"/>
    </w:p>
    <w:p w:rsidR="00D22C62" w:rsidRDefault="00E37602" w:rsidP="00E37602">
      <w:pPr>
        <w:rPr>
          <w:rFonts w:hint="eastAsia"/>
        </w:rPr>
      </w:pPr>
      <w:r>
        <w:rPr>
          <w:rFonts w:hint="eastAsia"/>
        </w:rPr>
        <w:t>关联关系子表已经创建并填写完毕</w:t>
      </w:r>
      <w:r>
        <w:rPr>
          <w:rFonts w:hint="eastAsia"/>
        </w:rPr>
        <w:t>之后，</w:t>
      </w:r>
      <w:r>
        <w:rPr>
          <w:rFonts w:hint="eastAsia"/>
        </w:rPr>
        <w:t>触发</w:t>
      </w:r>
      <w:r>
        <w:rPr>
          <w:rFonts w:hint="eastAsia"/>
        </w:rPr>
        <w:t>此事件。</w:t>
      </w:r>
    </w:p>
    <w:p w:rsidR="00D22C62" w:rsidRDefault="00D22C62" w:rsidP="00E37602">
      <w:pPr>
        <w:rPr>
          <w:rFonts w:hint="eastAsia"/>
        </w:rPr>
      </w:pPr>
    </w:p>
    <w:p w:rsidR="00954E86" w:rsidRDefault="00E37602" w:rsidP="00E37602">
      <w:r>
        <w:rPr>
          <w:rFonts w:hint="eastAsia"/>
        </w:rPr>
        <w:t>此时，已经在关联子表中，记录了源单与目标单之间的关系</w:t>
      </w:r>
      <w:r>
        <w:rPr>
          <w:rFonts w:hint="eastAsia"/>
        </w:rPr>
        <w:t>。</w:t>
      </w:r>
    </w:p>
    <w:p w:rsidR="00954E86" w:rsidRDefault="00954E86" w:rsidP="00954E86">
      <w:pPr>
        <w:pStyle w:val="4"/>
      </w:pPr>
      <w:r>
        <w:rPr>
          <w:rFonts w:hint="eastAsia"/>
        </w:rPr>
        <w:t>语法</w:t>
      </w:r>
    </w:p>
    <w:p w:rsidR="00954E86" w:rsidRPr="00242070" w:rsidRDefault="00954E86" w:rsidP="00954E86">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954E86"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954E86" w:rsidRPr="000C5F0B" w:rsidRDefault="00954E86"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954E86" w:rsidRPr="000C5F0B" w:rsidRDefault="00954E86" w:rsidP="009C66B3">
            <w:pPr>
              <w:autoSpaceDE w:val="0"/>
              <w:autoSpaceDN w:val="0"/>
              <w:adjustRightInd w:val="0"/>
              <w:snapToGrid w:val="0"/>
              <w:jc w:val="left"/>
              <w:rPr>
                <w:rFonts w:ascii="宋体" w:hAnsi="宋体" w:cs="宋体"/>
                <w:color w:val="000000"/>
                <w:kern w:val="0"/>
                <w:szCs w:val="21"/>
              </w:rPr>
            </w:pPr>
          </w:p>
        </w:tc>
      </w:tr>
      <w:tr w:rsidR="00954E86"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954E86" w:rsidRPr="000C5F0B" w:rsidRDefault="00E37602"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OnAfterCreateLink(</w:t>
            </w:r>
            <w:r>
              <w:rPr>
                <w:rFonts w:ascii="Consolas" w:hAnsi="Consolas" w:cs="Consolas"/>
                <w:color w:val="2B91AF"/>
                <w:kern w:val="0"/>
                <w:sz w:val="19"/>
                <w:szCs w:val="19"/>
                <w:highlight w:val="white"/>
              </w:rPr>
              <w:t>CreateLinkEventArgs</w:t>
            </w:r>
            <w:r>
              <w:rPr>
                <w:rFonts w:ascii="Consolas" w:hAnsi="Consolas" w:cs="Consolas"/>
                <w:color w:val="000000"/>
                <w:kern w:val="0"/>
                <w:sz w:val="19"/>
                <w:szCs w:val="19"/>
                <w:highlight w:val="white"/>
              </w:rPr>
              <w:t xml:space="preserve"> e);</w:t>
            </w:r>
          </w:p>
        </w:tc>
      </w:tr>
    </w:tbl>
    <w:p w:rsidR="00954E86" w:rsidRPr="00954E86" w:rsidRDefault="00954E86" w:rsidP="00954E86"/>
    <w:p w:rsidR="008221C4" w:rsidRPr="009638F7" w:rsidRDefault="008221C4" w:rsidP="008221C4">
      <w:pPr>
        <w:rPr>
          <w:b/>
        </w:rPr>
      </w:pPr>
      <w:r w:rsidRPr="009638F7">
        <w:rPr>
          <w:rFonts w:hint="eastAsia"/>
          <w:b/>
        </w:rPr>
        <w:t>备注：</w:t>
      </w:r>
    </w:p>
    <w:p w:rsidR="008221C4" w:rsidRDefault="00823CDF" w:rsidP="008221C4">
      <w:r w:rsidRPr="00823CDF">
        <w:rPr>
          <w:rFonts w:hint="eastAsia"/>
        </w:rPr>
        <w:t>可以在此事件中，对关联关系子表内容进行调整</w:t>
      </w:r>
      <w:r>
        <w:rPr>
          <w:rFonts w:hint="eastAsia"/>
        </w:rPr>
        <w:t>。</w:t>
      </w:r>
    </w:p>
    <w:p w:rsidR="008221C4" w:rsidRPr="008221C4" w:rsidRDefault="008221C4" w:rsidP="008221C4"/>
    <w:p w:rsidR="008221C4" w:rsidRPr="009638F7" w:rsidRDefault="008221C4" w:rsidP="008221C4">
      <w:pPr>
        <w:rPr>
          <w:b/>
        </w:rPr>
      </w:pPr>
      <w:r w:rsidRPr="009638F7">
        <w:rPr>
          <w:rFonts w:hint="eastAsia"/>
          <w:b/>
        </w:rPr>
        <w:t>触发时机：</w:t>
      </w:r>
    </w:p>
    <w:p w:rsidR="008221C4" w:rsidRDefault="008221C4" w:rsidP="008221C4">
      <w:r>
        <w:rPr>
          <w:rFonts w:hint="eastAsia"/>
        </w:rPr>
        <w:t>创建对应关系后</w:t>
      </w:r>
    </w:p>
    <w:p w:rsidR="008221C4" w:rsidRPr="003137B1" w:rsidRDefault="008221C4" w:rsidP="008221C4"/>
    <w:p w:rsidR="008221C4" w:rsidRPr="009638F7" w:rsidRDefault="008221C4" w:rsidP="008221C4">
      <w:pPr>
        <w:rPr>
          <w:b/>
        </w:rPr>
      </w:pPr>
      <w:r w:rsidRPr="009638F7">
        <w:rPr>
          <w:rFonts w:hint="eastAsia"/>
          <w:b/>
        </w:rPr>
        <w:t>应用场景：</w:t>
      </w:r>
    </w:p>
    <w:p w:rsidR="008221C4" w:rsidRDefault="008221C4" w:rsidP="008221C4">
      <w:r>
        <w:rPr>
          <w:rFonts w:hint="eastAsia"/>
        </w:rPr>
        <w:t>为插件提供时机</w:t>
      </w:r>
    </w:p>
    <w:p w:rsidR="008221C4" w:rsidRDefault="008221C4" w:rsidP="008221C4">
      <w:r>
        <w:rPr>
          <w:rFonts w:hint="eastAsia"/>
        </w:rPr>
        <w:t>1</w:t>
      </w:r>
      <w:r>
        <w:rPr>
          <w:rFonts w:hint="eastAsia"/>
        </w:rPr>
        <w:t>、</w:t>
      </w:r>
      <w:r w:rsidR="001909C6">
        <w:rPr>
          <w:rFonts w:hint="eastAsia"/>
        </w:rPr>
        <w:t>处理一些业务逻辑，在此特定事件点上（已完成对应关系的创建）</w:t>
      </w:r>
    </w:p>
    <w:p w:rsidR="008221C4" w:rsidRPr="00FF7763" w:rsidRDefault="008221C4" w:rsidP="008221C4"/>
    <w:p w:rsidR="008221C4" w:rsidRDefault="008221C4" w:rsidP="008221C4">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809"/>
        <w:gridCol w:w="1560"/>
        <w:gridCol w:w="2693"/>
        <w:gridCol w:w="2460"/>
      </w:tblGrid>
      <w:tr w:rsidR="00F52C47" w:rsidRPr="00326D9A" w:rsidTr="003F00CE">
        <w:tc>
          <w:tcPr>
            <w:tcW w:w="8522" w:type="dxa"/>
            <w:gridSpan w:val="4"/>
          </w:tcPr>
          <w:p w:rsidR="00F52C47" w:rsidRPr="00F52C47" w:rsidRDefault="00F52C47" w:rsidP="00F52C47">
            <w:pPr>
              <w:tabs>
                <w:tab w:val="left" w:pos="2925"/>
                <w:tab w:val="center" w:pos="4153"/>
              </w:tabs>
              <w:jc w:val="center"/>
              <w:rPr>
                <w:rFonts w:ascii="Consolas" w:hAnsi="Consolas" w:cs="Consolas"/>
                <w:b/>
                <w:kern w:val="0"/>
                <w:szCs w:val="19"/>
              </w:rPr>
            </w:pPr>
            <w:r w:rsidRPr="00F52C47">
              <w:rPr>
                <w:rFonts w:ascii="Consolas" w:hAnsi="Consolas" w:cs="Consolas"/>
                <w:b/>
                <w:kern w:val="0"/>
                <w:szCs w:val="19"/>
                <w:highlight w:val="white"/>
              </w:rPr>
              <w:t>CreateLinkEventArgs</w:t>
            </w:r>
          </w:p>
        </w:tc>
      </w:tr>
      <w:tr w:rsidR="00F52C47" w:rsidRPr="00326D9A" w:rsidTr="003F00CE">
        <w:tc>
          <w:tcPr>
            <w:tcW w:w="1809" w:type="dxa"/>
          </w:tcPr>
          <w:p w:rsidR="00F52C47" w:rsidRPr="00326D9A" w:rsidRDefault="00F52C47" w:rsidP="003F00CE">
            <w:pPr>
              <w:rPr>
                <w:b/>
              </w:rPr>
            </w:pPr>
            <w:r w:rsidRPr="00326D9A">
              <w:rPr>
                <w:rFonts w:hint="eastAsia"/>
                <w:b/>
              </w:rPr>
              <w:t>属性</w:t>
            </w:r>
          </w:p>
        </w:tc>
        <w:tc>
          <w:tcPr>
            <w:tcW w:w="1560" w:type="dxa"/>
          </w:tcPr>
          <w:p w:rsidR="00F52C47" w:rsidRPr="00326D9A" w:rsidRDefault="00F52C47" w:rsidP="003F00CE">
            <w:pPr>
              <w:rPr>
                <w:b/>
              </w:rPr>
            </w:pPr>
            <w:r>
              <w:rPr>
                <w:rFonts w:hint="eastAsia"/>
                <w:b/>
              </w:rPr>
              <w:t>类型</w:t>
            </w:r>
          </w:p>
        </w:tc>
        <w:tc>
          <w:tcPr>
            <w:tcW w:w="2693" w:type="dxa"/>
          </w:tcPr>
          <w:p w:rsidR="00F52C47" w:rsidRPr="00326D9A" w:rsidRDefault="00F52C47" w:rsidP="003F00CE">
            <w:pPr>
              <w:rPr>
                <w:b/>
              </w:rPr>
            </w:pPr>
            <w:r w:rsidRPr="00326D9A">
              <w:rPr>
                <w:rFonts w:hint="eastAsia"/>
                <w:b/>
              </w:rPr>
              <w:t>描述</w:t>
            </w:r>
          </w:p>
        </w:tc>
        <w:tc>
          <w:tcPr>
            <w:tcW w:w="2460" w:type="dxa"/>
          </w:tcPr>
          <w:p w:rsidR="00F52C47" w:rsidRPr="00326D9A" w:rsidRDefault="00F52C47" w:rsidP="003F00CE">
            <w:pPr>
              <w:rPr>
                <w:b/>
              </w:rPr>
            </w:pPr>
            <w:r>
              <w:rPr>
                <w:rFonts w:hint="eastAsia"/>
                <w:b/>
              </w:rPr>
              <w:t>关键属性</w:t>
            </w:r>
          </w:p>
        </w:tc>
      </w:tr>
      <w:tr w:rsidR="00F52C47" w:rsidRPr="00631C0D" w:rsidTr="003F00CE">
        <w:tc>
          <w:tcPr>
            <w:tcW w:w="1809" w:type="dxa"/>
          </w:tcPr>
          <w:p w:rsidR="00F52C47" w:rsidRDefault="00F52C47"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Context</w:t>
            </w:r>
          </w:p>
        </w:tc>
        <w:tc>
          <w:tcPr>
            <w:tcW w:w="1560" w:type="dxa"/>
          </w:tcPr>
          <w:p w:rsidR="00F52C47" w:rsidRDefault="00F52C47"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Context</w:t>
            </w:r>
          </w:p>
        </w:tc>
        <w:tc>
          <w:tcPr>
            <w:tcW w:w="2693" w:type="dxa"/>
          </w:tcPr>
          <w:p w:rsidR="00F52C47" w:rsidRDefault="00F52C47" w:rsidP="003F00CE">
            <w:r>
              <w:rPr>
                <w:rFonts w:hint="eastAsia"/>
              </w:rPr>
              <w:t>当前系统上下文全局信息</w:t>
            </w:r>
          </w:p>
        </w:tc>
        <w:tc>
          <w:tcPr>
            <w:tcW w:w="2460" w:type="dxa"/>
          </w:tcPr>
          <w:p w:rsidR="00F52C47" w:rsidRPr="00827D65" w:rsidRDefault="00F52C47" w:rsidP="003F00CE">
            <w:pPr>
              <w:rPr>
                <w:color w:val="FF0000"/>
              </w:rPr>
            </w:pPr>
          </w:p>
        </w:tc>
      </w:tr>
      <w:tr w:rsidR="00F52C47" w:rsidRPr="00631C0D" w:rsidTr="003F00CE">
        <w:tc>
          <w:tcPr>
            <w:tcW w:w="1809" w:type="dxa"/>
          </w:tcPr>
          <w:p w:rsidR="00F52C47" w:rsidRDefault="00F52C47"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1560" w:type="dxa"/>
          </w:tcPr>
          <w:p w:rsidR="00F52C47" w:rsidRDefault="00F52C47"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r>
              <w:rPr>
                <w:rFonts w:ascii="Consolas" w:hAnsi="Consolas" w:cs="Consolas"/>
                <w:color w:val="000000"/>
                <w:kern w:val="0"/>
                <w:sz w:val="19"/>
                <w:szCs w:val="19"/>
                <w:highlight w:val="white"/>
              </w:rPr>
              <w:t xml:space="preserve"> </w:t>
            </w:r>
          </w:p>
        </w:tc>
        <w:tc>
          <w:tcPr>
            <w:tcW w:w="2693" w:type="dxa"/>
          </w:tcPr>
          <w:p w:rsidR="00F52C47" w:rsidRDefault="00F52C47" w:rsidP="003F00CE">
            <w:r>
              <w:rPr>
                <w:rFonts w:hint="eastAsia"/>
              </w:rPr>
              <w:t>源单单据元数据信息</w:t>
            </w:r>
          </w:p>
        </w:tc>
        <w:tc>
          <w:tcPr>
            <w:tcW w:w="2460" w:type="dxa"/>
          </w:tcPr>
          <w:p w:rsidR="00F52C47" w:rsidRPr="00827D65" w:rsidRDefault="00F52C47" w:rsidP="003F00CE">
            <w:pPr>
              <w:rPr>
                <w:color w:val="FF0000"/>
              </w:rPr>
            </w:pPr>
          </w:p>
        </w:tc>
      </w:tr>
      <w:tr w:rsidR="00F52C47" w:rsidRPr="00631C0D" w:rsidTr="003F00CE">
        <w:tc>
          <w:tcPr>
            <w:tcW w:w="1809" w:type="dxa"/>
          </w:tcPr>
          <w:p w:rsidR="00F52C47" w:rsidRDefault="00F52C47"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1560" w:type="dxa"/>
          </w:tcPr>
          <w:p w:rsidR="00F52C47" w:rsidRDefault="00F52C47"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2693" w:type="dxa"/>
          </w:tcPr>
          <w:p w:rsidR="00F52C47" w:rsidRDefault="00F52C47" w:rsidP="003F00CE">
            <w:r>
              <w:rPr>
                <w:rFonts w:hint="eastAsia"/>
              </w:rPr>
              <w:t>目标单单据元数据信息</w:t>
            </w:r>
          </w:p>
        </w:tc>
        <w:tc>
          <w:tcPr>
            <w:tcW w:w="2460" w:type="dxa"/>
          </w:tcPr>
          <w:p w:rsidR="00F52C47" w:rsidRPr="00827D65" w:rsidRDefault="00F52C47" w:rsidP="003F00CE">
            <w:pPr>
              <w:rPr>
                <w:color w:val="FF0000"/>
              </w:rPr>
            </w:pPr>
          </w:p>
        </w:tc>
      </w:tr>
      <w:tr w:rsidR="00F52C47" w:rsidRPr="00631C0D" w:rsidTr="003F00CE">
        <w:tc>
          <w:tcPr>
            <w:tcW w:w="1809" w:type="dxa"/>
          </w:tcPr>
          <w:p w:rsidR="00F52C47" w:rsidRDefault="00F52C47"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DicSelectField</w:t>
            </w:r>
          </w:p>
        </w:tc>
        <w:tc>
          <w:tcPr>
            <w:tcW w:w="1560" w:type="dxa"/>
          </w:tcPr>
          <w:p w:rsidR="00F52C47" w:rsidRDefault="00F52C47"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Dictionary</w:t>
            </w:r>
          </w:p>
          <w:p w:rsidR="00F52C47" w:rsidRDefault="00F52C47" w:rsidP="003F00CE">
            <w:pPr>
              <w:rPr>
                <w:rFonts w:ascii="Consolas" w:hAnsi="Consolas" w:cs="Consolas"/>
                <w:color w:val="2B91AF"/>
                <w:kern w:val="0"/>
                <w:sz w:val="19"/>
                <w:szCs w:val="19"/>
                <w:highlight w:val="white"/>
              </w:rPr>
            </w:pP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tc>
        <w:tc>
          <w:tcPr>
            <w:tcW w:w="2693" w:type="dxa"/>
          </w:tcPr>
          <w:p w:rsidR="00F52C47" w:rsidRDefault="00F52C47" w:rsidP="003F00CE">
            <w:r>
              <w:rPr>
                <w:rFonts w:hint="eastAsia"/>
              </w:rPr>
              <w:t>字段</w:t>
            </w:r>
            <w:r>
              <w:rPr>
                <w:rFonts w:hint="eastAsia"/>
              </w:rPr>
              <w:t>key</w:t>
            </w:r>
            <w:r>
              <w:rPr>
                <w:rFonts w:hint="eastAsia"/>
              </w:rPr>
              <w:t>与字段别名的关系字典</w:t>
            </w:r>
          </w:p>
        </w:tc>
        <w:tc>
          <w:tcPr>
            <w:tcW w:w="2460" w:type="dxa"/>
          </w:tcPr>
          <w:p w:rsidR="00F52C47" w:rsidRPr="00827D65" w:rsidRDefault="00F52C47" w:rsidP="003F00CE">
            <w:pPr>
              <w:rPr>
                <w:color w:val="FF0000"/>
              </w:rPr>
            </w:pPr>
          </w:p>
        </w:tc>
      </w:tr>
      <w:tr w:rsidR="00F52C47" w:rsidRPr="00631C0D" w:rsidTr="003F00CE">
        <w:tc>
          <w:tcPr>
            <w:tcW w:w="1809" w:type="dxa"/>
          </w:tcPr>
          <w:p w:rsidR="00F52C47" w:rsidRDefault="00F52C47"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TargetExtendedDataEntities</w:t>
            </w:r>
          </w:p>
        </w:tc>
        <w:tc>
          <w:tcPr>
            <w:tcW w:w="1560" w:type="dxa"/>
          </w:tcPr>
          <w:p w:rsidR="00F52C47" w:rsidRDefault="00F52C47"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2693" w:type="dxa"/>
          </w:tcPr>
          <w:p w:rsidR="00F52C47" w:rsidRDefault="00F52C47" w:rsidP="003F00CE">
            <w:r>
              <w:rPr>
                <w:rFonts w:hint="eastAsia"/>
              </w:rPr>
              <w:t>目标单单据扩展实体数据集合</w:t>
            </w:r>
          </w:p>
        </w:tc>
        <w:tc>
          <w:tcPr>
            <w:tcW w:w="2460" w:type="dxa"/>
          </w:tcPr>
          <w:p w:rsidR="00F52C47" w:rsidRPr="00827D65" w:rsidRDefault="00F52C47" w:rsidP="003F00CE">
            <w:pPr>
              <w:rPr>
                <w:color w:val="FF0000"/>
              </w:rPr>
            </w:pPr>
          </w:p>
        </w:tc>
      </w:tr>
      <w:tr w:rsidR="00F52C47" w:rsidRPr="00631C0D" w:rsidTr="003F00CE">
        <w:tc>
          <w:tcPr>
            <w:tcW w:w="1809" w:type="dxa"/>
          </w:tcPr>
          <w:p w:rsidR="00F52C47" w:rsidRDefault="00F52C47"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Cancel</w:t>
            </w:r>
          </w:p>
        </w:tc>
        <w:tc>
          <w:tcPr>
            <w:tcW w:w="1560" w:type="dxa"/>
          </w:tcPr>
          <w:p w:rsidR="00F52C47" w:rsidRDefault="00F52C47" w:rsidP="003F00CE">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bool</w:t>
            </w:r>
          </w:p>
        </w:tc>
        <w:tc>
          <w:tcPr>
            <w:tcW w:w="2693" w:type="dxa"/>
          </w:tcPr>
          <w:p w:rsidR="00F52C47" w:rsidRDefault="00F52C47" w:rsidP="003F00CE">
            <w:r>
              <w:rPr>
                <w:rFonts w:hint="eastAsia"/>
              </w:rPr>
              <w:t>是否终止系统内置处理</w:t>
            </w:r>
          </w:p>
        </w:tc>
        <w:tc>
          <w:tcPr>
            <w:tcW w:w="2460" w:type="dxa"/>
          </w:tcPr>
          <w:p w:rsidR="00F52C47" w:rsidRPr="00827D65" w:rsidRDefault="00F52C47" w:rsidP="003F00CE">
            <w:pPr>
              <w:rPr>
                <w:color w:val="FF0000"/>
              </w:rPr>
            </w:pPr>
          </w:p>
        </w:tc>
      </w:tr>
    </w:tbl>
    <w:p w:rsidR="00577131" w:rsidRDefault="00577131" w:rsidP="008221C4">
      <w:pPr>
        <w:rPr>
          <w:rFonts w:ascii="Consolas" w:hAnsi="Consolas" w:cs="Consolas"/>
          <w:color w:val="000000"/>
          <w:kern w:val="0"/>
          <w:sz w:val="19"/>
          <w:szCs w:val="19"/>
        </w:rPr>
      </w:pPr>
    </w:p>
    <w:p w:rsidR="008221C4" w:rsidRDefault="008879EA" w:rsidP="008221C4">
      <w:pPr>
        <w:rPr>
          <w:b/>
        </w:rPr>
      </w:pPr>
      <w:r>
        <w:rPr>
          <w:rFonts w:hint="eastAsia"/>
          <w:b/>
        </w:rPr>
        <w:t>插件</w:t>
      </w:r>
      <w:r w:rsidR="008221C4" w:rsidRPr="009638F7">
        <w:rPr>
          <w:rFonts w:hint="eastAsia"/>
          <w:b/>
        </w:rPr>
        <w:t>示例：</w:t>
      </w:r>
    </w:p>
    <w:p w:rsidR="002875E6" w:rsidRDefault="002875E6" w:rsidP="002875E6">
      <w:r>
        <w:rPr>
          <w:rFonts w:hint="eastAsia"/>
        </w:rPr>
        <w:t>无</w:t>
      </w:r>
    </w:p>
    <w:p w:rsidR="00BA2F13" w:rsidRDefault="00BA2F13" w:rsidP="0021066D"/>
    <w:p w:rsidR="00131C1C" w:rsidRDefault="00131C1C" w:rsidP="00644279">
      <w:pPr>
        <w:pStyle w:val="3"/>
        <w:rPr>
          <w:rFonts w:hint="eastAsia"/>
        </w:rPr>
      </w:pPr>
      <w:bookmarkStart w:id="45" w:name="_OnGetConvertBusinessService"/>
      <w:bookmarkStart w:id="46" w:name="_Toc416795012"/>
      <w:bookmarkEnd w:id="45"/>
      <w:r>
        <w:lastRenderedPageBreak/>
        <w:t>OnGetConvertBusinessService</w:t>
      </w:r>
      <w:bookmarkEnd w:id="46"/>
    </w:p>
    <w:p w:rsidR="00D22C62" w:rsidRDefault="00352AB2" w:rsidP="00352AB2">
      <w:pPr>
        <w:rPr>
          <w:rFonts w:hint="eastAsia"/>
        </w:rPr>
      </w:pPr>
      <w:r>
        <w:rPr>
          <w:rFonts w:hint="eastAsia"/>
        </w:rPr>
        <w:t>数据从源单迁移完毕，开始执行转换规则</w:t>
      </w:r>
      <w:r>
        <w:rPr>
          <w:rFonts w:hint="eastAsia"/>
        </w:rPr>
        <w:t xml:space="preserve"> - </w:t>
      </w:r>
      <w:r>
        <w:rPr>
          <w:rFonts w:hint="eastAsia"/>
        </w:rPr>
        <w:t>表单服务策略上配置的服务</w:t>
      </w:r>
      <w:r>
        <w:rPr>
          <w:rFonts w:hint="eastAsia"/>
        </w:rPr>
        <w:t>之</w:t>
      </w:r>
      <w:r>
        <w:rPr>
          <w:rFonts w:hint="eastAsia"/>
        </w:rPr>
        <w:t>前</w:t>
      </w:r>
      <w:r>
        <w:rPr>
          <w:rFonts w:hint="eastAsia"/>
        </w:rPr>
        <w:t>，</w:t>
      </w:r>
      <w:r>
        <w:rPr>
          <w:rFonts w:hint="eastAsia"/>
        </w:rPr>
        <w:t>触发</w:t>
      </w:r>
      <w:r>
        <w:rPr>
          <w:rFonts w:hint="eastAsia"/>
        </w:rPr>
        <w:t>此事件。</w:t>
      </w:r>
    </w:p>
    <w:p w:rsidR="00D22C62" w:rsidRDefault="00D22C62" w:rsidP="00352AB2">
      <w:pPr>
        <w:rPr>
          <w:rFonts w:hint="eastAsia"/>
        </w:rPr>
      </w:pPr>
    </w:p>
    <w:p w:rsidR="00E70B23" w:rsidRDefault="00352AB2" w:rsidP="00352AB2">
      <w:r>
        <w:rPr>
          <w:rFonts w:hint="eastAsia"/>
        </w:rPr>
        <w:t>此时，已经创建好了服务执行列表，但并未实际执行服务</w:t>
      </w:r>
      <w:r w:rsidR="00E70B23">
        <w:rPr>
          <w:rFonts w:hint="eastAsia"/>
        </w:rPr>
        <w:t>。</w:t>
      </w:r>
    </w:p>
    <w:p w:rsidR="00E70B23" w:rsidRDefault="00E70B23" w:rsidP="00E70B23">
      <w:pPr>
        <w:pStyle w:val="4"/>
      </w:pPr>
      <w:r>
        <w:rPr>
          <w:rFonts w:hint="eastAsia"/>
        </w:rPr>
        <w:t>语法</w:t>
      </w:r>
    </w:p>
    <w:p w:rsidR="00E70B23" w:rsidRPr="00242070" w:rsidRDefault="00E70B23" w:rsidP="00E70B23">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70B23"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70B23" w:rsidRPr="000C5F0B" w:rsidRDefault="00E70B23"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70B23" w:rsidRPr="000C5F0B" w:rsidRDefault="00E70B23" w:rsidP="009C66B3">
            <w:pPr>
              <w:autoSpaceDE w:val="0"/>
              <w:autoSpaceDN w:val="0"/>
              <w:adjustRightInd w:val="0"/>
              <w:snapToGrid w:val="0"/>
              <w:jc w:val="left"/>
              <w:rPr>
                <w:rFonts w:ascii="宋体" w:hAnsi="宋体" w:cs="宋体"/>
                <w:color w:val="000000"/>
                <w:kern w:val="0"/>
                <w:szCs w:val="21"/>
              </w:rPr>
            </w:pPr>
          </w:p>
        </w:tc>
      </w:tr>
      <w:tr w:rsidR="00E70B23"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E70B23" w:rsidRPr="000C5F0B" w:rsidRDefault="00E70B23"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OnBeforeGetSourceData(</w:t>
            </w:r>
            <w:r>
              <w:rPr>
                <w:rFonts w:ascii="Consolas" w:hAnsi="Consolas" w:cs="Consolas"/>
                <w:color w:val="2B91AF"/>
                <w:kern w:val="0"/>
                <w:sz w:val="19"/>
                <w:szCs w:val="19"/>
                <w:highlight w:val="white"/>
              </w:rPr>
              <w:t>BeforeGetSourceDataEventArgs</w:t>
            </w:r>
            <w:r>
              <w:rPr>
                <w:rFonts w:ascii="Consolas" w:hAnsi="Consolas" w:cs="Consolas"/>
                <w:color w:val="000000"/>
                <w:kern w:val="0"/>
                <w:sz w:val="19"/>
                <w:szCs w:val="19"/>
                <w:highlight w:val="white"/>
              </w:rPr>
              <w:t xml:space="preserve"> e);</w:t>
            </w:r>
          </w:p>
        </w:tc>
      </w:tr>
    </w:tbl>
    <w:p w:rsidR="00E70B23" w:rsidRPr="00E70B23" w:rsidRDefault="00E70B23" w:rsidP="00E70B23"/>
    <w:p w:rsidR="000749A6" w:rsidRPr="009638F7" w:rsidRDefault="000749A6" w:rsidP="000749A6">
      <w:pPr>
        <w:rPr>
          <w:b/>
        </w:rPr>
      </w:pPr>
      <w:r w:rsidRPr="009638F7">
        <w:rPr>
          <w:rFonts w:hint="eastAsia"/>
          <w:b/>
        </w:rPr>
        <w:t>备注：</w:t>
      </w:r>
    </w:p>
    <w:p w:rsidR="000749A6" w:rsidRDefault="000749A6" w:rsidP="000749A6">
      <w:r>
        <w:rPr>
          <w:rFonts w:hint="eastAsia"/>
        </w:rPr>
        <w:t>此事件</w:t>
      </w:r>
      <w:r w:rsidR="00206847">
        <w:rPr>
          <w:rFonts w:hint="eastAsia"/>
        </w:rPr>
        <w:t>中</w:t>
      </w:r>
      <w:r>
        <w:rPr>
          <w:rFonts w:hint="eastAsia"/>
        </w:rPr>
        <w:t>，</w:t>
      </w:r>
      <w:r w:rsidR="003F5CA3" w:rsidRPr="003F5CA3">
        <w:t>通知插件，</w:t>
      </w:r>
      <w:r w:rsidR="008C26B6">
        <w:rPr>
          <w:rFonts w:hint="eastAsia"/>
        </w:rPr>
        <w:t>准备开始</w:t>
      </w:r>
      <w:r w:rsidR="00506FB6">
        <w:rPr>
          <w:rFonts w:hint="eastAsia"/>
        </w:rPr>
        <w:t>在目标单上</w:t>
      </w:r>
      <w:r w:rsidR="00506FB6">
        <w:t>执行</w:t>
      </w:r>
      <w:r w:rsidR="00506FB6">
        <w:rPr>
          <w:rFonts w:hint="eastAsia"/>
        </w:rPr>
        <w:t>指定</w:t>
      </w:r>
      <w:r w:rsidR="00506FB6">
        <w:t>表单服务</w:t>
      </w:r>
      <w:r w:rsidR="003F5CA3" w:rsidRPr="003F5CA3">
        <w:rPr>
          <w:rFonts w:hint="eastAsia"/>
        </w:rPr>
        <w:t>,</w:t>
      </w:r>
      <w:r w:rsidR="003F5CA3" w:rsidRPr="003F5CA3">
        <w:t xml:space="preserve"> </w:t>
      </w:r>
      <w:r w:rsidR="00D44D11">
        <w:t>插件可以添加自定义</w:t>
      </w:r>
      <w:r w:rsidR="003F5CA3" w:rsidRPr="003F5CA3">
        <w:t>业务服务，实现</w:t>
      </w:r>
      <w:r w:rsidR="003F5CA3" w:rsidRPr="003F5CA3">
        <w:t>IPushFormBusinessService</w:t>
      </w:r>
      <w:r w:rsidR="003F5CA3" w:rsidRPr="003F5CA3">
        <w:t>即可</w:t>
      </w:r>
      <w:r w:rsidR="003F5CA3" w:rsidRPr="003F5CA3">
        <w:rPr>
          <w:rFonts w:hint="eastAsia"/>
        </w:rPr>
        <w:t>，</w:t>
      </w:r>
      <w:r w:rsidR="003F5CA3" w:rsidRPr="003F5CA3">
        <w:t>注意要在</w:t>
      </w:r>
      <w:r w:rsidR="003F5CA3" w:rsidRPr="003F5CA3">
        <w:t>FormBusinessService</w:t>
      </w:r>
      <w:r w:rsidR="003F5CA3" w:rsidRPr="003F5CA3">
        <w:t>里进行描述</w:t>
      </w:r>
      <w:r w:rsidR="003F5CA3">
        <w:rPr>
          <w:rFonts w:hint="eastAsia"/>
        </w:rPr>
        <w:t>，</w:t>
      </w:r>
      <w:r w:rsidR="003F5CA3" w:rsidRPr="003F5CA3">
        <w:t>PushClassName</w:t>
      </w:r>
      <w:r w:rsidR="003F5CA3" w:rsidRPr="003F5CA3">
        <w:t>的属性一定要有值</w:t>
      </w:r>
    </w:p>
    <w:p w:rsidR="000749A6" w:rsidRPr="008221C4" w:rsidRDefault="000749A6" w:rsidP="000749A6"/>
    <w:p w:rsidR="000749A6" w:rsidRPr="009638F7" w:rsidRDefault="000749A6" w:rsidP="000749A6">
      <w:pPr>
        <w:rPr>
          <w:b/>
        </w:rPr>
      </w:pPr>
      <w:r w:rsidRPr="009638F7">
        <w:rPr>
          <w:rFonts w:hint="eastAsia"/>
          <w:b/>
        </w:rPr>
        <w:t>触发时机：</w:t>
      </w:r>
    </w:p>
    <w:p w:rsidR="000749A6" w:rsidRDefault="00F21EEC" w:rsidP="000749A6">
      <w:r>
        <w:rPr>
          <w:rFonts w:hint="eastAsia"/>
        </w:rPr>
        <w:t>执行表单服务前</w:t>
      </w:r>
    </w:p>
    <w:p w:rsidR="000749A6" w:rsidRPr="003137B1" w:rsidRDefault="000749A6" w:rsidP="000749A6"/>
    <w:p w:rsidR="000749A6" w:rsidRPr="009638F7" w:rsidRDefault="000749A6" w:rsidP="000749A6">
      <w:pPr>
        <w:rPr>
          <w:b/>
        </w:rPr>
      </w:pPr>
      <w:r w:rsidRPr="009638F7">
        <w:rPr>
          <w:rFonts w:hint="eastAsia"/>
          <w:b/>
        </w:rPr>
        <w:t>应用场景：</w:t>
      </w:r>
    </w:p>
    <w:p w:rsidR="000749A6" w:rsidRDefault="000749A6" w:rsidP="000749A6">
      <w:r>
        <w:rPr>
          <w:rFonts w:hint="eastAsia"/>
        </w:rPr>
        <w:t>为插件提供时机</w:t>
      </w:r>
    </w:p>
    <w:p w:rsidR="000749A6" w:rsidRDefault="000749A6" w:rsidP="000749A6">
      <w:r>
        <w:rPr>
          <w:rFonts w:hint="eastAsia"/>
        </w:rPr>
        <w:t>1</w:t>
      </w:r>
      <w:r>
        <w:rPr>
          <w:rFonts w:hint="eastAsia"/>
        </w:rPr>
        <w:t>、</w:t>
      </w:r>
      <w:r w:rsidR="00FD0BAA">
        <w:rPr>
          <w:rFonts w:hint="eastAsia"/>
        </w:rPr>
        <w:t>添加自定义服务</w:t>
      </w:r>
    </w:p>
    <w:p w:rsidR="000749A6" w:rsidRPr="00FF7763" w:rsidRDefault="000749A6" w:rsidP="000749A6"/>
    <w:p w:rsidR="000749A6" w:rsidRDefault="000749A6" w:rsidP="000749A6">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2376"/>
        <w:gridCol w:w="1985"/>
        <w:gridCol w:w="1701"/>
        <w:gridCol w:w="2460"/>
      </w:tblGrid>
      <w:tr w:rsidR="00C31779" w:rsidRPr="00326D9A" w:rsidTr="003F00CE">
        <w:tc>
          <w:tcPr>
            <w:tcW w:w="8522" w:type="dxa"/>
            <w:gridSpan w:val="4"/>
          </w:tcPr>
          <w:p w:rsidR="00C31779" w:rsidRPr="00C31779" w:rsidRDefault="00C31779" w:rsidP="00C31779">
            <w:pPr>
              <w:tabs>
                <w:tab w:val="left" w:pos="2925"/>
                <w:tab w:val="center" w:pos="4153"/>
              </w:tabs>
              <w:jc w:val="center"/>
              <w:rPr>
                <w:rFonts w:ascii="Consolas" w:hAnsi="Consolas" w:cs="Consolas"/>
                <w:b/>
                <w:kern w:val="0"/>
                <w:szCs w:val="19"/>
              </w:rPr>
            </w:pPr>
            <w:r w:rsidRPr="00C31779">
              <w:rPr>
                <w:rFonts w:ascii="Consolas" w:hAnsi="Consolas" w:cs="Consolas"/>
                <w:b/>
                <w:kern w:val="0"/>
                <w:szCs w:val="19"/>
                <w:highlight w:val="white"/>
              </w:rPr>
              <w:t>ConvertBusinessServiceEventArgs</w:t>
            </w:r>
          </w:p>
        </w:tc>
      </w:tr>
      <w:tr w:rsidR="00C31779" w:rsidRPr="00326D9A" w:rsidTr="00041F74">
        <w:tc>
          <w:tcPr>
            <w:tcW w:w="2376" w:type="dxa"/>
          </w:tcPr>
          <w:p w:rsidR="00C31779" w:rsidRPr="00326D9A" w:rsidRDefault="00C31779" w:rsidP="003F00CE">
            <w:pPr>
              <w:rPr>
                <w:b/>
              </w:rPr>
            </w:pPr>
            <w:r w:rsidRPr="00326D9A">
              <w:rPr>
                <w:rFonts w:hint="eastAsia"/>
                <w:b/>
              </w:rPr>
              <w:t>属性</w:t>
            </w:r>
          </w:p>
        </w:tc>
        <w:tc>
          <w:tcPr>
            <w:tcW w:w="1985" w:type="dxa"/>
          </w:tcPr>
          <w:p w:rsidR="00C31779" w:rsidRPr="00326D9A" w:rsidRDefault="00C31779" w:rsidP="003F00CE">
            <w:pPr>
              <w:rPr>
                <w:b/>
              </w:rPr>
            </w:pPr>
            <w:r>
              <w:rPr>
                <w:rFonts w:hint="eastAsia"/>
                <w:b/>
              </w:rPr>
              <w:t>类型</w:t>
            </w:r>
          </w:p>
        </w:tc>
        <w:tc>
          <w:tcPr>
            <w:tcW w:w="1701" w:type="dxa"/>
          </w:tcPr>
          <w:p w:rsidR="00C31779" w:rsidRPr="00326D9A" w:rsidRDefault="00C31779" w:rsidP="003F00CE">
            <w:pPr>
              <w:rPr>
                <w:b/>
              </w:rPr>
            </w:pPr>
            <w:r w:rsidRPr="00326D9A">
              <w:rPr>
                <w:rFonts w:hint="eastAsia"/>
                <w:b/>
              </w:rPr>
              <w:t>描述</w:t>
            </w:r>
          </w:p>
        </w:tc>
        <w:tc>
          <w:tcPr>
            <w:tcW w:w="2460" w:type="dxa"/>
          </w:tcPr>
          <w:p w:rsidR="00C31779" w:rsidRPr="00326D9A" w:rsidRDefault="00C31779" w:rsidP="003F00CE">
            <w:pPr>
              <w:rPr>
                <w:b/>
              </w:rPr>
            </w:pPr>
            <w:r>
              <w:rPr>
                <w:rFonts w:hint="eastAsia"/>
                <w:b/>
              </w:rPr>
              <w:t>关键属性</w:t>
            </w:r>
          </w:p>
        </w:tc>
      </w:tr>
      <w:tr w:rsidR="00C31779" w:rsidRPr="00631C0D" w:rsidTr="00041F74">
        <w:tc>
          <w:tcPr>
            <w:tcW w:w="2376" w:type="dxa"/>
          </w:tcPr>
          <w:p w:rsidR="00C31779" w:rsidRDefault="00C31779"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Context</w:t>
            </w:r>
          </w:p>
        </w:tc>
        <w:tc>
          <w:tcPr>
            <w:tcW w:w="1985" w:type="dxa"/>
          </w:tcPr>
          <w:p w:rsidR="00C31779" w:rsidRDefault="00C31779"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Context</w:t>
            </w:r>
          </w:p>
        </w:tc>
        <w:tc>
          <w:tcPr>
            <w:tcW w:w="1701" w:type="dxa"/>
          </w:tcPr>
          <w:p w:rsidR="00C31779" w:rsidRDefault="00C31779" w:rsidP="003F00CE">
            <w:r>
              <w:rPr>
                <w:rFonts w:hint="eastAsia"/>
              </w:rPr>
              <w:t>当前系统上下文全局信息</w:t>
            </w:r>
          </w:p>
        </w:tc>
        <w:tc>
          <w:tcPr>
            <w:tcW w:w="2460" w:type="dxa"/>
          </w:tcPr>
          <w:p w:rsidR="00C31779" w:rsidRPr="00827D65" w:rsidRDefault="00C31779" w:rsidP="003F00CE">
            <w:pPr>
              <w:rPr>
                <w:color w:val="FF0000"/>
              </w:rPr>
            </w:pPr>
          </w:p>
        </w:tc>
      </w:tr>
      <w:tr w:rsidR="00C31779" w:rsidRPr="00631C0D" w:rsidTr="00041F74">
        <w:tc>
          <w:tcPr>
            <w:tcW w:w="2376" w:type="dxa"/>
          </w:tcPr>
          <w:p w:rsidR="00C31779" w:rsidRDefault="00C31779"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1985" w:type="dxa"/>
          </w:tcPr>
          <w:p w:rsidR="00C31779" w:rsidRDefault="00C31779"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701" w:type="dxa"/>
          </w:tcPr>
          <w:p w:rsidR="00C31779" w:rsidRDefault="00C31779" w:rsidP="003F00CE">
            <w:r>
              <w:rPr>
                <w:rFonts w:hint="eastAsia"/>
              </w:rPr>
              <w:t>目标单单据元数据信息</w:t>
            </w:r>
          </w:p>
        </w:tc>
        <w:tc>
          <w:tcPr>
            <w:tcW w:w="2460" w:type="dxa"/>
          </w:tcPr>
          <w:p w:rsidR="00C31779" w:rsidRPr="00827D65" w:rsidRDefault="00C31779" w:rsidP="003F00CE">
            <w:pPr>
              <w:rPr>
                <w:color w:val="FF0000"/>
              </w:rPr>
            </w:pPr>
          </w:p>
        </w:tc>
      </w:tr>
      <w:tr w:rsidR="00C31779" w:rsidRPr="00631C0D" w:rsidTr="00041F74">
        <w:tc>
          <w:tcPr>
            <w:tcW w:w="2376" w:type="dxa"/>
          </w:tcPr>
          <w:p w:rsidR="00C31779" w:rsidRDefault="008B1425"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FormBusinessServices</w:t>
            </w:r>
          </w:p>
        </w:tc>
        <w:tc>
          <w:tcPr>
            <w:tcW w:w="1985" w:type="dxa"/>
          </w:tcPr>
          <w:p w:rsidR="00C31779" w:rsidRDefault="008B1425"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FormBusinessService</w:t>
            </w:r>
            <w:r>
              <w:rPr>
                <w:rFonts w:ascii="Consolas" w:hAnsi="Consolas" w:cs="Consolas"/>
                <w:color w:val="000000"/>
                <w:kern w:val="0"/>
                <w:sz w:val="19"/>
                <w:szCs w:val="19"/>
                <w:highlight w:val="white"/>
              </w:rPr>
              <w:t>&gt;</w:t>
            </w:r>
          </w:p>
        </w:tc>
        <w:tc>
          <w:tcPr>
            <w:tcW w:w="1701" w:type="dxa"/>
          </w:tcPr>
          <w:p w:rsidR="00C31779" w:rsidRDefault="008B1425" w:rsidP="003F00CE">
            <w:r>
              <w:rPr>
                <w:rFonts w:hint="eastAsia"/>
              </w:rPr>
              <w:t>表单服务集合</w:t>
            </w:r>
          </w:p>
        </w:tc>
        <w:tc>
          <w:tcPr>
            <w:tcW w:w="2460" w:type="dxa"/>
          </w:tcPr>
          <w:p w:rsidR="00C31779" w:rsidRPr="00827D65" w:rsidRDefault="00041F74" w:rsidP="003F00CE">
            <w:pPr>
              <w:rPr>
                <w:color w:val="FF0000"/>
              </w:rPr>
            </w:pPr>
            <w:r>
              <w:rPr>
                <w:rFonts w:hint="eastAsia"/>
                <w:color w:val="FF0000"/>
              </w:rPr>
              <w:t>Y</w:t>
            </w:r>
            <w:r>
              <w:rPr>
                <w:rFonts w:hint="eastAsia"/>
                <w:color w:val="FF0000"/>
              </w:rPr>
              <w:t>：</w:t>
            </w:r>
            <w:r w:rsidRPr="00954E33">
              <w:rPr>
                <w:rFonts w:ascii="Consolas" w:hAnsi="Consolas" w:cs="Consolas" w:hint="eastAsia"/>
                <w:color w:val="FF0000"/>
                <w:kern w:val="0"/>
                <w:szCs w:val="19"/>
                <w:highlight w:val="white"/>
              </w:rPr>
              <w:t>包含插件自定义的服务集合</w:t>
            </w:r>
          </w:p>
        </w:tc>
      </w:tr>
    </w:tbl>
    <w:p w:rsidR="00865BA3" w:rsidRDefault="00865BA3" w:rsidP="000749A6">
      <w:pPr>
        <w:rPr>
          <w:rFonts w:ascii="Consolas" w:hAnsi="Consolas" w:cs="Consolas"/>
          <w:color w:val="000000"/>
          <w:kern w:val="0"/>
          <w:sz w:val="19"/>
          <w:szCs w:val="19"/>
        </w:rPr>
      </w:pPr>
    </w:p>
    <w:p w:rsidR="000749A6" w:rsidRDefault="0086078C" w:rsidP="000749A6">
      <w:pPr>
        <w:rPr>
          <w:b/>
        </w:rPr>
      </w:pPr>
      <w:r>
        <w:rPr>
          <w:rFonts w:hint="eastAsia"/>
          <w:b/>
        </w:rPr>
        <w:t>插件示例</w:t>
      </w:r>
      <w:r w:rsidR="000749A6" w:rsidRPr="009638F7">
        <w:rPr>
          <w:rFonts w:hint="eastAsia"/>
          <w:b/>
        </w:rPr>
        <w:t>：</w:t>
      </w:r>
    </w:p>
    <w:p w:rsidR="00582123" w:rsidRPr="00131C1C" w:rsidRDefault="00582123" w:rsidP="00131C1C">
      <w:r>
        <w:rPr>
          <w:rFonts w:hint="eastAsia"/>
        </w:rPr>
        <w:t>无</w:t>
      </w:r>
    </w:p>
    <w:p w:rsidR="0066257A" w:rsidRDefault="0066257A" w:rsidP="00644279">
      <w:pPr>
        <w:pStyle w:val="3"/>
        <w:rPr>
          <w:rFonts w:hint="eastAsia"/>
        </w:rPr>
      </w:pPr>
      <w:bookmarkStart w:id="47" w:name="_AfterConvert"/>
      <w:bookmarkStart w:id="48" w:name="_Toc416795013"/>
      <w:bookmarkEnd w:id="47"/>
      <w:r>
        <w:t>AfterConvert</w:t>
      </w:r>
      <w:bookmarkEnd w:id="48"/>
    </w:p>
    <w:p w:rsidR="00D22C62" w:rsidRDefault="0091561F" w:rsidP="0091561F">
      <w:pPr>
        <w:rPr>
          <w:rFonts w:hint="eastAsia"/>
        </w:rPr>
      </w:pPr>
      <w:r>
        <w:rPr>
          <w:rFonts w:hint="eastAsia"/>
        </w:rPr>
        <w:t>单据从源单到目标单已经转换完毕，输出生成的</w:t>
      </w:r>
      <w:r>
        <w:rPr>
          <w:rFonts w:hint="eastAsia"/>
        </w:rPr>
        <w:t>目标单数据包之前</w:t>
      </w:r>
      <w:r>
        <w:rPr>
          <w:rFonts w:hint="eastAsia"/>
        </w:rPr>
        <w:t>，</w:t>
      </w:r>
      <w:r>
        <w:rPr>
          <w:rFonts w:hint="eastAsia"/>
        </w:rPr>
        <w:t>触发</w:t>
      </w:r>
      <w:r>
        <w:rPr>
          <w:rFonts w:hint="eastAsia"/>
        </w:rPr>
        <w:t>此事件。</w:t>
      </w:r>
    </w:p>
    <w:p w:rsidR="00D22C62" w:rsidRDefault="00D22C62" w:rsidP="0091561F">
      <w:pPr>
        <w:rPr>
          <w:rFonts w:hint="eastAsia"/>
        </w:rPr>
      </w:pPr>
    </w:p>
    <w:p w:rsidR="002B2639" w:rsidRDefault="0091561F" w:rsidP="0091561F">
      <w:r>
        <w:rPr>
          <w:rFonts w:hint="eastAsia"/>
        </w:rPr>
        <w:lastRenderedPageBreak/>
        <w:t>此时，目标单数据包已经构建完毕，不会再有变动了</w:t>
      </w:r>
      <w:r w:rsidR="002B2639">
        <w:rPr>
          <w:rFonts w:hint="eastAsia"/>
        </w:rPr>
        <w:t>。</w:t>
      </w:r>
    </w:p>
    <w:p w:rsidR="002B2639" w:rsidRDefault="002B2639" w:rsidP="002B2639">
      <w:pPr>
        <w:pStyle w:val="4"/>
      </w:pPr>
      <w:r>
        <w:rPr>
          <w:rFonts w:hint="eastAsia"/>
        </w:rPr>
        <w:t>语法</w:t>
      </w:r>
    </w:p>
    <w:p w:rsidR="002B2639" w:rsidRPr="00242070" w:rsidRDefault="002B2639" w:rsidP="002B2639">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B2639"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B2639" w:rsidRPr="000C5F0B" w:rsidRDefault="002B2639"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B2639" w:rsidRPr="000C5F0B" w:rsidRDefault="002B2639" w:rsidP="009C66B3">
            <w:pPr>
              <w:autoSpaceDE w:val="0"/>
              <w:autoSpaceDN w:val="0"/>
              <w:adjustRightInd w:val="0"/>
              <w:snapToGrid w:val="0"/>
              <w:jc w:val="left"/>
              <w:rPr>
                <w:rFonts w:ascii="宋体" w:hAnsi="宋体" w:cs="宋体"/>
                <w:color w:val="000000"/>
                <w:kern w:val="0"/>
                <w:szCs w:val="21"/>
              </w:rPr>
            </w:pPr>
          </w:p>
        </w:tc>
      </w:tr>
      <w:tr w:rsidR="002B2639"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2B2639" w:rsidRPr="000C5F0B" w:rsidRDefault="002B2639"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AfterConvert(</w:t>
            </w:r>
            <w:r>
              <w:rPr>
                <w:rFonts w:ascii="Consolas" w:hAnsi="Consolas" w:cs="Consolas"/>
                <w:color w:val="2B91AF"/>
                <w:kern w:val="0"/>
                <w:sz w:val="19"/>
                <w:szCs w:val="19"/>
                <w:highlight w:val="white"/>
              </w:rPr>
              <w:t>AfterConvertEventArgs</w:t>
            </w:r>
            <w:r>
              <w:rPr>
                <w:rFonts w:ascii="Consolas" w:hAnsi="Consolas" w:cs="Consolas"/>
                <w:color w:val="000000"/>
                <w:kern w:val="0"/>
                <w:sz w:val="19"/>
                <w:szCs w:val="19"/>
                <w:highlight w:val="white"/>
              </w:rPr>
              <w:t xml:space="preserve"> e);</w:t>
            </w:r>
          </w:p>
        </w:tc>
      </w:tr>
    </w:tbl>
    <w:p w:rsidR="002B2639" w:rsidRPr="002B2639" w:rsidRDefault="002B2639" w:rsidP="002B2639"/>
    <w:p w:rsidR="007E0E77" w:rsidRPr="009638F7" w:rsidRDefault="007E0E77" w:rsidP="007E0E77">
      <w:pPr>
        <w:rPr>
          <w:b/>
        </w:rPr>
      </w:pPr>
      <w:r w:rsidRPr="009638F7">
        <w:rPr>
          <w:rFonts w:hint="eastAsia"/>
          <w:b/>
        </w:rPr>
        <w:t>备注：</w:t>
      </w:r>
    </w:p>
    <w:p w:rsidR="007E0E77" w:rsidRDefault="000C59F4" w:rsidP="007E0E77">
      <w:pPr>
        <w:rPr>
          <w:rFonts w:hint="eastAsia"/>
        </w:rPr>
      </w:pPr>
      <w:r w:rsidRPr="000C59F4">
        <w:rPr>
          <w:rFonts w:hint="eastAsia"/>
        </w:rPr>
        <w:t>可以在此事件中，对目标单数据包进行最后的修订、补充</w:t>
      </w:r>
      <w:r>
        <w:rPr>
          <w:rFonts w:hint="eastAsia"/>
        </w:rPr>
        <w:t>。</w:t>
      </w:r>
    </w:p>
    <w:p w:rsidR="000C59F4" w:rsidRDefault="000C59F4" w:rsidP="007E0E77">
      <w:pPr>
        <w:rPr>
          <w:rFonts w:hint="eastAsia"/>
        </w:rPr>
      </w:pPr>
    </w:p>
    <w:p w:rsidR="000C59F4" w:rsidRDefault="000C59F4" w:rsidP="007E0E77">
      <w:r>
        <w:rPr>
          <w:rFonts w:hint="eastAsia"/>
        </w:rPr>
        <w:t>特别说明：如果在本事件中为基础资料字段赋值，必须同时填写基础资料的内码、数据包两个属性（</w:t>
      </w:r>
      <w:r>
        <w:rPr>
          <w:rFonts w:hint="eastAsia"/>
        </w:rPr>
        <w:t>BaseDataField.RefIdDynamicProperty, BaseDataField.DynamicProperty</w:t>
      </w:r>
      <w:r>
        <w:rPr>
          <w:rFonts w:hint="eastAsia"/>
        </w:rPr>
        <w:t>）</w:t>
      </w:r>
      <w:r w:rsidR="009C6E3C">
        <w:rPr>
          <w:rFonts w:hint="eastAsia"/>
        </w:rPr>
        <w:t>，否则显示的下游单据上，基础资料字段是空白的</w:t>
      </w:r>
      <w:r w:rsidR="006D0788">
        <w:rPr>
          <w:rFonts w:hint="eastAsia"/>
        </w:rPr>
        <w:t>。</w:t>
      </w:r>
    </w:p>
    <w:p w:rsidR="007E0E77" w:rsidRPr="005E71FE" w:rsidRDefault="007E0E77" w:rsidP="007E0E77"/>
    <w:p w:rsidR="007E0E77" w:rsidRPr="009638F7" w:rsidRDefault="007E0E77" w:rsidP="007E0E77">
      <w:pPr>
        <w:rPr>
          <w:b/>
        </w:rPr>
      </w:pPr>
      <w:r w:rsidRPr="009638F7">
        <w:rPr>
          <w:rFonts w:hint="eastAsia"/>
          <w:b/>
        </w:rPr>
        <w:t>触发时机：</w:t>
      </w:r>
    </w:p>
    <w:p w:rsidR="007E0E77" w:rsidRDefault="008843C2" w:rsidP="007E0E77">
      <w:r w:rsidRPr="007E3C15">
        <w:rPr>
          <w:rFonts w:hint="eastAsia"/>
        </w:rPr>
        <w:t>单据转换完成</w:t>
      </w:r>
      <w:r>
        <w:rPr>
          <w:rFonts w:hint="eastAsia"/>
        </w:rPr>
        <w:t>，</w:t>
      </w:r>
      <w:r w:rsidR="005E71FE">
        <w:rPr>
          <w:rFonts w:hint="eastAsia"/>
        </w:rPr>
        <w:t>获取转换结果前</w:t>
      </w:r>
    </w:p>
    <w:p w:rsidR="005E71FE" w:rsidRPr="003137B1" w:rsidRDefault="005E71FE" w:rsidP="007E0E77"/>
    <w:p w:rsidR="007E0E77" w:rsidRPr="009638F7" w:rsidRDefault="007E0E77" w:rsidP="007E0E77">
      <w:pPr>
        <w:rPr>
          <w:b/>
        </w:rPr>
      </w:pPr>
      <w:r w:rsidRPr="009638F7">
        <w:rPr>
          <w:rFonts w:hint="eastAsia"/>
          <w:b/>
        </w:rPr>
        <w:t>应用场景：</w:t>
      </w:r>
    </w:p>
    <w:p w:rsidR="007E0E77" w:rsidRDefault="007E0E77" w:rsidP="007E0E77">
      <w:r>
        <w:rPr>
          <w:rFonts w:hint="eastAsia"/>
        </w:rPr>
        <w:t>为插件提供时机</w:t>
      </w:r>
    </w:p>
    <w:p w:rsidR="007E0E77" w:rsidRDefault="007E0E77" w:rsidP="007E0E77">
      <w:r>
        <w:rPr>
          <w:rFonts w:hint="eastAsia"/>
        </w:rPr>
        <w:t>1</w:t>
      </w:r>
      <w:r>
        <w:rPr>
          <w:rFonts w:hint="eastAsia"/>
        </w:rPr>
        <w:t>、</w:t>
      </w:r>
      <w:r w:rsidR="0080317D">
        <w:rPr>
          <w:rFonts w:hint="eastAsia"/>
        </w:rPr>
        <w:t>干预转换结果</w:t>
      </w:r>
    </w:p>
    <w:p w:rsidR="007E0E77" w:rsidRPr="00FF7763" w:rsidRDefault="007E0E77" w:rsidP="007E0E77"/>
    <w:p w:rsidR="007E0E77" w:rsidRDefault="007E0E77" w:rsidP="007E0E77">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2376"/>
        <w:gridCol w:w="1985"/>
        <w:gridCol w:w="1701"/>
        <w:gridCol w:w="2460"/>
      </w:tblGrid>
      <w:tr w:rsidR="008B0D33" w:rsidRPr="00326D9A" w:rsidTr="003F00CE">
        <w:tc>
          <w:tcPr>
            <w:tcW w:w="8522" w:type="dxa"/>
            <w:gridSpan w:val="4"/>
          </w:tcPr>
          <w:p w:rsidR="008B0D33" w:rsidRPr="008B0D33" w:rsidRDefault="008B0D33" w:rsidP="008B0D33">
            <w:pPr>
              <w:tabs>
                <w:tab w:val="left" w:pos="2925"/>
                <w:tab w:val="center" w:pos="4153"/>
              </w:tabs>
              <w:jc w:val="center"/>
              <w:rPr>
                <w:rFonts w:ascii="Consolas" w:hAnsi="Consolas" w:cs="Consolas"/>
                <w:b/>
                <w:kern w:val="0"/>
                <w:szCs w:val="19"/>
              </w:rPr>
            </w:pPr>
            <w:r w:rsidRPr="008B0D33">
              <w:rPr>
                <w:rFonts w:ascii="Consolas" w:hAnsi="Consolas" w:cs="Consolas"/>
                <w:b/>
                <w:kern w:val="0"/>
                <w:szCs w:val="19"/>
                <w:highlight w:val="white"/>
              </w:rPr>
              <w:t>AfterConvertEventArgs</w:t>
            </w:r>
          </w:p>
        </w:tc>
      </w:tr>
      <w:tr w:rsidR="008B0D33" w:rsidRPr="00326D9A" w:rsidTr="003F00CE">
        <w:tc>
          <w:tcPr>
            <w:tcW w:w="2376" w:type="dxa"/>
          </w:tcPr>
          <w:p w:rsidR="008B0D33" w:rsidRPr="00326D9A" w:rsidRDefault="008B0D33" w:rsidP="003F00CE">
            <w:pPr>
              <w:rPr>
                <w:b/>
              </w:rPr>
            </w:pPr>
            <w:r w:rsidRPr="00326D9A">
              <w:rPr>
                <w:rFonts w:hint="eastAsia"/>
                <w:b/>
              </w:rPr>
              <w:t>属性</w:t>
            </w:r>
          </w:p>
        </w:tc>
        <w:tc>
          <w:tcPr>
            <w:tcW w:w="1985" w:type="dxa"/>
          </w:tcPr>
          <w:p w:rsidR="008B0D33" w:rsidRPr="00326D9A" w:rsidRDefault="008B0D33" w:rsidP="003F00CE">
            <w:pPr>
              <w:rPr>
                <w:b/>
              </w:rPr>
            </w:pPr>
            <w:r>
              <w:rPr>
                <w:rFonts w:hint="eastAsia"/>
                <w:b/>
              </w:rPr>
              <w:t>类型</w:t>
            </w:r>
          </w:p>
        </w:tc>
        <w:tc>
          <w:tcPr>
            <w:tcW w:w="1701" w:type="dxa"/>
          </w:tcPr>
          <w:p w:rsidR="008B0D33" w:rsidRPr="00326D9A" w:rsidRDefault="008B0D33" w:rsidP="003F00CE">
            <w:pPr>
              <w:rPr>
                <w:b/>
              </w:rPr>
            </w:pPr>
            <w:r w:rsidRPr="00326D9A">
              <w:rPr>
                <w:rFonts w:hint="eastAsia"/>
                <w:b/>
              </w:rPr>
              <w:t>描述</w:t>
            </w:r>
          </w:p>
        </w:tc>
        <w:tc>
          <w:tcPr>
            <w:tcW w:w="2460" w:type="dxa"/>
          </w:tcPr>
          <w:p w:rsidR="008B0D33" w:rsidRPr="00326D9A" w:rsidRDefault="008B0D33" w:rsidP="003F00CE">
            <w:pPr>
              <w:rPr>
                <w:b/>
              </w:rPr>
            </w:pPr>
            <w:r>
              <w:rPr>
                <w:rFonts w:hint="eastAsia"/>
                <w:b/>
              </w:rPr>
              <w:t>关键属性</w:t>
            </w:r>
          </w:p>
        </w:tc>
      </w:tr>
      <w:tr w:rsidR="008B0D33" w:rsidRPr="00631C0D" w:rsidTr="003F00CE">
        <w:tc>
          <w:tcPr>
            <w:tcW w:w="2376" w:type="dxa"/>
          </w:tcPr>
          <w:p w:rsidR="008B0D33" w:rsidRDefault="008B0D3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Context</w:t>
            </w:r>
          </w:p>
        </w:tc>
        <w:tc>
          <w:tcPr>
            <w:tcW w:w="1985" w:type="dxa"/>
          </w:tcPr>
          <w:p w:rsidR="008B0D33" w:rsidRDefault="008B0D33"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Context</w:t>
            </w:r>
          </w:p>
        </w:tc>
        <w:tc>
          <w:tcPr>
            <w:tcW w:w="1701" w:type="dxa"/>
          </w:tcPr>
          <w:p w:rsidR="008B0D33" w:rsidRDefault="008B0D33" w:rsidP="003F00CE">
            <w:r>
              <w:rPr>
                <w:rFonts w:hint="eastAsia"/>
              </w:rPr>
              <w:t>当前系统上下文全局信息</w:t>
            </w:r>
          </w:p>
        </w:tc>
        <w:tc>
          <w:tcPr>
            <w:tcW w:w="2460" w:type="dxa"/>
          </w:tcPr>
          <w:p w:rsidR="008B0D33" w:rsidRPr="00827D65" w:rsidRDefault="008B0D33" w:rsidP="003F00CE">
            <w:pPr>
              <w:rPr>
                <w:color w:val="FF0000"/>
              </w:rPr>
            </w:pPr>
          </w:p>
        </w:tc>
      </w:tr>
      <w:tr w:rsidR="008B0D33" w:rsidRPr="00631C0D" w:rsidTr="003F00CE">
        <w:tc>
          <w:tcPr>
            <w:tcW w:w="2376" w:type="dxa"/>
          </w:tcPr>
          <w:p w:rsidR="008B0D33" w:rsidRDefault="008B0D3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1985" w:type="dxa"/>
          </w:tcPr>
          <w:p w:rsidR="008B0D33" w:rsidRDefault="008B0D33"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701" w:type="dxa"/>
          </w:tcPr>
          <w:p w:rsidR="008B0D33" w:rsidRDefault="008B0D33" w:rsidP="003F00CE">
            <w:r>
              <w:rPr>
                <w:rFonts w:hint="eastAsia"/>
              </w:rPr>
              <w:t>源单单据元数据信息</w:t>
            </w:r>
          </w:p>
        </w:tc>
        <w:tc>
          <w:tcPr>
            <w:tcW w:w="2460" w:type="dxa"/>
          </w:tcPr>
          <w:p w:rsidR="008B0D33" w:rsidRPr="00827D65" w:rsidRDefault="008B0D33" w:rsidP="003F00CE">
            <w:pPr>
              <w:rPr>
                <w:color w:val="FF0000"/>
              </w:rPr>
            </w:pPr>
          </w:p>
        </w:tc>
      </w:tr>
      <w:tr w:rsidR="008B0D33" w:rsidRPr="00631C0D" w:rsidTr="003F00CE">
        <w:tc>
          <w:tcPr>
            <w:tcW w:w="2376" w:type="dxa"/>
          </w:tcPr>
          <w:p w:rsidR="008B0D33" w:rsidRDefault="008B0D33"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1985" w:type="dxa"/>
          </w:tcPr>
          <w:p w:rsidR="008B0D33" w:rsidRDefault="008B0D33"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701" w:type="dxa"/>
          </w:tcPr>
          <w:p w:rsidR="008B0D33" w:rsidRDefault="008B0D33" w:rsidP="003F00CE">
            <w:r>
              <w:rPr>
                <w:rFonts w:hint="eastAsia"/>
              </w:rPr>
              <w:t>目标单单据元数据信息</w:t>
            </w:r>
          </w:p>
        </w:tc>
        <w:tc>
          <w:tcPr>
            <w:tcW w:w="2460" w:type="dxa"/>
          </w:tcPr>
          <w:p w:rsidR="008B0D33" w:rsidRPr="00827D65" w:rsidRDefault="008B0D33" w:rsidP="003F00CE">
            <w:pPr>
              <w:rPr>
                <w:color w:val="FF0000"/>
              </w:rPr>
            </w:pPr>
          </w:p>
        </w:tc>
      </w:tr>
      <w:tr w:rsidR="008B0D33" w:rsidRPr="00631C0D" w:rsidTr="003F00CE">
        <w:tc>
          <w:tcPr>
            <w:tcW w:w="2376" w:type="dxa"/>
          </w:tcPr>
          <w:p w:rsidR="008B0D33" w:rsidRDefault="00C07E59"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Result</w:t>
            </w:r>
          </w:p>
        </w:tc>
        <w:tc>
          <w:tcPr>
            <w:tcW w:w="1985" w:type="dxa"/>
          </w:tcPr>
          <w:p w:rsidR="008B0D33" w:rsidRDefault="00C07E59"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1701" w:type="dxa"/>
          </w:tcPr>
          <w:p w:rsidR="008B0D33" w:rsidRDefault="00C07E59" w:rsidP="003F00CE">
            <w:r>
              <w:rPr>
                <w:rFonts w:hint="eastAsia"/>
              </w:rPr>
              <w:t>单据转换输出的目标单据结果</w:t>
            </w:r>
          </w:p>
        </w:tc>
        <w:tc>
          <w:tcPr>
            <w:tcW w:w="2460" w:type="dxa"/>
          </w:tcPr>
          <w:p w:rsidR="008B0D33" w:rsidRPr="00827D65" w:rsidRDefault="008B0D33" w:rsidP="00C07E59">
            <w:pPr>
              <w:rPr>
                <w:color w:val="FF0000"/>
              </w:rPr>
            </w:pPr>
            <w:r>
              <w:rPr>
                <w:rFonts w:hint="eastAsia"/>
                <w:color w:val="FF0000"/>
              </w:rPr>
              <w:t>Y</w:t>
            </w:r>
            <w:r>
              <w:rPr>
                <w:rFonts w:hint="eastAsia"/>
                <w:color w:val="FF0000"/>
              </w:rPr>
              <w:t>：</w:t>
            </w:r>
            <w:r w:rsidR="00C07E59">
              <w:rPr>
                <w:rFonts w:ascii="Consolas" w:hAnsi="Consolas" w:cs="Consolas" w:hint="eastAsia"/>
                <w:color w:val="FF0000"/>
                <w:kern w:val="0"/>
                <w:szCs w:val="19"/>
              </w:rPr>
              <w:t>转换结果</w:t>
            </w:r>
          </w:p>
        </w:tc>
      </w:tr>
      <w:tr w:rsidR="007F174D" w:rsidRPr="00631C0D" w:rsidTr="003F00CE">
        <w:tc>
          <w:tcPr>
            <w:tcW w:w="2376" w:type="dxa"/>
          </w:tcPr>
          <w:p w:rsidR="007F174D" w:rsidRDefault="007F174D" w:rsidP="003F00C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Configuration</w:t>
            </w:r>
          </w:p>
        </w:tc>
        <w:tc>
          <w:tcPr>
            <w:tcW w:w="1985" w:type="dxa"/>
          </w:tcPr>
          <w:p w:rsidR="007F174D" w:rsidRDefault="007F174D" w:rsidP="003F00CE">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DefaultConvertPolicyElement</w:t>
            </w:r>
          </w:p>
        </w:tc>
        <w:tc>
          <w:tcPr>
            <w:tcW w:w="1701" w:type="dxa"/>
          </w:tcPr>
          <w:p w:rsidR="007F174D" w:rsidRDefault="007F174D" w:rsidP="003F00CE">
            <w:r>
              <w:rPr>
                <w:rFonts w:hint="eastAsia"/>
              </w:rPr>
              <w:t>当前转换动作关联的策略配置信息</w:t>
            </w:r>
          </w:p>
        </w:tc>
        <w:tc>
          <w:tcPr>
            <w:tcW w:w="2460" w:type="dxa"/>
          </w:tcPr>
          <w:p w:rsidR="007F174D" w:rsidRDefault="007F174D" w:rsidP="00C07E59">
            <w:pPr>
              <w:rPr>
                <w:color w:val="FF0000"/>
              </w:rPr>
            </w:pPr>
          </w:p>
        </w:tc>
      </w:tr>
    </w:tbl>
    <w:p w:rsidR="007E0E77" w:rsidRDefault="007E0E77" w:rsidP="007E0E77">
      <w:pPr>
        <w:rPr>
          <w:rFonts w:ascii="Consolas" w:hAnsi="Consolas" w:cs="Consolas" w:hint="eastAsia"/>
          <w:color w:val="000000"/>
          <w:kern w:val="0"/>
          <w:sz w:val="19"/>
          <w:szCs w:val="19"/>
        </w:rPr>
      </w:pPr>
    </w:p>
    <w:p w:rsidR="00A86398" w:rsidRDefault="00A86398" w:rsidP="000A61C1">
      <w:pPr>
        <w:pStyle w:val="4"/>
      </w:pPr>
      <w:r>
        <w:rPr>
          <w:rFonts w:hint="eastAsia"/>
        </w:rPr>
        <w:t>案例</w:t>
      </w:r>
      <w:r>
        <w:rPr>
          <w:rFonts w:hint="eastAsia"/>
        </w:rPr>
        <w:t xml:space="preserve"> </w:t>
      </w:r>
      <w:r>
        <w:t>–</w:t>
      </w:r>
      <w:r>
        <w:rPr>
          <w:rFonts w:hint="eastAsia"/>
        </w:rPr>
        <w:t xml:space="preserve"> </w:t>
      </w:r>
      <w:r>
        <w:rPr>
          <w:rFonts w:hint="eastAsia"/>
        </w:rPr>
        <w:t>采购申请推采购订单，根据</w:t>
      </w:r>
      <w:r w:rsidR="008A6458">
        <w:rPr>
          <w:rFonts w:hint="eastAsia"/>
        </w:rPr>
        <w:t>VMI</w:t>
      </w:r>
      <w:r>
        <w:rPr>
          <w:rFonts w:hint="eastAsia"/>
        </w:rPr>
        <w:t>选项修订供应商</w:t>
      </w:r>
    </w:p>
    <w:p w:rsidR="00163199" w:rsidRPr="00C57CF7" w:rsidRDefault="00163199" w:rsidP="007E0E77">
      <w:pPr>
        <w:rPr>
          <w:b/>
        </w:rPr>
      </w:pPr>
      <w:r w:rsidRPr="00C57CF7">
        <w:rPr>
          <w:rFonts w:hint="eastAsia"/>
          <w:b/>
        </w:rPr>
        <w:t>需求背景：</w:t>
      </w:r>
    </w:p>
    <w:p w:rsidR="00163199" w:rsidRPr="00C57CF7" w:rsidRDefault="00636D28" w:rsidP="007E0E77">
      <w:r w:rsidRPr="00C57CF7">
        <w:rPr>
          <w:rFonts w:hint="eastAsia"/>
        </w:rPr>
        <w:t>如果是采购申请单推</w:t>
      </w:r>
      <w:r w:rsidRPr="00C57CF7">
        <w:rPr>
          <w:rFonts w:hint="eastAsia"/>
        </w:rPr>
        <w:t>VMI</w:t>
      </w:r>
      <w:r w:rsidRPr="00C57CF7">
        <w:rPr>
          <w:rFonts w:hint="eastAsia"/>
        </w:rPr>
        <w:t>采购订单，如果</w:t>
      </w:r>
      <w:r w:rsidRPr="00C57CF7">
        <w:rPr>
          <w:rFonts w:hint="eastAsia"/>
        </w:rPr>
        <w:t>VMI</w:t>
      </w:r>
      <w:r w:rsidRPr="00C57CF7">
        <w:rPr>
          <w:rFonts w:hint="eastAsia"/>
        </w:rPr>
        <w:t>采购订单供应商不为空，</w:t>
      </w:r>
      <w:r w:rsidR="00C51C85" w:rsidRPr="00C57CF7">
        <w:rPr>
          <w:rFonts w:hint="eastAsia"/>
        </w:rPr>
        <w:t>判断此供应商是否</w:t>
      </w:r>
      <w:r w:rsidR="00C51C85" w:rsidRPr="00C57CF7">
        <w:rPr>
          <w:rFonts w:hint="eastAsia"/>
        </w:rPr>
        <w:lastRenderedPageBreak/>
        <w:t>支持</w:t>
      </w:r>
      <w:r w:rsidR="00C51C85" w:rsidRPr="00C57CF7">
        <w:rPr>
          <w:rFonts w:hint="eastAsia"/>
        </w:rPr>
        <w:t>VMI</w:t>
      </w:r>
      <w:r w:rsidR="00C51C85" w:rsidRPr="00C57CF7">
        <w:rPr>
          <w:rFonts w:hint="eastAsia"/>
        </w:rPr>
        <w:t>业务，如不支持，修改</w:t>
      </w:r>
      <w:r w:rsidR="00C51C85" w:rsidRPr="00C57CF7">
        <w:rPr>
          <w:rFonts w:hint="eastAsia"/>
        </w:rPr>
        <w:t>VMI</w:t>
      </w:r>
      <w:r w:rsidR="00C51C85" w:rsidRPr="00C57CF7">
        <w:rPr>
          <w:rFonts w:hint="eastAsia"/>
        </w:rPr>
        <w:t>采购订单表头供应商字段，置为空</w:t>
      </w:r>
    </w:p>
    <w:p w:rsidR="00163199" w:rsidRPr="00C57CF7" w:rsidRDefault="00163199" w:rsidP="007E0E77"/>
    <w:p w:rsidR="00163199" w:rsidRPr="00C57CF7" w:rsidRDefault="00163199" w:rsidP="007E0E77">
      <w:pPr>
        <w:rPr>
          <w:b/>
        </w:rPr>
      </w:pPr>
      <w:r w:rsidRPr="00C57CF7">
        <w:rPr>
          <w:rFonts w:hint="eastAsia"/>
          <w:b/>
        </w:rPr>
        <w:t>实现方案：</w:t>
      </w:r>
    </w:p>
    <w:p w:rsidR="00163199" w:rsidRPr="00C57CF7" w:rsidRDefault="00187C59" w:rsidP="007E0E77">
      <w:r w:rsidRPr="00C57CF7">
        <w:rPr>
          <w:rFonts w:hint="eastAsia"/>
        </w:rPr>
        <w:t>转换插件，在</w:t>
      </w:r>
      <w:r w:rsidRPr="00C57CF7">
        <w:rPr>
          <w:rFonts w:hint="eastAsia"/>
        </w:rPr>
        <w:t>AfterConvert</w:t>
      </w:r>
      <w:r w:rsidRPr="00C57CF7">
        <w:rPr>
          <w:rFonts w:hint="eastAsia"/>
        </w:rPr>
        <w:t>事件中，找到单据头实体对应数据的供应商字段，根据判断，决定当前</w:t>
      </w:r>
      <w:r w:rsidRPr="00C57CF7">
        <w:rPr>
          <w:rFonts w:hint="eastAsia"/>
        </w:rPr>
        <w:t>VMI</w:t>
      </w:r>
      <w:r w:rsidRPr="00C57CF7">
        <w:rPr>
          <w:rFonts w:hint="eastAsia"/>
        </w:rPr>
        <w:t>采购订单供应商字段是否赋值</w:t>
      </w:r>
      <w:r w:rsidR="000F41EC" w:rsidRPr="00C57CF7">
        <w:rPr>
          <w:rFonts w:hint="eastAsia"/>
        </w:rPr>
        <w:t>为空</w:t>
      </w:r>
    </w:p>
    <w:p w:rsidR="00163199" w:rsidRDefault="00163199" w:rsidP="007E0E77">
      <w:pPr>
        <w:rPr>
          <w:rFonts w:ascii="Consolas" w:hAnsi="Consolas" w:cs="Consolas"/>
          <w:color w:val="000000"/>
          <w:kern w:val="0"/>
          <w:sz w:val="19"/>
          <w:szCs w:val="19"/>
        </w:rPr>
      </w:pPr>
    </w:p>
    <w:p w:rsidR="007E0E77" w:rsidRDefault="00C52C4F" w:rsidP="007E0E77">
      <w:pPr>
        <w:rPr>
          <w:b/>
        </w:rPr>
      </w:pPr>
      <w:r>
        <w:rPr>
          <w:rFonts w:hint="eastAsia"/>
          <w:b/>
        </w:rPr>
        <w:t>插件</w:t>
      </w:r>
      <w:r w:rsidR="007E0E77"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805D44" w:rsidRPr="000C5F0B" w:rsidTr="000A4D1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805D44" w:rsidRPr="000C5F0B" w:rsidRDefault="00805D44" w:rsidP="000A4D1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805D44" w:rsidRPr="000C5F0B" w:rsidRDefault="00805D44" w:rsidP="000A4D1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805D44" w:rsidRPr="000C5F0B" w:rsidTr="000A4D1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Kingdee.BOS.Orm.Metadata.DataEntity;</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Kingdee.BOS.Core.Metadata.EntityElement;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Kingdee.BOS.BusinessEntity.Organizations;</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Kingdee.K3.SCM.App.Utils;</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Kingdee.BOS.App.Data;</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采购申请单到采购订单的单据转换插件</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PurReqToOrderService</w:t>
            </w:r>
            <w:r>
              <w:rPr>
                <w:rFonts w:ascii="Consolas" w:hAnsi="Consolas" w:cs="Consolas"/>
                <w:color w:val="000000"/>
                <w:kern w:val="0"/>
                <w:sz w:val="19"/>
                <w:szCs w:val="19"/>
                <w:highlight w:val="white"/>
              </w:rPr>
              <w:t xml:space="preserve"> : AbstractConvertPlugIn</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采购申请单转换到</w:t>
            </w:r>
            <w:r>
              <w:rPr>
                <w:rFonts w:ascii="Consolas" w:hAnsi="Consolas" w:cs="Consolas"/>
                <w:color w:val="008000"/>
                <w:kern w:val="0"/>
                <w:sz w:val="19"/>
                <w:szCs w:val="19"/>
                <w:highlight w:val="white"/>
              </w:rPr>
              <w:t>VMI</w:t>
            </w:r>
            <w:r>
              <w:rPr>
                <w:rFonts w:ascii="Consolas" w:hAnsi="Consolas" w:cs="Consolas"/>
                <w:color w:val="008000"/>
                <w:kern w:val="0"/>
                <w:sz w:val="19"/>
                <w:szCs w:val="19"/>
                <w:highlight w:val="white"/>
              </w:rPr>
              <w:t>采购订单</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805D44" w:rsidRDefault="00805D44" w:rsidP="00805D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isToVMI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F313EF" w:rsidRDefault="00805D44"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F313EF">
              <w:rPr>
                <w:rFonts w:ascii="Consolas" w:hAnsi="Consolas" w:cs="Consolas"/>
                <w:color w:val="0000FF"/>
                <w:kern w:val="0"/>
                <w:sz w:val="19"/>
                <w:szCs w:val="19"/>
                <w:highlight w:val="white"/>
              </w:rPr>
              <w:t>public</w:t>
            </w:r>
            <w:r w:rsidR="00F313EF">
              <w:rPr>
                <w:rFonts w:ascii="Consolas" w:hAnsi="Consolas" w:cs="Consolas"/>
                <w:color w:val="000000"/>
                <w:kern w:val="0"/>
                <w:sz w:val="19"/>
                <w:szCs w:val="19"/>
                <w:highlight w:val="white"/>
              </w:rPr>
              <w:t xml:space="preserve"> </w:t>
            </w:r>
            <w:r w:rsidR="00F313EF">
              <w:rPr>
                <w:rFonts w:ascii="Consolas" w:hAnsi="Consolas" w:cs="Consolas"/>
                <w:color w:val="0000FF"/>
                <w:kern w:val="0"/>
                <w:sz w:val="19"/>
                <w:szCs w:val="19"/>
                <w:highlight w:val="white"/>
              </w:rPr>
              <w:t>override</w:t>
            </w:r>
            <w:r w:rsidR="00F313EF">
              <w:rPr>
                <w:rFonts w:ascii="Consolas" w:hAnsi="Consolas" w:cs="Consolas"/>
                <w:color w:val="000000"/>
                <w:kern w:val="0"/>
                <w:sz w:val="19"/>
                <w:szCs w:val="19"/>
                <w:highlight w:val="white"/>
              </w:rPr>
              <w:t xml:space="preserve"> </w:t>
            </w:r>
            <w:r w:rsidR="00F313EF">
              <w:rPr>
                <w:rFonts w:ascii="Consolas" w:hAnsi="Consolas" w:cs="Consolas"/>
                <w:color w:val="0000FF"/>
                <w:kern w:val="0"/>
                <w:sz w:val="19"/>
                <w:szCs w:val="19"/>
                <w:highlight w:val="white"/>
              </w:rPr>
              <w:t>void</w:t>
            </w:r>
            <w:r w:rsidR="00F313EF">
              <w:rPr>
                <w:rFonts w:ascii="Consolas" w:hAnsi="Consolas" w:cs="Consolas"/>
                <w:color w:val="000000"/>
                <w:kern w:val="0"/>
                <w:sz w:val="19"/>
                <w:szCs w:val="19"/>
                <w:highlight w:val="white"/>
              </w:rPr>
              <w:t xml:space="preserve"> AfterConvert(AfterConvertEventArgs e)</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.isToVMI)</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ExtendedDataEntity[] data = e.Result.FindByEntityKey(</w:t>
            </w:r>
            <w:r>
              <w:rPr>
                <w:rFonts w:ascii="Consolas" w:hAnsi="Consolas" w:cs="Consolas"/>
                <w:color w:val="A31515"/>
                <w:kern w:val="0"/>
                <w:sz w:val="19"/>
                <w:szCs w:val="19"/>
                <w:highlight w:val="white"/>
              </w:rPr>
              <w:t>"FBillHead"</w:t>
            </w:r>
            <w:r>
              <w:rPr>
                <w:rFonts w:ascii="Consolas" w:hAnsi="Consolas" w:cs="Consolas"/>
                <w:color w:val="000000"/>
                <w:kern w:val="0"/>
                <w:sz w:val="19"/>
                <w:szCs w:val="19"/>
                <w:highlight w:val="white"/>
              </w:rPr>
              <w:t>);</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(data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data.Length &gt; 0)</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(ExtendedDataEntity entity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data)</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DynamicObject billObj = entity.DataEntity;</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supplierId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.ToInt64(billObj[</w:t>
            </w:r>
            <w:r>
              <w:rPr>
                <w:rFonts w:ascii="Consolas" w:hAnsi="Consolas" w:cs="Consolas"/>
                <w:color w:val="A31515"/>
                <w:kern w:val="0"/>
                <w:sz w:val="19"/>
                <w:szCs w:val="19"/>
                <w:highlight w:val="white"/>
              </w:rPr>
              <w:t>"SupplierId_Id"</w:t>
            </w:r>
            <w:r>
              <w:rPr>
                <w:rFonts w:ascii="Consolas" w:hAnsi="Consolas" w:cs="Consolas"/>
                <w:color w:val="000000"/>
                <w:kern w:val="0"/>
                <w:sz w:val="19"/>
                <w:szCs w:val="19"/>
                <w:highlight w:val="white"/>
              </w:rPr>
              <w:t>]);</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(supplierId != 0)</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supplierObj = dealSupplierVMI(supplierId);</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(supplierObj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billObj[</w:t>
            </w:r>
            <w:r>
              <w:rPr>
                <w:rFonts w:ascii="Consolas" w:hAnsi="Consolas" w:cs="Consolas"/>
                <w:color w:val="A31515"/>
                <w:kern w:val="0"/>
                <w:sz w:val="19"/>
                <w:szCs w:val="19"/>
                <w:highlight w:val="white"/>
              </w:rPr>
              <w:t>"SupplierId_Id"</w:t>
            </w:r>
            <w:r>
              <w:rPr>
                <w:rFonts w:ascii="Consolas" w:hAnsi="Consolas" w:cs="Consolas"/>
                <w:color w:val="000000"/>
                <w:kern w:val="0"/>
                <w:sz w:val="19"/>
                <w:szCs w:val="19"/>
                <w:highlight w:val="white"/>
              </w:rPr>
              <w:t>] = 0;</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billObj[</w:t>
            </w:r>
            <w:r>
              <w:rPr>
                <w:rFonts w:ascii="Consolas" w:hAnsi="Consolas" w:cs="Consolas"/>
                <w:color w:val="A31515"/>
                <w:kern w:val="0"/>
                <w:sz w:val="19"/>
                <w:szCs w:val="19"/>
                <w:highlight w:val="white"/>
              </w:rPr>
              <w:t>"SupplierId"</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313EF"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.isToVMI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805D44" w:rsidRDefault="00F313EF" w:rsidP="00F313E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F313EF">
            <w:pPr>
              <w:autoSpaceDE w:val="0"/>
              <w:autoSpaceDN w:val="0"/>
              <w:adjustRightInd w:val="0"/>
              <w:jc w:val="left"/>
              <w:rPr>
                <w:rFonts w:ascii="Consolas" w:hAnsi="Consolas" w:cs="Consolas"/>
                <w:color w:val="000000"/>
                <w:kern w:val="0"/>
                <w:sz w:val="19"/>
                <w:szCs w:val="19"/>
                <w:highlight w:val="white"/>
              </w:rPr>
            </w:pP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dealSupplierVMI(</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suggestSupplierId)</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416EF8">
            <w:pPr>
              <w:autoSpaceDE w:val="0"/>
              <w:autoSpaceDN w:val="0"/>
              <w:adjustRightInd w:val="0"/>
              <w:ind w:left="1140" w:hangingChars="600" w:hanging="114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sql = </w:t>
            </w:r>
            <w:r>
              <w:rPr>
                <w:rFonts w:ascii="Consolas" w:hAnsi="Consolas" w:cs="Consolas"/>
                <w:color w:val="A31515"/>
                <w:kern w:val="0"/>
                <w:sz w:val="19"/>
                <w:szCs w:val="19"/>
                <w:highlight w:val="white"/>
              </w:rPr>
              <w:t>" select * from t_BD_Supplier a inner join t_BD_SupplierBusiness b on a.FSUPPLIERID = b.FSUPPLIERID where a.FSUPPLIERID= @FSUPPLIERID and b.FVMIBUSINESS = '1'; "</w:t>
            </w:r>
            <w:r>
              <w:rPr>
                <w:rFonts w:ascii="Consolas" w:hAnsi="Consolas" w:cs="Consolas"/>
                <w:color w:val="000000"/>
                <w:kern w:val="0"/>
                <w:sz w:val="19"/>
                <w:szCs w:val="19"/>
                <w:highlight w:val="white"/>
              </w:rPr>
              <w:t>;</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SqlParam param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SqlParam(</w:t>
            </w:r>
            <w:r>
              <w:rPr>
                <w:rFonts w:ascii="Consolas" w:hAnsi="Consolas" w:cs="Consolas"/>
                <w:color w:val="A31515"/>
                <w:kern w:val="0"/>
                <w:sz w:val="19"/>
                <w:szCs w:val="19"/>
                <w:highlight w:val="white"/>
              </w:rPr>
              <w:t>"FSUPPLIERID"</w:t>
            </w:r>
            <w:r>
              <w:rPr>
                <w:rFonts w:ascii="Consolas" w:hAnsi="Consolas" w:cs="Consolas"/>
                <w:color w:val="000000"/>
                <w:kern w:val="0"/>
                <w:sz w:val="19"/>
                <w:szCs w:val="19"/>
                <w:highlight w:val="white"/>
              </w:rPr>
              <w:t>, KDDbType.Int64, suggestSupplierId);</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reader = DBUtils.ExecuteReader(</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 sql, param))</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(reader.Read())</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suggestSupplierId;</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36D28" w:rsidRDefault="00636D28" w:rsidP="00636D2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05D44" w:rsidRDefault="00805D44" w:rsidP="000A4D13">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805D44" w:rsidRPr="009F3DEA" w:rsidRDefault="00805D44" w:rsidP="000A4D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tc>
      </w:tr>
    </w:tbl>
    <w:p w:rsidR="0066257A" w:rsidRDefault="0066257A" w:rsidP="00CB7948"/>
    <w:p w:rsidR="005B7B84" w:rsidRDefault="005B7B84" w:rsidP="00F51A30">
      <w:pPr>
        <w:pStyle w:val="2"/>
      </w:pPr>
      <w:bookmarkStart w:id="49" w:name="_Toc416795014"/>
      <w:r>
        <w:rPr>
          <w:rFonts w:hint="eastAsia"/>
        </w:rPr>
        <w:t>选单前事件</w:t>
      </w:r>
      <w:bookmarkEnd w:id="49"/>
    </w:p>
    <w:p w:rsidR="00880C5D" w:rsidRDefault="00D94092" w:rsidP="00CB7948">
      <w:pPr>
        <w:rPr>
          <w:rFonts w:hint="eastAsia"/>
        </w:rPr>
      </w:pPr>
      <w:r>
        <w:rPr>
          <w:rFonts w:hint="eastAsia"/>
        </w:rPr>
        <w:t>在下游单据新增界面，点击选单按钮，显示源单列表之前，会</w:t>
      </w:r>
      <w:r w:rsidR="00260150">
        <w:rPr>
          <w:rFonts w:hint="eastAsia"/>
        </w:rPr>
        <w:t>调用单据转换引擎，拼接出源单筛选</w:t>
      </w:r>
      <w:r w:rsidR="00E00E08">
        <w:rPr>
          <w:rFonts w:hint="eastAsia"/>
        </w:rPr>
        <w:t>条件</w:t>
      </w:r>
      <w:r w:rsidR="00F4121D">
        <w:rPr>
          <w:rFonts w:hint="eastAsia"/>
        </w:rPr>
        <w:t>。此过程为</w:t>
      </w:r>
      <w:r w:rsidR="00E00E08">
        <w:rPr>
          <w:rFonts w:hint="eastAsia"/>
        </w:rPr>
        <w:t>选单前过程</w:t>
      </w:r>
      <w:r w:rsidR="005905FD">
        <w:rPr>
          <w:rFonts w:hint="eastAsia"/>
        </w:rPr>
        <w:t>，也</w:t>
      </w:r>
      <w:r w:rsidR="00F4121D">
        <w:rPr>
          <w:rFonts w:hint="eastAsia"/>
        </w:rPr>
        <w:t>会</w:t>
      </w:r>
      <w:r w:rsidR="00260150">
        <w:rPr>
          <w:rFonts w:hint="eastAsia"/>
        </w:rPr>
        <w:t>触发单据转换插件</w:t>
      </w:r>
      <w:r w:rsidR="00F4121D">
        <w:rPr>
          <w:rFonts w:hint="eastAsia"/>
        </w:rPr>
        <w:t>事件</w:t>
      </w:r>
      <w:r w:rsidR="00880C5D">
        <w:rPr>
          <w:rFonts w:hint="eastAsia"/>
        </w:rPr>
        <w:t>。</w:t>
      </w:r>
    </w:p>
    <w:p w:rsidR="00880C5D" w:rsidRDefault="00880C5D" w:rsidP="00CB7948">
      <w:pPr>
        <w:rPr>
          <w:rFonts w:hint="eastAsia"/>
        </w:rPr>
      </w:pPr>
    </w:p>
    <w:p w:rsidR="00260150" w:rsidRDefault="00F4121D" w:rsidP="00CB7948">
      <w:r>
        <w:rPr>
          <w:rFonts w:hint="eastAsia"/>
        </w:rPr>
        <w:t>被触发的事件</w:t>
      </w:r>
      <w:r w:rsidR="00260150">
        <w:rPr>
          <w:rFonts w:hint="eastAsia"/>
        </w:rPr>
        <w:t>如下：</w:t>
      </w:r>
    </w:p>
    <w:p w:rsidR="00630A84" w:rsidRDefault="00630A84" w:rsidP="00630A84">
      <w:pPr>
        <w:pStyle w:val="a7"/>
        <w:numPr>
          <w:ilvl w:val="0"/>
          <w:numId w:val="9"/>
        </w:numPr>
        <w:ind w:firstLineChars="0"/>
      </w:pPr>
      <w:r>
        <w:t>OnInitVariable</w:t>
      </w:r>
    </w:p>
    <w:p w:rsidR="00630A84" w:rsidRDefault="00630A84" w:rsidP="00630A84">
      <w:pPr>
        <w:pStyle w:val="a7"/>
        <w:numPr>
          <w:ilvl w:val="0"/>
          <w:numId w:val="9"/>
        </w:numPr>
        <w:ind w:firstLineChars="0"/>
      </w:pPr>
      <w:r>
        <w:t>OnParseFilterOptions</w:t>
      </w:r>
    </w:p>
    <w:p w:rsidR="00630A84" w:rsidRDefault="00630A84" w:rsidP="00630A84">
      <w:pPr>
        <w:pStyle w:val="a7"/>
        <w:numPr>
          <w:ilvl w:val="0"/>
          <w:numId w:val="9"/>
        </w:numPr>
        <w:ind w:firstLineChars="0"/>
      </w:pPr>
      <w:r>
        <w:t>OnParseFilter</w:t>
      </w:r>
    </w:p>
    <w:p w:rsidR="008C1539" w:rsidRDefault="008C1539" w:rsidP="008C1539"/>
    <w:p w:rsidR="0052062F" w:rsidRDefault="0052062F" w:rsidP="0052062F">
      <w:pPr>
        <w:pStyle w:val="3"/>
      </w:pPr>
      <w:bookmarkStart w:id="50" w:name="_Toc416795015"/>
      <w:r>
        <w:t>OnInitVariable</w:t>
      </w:r>
      <w:bookmarkEnd w:id="50"/>
    </w:p>
    <w:p w:rsidR="0052062F" w:rsidRDefault="0052062F" w:rsidP="0052062F">
      <w:r>
        <w:rPr>
          <w:rFonts w:hint="eastAsia"/>
        </w:rPr>
        <w:t>初始化变量之后触发</w:t>
      </w:r>
      <w:r w:rsidR="009D3C12">
        <w:rPr>
          <w:rFonts w:hint="eastAsia"/>
        </w:rPr>
        <w:t>本事件</w:t>
      </w:r>
      <w:r>
        <w:rPr>
          <w:rFonts w:hint="eastAsia"/>
        </w:rPr>
        <w:t>；</w:t>
      </w:r>
    </w:p>
    <w:p w:rsidR="0052062F" w:rsidRDefault="0052062F" w:rsidP="0052062F"/>
    <w:p w:rsidR="0052062F" w:rsidRDefault="0052062F" w:rsidP="0052062F">
      <w:r>
        <w:rPr>
          <w:rFonts w:hint="eastAsia"/>
        </w:rPr>
        <w:t>本事件是下推、选单公共事件，</w:t>
      </w:r>
      <w:hyperlink w:anchor="_OnInitVariable" w:history="1">
        <w:r w:rsidRPr="005262D6">
          <w:rPr>
            <w:rStyle w:val="a9"/>
            <w:rFonts w:hint="eastAsia"/>
          </w:rPr>
          <w:t>前文</w:t>
        </w:r>
      </w:hyperlink>
      <w:r>
        <w:rPr>
          <w:rFonts w:hint="eastAsia"/>
        </w:rPr>
        <w:t>已有介绍。</w:t>
      </w:r>
    </w:p>
    <w:p w:rsidR="00260150" w:rsidRDefault="00260150" w:rsidP="00260150">
      <w:pPr>
        <w:pStyle w:val="3"/>
      </w:pPr>
      <w:bookmarkStart w:id="51" w:name="_Toc416795016"/>
      <w:r>
        <w:t>OnParseFilterOptions</w:t>
      </w:r>
      <w:bookmarkEnd w:id="51"/>
    </w:p>
    <w:p w:rsidR="00260150" w:rsidRDefault="00260150" w:rsidP="00260150">
      <w:r w:rsidRPr="00260150">
        <w:rPr>
          <w:rFonts w:hint="eastAsia"/>
        </w:rPr>
        <w:t>根据转换规则的配置，把目标单关键字段值，拼进过滤条件之后</w:t>
      </w:r>
      <w:r w:rsidR="000E45E8">
        <w:rPr>
          <w:rFonts w:hint="eastAsia"/>
        </w:rPr>
        <w:t>，</w:t>
      </w:r>
      <w:r w:rsidRPr="00260150">
        <w:rPr>
          <w:rFonts w:hint="eastAsia"/>
        </w:rPr>
        <w:t>触发</w:t>
      </w:r>
      <w:r w:rsidR="000E45E8">
        <w:rPr>
          <w:rFonts w:hint="eastAsia"/>
        </w:rPr>
        <w:t>本事件</w:t>
      </w:r>
      <w:r>
        <w:rPr>
          <w:rFonts w:hint="eastAsia"/>
        </w:rPr>
        <w:t>。</w:t>
      </w:r>
    </w:p>
    <w:p w:rsidR="00260150" w:rsidRDefault="00260150" w:rsidP="00260150">
      <w:pPr>
        <w:pStyle w:val="4"/>
      </w:pPr>
      <w:r>
        <w:rPr>
          <w:rFonts w:hint="eastAsia"/>
        </w:rPr>
        <w:t>语法</w:t>
      </w:r>
    </w:p>
    <w:p w:rsidR="00260150" w:rsidRPr="00242070" w:rsidRDefault="00260150" w:rsidP="00260150">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60150"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60150" w:rsidRPr="000C5F0B" w:rsidRDefault="00260150"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60150" w:rsidRPr="000C5F0B" w:rsidRDefault="00260150" w:rsidP="00D806A7">
            <w:pPr>
              <w:autoSpaceDE w:val="0"/>
              <w:autoSpaceDN w:val="0"/>
              <w:adjustRightInd w:val="0"/>
              <w:snapToGrid w:val="0"/>
              <w:jc w:val="left"/>
              <w:rPr>
                <w:rFonts w:ascii="宋体" w:hAnsi="宋体" w:cs="宋体"/>
                <w:color w:val="000000"/>
                <w:kern w:val="0"/>
                <w:szCs w:val="21"/>
              </w:rPr>
            </w:pPr>
          </w:p>
        </w:tc>
      </w:tr>
      <w:tr w:rsidR="00260150"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260150" w:rsidRPr="000C5F0B" w:rsidRDefault="00260150"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OnParseFilterOptions(</w:t>
            </w:r>
            <w:r>
              <w:rPr>
                <w:rFonts w:ascii="Consolas" w:hAnsi="Consolas" w:cs="Consolas"/>
                <w:color w:val="2B91AF"/>
                <w:kern w:val="0"/>
                <w:sz w:val="19"/>
                <w:szCs w:val="19"/>
                <w:highlight w:val="white"/>
              </w:rPr>
              <w:t>ParseFilterOptionsEventArgs</w:t>
            </w:r>
            <w:r>
              <w:rPr>
                <w:rFonts w:ascii="Consolas" w:hAnsi="Consolas" w:cs="Consolas"/>
                <w:color w:val="000000"/>
                <w:kern w:val="0"/>
                <w:sz w:val="19"/>
                <w:szCs w:val="19"/>
                <w:highlight w:val="white"/>
              </w:rPr>
              <w:t xml:space="preserve"> e);</w:t>
            </w:r>
          </w:p>
        </w:tc>
      </w:tr>
    </w:tbl>
    <w:p w:rsidR="00260150" w:rsidRPr="00260150" w:rsidRDefault="00260150" w:rsidP="00260150"/>
    <w:p w:rsidR="00260150" w:rsidRPr="009638F7" w:rsidRDefault="00260150" w:rsidP="00260150">
      <w:pPr>
        <w:rPr>
          <w:b/>
        </w:rPr>
      </w:pPr>
      <w:r w:rsidRPr="009638F7">
        <w:rPr>
          <w:rFonts w:hint="eastAsia"/>
          <w:b/>
        </w:rPr>
        <w:t>备注：</w:t>
      </w:r>
    </w:p>
    <w:p w:rsidR="004F5E61" w:rsidRDefault="004F5E61" w:rsidP="004F5E61">
      <w:pPr>
        <w:rPr>
          <w:rFonts w:hint="eastAsia"/>
        </w:rPr>
      </w:pPr>
      <w:r>
        <w:rPr>
          <w:rFonts w:hint="eastAsia"/>
        </w:rPr>
        <w:t>转换规则</w:t>
      </w:r>
      <w:r>
        <w:rPr>
          <w:rFonts w:hint="eastAsia"/>
        </w:rPr>
        <w:t xml:space="preserve"> - </w:t>
      </w:r>
      <w:r>
        <w:rPr>
          <w:rFonts w:hint="eastAsia"/>
        </w:rPr>
        <w:t>字段映射策略中，可以勾选目标字段的</w:t>
      </w:r>
      <w:r>
        <w:t>”</w:t>
      </w:r>
      <w:r>
        <w:rPr>
          <w:rFonts w:hint="eastAsia"/>
        </w:rPr>
        <w:t>过滤</w:t>
      </w:r>
      <w:r>
        <w:t>”</w:t>
      </w:r>
      <w:r>
        <w:rPr>
          <w:rFonts w:hint="eastAsia"/>
        </w:rPr>
        <w:t>、</w:t>
      </w:r>
      <w:r>
        <w:t>”</w:t>
      </w:r>
      <w:r>
        <w:rPr>
          <w:rFonts w:hint="eastAsia"/>
        </w:rPr>
        <w:t>仅追加</w:t>
      </w:r>
      <w:r>
        <w:t>”</w:t>
      </w:r>
      <w:r>
        <w:rPr>
          <w:rFonts w:hint="eastAsia"/>
        </w:rPr>
        <w:t>选项。</w:t>
      </w:r>
      <w:r>
        <w:rPr>
          <w:rFonts w:hint="eastAsia"/>
        </w:rPr>
        <w:t>目标字段勾上此过滤选项后，选单时，会</w:t>
      </w:r>
      <w:r>
        <w:rPr>
          <w:rFonts w:hint="eastAsia"/>
        </w:rPr>
        <w:t>把</w:t>
      </w:r>
      <w:r>
        <w:rPr>
          <w:rFonts w:hint="eastAsia"/>
        </w:rPr>
        <w:t>该字段值作为过滤条件，传递给源单列表</w:t>
      </w:r>
      <w:r>
        <w:rPr>
          <w:rFonts w:hint="eastAsia"/>
        </w:rPr>
        <w:t>。</w:t>
      </w:r>
    </w:p>
    <w:p w:rsidR="004F5E61" w:rsidRDefault="004F5E61" w:rsidP="004F5E61">
      <w:pPr>
        <w:rPr>
          <w:rFonts w:hint="eastAsia"/>
        </w:rPr>
      </w:pPr>
    </w:p>
    <w:p w:rsidR="004F5E61" w:rsidRDefault="004F5E61" w:rsidP="004F5E61">
      <w:pPr>
        <w:rPr>
          <w:rFonts w:hint="eastAsia"/>
        </w:rPr>
      </w:pPr>
      <w:r>
        <w:rPr>
          <w:rFonts w:hint="eastAsia"/>
        </w:rPr>
        <w:t>可以在此事件中，调整根据目标字段值生成的过滤条件</w:t>
      </w:r>
      <w:r>
        <w:rPr>
          <w:rFonts w:hint="eastAsia"/>
        </w:rPr>
        <w:t>。</w:t>
      </w:r>
    </w:p>
    <w:p w:rsidR="004F5E61" w:rsidRDefault="004F5E61" w:rsidP="004F5E61">
      <w:pPr>
        <w:rPr>
          <w:rFonts w:hint="eastAsia"/>
        </w:rPr>
      </w:pPr>
    </w:p>
    <w:p w:rsidR="00260150" w:rsidRDefault="00345949" w:rsidP="00260150">
      <w:pPr>
        <w:rPr>
          <w:rFonts w:hint="eastAsia"/>
        </w:rPr>
      </w:pPr>
      <w:r>
        <w:rPr>
          <w:rFonts w:hint="eastAsia"/>
        </w:rPr>
        <w:t>本事件仅在</w:t>
      </w:r>
      <w:r w:rsidR="00260150">
        <w:rPr>
          <w:rFonts w:hint="eastAsia"/>
        </w:rPr>
        <w:t>选单</w:t>
      </w:r>
      <w:r w:rsidR="00AD5795">
        <w:rPr>
          <w:rFonts w:hint="eastAsia"/>
        </w:rPr>
        <w:t>前</w:t>
      </w:r>
      <w:r w:rsidR="00260150">
        <w:rPr>
          <w:rFonts w:hint="eastAsia"/>
        </w:rPr>
        <w:t>触发</w:t>
      </w:r>
      <w:r>
        <w:rPr>
          <w:rFonts w:hint="eastAsia"/>
        </w:rPr>
        <w:t>。</w:t>
      </w:r>
    </w:p>
    <w:p w:rsidR="00345949" w:rsidRPr="00745D63" w:rsidRDefault="00345949" w:rsidP="00260150"/>
    <w:p w:rsidR="00260150" w:rsidRPr="009638F7" w:rsidRDefault="00260150" w:rsidP="00260150">
      <w:pPr>
        <w:rPr>
          <w:b/>
        </w:rPr>
      </w:pPr>
      <w:r w:rsidRPr="009638F7">
        <w:rPr>
          <w:rFonts w:hint="eastAsia"/>
          <w:b/>
        </w:rPr>
        <w:t>触发时机：</w:t>
      </w:r>
    </w:p>
    <w:p w:rsidR="00260150" w:rsidRDefault="00260150" w:rsidP="00260150">
      <w:r>
        <w:rPr>
          <w:rFonts w:hint="eastAsia"/>
        </w:rPr>
        <w:t>选单列表弹出前，准备选单列表过滤条件</w:t>
      </w:r>
    </w:p>
    <w:p w:rsidR="00260150" w:rsidRDefault="00260150" w:rsidP="00260150"/>
    <w:p w:rsidR="00260150" w:rsidRPr="009638F7" w:rsidRDefault="00260150" w:rsidP="00260150">
      <w:pPr>
        <w:rPr>
          <w:b/>
        </w:rPr>
      </w:pPr>
      <w:r w:rsidRPr="009638F7">
        <w:rPr>
          <w:rFonts w:hint="eastAsia"/>
          <w:b/>
        </w:rPr>
        <w:t>应用场景：</w:t>
      </w:r>
    </w:p>
    <w:p w:rsidR="00260150" w:rsidRDefault="00260150" w:rsidP="00260150">
      <w:r>
        <w:rPr>
          <w:rFonts w:hint="eastAsia"/>
        </w:rPr>
        <w:t>为插件提供时机</w:t>
      </w:r>
    </w:p>
    <w:p w:rsidR="00260150" w:rsidRDefault="00260150" w:rsidP="00260150">
      <w:r>
        <w:rPr>
          <w:rFonts w:hint="eastAsia"/>
        </w:rPr>
        <w:t>1</w:t>
      </w:r>
      <w:r>
        <w:rPr>
          <w:rFonts w:hint="eastAsia"/>
        </w:rPr>
        <w:t>、为选单列表查询对象</w:t>
      </w:r>
      <w:r>
        <w:t>QueryBuilderParemeter</w:t>
      </w:r>
      <w:r>
        <w:rPr>
          <w:rFonts w:hint="eastAsia"/>
        </w:rPr>
        <w:t>准备过滤条件</w:t>
      </w:r>
    </w:p>
    <w:p w:rsidR="00260150" w:rsidRPr="00FF7763" w:rsidRDefault="00260150" w:rsidP="00260150"/>
    <w:p w:rsidR="00260150" w:rsidRDefault="00260150" w:rsidP="00260150">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2235"/>
        <w:gridCol w:w="1835"/>
        <w:gridCol w:w="1992"/>
        <w:gridCol w:w="2460"/>
      </w:tblGrid>
      <w:tr w:rsidR="00260150" w:rsidRPr="00326D9A" w:rsidTr="00D806A7">
        <w:tc>
          <w:tcPr>
            <w:tcW w:w="8522" w:type="dxa"/>
            <w:gridSpan w:val="4"/>
          </w:tcPr>
          <w:p w:rsidR="00260150" w:rsidRPr="0081612C" w:rsidRDefault="00260150" w:rsidP="00D806A7">
            <w:pPr>
              <w:jc w:val="center"/>
              <w:rPr>
                <w:b/>
              </w:rPr>
            </w:pPr>
            <w:r w:rsidRPr="0081612C">
              <w:rPr>
                <w:rFonts w:ascii="Consolas" w:hAnsi="Consolas" w:cs="Consolas"/>
                <w:b/>
                <w:kern w:val="0"/>
                <w:szCs w:val="19"/>
                <w:highlight w:val="white"/>
              </w:rPr>
              <w:t>ParseFilterOptionsEventArgs</w:t>
            </w:r>
          </w:p>
        </w:tc>
      </w:tr>
      <w:tr w:rsidR="00260150" w:rsidRPr="00326D9A" w:rsidTr="00D806A7">
        <w:tc>
          <w:tcPr>
            <w:tcW w:w="2235" w:type="dxa"/>
          </w:tcPr>
          <w:p w:rsidR="00260150" w:rsidRPr="00326D9A" w:rsidRDefault="00260150" w:rsidP="00D806A7">
            <w:pPr>
              <w:rPr>
                <w:b/>
              </w:rPr>
            </w:pPr>
            <w:r w:rsidRPr="00326D9A">
              <w:rPr>
                <w:rFonts w:hint="eastAsia"/>
                <w:b/>
              </w:rPr>
              <w:t>属性</w:t>
            </w:r>
          </w:p>
        </w:tc>
        <w:tc>
          <w:tcPr>
            <w:tcW w:w="1835" w:type="dxa"/>
          </w:tcPr>
          <w:p w:rsidR="00260150" w:rsidRPr="00326D9A" w:rsidRDefault="00260150" w:rsidP="00D806A7">
            <w:pPr>
              <w:rPr>
                <w:b/>
              </w:rPr>
            </w:pPr>
            <w:r>
              <w:rPr>
                <w:rFonts w:hint="eastAsia"/>
                <w:b/>
              </w:rPr>
              <w:t>类型</w:t>
            </w:r>
          </w:p>
        </w:tc>
        <w:tc>
          <w:tcPr>
            <w:tcW w:w="1992" w:type="dxa"/>
          </w:tcPr>
          <w:p w:rsidR="00260150" w:rsidRPr="00326D9A" w:rsidRDefault="00260150" w:rsidP="00D806A7">
            <w:pPr>
              <w:rPr>
                <w:b/>
              </w:rPr>
            </w:pPr>
            <w:r w:rsidRPr="00326D9A">
              <w:rPr>
                <w:rFonts w:hint="eastAsia"/>
                <w:b/>
              </w:rPr>
              <w:t>描述</w:t>
            </w:r>
          </w:p>
        </w:tc>
        <w:tc>
          <w:tcPr>
            <w:tcW w:w="2460" w:type="dxa"/>
          </w:tcPr>
          <w:p w:rsidR="00260150" w:rsidRPr="00326D9A" w:rsidRDefault="00260150" w:rsidP="00D806A7">
            <w:pPr>
              <w:rPr>
                <w:b/>
              </w:rPr>
            </w:pPr>
            <w:r>
              <w:rPr>
                <w:rFonts w:hint="eastAsia"/>
                <w:b/>
              </w:rPr>
              <w:t>关键属性</w:t>
            </w:r>
          </w:p>
        </w:tc>
      </w:tr>
      <w:tr w:rsidR="00260150" w:rsidRPr="00631C0D" w:rsidTr="00D806A7">
        <w:tc>
          <w:tcPr>
            <w:tcW w:w="2235" w:type="dxa"/>
          </w:tcPr>
          <w:p w:rsidR="00260150" w:rsidRPr="00631C0D" w:rsidRDefault="00260150" w:rsidP="00D806A7">
            <w:r>
              <w:rPr>
                <w:rFonts w:ascii="Consolas" w:hAnsi="Consolas" w:cs="Consolas"/>
                <w:color w:val="000000"/>
                <w:kern w:val="0"/>
                <w:sz w:val="19"/>
                <w:szCs w:val="19"/>
                <w:highlight w:val="white"/>
              </w:rPr>
              <w:t>TargetData</w:t>
            </w:r>
          </w:p>
        </w:tc>
        <w:tc>
          <w:tcPr>
            <w:tcW w:w="1835" w:type="dxa"/>
          </w:tcPr>
          <w:p w:rsidR="00260150" w:rsidRPr="00631C0D" w:rsidRDefault="00260150" w:rsidP="00D806A7">
            <w:r>
              <w:rPr>
                <w:rFonts w:ascii="Consolas" w:hAnsi="Consolas" w:cs="Consolas"/>
                <w:color w:val="2B91AF"/>
                <w:kern w:val="0"/>
                <w:sz w:val="19"/>
                <w:szCs w:val="19"/>
                <w:highlight w:val="white"/>
              </w:rPr>
              <w:t>DynamicObject</w:t>
            </w:r>
          </w:p>
        </w:tc>
        <w:tc>
          <w:tcPr>
            <w:tcW w:w="1992" w:type="dxa"/>
          </w:tcPr>
          <w:p w:rsidR="00260150" w:rsidRPr="00631C0D" w:rsidRDefault="00260150" w:rsidP="00D806A7">
            <w:r>
              <w:rPr>
                <w:rFonts w:hint="eastAsia"/>
              </w:rPr>
              <w:t>目标单单据当前数据包</w:t>
            </w:r>
          </w:p>
        </w:tc>
        <w:tc>
          <w:tcPr>
            <w:tcW w:w="2460" w:type="dxa"/>
          </w:tcPr>
          <w:p w:rsidR="00260150" w:rsidRDefault="00260150" w:rsidP="00D806A7"/>
        </w:tc>
      </w:tr>
      <w:tr w:rsidR="00260150" w:rsidRPr="00631C0D" w:rsidTr="00D806A7">
        <w:tc>
          <w:tcPr>
            <w:tcW w:w="2235" w:type="dxa"/>
          </w:tcPr>
          <w:p w:rsidR="00260150" w:rsidRDefault="00260150"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1835" w:type="dxa"/>
          </w:tcPr>
          <w:p w:rsidR="00260150" w:rsidRDefault="00260150"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260150" w:rsidRDefault="00260150" w:rsidP="00D806A7">
            <w:r>
              <w:rPr>
                <w:rFonts w:hint="eastAsia"/>
              </w:rPr>
              <w:t>源单单据元数据信息</w:t>
            </w:r>
          </w:p>
        </w:tc>
        <w:tc>
          <w:tcPr>
            <w:tcW w:w="2460" w:type="dxa"/>
          </w:tcPr>
          <w:p w:rsidR="00260150" w:rsidRDefault="00260150" w:rsidP="00D806A7"/>
        </w:tc>
      </w:tr>
      <w:tr w:rsidR="00260150" w:rsidRPr="00631C0D" w:rsidTr="00D806A7">
        <w:tc>
          <w:tcPr>
            <w:tcW w:w="2235" w:type="dxa"/>
          </w:tcPr>
          <w:p w:rsidR="00260150" w:rsidRDefault="00260150"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1835" w:type="dxa"/>
          </w:tcPr>
          <w:p w:rsidR="00260150" w:rsidRDefault="00260150"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260150" w:rsidRDefault="00260150" w:rsidP="00D806A7">
            <w:r>
              <w:rPr>
                <w:rFonts w:hint="eastAsia"/>
              </w:rPr>
              <w:t>目标单单据元数据信息</w:t>
            </w:r>
          </w:p>
        </w:tc>
        <w:tc>
          <w:tcPr>
            <w:tcW w:w="2460" w:type="dxa"/>
          </w:tcPr>
          <w:p w:rsidR="00260150" w:rsidRDefault="00260150" w:rsidP="00D806A7"/>
        </w:tc>
      </w:tr>
      <w:tr w:rsidR="00260150" w:rsidRPr="00631C0D" w:rsidTr="00D806A7">
        <w:tc>
          <w:tcPr>
            <w:tcW w:w="2235" w:type="dxa"/>
          </w:tcPr>
          <w:p w:rsidR="00260150" w:rsidRDefault="00260150"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FilterOptionsSQL</w:t>
            </w:r>
          </w:p>
        </w:tc>
        <w:tc>
          <w:tcPr>
            <w:tcW w:w="1835" w:type="dxa"/>
          </w:tcPr>
          <w:p w:rsidR="00260150" w:rsidRDefault="00260150" w:rsidP="00D806A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string</w:t>
            </w:r>
          </w:p>
        </w:tc>
        <w:tc>
          <w:tcPr>
            <w:tcW w:w="1992" w:type="dxa"/>
          </w:tcPr>
          <w:p w:rsidR="00260150" w:rsidRDefault="00260150" w:rsidP="00D806A7">
            <w:r>
              <w:rPr>
                <w:rFonts w:hint="eastAsia"/>
              </w:rPr>
              <w:t>根据过滤条件生成的</w:t>
            </w:r>
            <w:r>
              <w:rPr>
                <w:rFonts w:hint="eastAsia"/>
              </w:rPr>
              <w:t>Sql</w:t>
            </w:r>
          </w:p>
        </w:tc>
        <w:tc>
          <w:tcPr>
            <w:tcW w:w="2460" w:type="dxa"/>
          </w:tcPr>
          <w:p w:rsidR="00260150" w:rsidRPr="001367BB" w:rsidRDefault="00260150" w:rsidP="00D806A7">
            <w:r w:rsidRPr="001367BB">
              <w:rPr>
                <w:rFonts w:ascii="Consolas" w:hAnsi="Consolas" w:cs="Consolas" w:hint="eastAsia"/>
                <w:color w:val="FF0000"/>
                <w:kern w:val="0"/>
                <w:szCs w:val="19"/>
              </w:rPr>
              <w:t>Y</w:t>
            </w:r>
            <w:r w:rsidRPr="001367BB">
              <w:rPr>
                <w:rFonts w:ascii="Consolas" w:hAnsi="Consolas" w:cs="Consolas" w:hint="eastAsia"/>
                <w:color w:val="FF0000"/>
                <w:kern w:val="0"/>
                <w:szCs w:val="19"/>
              </w:rPr>
              <w:t>：拼接到</w:t>
            </w:r>
            <w:r>
              <w:rPr>
                <w:rFonts w:ascii="Consolas" w:hAnsi="Consolas" w:cs="Consolas" w:hint="eastAsia"/>
                <w:color w:val="FF0000"/>
                <w:kern w:val="0"/>
                <w:szCs w:val="19"/>
              </w:rPr>
              <w:t>查询过滤对象</w:t>
            </w:r>
            <w:r w:rsidRPr="001367BB">
              <w:rPr>
                <w:rFonts w:ascii="Consolas" w:hAnsi="Consolas" w:cs="Consolas"/>
                <w:color w:val="FF0000"/>
                <w:kern w:val="0"/>
                <w:szCs w:val="19"/>
              </w:rPr>
              <w:t>QueryBuilderParemeter</w:t>
            </w:r>
            <w:r w:rsidRPr="001367BB">
              <w:rPr>
                <w:rFonts w:ascii="Consolas" w:hAnsi="Consolas" w:cs="Consolas" w:hint="eastAsia"/>
                <w:color w:val="FF0000"/>
                <w:kern w:val="0"/>
                <w:szCs w:val="19"/>
              </w:rPr>
              <w:t>的</w:t>
            </w:r>
            <w:r w:rsidRPr="001367BB">
              <w:rPr>
                <w:rFonts w:ascii="Consolas" w:hAnsi="Consolas" w:cs="Consolas" w:hint="eastAsia"/>
                <w:color w:val="FF0000"/>
                <w:kern w:val="0"/>
                <w:szCs w:val="19"/>
              </w:rPr>
              <w:t>Where</w:t>
            </w:r>
            <w:r w:rsidRPr="001367BB">
              <w:rPr>
                <w:rFonts w:ascii="Consolas" w:hAnsi="Consolas" w:cs="Consolas" w:hint="eastAsia"/>
                <w:color w:val="FF0000"/>
                <w:kern w:val="0"/>
                <w:szCs w:val="19"/>
              </w:rPr>
              <w:t>条件中</w:t>
            </w:r>
          </w:p>
        </w:tc>
      </w:tr>
    </w:tbl>
    <w:p w:rsidR="00260150" w:rsidRDefault="00260150" w:rsidP="00260150">
      <w:pPr>
        <w:rPr>
          <w:rFonts w:ascii="Consolas" w:hAnsi="Consolas" w:cs="Consolas" w:hint="eastAsia"/>
          <w:color w:val="000000"/>
          <w:kern w:val="0"/>
          <w:sz w:val="19"/>
          <w:szCs w:val="19"/>
        </w:rPr>
      </w:pPr>
    </w:p>
    <w:p w:rsidR="00121E6F" w:rsidRDefault="00121E6F" w:rsidP="001307B8">
      <w:pPr>
        <w:pStyle w:val="4"/>
      </w:pPr>
      <w:r>
        <w:rPr>
          <w:rFonts w:hint="eastAsia"/>
        </w:rPr>
        <w:t>案例</w:t>
      </w:r>
      <w:r>
        <w:rPr>
          <w:rFonts w:hint="eastAsia"/>
        </w:rPr>
        <w:t xml:space="preserve"> </w:t>
      </w:r>
      <w:r>
        <w:t>–</w:t>
      </w:r>
      <w:r>
        <w:rPr>
          <w:rFonts w:hint="eastAsia"/>
        </w:rPr>
        <w:t xml:space="preserve"> </w:t>
      </w:r>
      <w:r>
        <w:rPr>
          <w:rFonts w:hint="eastAsia"/>
        </w:rPr>
        <w:t>退料单选</w:t>
      </w:r>
      <w:r w:rsidR="001307B8">
        <w:rPr>
          <w:rFonts w:hint="eastAsia"/>
        </w:rPr>
        <w:t>退料申请</w:t>
      </w:r>
      <w:r>
        <w:rPr>
          <w:rFonts w:hint="eastAsia"/>
        </w:rPr>
        <w:t>，追加条件：需求组织为货主</w:t>
      </w:r>
    </w:p>
    <w:p w:rsidR="00260150" w:rsidRPr="006613E7" w:rsidRDefault="00260150" w:rsidP="00260150">
      <w:pPr>
        <w:rPr>
          <w:b/>
        </w:rPr>
      </w:pPr>
      <w:r w:rsidRPr="006613E7">
        <w:rPr>
          <w:rFonts w:hint="eastAsia"/>
          <w:b/>
        </w:rPr>
        <w:t>需求背景：</w:t>
      </w:r>
    </w:p>
    <w:p w:rsidR="00260150" w:rsidRPr="005A4B9B" w:rsidRDefault="00260150" w:rsidP="00260150">
      <w:r w:rsidRPr="005A4B9B">
        <w:rPr>
          <w:rFonts w:hint="eastAsia"/>
        </w:rPr>
        <w:t>退料类型为检验退料，货主是供应商，退料类型是</w:t>
      </w:r>
      <w:r>
        <w:rPr>
          <w:rFonts w:hint="eastAsia"/>
        </w:rPr>
        <w:t>库存退料，需求组织是货主</w:t>
      </w:r>
    </w:p>
    <w:p w:rsidR="00260150" w:rsidRDefault="00260150" w:rsidP="00260150">
      <w:pPr>
        <w:rPr>
          <w:rFonts w:ascii="Consolas" w:hAnsi="Consolas" w:cs="Consolas"/>
          <w:color w:val="000000"/>
          <w:kern w:val="0"/>
          <w:sz w:val="19"/>
          <w:szCs w:val="19"/>
        </w:rPr>
      </w:pPr>
    </w:p>
    <w:p w:rsidR="00260150" w:rsidRPr="006613E7" w:rsidRDefault="00260150" w:rsidP="00260150">
      <w:pPr>
        <w:rPr>
          <w:b/>
        </w:rPr>
      </w:pPr>
      <w:r w:rsidRPr="006613E7">
        <w:rPr>
          <w:rFonts w:hint="eastAsia"/>
          <w:b/>
        </w:rPr>
        <w:t>实现方案：</w:t>
      </w:r>
    </w:p>
    <w:p w:rsidR="00260150" w:rsidRPr="00272BD1" w:rsidRDefault="00260150" w:rsidP="00260150">
      <w:r w:rsidRPr="00272BD1">
        <w:t>OnParseFilterOptions</w:t>
      </w:r>
      <w:r w:rsidRPr="00272BD1">
        <w:rPr>
          <w:rFonts w:hint="eastAsia"/>
        </w:rPr>
        <w:t>事件中，修改参数的</w:t>
      </w:r>
      <w:r w:rsidRPr="00272BD1">
        <w:rPr>
          <w:rFonts w:hint="eastAsia"/>
        </w:rPr>
        <w:t>FilterOptionSQL</w:t>
      </w:r>
      <w:r w:rsidRPr="00272BD1">
        <w:rPr>
          <w:rFonts w:hint="eastAsia"/>
        </w:rPr>
        <w:t>属性，实现过滤</w:t>
      </w:r>
    </w:p>
    <w:p w:rsidR="00260150" w:rsidRDefault="00260150" w:rsidP="00260150">
      <w:pPr>
        <w:rPr>
          <w:rFonts w:ascii="Consolas" w:hAnsi="Consolas" w:cs="Consolas"/>
          <w:color w:val="000000"/>
          <w:kern w:val="0"/>
          <w:sz w:val="19"/>
          <w:szCs w:val="19"/>
        </w:rPr>
      </w:pPr>
    </w:p>
    <w:p w:rsidR="00260150" w:rsidRDefault="00260150" w:rsidP="00260150">
      <w:pPr>
        <w:rPr>
          <w:b/>
        </w:rPr>
      </w:pPr>
      <w:r>
        <w:rPr>
          <w:rFonts w:hint="eastAsia"/>
          <w:b/>
        </w:rPr>
        <w:t>插件</w:t>
      </w:r>
      <w:r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260150"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260150" w:rsidRPr="000C5F0B" w:rsidRDefault="00260150"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260150" w:rsidRPr="000C5F0B" w:rsidRDefault="00260150"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260150"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Kingdee.K3.SCM.App.Utils;</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Kingdee.K3.SCM.Contracts;</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Kingdee.BOS.JSON;</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Kingdee.K3.SCM.App.Pur.ServicePlugIn</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退料申请</w:t>
            </w:r>
            <w:r>
              <w:rPr>
                <w:rFonts w:ascii="Consolas" w:hAnsi="Consolas" w:cs="Consolas"/>
                <w:color w:val="008000"/>
                <w:kern w:val="0"/>
                <w:sz w:val="19"/>
                <w:szCs w:val="19"/>
                <w:highlight w:val="white"/>
              </w:rPr>
              <w:t>--&gt;</w:t>
            </w:r>
            <w:r>
              <w:rPr>
                <w:rFonts w:ascii="Consolas" w:hAnsi="Consolas" w:cs="Consolas"/>
                <w:color w:val="008000"/>
                <w:kern w:val="0"/>
                <w:sz w:val="19"/>
                <w:szCs w:val="19"/>
                <w:highlight w:val="white"/>
              </w:rPr>
              <w:t>退货单</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选单路线插件</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MRAppToMRBConvertService</w:t>
            </w:r>
            <w:r>
              <w:rPr>
                <w:rFonts w:ascii="Consolas" w:hAnsi="Consolas" w:cs="Consolas"/>
                <w:color w:val="000000"/>
                <w:kern w:val="0"/>
                <w:sz w:val="19"/>
                <w:szCs w:val="19"/>
                <w:highlight w:val="white"/>
              </w:rPr>
              <w:t xml:space="preserve"> : AbstractConvertPlugIn</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OnParseFilterOptions(</w:t>
            </w:r>
            <w:r w:rsidRPr="00E701BA">
              <w:rPr>
                <w:rFonts w:ascii="Consolas" w:hAnsi="Consolas" w:cs="Consolas"/>
                <w:color w:val="2B91AF"/>
                <w:kern w:val="0"/>
                <w:sz w:val="19"/>
                <w:szCs w:val="19"/>
                <w:highlight w:val="white"/>
              </w:rPr>
              <w:t>ParseFilterOptionsEventArgs</w:t>
            </w:r>
            <w:r>
              <w:rPr>
                <w:rFonts w:ascii="Consolas" w:hAnsi="Consolas" w:cs="Consolas"/>
                <w:color w:val="000000"/>
                <w:kern w:val="0"/>
                <w:sz w:val="19"/>
                <w:szCs w:val="19"/>
                <w:highlight w:val="white"/>
              </w:rPr>
              <w:t xml:space="preserve"> e)</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filter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.ToString(e.TargetData[</w:t>
            </w:r>
            <w:r>
              <w:rPr>
                <w:rFonts w:ascii="Consolas" w:hAnsi="Consolas" w:cs="Consolas"/>
                <w:color w:val="A31515"/>
                <w:kern w:val="0"/>
                <w:sz w:val="19"/>
                <w:szCs w:val="19"/>
                <w:highlight w:val="white"/>
              </w:rPr>
              <w:t>"MRTYPE"</w:t>
            </w:r>
            <w:r>
              <w:rPr>
                <w:rFonts w:ascii="Consolas" w:hAnsi="Consolas" w:cs="Consolas"/>
                <w:color w:val="000000"/>
                <w:kern w:val="0"/>
                <w:sz w:val="19"/>
                <w:szCs w:val="19"/>
                <w:highlight w:val="white"/>
              </w:rPr>
              <w:t>]).Equals(</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filter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 FSUPPLIERID = {0} "</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.ToInt64(e.TargetData[</w:t>
            </w:r>
            <w:r>
              <w:rPr>
                <w:rFonts w:ascii="Consolas" w:hAnsi="Consolas" w:cs="Consolas"/>
                <w:color w:val="A31515"/>
                <w:kern w:val="0"/>
                <w:sz w:val="19"/>
                <w:szCs w:val="19"/>
                <w:highlight w:val="white"/>
              </w:rPr>
              <w:t>"OwnerIdHead_Id"</w:t>
            </w:r>
            <w:r>
              <w:rPr>
                <w:rFonts w:ascii="Consolas" w:hAnsi="Consolas" w:cs="Consolas"/>
                <w:color w:val="000000"/>
                <w:kern w:val="0"/>
                <w:sz w:val="19"/>
                <w:szCs w:val="19"/>
                <w:highlight w:val="white"/>
              </w:rPr>
              <w:t>]));</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filter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 FREQUIREORGID = {0} "</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.ToInt64(e.TargetData[</w:t>
            </w:r>
            <w:r>
              <w:rPr>
                <w:rFonts w:ascii="Consolas" w:hAnsi="Consolas" w:cs="Consolas"/>
                <w:color w:val="A31515"/>
                <w:kern w:val="0"/>
                <w:sz w:val="19"/>
                <w:szCs w:val="19"/>
                <w:highlight w:val="white"/>
              </w:rPr>
              <w:t>"OwnerIdHead_Id"</w:t>
            </w:r>
            <w:r>
              <w:rPr>
                <w:rFonts w:ascii="Consolas" w:hAnsi="Consolas" w:cs="Consolas"/>
                <w:color w:val="000000"/>
                <w:kern w:val="0"/>
                <w:sz w:val="19"/>
                <w:szCs w:val="19"/>
                <w:highlight w:val="white"/>
              </w:rPr>
              <w:t>]));</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.IsNullOrEmpty(e.FilterOptionsSQL))</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e.FilterOptionsSQL = filter;</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e.FilterOptionsSQL += </w:t>
            </w:r>
            <w:r>
              <w:rPr>
                <w:rFonts w:ascii="Consolas" w:hAnsi="Consolas" w:cs="Consolas"/>
                <w:color w:val="A31515"/>
                <w:kern w:val="0"/>
                <w:sz w:val="19"/>
                <w:szCs w:val="19"/>
                <w:highlight w:val="white"/>
              </w:rPr>
              <w:t>" AND "</w:t>
            </w:r>
            <w:r>
              <w:rPr>
                <w:rFonts w:ascii="Consolas" w:hAnsi="Consolas" w:cs="Consolas"/>
                <w:color w:val="000000"/>
                <w:kern w:val="0"/>
                <w:sz w:val="19"/>
                <w:szCs w:val="19"/>
                <w:highlight w:val="white"/>
              </w:rPr>
              <w:t xml:space="preserve"> + filter;</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60150" w:rsidRPr="009F3DEA" w:rsidRDefault="00260150"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260150" w:rsidRDefault="00260150" w:rsidP="008C1539">
      <w:pPr>
        <w:rPr>
          <w:rFonts w:hint="eastAsia"/>
        </w:rPr>
      </w:pPr>
    </w:p>
    <w:p w:rsidR="00745D63" w:rsidRDefault="00745D63" w:rsidP="00745D63">
      <w:pPr>
        <w:pStyle w:val="3"/>
      </w:pPr>
      <w:bookmarkStart w:id="52" w:name="_Toc416795017"/>
      <w:r>
        <w:t>OnParseFilter</w:t>
      </w:r>
      <w:bookmarkEnd w:id="52"/>
    </w:p>
    <w:p w:rsidR="00745D63" w:rsidRDefault="00745D63" w:rsidP="00745D63">
      <w:pPr>
        <w:rPr>
          <w:rFonts w:hint="eastAsia"/>
        </w:rPr>
      </w:pPr>
      <w:r w:rsidRPr="001A6F86">
        <w:rPr>
          <w:rFonts w:hint="eastAsia"/>
        </w:rPr>
        <w:t>解析完转换规则的选单条件策略之后</w:t>
      </w:r>
      <w:r>
        <w:rPr>
          <w:rFonts w:hint="eastAsia"/>
        </w:rPr>
        <w:t>，</w:t>
      </w:r>
      <w:r w:rsidRPr="001A6F86">
        <w:rPr>
          <w:rFonts w:hint="eastAsia"/>
        </w:rPr>
        <w:t>触发</w:t>
      </w:r>
      <w:r>
        <w:rPr>
          <w:rFonts w:hint="eastAsia"/>
        </w:rPr>
        <w:t>本事件。</w:t>
      </w:r>
    </w:p>
    <w:p w:rsidR="00745D63" w:rsidRDefault="00745D63" w:rsidP="00745D63">
      <w:pPr>
        <w:rPr>
          <w:rFonts w:hint="eastAsia"/>
        </w:rPr>
      </w:pPr>
    </w:p>
    <w:p w:rsidR="00745D63" w:rsidRDefault="00745D63" w:rsidP="00745D63">
      <w:r>
        <w:rPr>
          <w:rFonts w:hint="eastAsia"/>
        </w:rPr>
        <w:t>本事件为下推、选单公共事件，</w:t>
      </w:r>
      <w:hyperlink w:anchor="_OnParseFilter" w:history="1">
        <w:r w:rsidRPr="00745D63">
          <w:rPr>
            <w:rStyle w:val="a9"/>
            <w:rFonts w:hint="eastAsia"/>
          </w:rPr>
          <w:t>前</w:t>
        </w:r>
        <w:r w:rsidRPr="00745D63">
          <w:rPr>
            <w:rStyle w:val="a9"/>
            <w:rFonts w:hint="eastAsia"/>
          </w:rPr>
          <w:t>文</w:t>
        </w:r>
      </w:hyperlink>
      <w:r>
        <w:rPr>
          <w:rFonts w:hint="eastAsia"/>
        </w:rPr>
        <w:t>已经介绍。</w:t>
      </w:r>
    </w:p>
    <w:p w:rsidR="00260150" w:rsidRDefault="00260150" w:rsidP="008C1539"/>
    <w:p w:rsidR="005B7B84" w:rsidRDefault="005B7B84" w:rsidP="00F51A30">
      <w:pPr>
        <w:pStyle w:val="2"/>
      </w:pPr>
      <w:bookmarkStart w:id="53" w:name="_Toc416795018"/>
      <w:r>
        <w:rPr>
          <w:rFonts w:hint="eastAsia"/>
        </w:rPr>
        <w:t>选单后事件</w:t>
      </w:r>
      <w:bookmarkEnd w:id="53"/>
    </w:p>
    <w:p w:rsidR="00600008" w:rsidRDefault="00851FE1" w:rsidP="00CB7948">
      <w:pPr>
        <w:rPr>
          <w:rFonts w:hint="eastAsia"/>
        </w:rPr>
      </w:pPr>
      <w:r>
        <w:rPr>
          <w:rFonts w:hint="eastAsia"/>
        </w:rPr>
        <w:t>用户在下游单据新增界面，点击选单菜单，显示源单列表，返回所选源单之后，开始选单后处理。</w:t>
      </w:r>
      <w:r w:rsidR="007243AF">
        <w:rPr>
          <w:rFonts w:hint="eastAsia"/>
        </w:rPr>
        <w:t>选单后</w:t>
      </w:r>
      <w:r w:rsidR="00A952C6">
        <w:rPr>
          <w:rFonts w:hint="eastAsia"/>
        </w:rPr>
        <w:t>处理</w:t>
      </w:r>
      <w:r>
        <w:rPr>
          <w:rFonts w:hint="eastAsia"/>
        </w:rPr>
        <w:t>过程</w:t>
      </w:r>
      <w:r w:rsidR="00600008">
        <w:rPr>
          <w:rFonts w:hint="eastAsia"/>
        </w:rPr>
        <w:t>非常</w:t>
      </w:r>
      <w:r>
        <w:rPr>
          <w:rFonts w:hint="eastAsia"/>
        </w:rPr>
        <w:t>类似于下推，</w:t>
      </w:r>
      <w:r w:rsidR="00600008">
        <w:rPr>
          <w:rFonts w:hint="eastAsia"/>
        </w:rPr>
        <w:t>可以参阅前文</w:t>
      </w:r>
      <w:hyperlink w:anchor="_下推事件" w:history="1">
        <w:r w:rsidR="00600008" w:rsidRPr="00392011">
          <w:rPr>
            <w:rStyle w:val="a9"/>
            <w:rFonts w:hint="eastAsia"/>
          </w:rPr>
          <w:t>下推事件</w:t>
        </w:r>
      </w:hyperlink>
      <w:r w:rsidR="00600008">
        <w:rPr>
          <w:rFonts w:hint="eastAsia"/>
        </w:rPr>
        <w:t>。</w:t>
      </w:r>
    </w:p>
    <w:p w:rsidR="00600008" w:rsidRDefault="00600008" w:rsidP="00CB7948">
      <w:pPr>
        <w:rPr>
          <w:rFonts w:hint="eastAsia"/>
        </w:rPr>
      </w:pPr>
    </w:p>
    <w:p w:rsidR="00600008" w:rsidRDefault="00600008" w:rsidP="00CB7948">
      <w:pPr>
        <w:rPr>
          <w:rFonts w:hint="eastAsia"/>
        </w:rPr>
      </w:pPr>
      <w:r>
        <w:rPr>
          <w:rFonts w:hint="eastAsia"/>
        </w:rPr>
        <w:lastRenderedPageBreak/>
        <w:t>选单过程，触发的事件，也非常类似于下推过程，但稍有差异。</w:t>
      </w:r>
    </w:p>
    <w:p w:rsidR="00600008" w:rsidRDefault="00600008" w:rsidP="00CB7948">
      <w:pPr>
        <w:rPr>
          <w:rFonts w:hint="eastAsia"/>
        </w:rPr>
      </w:pPr>
    </w:p>
    <w:p w:rsidR="00851FE1" w:rsidRDefault="00600008" w:rsidP="00CB7948">
      <w:r>
        <w:rPr>
          <w:rFonts w:hint="eastAsia"/>
        </w:rPr>
        <w:t>选单处理，按顺序触发如下事件：</w:t>
      </w:r>
    </w:p>
    <w:p w:rsidR="00360BE9" w:rsidRDefault="002E063A" w:rsidP="002E063A">
      <w:pPr>
        <w:pStyle w:val="a7"/>
        <w:numPr>
          <w:ilvl w:val="0"/>
          <w:numId w:val="10"/>
        </w:numPr>
        <w:ind w:firstLineChars="0"/>
      </w:pPr>
      <w:r>
        <w:t>OnInitVariable</w:t>
      </w:r>
    </w:p>
    <w:p w:rsidR="00360BE9" w:rsidRDefault="002E063A" w:rsidP="002E063A">
      <w:pPr>
        <w:pStyle w:val="a7"/>
        <w:numPr>
          <w:ilvl w:val="0"/>
          <w:numId w:val="10"/>
        </w:numPr>
        <w:ind w:firstLineChars="0"/>
      </w:pPr>
      <w:r>
        <w:t>OnQueryBuilderParemeter</w:t>
      </w:r>
    </w:p>
    <w:p w:rsidR="00360BE9" w:rsidRDefault="002E063A" w:rsidP="002E063A">
      <w:pPr>
        <w:pStyle w:val="a7"/>
        <w:numPr>
          <w:ilvl w:val="0"/>
          <w:numId w:val="10"/>
        </w:numPr>
        <w:ind w:firstLineChars="0"/>
      </w:pPr>
      <w:r>
        <w:t>OnInSelectedRow</w:t>
      </w:r>
    </w:p>
    <w:p w:rsidR="00360BE9" w:rsidRDefault="002E063A" w:rsidP="002E063A">
      <w:pPr>
        <w:pStyle w:val="a7"/>
        <w:numPr>
          <w:ilvl w:val="0"/>
          <w:numId w:val="10"/>
        </w:numPr>
        <w:ind w:firstLineChars="0"/>
      </w:pPr>
      <w:r>
        <w:t>OnBeforeGetSourceData</w:t>
      </w:r>
    </w:p>
    <w:p w:rsidR="00360BE9" w:rsidRDefault="002E063A" w:rsidP="002E063A">
      <w:pPr>
        <w:pStyle w:val="a7"/>
        <w:numPr>
          <w:ilvl w:val="0"/>
          <w:numId w:val="10"/>
        </w:numPr>
        <w:ind w:firstLineChars="0"/>
      </w:pPr>
      <w:r>
        <w:t>OnGetDrawSourceData</w:t>
      </w:r>
    </w:p>
    <w:p w:rsidR="00360BE9" w:rsidRDefault="002E063A" w:rsidP="002E063A">
      <w:pPr>
        <w:pStyle w:val="a7"/>
        <w:numPr>
          <w:ilvl w:val="0"/>
          <w:numId w:val="10"/>
        </w:numPr>
        <w:ind w:firstLineChars="0"/>
      </w:pPr>
      <w:r>
        <w:t>OnBeforeGroupBy</w:t>
      </w:r>
    </w:p>
    <w:p w:rsidR="00360BE9" w:rsidRDefault="002E063A" w:rsidP="002E063A">
      <w:pPr>
        <w:pStyle w:val="a7"/>
        <w:numPr>
          <w:ilvl w:val="0"/>
          <w:numId w:val="10"/>
        </w:numPr>
        <w:ind w:firstLineChars="0"/>
      </w:pPr>
      <w:r>
        <w:t>OnCreateDrawTarget</w:t>
      </w:r>
    </w:p>
    <w:p w:rsidR="00360BE9" w:rsidRDefault="002E063A" w:rsidP="002E063A">
      <w:pPr>
        <w:pStyle w:val="a7"/>
        <w:numPr>
          <w:ilvl w:val="0"/>
          <w:numId w:val="10"/>
        </w:numPr>
        <w:ind w:firstLineChars="0"/>
      </w:pPr>
      <w:r>
        <w:t>OnBeforeFieldMapping</w:t>
      </w:r>
    </w:p>
    <w:p w:rsidR="00360BE9" w:rsidRDefault="002E063A" w:rsidP="002E063A">
      <w:pPr>
        <w:pStyle w:val="a7"/>
        <w:numPr>
          <w:ilvl w:val="0"/>
          <w:numId w:val="10"/>
        </w:numPr>
        <w:ind w:firstLineChars="0"/>
      </w:pPr>
      <w:r>
        <w:t>OnAfterFieldMapping</w:t>
      </w:r>
    </w:p>
    <w:p w:rsidR="00360BE9" w:rsidRDefault="002E063A" w:rsidP="002E063A">
      <w:pPr>
        <w:pStyle w:val="a7"/>
        <w:numPr>
          <w:ilvl w:val="0"/>
          <w:numId w:val="10"/>
        </w:numPr>
        <w:ind w:firstLineChars="0"/>
      </w:pPr>
      <w:r>
        <w:t>OnCreateLink</w:t>
      </w:r>
    </w:p>
    <w:p w:rsidR="00360BE9" w:rsidRDefault="002E063A" w:rsidP="002E063A">
      <w:pPr>
        <w:pStyle w:val="a7"/>
        <w:numPr>
          <w:ilvl w:val="0"/>
          <w:numId w:val="10"/>
        </w:numPr>
        <w:ind w:firstLineChars="0"/>
      </w:pPr>
      <w:r>
        <w:t>OnAfterCreateLink</w:t>
      </w:r>
    </w:p>
    <w:p w:rsidR="00360BE9" w:rsidRDefault="002E063A" w:rsidP="002E063A">
      <w:pPr>
        <w:pStyle w:val="a7"/>
        <w:numPr>
          <w:ilvl w:val="0"/>
          <w:numId w:val="10"/>
        </w:numPr>
        <w:ind w:firstLineChars="0"/>
      </w:pPr>
      <w:r>
        <w:t>OnGetConvertBusinessService</w:t>
      </w:r>
    </w:p>
    <w:p w:rsidR="002E063A" w:rsidRDefault="002E063A" w:rsidP="002E063A">
      <w:pPr>
        <w:pStyle w:val="a7"/>
        <w:numPr>
          <w:ilvl w:val="0"/>
          <w:numId w:val="10"/>
        </w:numPr>
        <w:ind w:firstLineChars="0"/>
        <w:rPr>
          <w:rFonts w:hint="eastAsia"/>
        </w:rPr>
      </w:pPr>
      <w:r>
        <w:t>AfterConvert</w:t>
      </w:r>
    </w:p>
    <w:p w:rsidR="003A2857" w:rsidRDefault="003A2857" w:rsidP="003A2857">
      <w:pPr>
        <w:pStyle w:val="3"/>
      </w:pPr>
      <w:bookmarkStart w:id="54" w:name="_Toc416795019"/>
      <w:r>
        <w:t>OnInitVariable</w:t>
      </w:r>
      <w:bookmarkEnd w:id="54"/>
    </w:p>
    <w:p w:rsidR="003A2857" w:rsidRDefault="003A2857" w:rsidP="003A2857">
      <w:pPr>
        <w:rPr>
          <w:rFonts w:hint="eastAsia"/>
        </w:rPr>
      </w:pPr>
      <w:r>
        <w:rPr>
          <w:rFonts w:hint="eastAsia"/>
        </w:rPr>
        <w:t>初始化变量之后触发本事件；</w:t>
      </w:r>
    </w:p>
    <w:p w:rsidR="003A2857" w:rsidRDefault="003A2857" w:rsidP="003A2857">
      <w:pPr>
        <w:rPr>
          <w:rFonts w:hint="eastAsia"/>
        </w:rPr>
      </w:pPr>
    </w:p>
    <w:p w:rsidR="003A2857" w:rsidRDefault="003A2857" w:rsidP="003A2857">
      <w:pPr>
        <w:rPr>
          <w:rFonts w:hint="eastAsia"/>
        </w:rPr>
      </w:pPr>
      <w:r>
        <w:rPr>
          <w:rFonts w:hint="eastAsia"/>
        </w:rPr>
        <w:t>本事件为下推、选单公共事件，</w:t>
      </w:r>
      <w:hyperlink w:anchor="_OnInitVariable" w:history="1">
        <w:r w:rsidRPr="00B83982">
          <w:rPr>
            <w:rStyle w:val="a9"/>
            <w:rFonts w:hint="eastAsia"/>
          </w:rPr>
          <w:t>前文</w:t>
        </w:r>
      </w:hyperlink>
      <w:r>
        <w:rPr>
          <w:rFonts w:hint="eastAsia"/>
        </w:rPr>
        <w:t>已经介绍。</w:t>
      </w:r>
    </w:p>
    <w:p w:rsidR="0026308F" w:rsidRDefault="0026308F" w:rsidP="0026308F">
      <w:pPr>
        <w:pStyle w:val="3"/>
      </w:pPr>
      <w:bookmarkStart w:id="55" w:name="_Toc416795020"/>
      <w:r>
        <w:t>OnQueryBuilderParemeter</w:t>
      </w:r>
      <w:bookmarkEnd w:id="55"/>
    </w:p>
    <w:p w:rsidR="0026308F" w:rsidRDefault="0026308F" w:rsidP="0026308F">
      <w:pPr>
        <w:rPr>
          <w:rFonts w:hint="eastAsia"/>
        </w:rPr>
      </w:pPr>
      <w:r>
        <w:rPr>
          <w:rFonts w:hint="eastAsia"/>
        </w:rPr>
        <w:t>取源单数据的参数对象</w:t>
      </w:r>
      <w:r>
        <w:rPr>
          <w:rFonts w:hint="eastAsia"/>
        </w:rPr>
        <w:t>(QueryBuilderParemeter)</w:t>
      </w:r>
      <w:r>
        <w:rPr>
          <w:rFonts w:hint="eastAsia"/>
        </w:rPr>
        <w:t>初始化完毕之后，触发本事件。</w:t>
      </w:r>
    </w:p>
    <w:p w:rsidR="0026308F" w:rsidRDefault="0026308F" w:rsidP="0026308F">
      <w:pPr>
        <w:rPr>
          <w:rFonts w:hint="eastAsia"/>
        </w:rPr>
      </w:pPr>
    </w:p>
    <w:p w:rsidR="0026308F" w:rsidRDefault="0026308F" w:rsidP="0026308F">
      <w:pPr>
        <w:rPr>
          <w:rFonts w:hint="eastAsia"/>
        </w:rPr>
      </w:pPr>
      <w:r>
        <w:rPr>
          <w:rFonts w:hint="eastAsia"/>
        </w:rPr>
        <w:t>本事件为下推、选单公共事件，</w:t>
      </w:r>
      <w:hyperlink w:anchor="_OnQueryBuilderParemeter" w:history="1">
        <w:r w:rsidRPr="00D87EF2">
          <w:rPr>
            <w:rStyle w:val="a9"/>
            <w:rFonts w:hint="eastAsia"/>
          </w:rPr>
          <w:t>前文</w:t>
        </w:r>
      </w:hyperlink>
      <w:r>
        <w:rPr>
          <w:rFonts w:hint="eastAsia"/>
        </w:rPr>
        <w:t>已经介绍。</w:t>
      </w:r>
    </w:p>
    <w:p w:rsidR="00D87EF2" w:rsidRDefault="00D87EF2" w:rsidP="00D87EF2">
      <w:pPr>
        <w:pStyle w:val="3"/>
      </w:pPr>
      <w:bookmarkStart w:id="56" w:name="_Toc416795021"/>
      <w:r>
        <w:t>OnInSelectedRow</w:t>
      </w:r>
      <w:bookmarkEnd w:id="56"/>
    </w:p>
    <w:p w:rsidR="00D87EF2" w:rsidRDefault="00D87EF2" w:rsidP="00D87EF2">
      <w:pPr>
        <w:rPr>
          <w:rFonts w:hint="eastAsia"/>
        </w:rPr>
      </w:pPr>
      <w:r>
        <w:rPr>
          <w:rFonts w:hint="eastAsia"/>
        </w:rPr>
        <w:t>把所选的源单内码，转换为取数条件之后，触发本事件。</w:t>
      </w:r>
    </w:p>
    <w:p w:rsidR="00D87EF2" w:rsidRDefault="00D87EF2" w:rsidP="00D87EF2">
      <w:pPr>
        <w:rPr>
          <w:rFonts w:hint="eastAsia"/>
        </w:rPr>
      </w:pPr>
    </w:p>
    <w:p w:rsidR="00D87EF2" w:rsidRDefault="00D87EF2" w:rsidP="00D87EF2">
      <w:pPr>
        <w:rPr>
          <w:rFonts w:hint="eastAsia"/>
        </w:rPr>
      </w:pPr>
      <w:r>
        <w:rPr>
          <w:rFonts w:hint="eastAsia"/>
        </w:rPr>
        <w:t>本事件为下推、选单公共事件，</w:t>
      </w:r>
      <w:hyperlink w:anchor="_OnInSelectedRow" w:history="1">
        <w:r w:rsidRPr="00AF22D9">
          <w:rPr>
            <w:rStyle w:val="a9"/>
            <w:rFonts w:hint="eastAsia"/>
          </w:rPr>
          <w:t>前文</w:t>
        </w:r>
      </w:hyperlink>
      <w:r>
        <w:rPr>
          <w:rFonts w:hint="eastAsia"/>
        </w:rPr>
        <w:t>已经介绍。</w:t>
      </w:r>
    </w:p>
    <w:p w:rsidR="00AF22D9" w:rsidRDefault="00AF22D9" w:rsidP="00AF22D9">
      <w:pPr>
        <w:pStyle w:val="3"/>
      </w:pPr>
      <w:bookmarkStart w:id="57" w:name="_Toc416795022"/>
      <w:r>
        <w:t>OnBeforeGetSourceData</w:t>
      </w:r>
      <w:bookmarkEnd w:id="57"/>
    </w:p>
    <w:p w:rsidR="00AF22D9" w:rsidRDefault="00AF22D9" w:rsidP="00AF22D9">
      <w:pPr>
        <w:rPr>
          <w:rFonts w:hint="eastAsia"/>
        </w:rPr>
      </w:pPr>
      <w:r>
        <w:rPr>
          <w:rFonts w:hint="eastAsia"/>
        </w:rPr>
        <w:t>调用取数服务，读取源单数据之前，触发本事件。</w:t>
      </w:r>
    </w:p>
    <w:p w:rsidR="00AF22D9" w:rsidRDefault="00AF22D9" w:rsidP="00AF22D9">
      <w:pPr>
        <w:rPr>
          <w:rFonts w:hint="eastAsia"/>
        </w:rPr>
      </w:pPr>
    </w:p>
    <w:p w:rsidR="00AF22D9" w:rsidRDefault="00AF22D9" w:rsidP="00AF22D9">
      <w:r>
        <w:rPr>
          <w:rFonts w:hint="eastAsia"/>
        </w:rPr>
        <w:t>本事件为下推、选单公共事件，</w:t>
      </w:r>
      <w:hyperlink w:anchor="_OnBeforeGetSourceData" w:history="1">
        <w:r w:rsidRPr="0071281D">
          <w:rPr>
            <w:rStyle w:val="a9"/>
            <w:rFonts w:hint="eastAsia"/>
          </w:rPr>
          <w:t>前文</w:t>
        </w:r>
      </w:hyperlink>
      <w:r>
        <w:rPr>
          <w:rFonts w:hint="eastAsia"/>
        </w:rPr>
        <w:t>已经介绍。</w:t>
      </w:r>
    </w:p>
    <w:p w:rsidR="00480978" w:rsidRDefault="00480978" w:rsidP="00480978">
      <w:pPr>
        <w:pStyle w:val="3"/>
      </w:pPr>
      <w:bookmarkStart w:id="58" w:name="_Toc416795023"/>
      <w:r>
        <w:lastRenderedPageBreak/>
        <w:t>OnGetDrawSourceData</w:t>
      </w:r>
      <w:bookmarkEnd w:id="58"/>
    </w:p>
    <w:p w:rsidR="00480978" w:rsidRDefault="00480978" w:rsidP="00480978">
      <w:r>
        <w:rPr>
          <w:rFonts w:hint="eastAsia"/>
        </w:rPr>
        <w:t>读取了所选的源单数据之后触发，此时，已经拿到了源单完整数据；</w:t>
      </w:r>
    </w:p>
    <w:p w:rsidR="00480978" w:rsidRDefault="00480978" w:rsidP="00480978">
      <w:pPr>
        <w:pStyle w:val="4"/>
      </w:pPr>
      <w:r>
        <w:rPr>
          <w:rFonts w:hint="eastAsia"/>
        </w:rPr>
        <w:t>语法</w:t>
      </w:r>
    </w:p>
    <w:p w:rsidR="00480978" w:rsidRPr="00242070" w:rsidRDefault="00480978" w:rsidP="00480978">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80978"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80978" w:rsidRPr="000C5F0B" w:rsidRDefault="00480978"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80978" w:rsidRPr="000C5F0B" w:rsidRDefault="00480978" w:rsidP="00D806A7">
            <w:pPr>
              <w:autoSpaceDE w:val="0"/>
              <w:autoSpaceDN w:val="0"/>
              <w:adjustRightInd w:val="0"/>
              <w:snapToGrid w:val="0"/>
              <w:jc w:val="left"/>
              <w:rPr>
                <w:rFonts w:ascii="宋体" w:hAnsi="宋体" w:cs="宋体"/>
                <w:color w:val="000000"/>
                <w:kern w:val="0"/>
                <w:szCs w:val="21"/>
              </w:rPr>
            </w:pPr>
          </w:p>
        </w:tc>
      </w:tr>
      <w:tr w:rsidR="00480978"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480978" w:rsidRPr="000C5F0B" w:rsidRDefault="00480978"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OnGetDrawSourceData(</w:t>
            </w:r>
            <w:r>
              <w:rPr>
                <w:rFonts w:ascii="Consolas" w:hAnsi="Consolas" w:cs="Consolas"/>
                <w:color w:val="2B91AF"/>
                <w:kern w:val="0"/>
                <w:sz w:val="19"/>
                <w:szCs w:val="19"/>
                <w:highlight w:val="white"/>
              </w:rPr>
              <w:t>GetDrawSourceDataEventArgs</w:t>
            </w:r>
            <w:r>
              <w:rPr>
                <w:rFonts w:ascii="Consolas" w:hAnsi="Consolas" w:cs="Consolas"/>
                <w:color w:val="000000"/>
                <w:kern w:val="0"/>
                <w:sz w:val="19"/>
                <w:szCs w:val="19"/>
                <w:highlight w:val="white"/>
              </w:rPr>
              <w:t xml:space="preserve"> e);</w:t>
            </w:r>
          </w:p>
        </w:tc>
      </w:tr>
    </w:tbl>
    <w:p w:rsidR="00480978" w:rsidRPr="00026F99" w:rsidRDefault="00480978" w:rsidP="00480978"/>
    <w:p w:rsidR="00480978" w:rsidRPr="009638F7" w:rsidRDefault="00480978" w:rsidP="00480978">
      <w:pPr>
        <w:rPr>
          <w:b/>
        </w:rPr>
      </w:pPr>
      <w:r w:rsidRPr="009638F7">
        <w:rPr>
          <w:rFonts w:hint="eastAsia"/>
          <w:b/>
        </w:rPr>
        <w:t>备注：</w:t>
      </w:r>
    </w:p>
    <w:p w:rsidR="00480978" w:rsidRDefault="00480978" w:rsidP="00480978">
      <w:r>
        <w:rPr>
          <w:rFonts w:hint="eastAsia"/>
        </w:rPr>
        <w:t>选单时触发，</w:t>
      </w:r>
      <w:r>
        <w:t>获取</w:t>
      </w:r>
      <w:r>
        <w:rPr>
          <w:rFonts w:hint="eastAsia"/>
        </w:rPr>
        <w:t>上拉时的</w:t>
      </w:r>
      <w:r w:rsidRPr="003B5DF8">
        <w:t>源单数据行</w:t>
      </w:r>
      <w:r>
        <w:rPr>
          <w:rFonts w:hint="eastAsia"/>
        </w:rPr>
        <w:t>，进入此事件时，已经获取到了源单数据集合</w:t>
      </w:r>
    </w:p>
    <w:p w:rsidR="00480978" w:rsidRDefault="00480978" w:rsidP="00480978"/>
    <w:p w:rsidR="00480978" w:rsidRPr="009638F7" w:rsidRDefault="00480978" w:rsidP="00480978">
      <w:pPr>
        <w:rPr>
          <w:b/>
        </w:rPr>
      </w:pPr>
      <w:r w:rsidRPr="009638F7">
        <w:rPr>
          <w:rFonts w:hint="eastAsia"/>
          <w:b/>
        </w:rPr>
        <w:t>触发时机：</w:t>
      </w:r>
    </w:p>
    <w:p w:rsidR="00480978" w:rsidRDefault="00480978" w:rsidP="00480978">
      <w:r>
        <w:rPr>
          <w:rFonts w:hint="eastAsia"/>
        </w:rPr>
        <w:t>在选单列表选中数据返回后，</w:t>
      </w:r>
      <w:r>
        <w:t>OnBeforeGetSourceData</w:t>
      </w:r>
      <w:r>
        <w:rPr>
          <w:rFonts w:hint="eastAsia"/>
        </w:rPr>
        <w:t>事件后</w:t>
      </w:r>
    </w:p>
    <w:p w:rsidR="00480978" w:rsidRDefault="00480978" w:rsidP="00480978"/>
    <w:p w:rsidR="00480978" w:rsidRPr="009638F7" w:rsidRDefault="00480978" w:rsidP="00480978">
      <w:pPr>
        <w:rPr>
          <w:b/>
        </w:rPr>
      </w:pPr>
      <w:r w:rsidRPr="009638F7">
        <w:rPr>
          <w:rFonts w:hint="eastAsia"/>
          <w:b/>
        </w:rPr>
        <w:t>应用场景：</w:t>
      </w:r>
    </w:p>
    <w:p w:rsidR="00480978" w:rsidRDefault="00480978" w:rsidP="00480978">
      <w:r>
        <w:rPr>
          <w:rFonts w:hint="eastAsia"/>
        </w:rPr>
        <w:t>为插件提供时机</w:t>
      </w:r>
    </w:p>
    <w:p w:rsidR="00480978" w:rsidRDefault="00480978" w:rsidP="00480978">
      <w:r>
        <w:rPr>
          <w:rFonts w:hint="eastAsia"/>
        </w:rPr>
        <w:t>1</w:t>
      </w:r>
      <w:r>
        <w:rPr>
          <w:rFonts w:hint="eastAsia"/>
        </w:rPr>
        <w:t>、干预选单源单数据集合</w:t>
      </w:r>
    </w:p>
    <w:p w:rsidR="00480978" w:rsidRPr="00FF7763" w:rsidRDefault="00480978" w:rsidP="00480978"/>
    <w:p w:rsidR="00480978" w:rsidRDefault="00480978" w:rsidP="00480978">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951"/>
        <w:gridCol w:w="2119"/>
        <w:gridCol w:w="1992"/>
        <w:gridCol w:w="2460"/>
      </w:tblGrid>
      <w:tr w:rsidR="00480978" w:rsidRPr="00326D9A" w:rsidTr="00D806A7">
        <w:tc>
          <w:tcPr>
            <w:tcW w:w="8522" w:type="dxa"/>
            <w:gridSpan w:val="4"/>
          </w:tcPr>
          <w:p w:rsidR="00480978" w:rsidRPr="0081612C" w:rsidRDefault="00480978" w:rsidP="00D806A7">
            <w:pPr>
              <w:jc w:val="center"/>
              <w:rPr>
                <w:b/>
              </w:rPr>
            </w:pPr>
            <w:r w:rsidRPr="00A2006E">
              <w:rPr>
                <w:rFonts w:ascii="Consolas" w:hAnsi="Consolas" w:cs="Consolas"/>
                <w:b/>
                <w:kern w:val="0"/>
                <w:szCs w:val="19"/>
                <w:highlight w:val="white"/>
              </w:rPr>
              <w:t>GetDrawSourceDataEventArgs</w:t>
            </w:r>
          </w:p>
        </w:tc>
      </w:tr>
      <w:tr w:rsidR="00480978" w:rsidRPr="00326D9A" w:rsidTr="00D806A7">
        <w:tc>
          <w:tcPr>
            <w:tcW w:w="1951" w:type="dxa"/>
          </w:tcPr>
          <w:p w:rsidR="00480978" w:rsidRPr="00326D9A" w:rsidRDefault="00480978" w:rsidP="00D806A7">
            <w:pPr>
              <w:rPr>
                <w:b/>
              </w:rPr>
            </w:pPr>
            <w:r w:rsidRPr="00326D9A">
              <w:rPr>
                <w:rFonts w:hint="eastAsia"/>
                <w:b/>
              </w:rPr>
              <w:t>属性</w:t>
            </w:r>
          </w:p>
        </w:tc>
        <w:tc>
          <w:tcPr>
            <w:tcW w:w="2119" w:type="dxa"/>
          </w:tcPr>
          <w:p w:rsidR="00480978" w:rsidRPr="00326D9A" w:rsidRDefault="00480978" w:rsidP="00D806A7">
            <w:pPr>
              <w:rPr>
                <w:b/>
              </w:rPr>
            </w:pPr>
            <w:r>
              <w:rPr>
                <w:rFonts w:hint="eastAsia"/>
                <w:b/>
              </w:rPr>
              <w:t>类型</w:t>
            </w:r>
          </w:p>
        </w:tc>
        <w:tc>
          <w:tcPr>
            <w:tcW w:w="1992" w:type="dxa"/>
          </w:tcPr>
          <w:p w:rsidR="00480978" w:rsidRPr="00326D9A" w:rsidRDefault="00480978" w:rsidP="00D806A7">
            <w:pPr>
              <w:rPr>
                <w:b/>
              </w:rPr>
            </w:pPr>
            <w:r w:rsidRPr="00326D9A">
              <w:rPr>
                <w:rFonts w:hint="eastAsia"/>
                <w:b/>
              </w:rPr>
              <w:t>描述</w:t>
            </w:r>
          </w:p>
        </w:tc>
        <w:tc>
          <w:tcPr>
            <w:tcW w:w="2460" w:type="dxa"/>
          </w:tcPr>
          <w:p w:rsidR="00480978" w:rsidRPr="00326D9A" w:rsidRDefault="00480978" w:rsidP="00D806A7">
            <w:pPr>
              <w:rPr>
                <w:b/>
              </w:rPr>
            </w:pPr>
            <w:r>
              <w:rPr>
                <w:rFonts w:hint="eastAsia"/>
                <w:b/>
              </w:rPr>
              <w:t>关键属性</w:t>
            </w:r>
          </w:p>
        </w:tc>
      </w:tr>
      <w:tr w:rsidR="00480978" w:rsidRPr="00631C0D" w:rsidTr="00D806A7">
        <w:tc>
          <w:tcPr>
            <w:tcW w:w="1951" w:type="dxa"/>
          </w:tcPr>
          <w:p w:rsidR="00480978" w:rsidRPr="00631C0D" w:rsidRDefault="00480978" w:rsidP="00D806A7">
            <w:r>
              <w:rPr>
                <w:rFonts w:ascii="Consolas" w:hAnsi="Consolas" w:cs="Consolas"/>
                <w:color w:val="000000"/>
                <w:kern w:val="0"/>
                <w:sz w:val="19"/>
                <w:szCs w:val="19"/>
                <w:highlight w:val="white"/>
              </w:rPr>
              <w:t>Context</w:t>
            </w:r>
          </w:p>
        </w:tc>
        <w:tc>
          <w:tcPr>
            <w:tcW w:w="2119" w:type="dxa"/>
          </w:tcPr>
          <w:p w:rsidR="00480978" w:rsidRPr="00631C0D" w:rsidRDefault="00480978" w:rsidP="00D806A7">
            <w:r>
              <w:rPr>
                <w:rFonts w:ascii="Consolas" w:hAnsi="Consolas" w:cs="Consolas"/>
                <w:color w:val="2B91AF"/>
                <w:kern w:val="0"/>
                <w:sz w:val="19"/>
                <w:szCs w:val="19"/>
                <w:highlight w:val="white"/>
              </w:rPr>
              <w:t>Context</w:t>
            </w:r>
          </w:p>
        </w:tc>
        <w:tc>
          <w:tcPr>
            <w:tcW w:w="1992" w:type="dxa"/>
          </w:tcPr>
          <w:p w:rsidR="00480978" w:rsidRPr="00631C0D" w:rsidRDefault="00480978" w:rsidP="00D806A7">
            <w:r>
              <w:rPr>
                <w:rFonts w:hint="eastAsia"/>
              </w:rPr>
              <w:t>当前系统上下文全局信息</w:t>
            </w:r>
          </w:p>
        </w:tc>
        <w:tc>
          <w:tcPr>
            <w:tcW w:w="2460" w:type="dxa"/>
          </w:tcPr>
          <w:p w:rsidR="00480978" w:rsidRDefault="00480978" w:rsidP="00D806A7"/>
        </w:tc>
      </w:tr>
      <w:tr w:rsidR="00480978" w:rsidRPr="00631C0D" w:rsidTr="00D806A7">
        <w:tc>
          <w:tcPr>
            <w:tcW w:w="1951" w:type="dxa"/>
          </w:tcPr>
          <w:p w:rsidR="00480978" w:rsidRDefault="0048097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SourceBusinessInfo</w:t>
            </w:r>
          </w:p>
        </w:tc>
        <w:tc>
          <w:tcPr>
            <w:tcW w:w="2119" w:type="dxa"/>
          </w:tcPr>
          <w:p w:rsidR="00480978" w:rsidRDefault="00480978"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992" w:type="dxa"/>
          </w:tcPr>
          <w:p w:rsidR="00480978" w:rsidRDefault="00480978" w:rsidP="00D806A7">
            <w:r>
              <w:rPr>
                <w:rFonts w:hint="eastAsia"/>
              </w:rPr>
              <w:t>源单单据元数据信息</w:t>
            </w:r>
          </w:p>
        </w:tc>
        <w:tc>
          <w:tcPr>
            <w:tcW w:w="2460" w:type="dxa"/>
          </w:tcPr>
          <w:p w:rsidR="00480978" w:rsidRDefault="00480978" w:rsidP="00D806A7"/>
        </w:tc>
      </w:tr>
      <w:tr w:rsidR="00480978" w:rsidRPr="00631C0D" w:rsidTr="00D806A7">
        <w:tc>
          <w:tcPr>
            <w:tcW w:w="1951" w:type="dxa"/>
          </w:tcPr>
          <w:p w:rsidR="00480978" w:rsidRDefault="0048097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SourceData</w:t>
            </w:r>
          </w:p>
        </w:tc>
        <w:tc>
          <w:tcPr>
            <w:tcW w:w="2119" w:type="dxa"/>
          </w:tcPr>
          <w:p w:rsidR="00480978" w:rsidRDefault="00480978"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DynamicObjectCollection</w:t>
            </w:r>
          </w:p>
        </w:tc>
        <w:tc>
          <w:tcPr>
            <w:tcW w:w="1992" w:type="dxa"/>
          </w:tcPr>
          <w:p w:rsidR="00480978" w:rsidRDefault="00480978" w:rsidP="00D806A7">
            <w:r>
              <w:rPr>
                <w:rFonts w:hint="eastAsia"/>
              </w:rPr>
              <w:t>列表上选择的源单数据集合</w:t>
            </w:r>
          </w:p>
        </w:tc>
        <w:tc>
          <w:tcPr>
            <w:tcW w:w="2460" w:type="dxa"/>
          </w:tcPr>
          <w:p w:rsidR="00480978" w:rsidRDefault="00480978" w:rsidP="00D806A7">
            <w:r w:rsidRPr="00AC7726">
              <w:rPr>
                <w:rFonts w:ascii="Consolas" w:hAnsi="Consolas" w:cs="Consolas" w:hint="eastAsia"/>
                <w:color w:val="FF0000"/>
                <w:kern w:val="0"/>
                <w:szCs w:val="19"/>
                <w:highlight w:val="white"/>
              </w:rPr>
              <w:t>Y</w:t>
            </w:r>
            <w:r w:rsidRPr="00AC7726">
              <w:rPr>
                <w:rFonts w:ascii="Consolas" w:hAnsi="Consolas" w:cs="Consolas" w:hint="eastAsia"/>
                <w:color w:val="FF0000"/>
                <w:kern w:val="0"/>
                <w:szCs w:val="19"/>
                <w:highlight w:val="white"/>
              </w:rPr>
              <w:t>：</w:t>
            </w:r>
            <w:r>
              <w:rPr>
                <w:rFonts w:ascii="Consolas" w:hAnsi="Consolas" w:cs="Consolas" w:hint="eastAsia"/>
                <w:color w:val="FF0000"/>
                <w:kern w:val="0"/>
                <w:szCs w:val="19"/>
                <w:highlight w:val="white"/>
              </w:rPr>
              <w:t>选单源单数据集合</w:t>
            </w:r>
          </w:p>
        </w:tc>
      </w:tr>
      <w:tr w:rsidR="00480978" w:rsidRPr="00631C0D" w:rsidTr="00D806A7">
        <w:tc>
          <w:tcPr>
            <w:tcW w:w="1951" w:type="dxa"/>
          </w:tcPr>
          <w:p w:rsidR="00480978" w:rsidRDefault="0048097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DicFieldAlias</w:t>
            </w:r>
          </w:p>
        </w:tc>
        <w:tc>
          <w:tcPr>
            <w:tcW w:w="2119" w:type="dxa"/>
          </w:tcPr>
          <w:p w:rsidR="00480978" w:rsidRDefault="00480978"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tc>
        <w:tc>
          <w:tcPr>
            <w:tcW w:w="1992" w:type="dxa"/>
          </w:tcPr>
          <w:p w:rsidR="00480978" w:rsidRDefault="00480978" w:rsidP="00D806A7">
            <w:r>
              <w:rPr>
                <w:rFonts w:hint="eastAsia"/>
              </w:rPr>
              <w:t>基础资料字段</w:t>
            </w:r>
            <w:r>
              <w:rPr>
                <w:rFonts w:hint="eastAsia"/>
              </w:rPr>
              <w:t>key</w:t>
            </w:r>
            <w:r>
              <w:rPr>
                <w:rFonts w:hint="eastAsia"/>
              </w:rPr>
              <w:t>与字段别名的关系字典</w:t>
            </w:r>
          </w:p>
        </w:tc>
        <w:tc>
          <w:tcPr>
            <w:tcW w:w="2460" w:type="dxa"/>
          </w:tcPr>
          <w:p w:rsidR="00480978" w:rsidRPr="001367BB" w:rsidRDefault="00480978" w:rsidP="00D806A7"/>
        </w:tc>
      </w:tr>
      <w:tr w:rsidR="00480978" w:rsidRPr="00631C0D" w:rsidTr="00D806A7">
        <w:tc>
          <w:tcPr>
            <w:tcW w:w="1951" w:type="dxa"/>
          </w:tcPr>
          <w:p w:rsidR="00480978" w:rsidRDefault="0048097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QueryBuilderParemeter</w:t>
            </w:r>
          </w:p>
        </w:tc>
        <w:tc>
          <w:tcPr>
            <w:tcW w:w="2119" w:type="dxa"/>
          </w:tcPr>
          <w:p w:rsidR="00480978" w:rsidRDefault="00480978"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QueryBuilderParemeter</w:t>
            </w:r>
          </w:p>
        </w:tc>
        <w:tc>
          <w:tcPr>
            <w:tcW w:w="1992" w:type="dxa"/>
          </w:tcPr>
          <w:p w:rsidR="00480978" w:rsidRDefault="00480978" w:rsidP="00D806A7">
            <w:r>
              <w:rPr>
                <w:rFonts w:hint="eastAsia"/>
              </w:rPr>
              <w:t>获取源单数据的查询参数对象</w:t>
            </w:r>
          </w:p>
        </w:tc>
        <w:tc>
          <w:tcPr>
            <w:tcW w:w="2460" w:type="dxa"/>
          </w:tcPr>
          <w:p w:rsidR="00480978" w:rsidRPr="001367BB" w:rsidRDefault="00480978" w:rsidP="00D806A7"/>
        </w:tc>
      </w:tr>
      <w:tr w:rsidR="00480978" w:rsidRPr="00631C0D" w:rsidTr="00D806A7">
        <w:tc>
          <w:tcPr>
            <w:tcW w:w="1951" w:type="dxa"/>
          </w:tcPr>
          <w:p w:rsidR="00480978" w:rsidRDefault="00480978"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SqlParamPKValues</w:t>
            </w:r>
          </w:p>
        </w:tc>
        <w:tc>
          <w:tcPr>
            <w:tcW w:w="2119" w:type="dxa"/>
          </w:tcPr>
          <w:p w:rsidR="00480978" w:rsidRDefault="00480978"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SqlParam</w:t>
            </w:r>
          </w:p>
        </w:tc>
        <w:tc>
          <w:tcPr>
            <w:tcW w:w="1992" w:type="dxa"/>
          </w:tcPr>
          <w:p w:rsidR="00480978" w:rsidRDefault="00480978" w:rsidP="00D806A7">
            <w:r>
              <w:rPr>
                <w:rFonts w:hint="eastAsia"/>
              </w:rPr>
              <w:t>内码参数对象</w:t>
            </w:r>
          </w:p>
        </w:tc>
        <w:tc>
          <w:tcPr>
            <w:tcW w:w="2460" w:type="dxa"/>
          </w:tcPr>
          <w:p w:rsidR="00480978" w:rsidRPr="001367BB" w:rsidRDefault="00480978" w:rsidP="00D806A7"/>
        </w:tc>
      </w:tr>
    </w:tbl>
    <w:p w:rsidR="00480978" w:rsidRDefault="00480978" w:rsidP="00480978">
      <w:pPr>
        <w:rPr>
          <w:rFonts w:ascii="Consolas" w:hAnsi="Consolas" w:cs="Consolas" w:hint="eastAsia"/>
          <w:color w:val="000000"/>
          <w:kern w:val="0"/>
          <w:sz w:val="19"/>
          <w:szCs w:val="19"/>
        </w:rPr>
      </w:pPr>
    </w:p>
    <w:p w:rsidR="001307B8" w:rsidRDefault="001307B8" w:rsidP="00DE4DDB">
      <w:pPr>
        <w:pStyle w:val="4"/>
      </w:pPr>
      <w:r>
        <w:rPr>
          <w:rFonts w:hint="eastAsia"/>
        </w:rPr>
        <w:t>案例</w:t>
      </w:r>
      <w:r>
        <w:rPr>
          <w:rFonts w:hint="eastAsia"/>
        </w:rPr>
        <w:t xml:space="preserve"> </w:t>
      </w:r>
      <w:r>
        <w:t>–</w:t>
      </w:r>
      <w:r>
        <w:rPr>
          <w:rFonts w:hint="eastAsia"/>
        </w:rPr>
        <w:t xml:space="preserve"> </w:t>
      </w:r>
      <w:r>
        <w:rPr>
          <w:rFonts w:hint="eastAsia"/>
        </w:rPr>
        <w:t>生产入库单</w:t>
      </w:r>
      <w:r w:rsidR="00DE4DDB">
        <w:rPr>
          <w:rFonts w:hint="eastAsia"/>
        </w:rPr>
        <w:t>选工序转移单</w:t>
      </w:r>
      <w:r>
        <w:rPr>
          <w:rFonts w:hint="eastAsia"/>
        </w:rPr>
        <w:t>，</w:t>
      </w:r>
      <w:r w:rsidR="003965C1">
        <w:rPr>
          <w:rFonts w:hint="eastAsia"/>
        </w:rPr>
        <w:t>拆分合格数量、废品数量</w:t>
      </w:r>
    </w:p>
    <w:p w:rsidR="00480978" w:rsidRPr="00273E95" w:rsidRDefault="00480978" w:rsidP="00480978">
      <w:pPr>
        <w:rPr>
          <w:b/>
        </w:rPr>
      </w:pPr>
      <w:r w:rsidRPr="00273E95">
        <w:rPr>
          <w:rFonts w:hint="eastAsia"/>
          <w:b/>
        </w:rPr>
        <w:t>需求背景：</w:t>
      </w:r>
    </w:p>
    <w:p w:rsidR="00480978" w:rsidRPr="003834F3" w:rsidRDefault="00480978" w:rsidP="00480978">
      <w:r w:rsidRPr="003834F3">
        <w:rPr>
          <w:rFonts w:hint="eastAsia"/>
        </w:rPr>
        <w:t>生产入库单上拉工序转移单得到的工序转移单数据列表，如基本单位合格数量大于基本单位</w:t>
      </w:r>
      <w:r w:rsidRPr="003834F3">
        <w:rPr>
          <w:rFonts w:hint="eastAsia"/>
        </w:rPr>
        <w:lastRenderedPageBreak/>
        <w:t>合格入库选单数量，将废品相关数量字段清零等进行相关源单数据修改</w:t>
      </w:r>
    </w:p>
    <w:p w:rsidR="00480978" w:rsidRDefault="00480978" w:rsidP="00480978">
      <w:pPr>
        <w:rPr>
          <w:rFonts w:ascii="Consolas" w:hAnsi="Consolas" w:cs="Consolas"/>
          <w:color w:val="000000"/>
          <w:kern w:val="0"/>
          <w:sz w:val="19"/>
          <w:szCs w:val="19"/>
        </w:rPr>
      </w:pPr>
    </w:p>
    <w:p w:rsidR="00480978" w:rsidRPr="00273E95" w:rsidRDefault="00480978" w:rsidP="00480978">
      <w:pPr>
        <w:rPr>
          <w:b/>
        </w:rPr>
      </w:pPr>
      <w:r w:rsidRPr="00273E95">
        <w:rPr>
          <w:rFonts w:hint="eastAsia"/>
          <w:b/>
        </w:rPr>
        <w:t>实现方案：</w:t>
      </w:r>
    </w:p>
    <w:p w:rsidR="00480978" w:rsidRPr="000D238F" w:rsidRDefault="00480978" w:rsidP="00480978">
      <w:r w:rsidRPr="000D238F">
        <w:rPr>
          <w:rFonts w:hint="eastAsia"/>
        </w:rPr>
        <w:t>插件</w:t>
      </w:r>
      <w:r w:rsidRPr="000D238F">
        <w:rPr>
          <w:rFonts w:hint="eastAsia"/>
        </w:rPr>
        <w:t>OnGetDrawSourceData</w:t>
      </w:r>
      <w:r w:rsidRPr="000D238F">
        <w:rPr>
          <w:rFonts w:hint="eastAsia"/>
        </w:rPr>
        <w:t>事件中，对工序转移单满足上述条件的业务数据，重新赋值</w:t>
      </w:r>
    </w:p>
    <w:p w:rsidR="00480978" w:rsidRDefault="00480978" w:rsidP="00480978">
      <w:pPr>
        <w:rPr>
          <w:rFonts w:ascii="Consolas" w:hAnsi="Consolas" w:cs="Consolas"/>
          <w:color w:val="000000"/>
          <w:kern w:val="0"/>
          <w:sz w:val="19"/>
          <w:szCs w:val="19"/>
        </w:rPr>
      </w:pPr>
    </w:p>
    <w:p w:rsidR="00480978" w:rsidRDefault="00480978" w:rsidP="00480978">
      <w:pPr>
        <w:rPr>
          <w:b/>
        </w:rPr>
      </w:pPr>
      <w:r>
        <w:rPr>
          <w:rFonts w:hint="eastAsia"/>
          <w:b/>
        </w:rPr>
        <w:t>插件</w:t>
      </w:r>
      <w:r w:rsidRPr="009638F7">
        <w:rPr>
          <w:rFonts w:hint="eastAsia"/>
          <w:b/>
        </w:rPr>
        <w:t>示例：</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480978"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480978" w:rsidRPr="000C5F0B" w:rsidRDefault="00480978"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480978" w:rsidRPr="000C5F0B" w:rsidRDefault="00480978"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480978"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Kingdee.BOS.Contracts;</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Kingdee.BOS.Core.Enums;</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Kingdee.BOS.Core.Metadata.ConvertElement.PlugIn.Args;</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Kingdee.K3.Core.MFG.EnumConst;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Kingdee.K3.Core.MFG.EntityHelper;</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Kingdee.K3.MFG.App;</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Kingdee.K3.MFG.App.ConvertPlugIn;</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Kingdee.K3.MFG.App.ServiceValidator;</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Kingdee.K3.MFG.Contracts;</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Kingdee.K3.MFG.Contracts.PRD;</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Kingdee.K3.MFG.SFC.App.BillConvertServicePlugIn</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工序转移单至生产入库单</w:t>
            </w:r>
            <w:r>
              <w:rPr>
                <w:rFonts w:ascii="Consolas" w:hAnsi="Consolas" w:cs="Consolas"/>
                <w:color w:val="008000"/>
                <w:kern w:val="0"/>
                <w:sz w:val="19"/>
                <w:szCs w:val="19"/>
                <w:highlight w:val="white"/>
              </w:rPr>
              <w:t>_</w:t>
            </w:r>
            <w:r>
              <w:rPr>
                <w:rFonts w:ascii="Consolas" w:hAnsi="Consolas" w:cs="Consolas"/>
                <w:color w:val="008000"/>
                <w:kern w:val="0"/>
                <w:sz w:val="19"/>
                <w:szCs w:val="19"/>
                <w:highlight w:val="white"/>
              </w:rPr>
              <w:t>单据转换插件</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Description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工序转移单至生产入库单</w:t>
            </w:r>
            <w:r>
              <w:rPr>
                <w:rFonts w:ascii="Consolas" w:hAnsi="Consolas" w:cs="Consolas"/>
                <w:color w:val="A31515"/>
                <w:kern w:val="0"/>
                <w:sz w:val="19"/>
                <w:szCs w:val="19"/>
                <w:highlight w:val="white"/>
              </w:rPr>
              <w:t>_</w:t>
            </w:r>
            <w:r>
              <w:rPr>
                <w:rFonts w:ascii="Consolas" w:hAnsi="Consolas" w:cs="Consolas"/>
                <w:color w:val="A31515"/>
                <w:kern w:val="0"/>
                <w:sz w:val="19"/>
                <w:szCs w:val="19"/>
                <w:highlight w:val="white"/>
              </w:rPr>
              <w:t>单据转换插件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80978" w:rsidRPr="00D70723" w:rsidRDefault="00480978" w:rsidP="00D806A7">
            <w:pPr>
              <w:autoSpaceDE w:val="0"/>
              <w:autoSpaceDN w:val="0"/>
              <w:adjustRightInd w:val="0"/>
              <w:jc w:val="left"/>
              <w:rPr>
                <w:rFonts w:ascii="Consolas" w:hAnsi="Consolas" w:cs="Consolas"/>
                <w:color w:val="2B91A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OperTrans2InStockConvert</w:t>
            </w:r>
            <w:r>
              <w:rPr>
                <w:rFonts w:ascii="Consolas" w:hAnsi="Consolas" w:cs="Consolas"/>
                <w:color w:val="000000"/>
                <w:kern w:val="0"/>
                <w:sz w:val="19"/>
                <w:szCs w:val="19"/>
                <w:highlight w:val="white"/>
              </w:rPr>
              <w:t xml:space="preserve"> : </w:t>
            </w:r>
            <w:r w:rsidRPr="00D70723">
              <w:rPr>
                <w:rFonts w:ascii="Consolas" w:hAnsi="Consolas" w:cs="Consolas"/>
                <w:color w:val="2B91AF"/>
                <w:kern w:val="0"/>
                <w:sz w:val="19"/>
                <w:szCs w:val="19"/>
                <w:highlight w:val="white"/>
              </w:rPr>
              <w:t>BaseBillConvertServicePlugIn</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选单时，执行</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读取源单数据</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OnGetDrawSourceData(</w:t>
            </w:r>
            <w:r>
              <w:rPr>
                <w:rFonts w:ascii="Consolas" w:hAnsi="Consolas" w:cs="Consolas"/>
                <w:color w:val="2B91AF"/>
                <w:kern w:val="0"/>
                <w:sz w:val="19"/>
                <w:szCs w:val="19"/>
                <w:highlight w:val="white"/>
              </w:rPr>
              <w:t>GetDrawSourceDataEventArgs</w:t>
            </w:r>
            <w:r>
              <w:rPr>
                <w:rFonts w:ascii="Consolas" w:hAnsi="Consolas" w:cs="Consolas"/>
                <w:color w:val="000000"/>
                <w:kern w:val="0"/>
                <w:sz w:val="19"/>
                <w:szCs w:val="19"/>
                <w:highlight w:val="white"/>
              </w:rPr>
              <w:t xml:space="preserve"> e)</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e.SourceData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.GetSplitSourceData(e.SourceData);</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p>
          <w:p w:rsidR="00480978" w:rsidRDefault="00480978" w:rsidP="00D806A7">
            <w:pPr>
              <w:autoSpaceDE w:val="0"/>
              <w:autoSpaceDN w:val="0"/>
              <w:adjustRightInd w:val="0"/>
              <w:ind w:firstLineChars="400" w:firstLine="76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重新构建源数据</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480978" w:rsidRDefault="00480978" w:rsidP="00D806A7">
            <w:pPr>
              <w:autoSpaceDE w:val="0"/>
              <w:autoSpaceDN w:val="0"/>
              <w:adjustRightInd w:val="0"/>
              <w:ind w:left="760" w:hangingChars="400" w:hanging="7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GetSplitSourceData(</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sourceData)</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 xml:space="preserve"> newSourceData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DynamicObjectCollection</w:t>
            </w:r>
            <w:r>
              <w:rPr>
                <w:rFonts w:ascii="Consolas" w:hAnsi="Consolas" w:cs="Consolas"/>
                <w:color w:val="000000"/>
                <w:kern w:val="0"/>
                <w:sz w:val="19"/>
                <w:szCs w:val="19"/>
                <w:highlight w:val="white"/>
              </w:rPr>
              <w:t>(sourceData.DynamicCollectionItemPropertyType);</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oneSourceData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sourceData)</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基本单位合格数量</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基本单位合格入库选单数量</w:t>
            </w:r>
            <w:r>
              <w:rPr>
                <w:rFonts w:ascii="Consolas" w:hAnsi="Consolas" w:cs="Consolas"/>
                <w:color w:val="008000"/>
                <w:kern w:val="0"/>
                <w:sz w:val="19"/>
                <w:szCs w:val="19"/>
                <w:highlight w:val="white"/>
              </w:rPr>
              <w:t>&gt;0</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(oneSourceData.GetDynamicObjectItemValue&lt;</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&gt;(</w:t>
            </w:r>
            <w:r>
              <w:rPr>
                <w:rFonts w:ascii="Consolas" w:hAnsi="Consolas" w:cs="Consolas"/>
                <w:color w:val="A31515"/>
                <w:kern w:val="0"/>
                <w:sz w:val="19"/>
                <w:szCs w:val="19"/>
                <w:highlight w:val="white"/>
              </w:rPr>
              <w:t>"FQualifiedBaseQty"</w:t>
            </w:r>
            <w:r>
              <w:rPr>
                <w:rFonts w:ascii="Consolas" w:hAnsi="Consolas" w:cs="Consolas"/>
                <w:color w:val="000000"/>
                <w:kern w:val="0"/>
                <w:sz w:val="19"/>
                <w:szCs w:val="19"/>
                <w:highlight w:val="white"/>
              </w:rPr>
              <w:t>)</w:t>
            </w:r>
          </w:p>
          <w:p w:rsidR="00480978" w:rsidRPr="00547BF8" w:rsidRDefault="00480978" w:rsidP="00D806A7">
            <w:pPr>
              <w:pStyle w:val="a7"/>
              <w:numPr>
                <w:ilvl w:val="0"/>
                <w:numId w:val="6"/>
              </w:numPr>
              <w:autoSpaceDE w:val="0"/>
              <w:autoSpaceDN w:val="0"/>
              <w:adjustRightInd w:val="0"/>
              <w:ind w:firstLineChars="0"/>
              <w:jc w:val="left"/>
              <w:rPr>
                <w:rFonts w:ascii="Consolas" w:hAnsi="Consolas" w:cs="Consolas"/>
                <w:color w:val="000000"/>
                <w:kern w:val="0"/>
                <w:sz w:val="19"/>
                <w:szCs w:val="19"/>
                <w:highlight w:val="white"/>
              </w:rPr>
            </w:pPr>
            <w:r w:rsidRPr="00547BF8">
              <w:rPr>
                <w:rFonts w:ascii="Consolas" w:hAnsi="Consolas" w:cs="Consolas"/>
                <w:color w:val="000000"/>
                <w:kern w:val="0"/>
                <w:sz w:val="19"/>
                <w:szCs w:val="19"/>
                <w:highlight w:val="white"/>
              </w:rPr>
              <w:t>oneSourceData.GetDynamicObjectItemValue&lt;</w:t>
            </w:r>
            <w:r w:rsidRPr="00547BF8">
              <w:rPr>
                <w:rFonts w:ascii="Consolas" w:hAnsi="Consolas" w:cs="Consolas"/>
                <w:color w:val="0000FF"/>
                <w:kern w:val="0"/>
                <w:sz w:val="19"/>
                <w:szCs w:val="19"/>
                <w:highlight w:val="white"/>
              </w:rPr>
              <w:t>decimal</w:t>
            </w:r>
            <w:r w:rsidRPr="00547BF8">
              <w:rPr>
                <w:rFonts w:ascii="Consolas" w:hAnsi="Consolas" w:cs="Consolas"/>
                <w:color w:val="000000"/>
                <w:kern w:val="0"/>
                <w:sz w:val="19"/>
                <w:szCs w:val="19"/>
                <w:highlight w:val="white"/>
              </w:rPr>
              <w:t>&gt;(</w:t>
            </w:r>
            <w:r w:rsidRPr="00547BF8">
              <w:rPr>
                <w:rFonts w:ascii="Consolas" w:hAnsi="Consolas" w:cs="Consolas"/>
                <w:color w:val="A31515"/>
                <w:kern w:val="0"/>
                <w:sz w:val="19"/>
                <w:szCs w:val="19"/>
                <w:highlight w:val="white"/>
              </w:rPr>
              <w:t>"FQuaInStockSelBaseQty"</w:t>
            </w:r>
            <w:r w:rsidRPr="00547BF8">
              <w:rPr>
                <w:rFonts w:ascii="Consolas" w:hAnsi="Consolas" w:cs="Consolas"/>
                <w:color w:val="000000"/>
                <w:kern w:val="0"/>
                <w:sz w:val="19"/>
                <w:szCs w:val="19"/>
                <w:highlight w:val="white"/>
              </w:rPr>
              <w:t>) &gt; 0)</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深度拷贝复制行</w:t>
            </w:r>
          </w:p>
          <w:p w:rsidR="00480978" w:rsidRDefault="00480978" w:rsidP="00D806A7">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newOneSource = </w:t>
            </w:r>
            <w:r>
              <w:rPr>
                <w:rFonts w:ascii="Consolas" w:hAnsi="Consolas" w:cs="Consolas"/>
                <w:color w:val="2B91AF"/>
                <w:kern w:val="0"/>
                <w:sz w:val="19"/>
                <w:szCs w:val="19"/>
                <w:highlight w:val="white"/>
              </w:rPr>
              <w:t>ObjectUtils</w:t>
            </w:r>
            <w:r>
              <w:rPr>
                <w:rFonts w:ascii="Consolas" w:hAnsi="Consolas" w:cs="Consolas"/>
                <w:color w:val="000000"/>
                <w:kern w:val="0"/>
                <w:sz w:val="19"/>
                <w:szCs w:val="19"/>
                <w:highlight w:val="white"/>
              </w:rPr>
              <w:t xml:space="preserve">.CreateCopy(oneSourceData)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废品相关数量清零</w:t>
            </w:r>
          </w:p>
          <w:p w:rsidR="00480978" w:rsidRDefault="00480978" w:rsidP="00D806A7">
            <w:pPr>
              <w:autoSpaceDE w:val="0"/>
              <w:autoSpaceDN w:val="0"/>
              <w:adjustRightInd w:val="0"/>
              <w:ind w:firstLineChars="1000" w:firstLine="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newOneSource[</w:t>
            </w:r>
            <w:r>
              <w:rPr>
                <w:rFonts w:ascii="Consolas" w:hAnsi="Consolas" w:cs="Consolas"/>
                <w:color w:val="A31515"/>
                <w:kern w:val="0"/>
                <w:sz w:val="19"/>
                <w:szCs w:val="19"/>
                <w:highlight w:val="white"/>
              </w:rPr>
              <w:t>"FUnqualifiedBaseQty"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.Zero;</w:t>
            </w:r>
          </w:p>
          <w:p w:rsidR="00480978" w:rsidRDefault="00480978" w:rsidP="00D806A7">
            <w:pPr>
              <w:autoSpaceDE w:val="0"/>
              <w:autoSpaceDN w:val="0"/>
              <w:adjustRightInd w:val="0"/>
              <w:ind w:firstLineChars="1000" w:firstLine="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newOneSource[</w:t>
            </w:r>
            <w:r>
              <w:rPr>
                <w:rFonts w:ascii="Consolas" w:hAnsi="Consolas" w:cs="Consolas"/>
                <w:color w:val="A31515"/>
                <w:kern w:val="0"/>
                <w:sz w:val="19"/>
                <w:szCs w:val="19"/>
                <w:highlight w:val="white"/>
              </w:rPr>
              <w:t>"FUnQuaInStockSelBaseQty"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.Zero;</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入库类型</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合格入库</w:t>
            </w:r>
          </w:p>
          <w:p w:rsidR="00480978" w:rsidRDefault="00480978" w:rsidP="00D806A7">
            <w:pPr>
              <w:autoSpaceDE w:val="0"/>
              <w:autoSpaceDN w:val="0"/>
              <w:adjustRightInd w:val="0"/>
              <w:ind w:leftChars="900" w:left="189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newOneSource[</w:t>
            </w:r>
            <w:r>
              <w:rPr>
                <w:rFonts w:ascii="Consolas" w:hAnsi="Consolas" w:cs="Consolas"/>
                <w:color w:val="A31515"/>
                <w:kern w:val="0"/>
                <w:sz w:val="19"/>
                <w:szCs w:val="19"/>
                <w:highlight w:val="white"/>
              </w:rPr>
              <w:t>"FInStockType"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.ToInt32(Enums.Enu_InStockType.KdConformity);</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赋值分组标识</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"FGroupById"</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SequentialGuid</w:t>
            </w:r>
            <w:r>
              <w:rPr>
                <w:rFonts w:ascii="Consolas" w:hAnsi="Consolas" w:cs="Consolas"/>
                <w:color w:val="000000"/>
                <w:kern w:val="0"/>
                <w:sz w:val="19"/>
                <w:szCs w:val="19"/>
                <w:highlight w:val="white"/>
              </w:rPr>
              <w:t>.NewGuid().ToString();</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添加新复制行</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newSourceData.Add(newOneSource);</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基本单位废品数量</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基本单位废品入库选单数量</w:t>
            </w:r>
            <w:r>
              <w:rPr>
                <w:rFonts w:ascii="Consolas" w:hAnsi="Consolas" w:cs="Consolas"/>
                <w:color w:val="008000"/>
                <w:kern w:val="0"/>
                <w:sz w:val="19"/>
                <w:szCs w:val="19"/>
                <w:highlight w:val="white"/>
              </w:rPr>
              <w:t>&gt;0</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(oneSourceData.GetDynamicObjectItemValue&lt;</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&gt;(</w:t>
            </w:r>
            <w:r>
              <w:rPr>
                <w:rFonts w:ascii="Consolas" w:hAnsi="Consolas" w:cs="Consolas"/>
                <w:color w:val="A31515"/>
                <w:kern w:val="0"/>
                <w:sz w:val="19"/>
                <w:szCs w:val="19"/>
                <w:highlight w:val="white"/>
              </w:rPr>
              <w:t>"FUnqualifiedBaseQty"</w:t>
            </w:r>
            <w:r>
              <w:rPr>
                <w:rFonts w:ascii="Consolas" w:hAnsi="Consolas" w:cs="Consolas"/>
                <w:color w:val="000000"/>
                <w:kern w:val="0"/>
                <w:sz w:val="19"/>
                <w:szCs w:val="19"/>
                <w:highlight w:val="white"/>
              </w:rPr>
              <w:t>)</w:t>
            </w:r>
          </w:p>
          <w:p w:rsidR="00480978" w:rsidRPr="00547BF8" w:rsidRDefault="00480978" w:rsidP="00D806A7">
            <w:pPr>
              <w:pStyle w:val="a7"/>
              <w:numPr>
                <w:ilvl w:val="0"/>
                <w:numId w:val="6"/>
              </w:numPr>
              <w:autoSpaceDE w:val="0"/>
              <w:autoSpaceDN w:val="0"/>
              <w:adjustRightInd w:val="0"/>
              <w:ind w:firstLineChars="0"/>
              <w:jc w:val="left"/>
              <w:rPr>
                <w:rFonts w:ascii="Consolas" w:hAnsi="Consolas" w:cs="Consolas"/>
                <w:color w:val="000000"/>
                <w:kern w:val="0"/>
                <w:sz w:val="19"/>
                <w:szCs w:val="19"/>
                <w:highlight w:val="white"/>
              </w:rPr>
            </w:pPr>
            <w:r w:rsidRPr="00547BF8">
              <w:rPr>
                <w:rFonts w:ascii="Consolas" w:hAnsi="Consolas" w:cs="Consolas"/>
                <w:color w:val="000000"/>
                <w:kern w:val="0"/>
                <w:sz w:val="19"/>
                <w:szCs w:val="19"/>
                <w:highlight w:val="white"/>
              </w:rPr>
              <w:t>oneSourceData.GetDynamicObjectItemValue&lt;</w:t>
            </w:r>
            <w:r w:rsidRPr="00547BF8">
              <w:rPr>
                <w:rFonts w:ascii="Consolas" w:hAnsi="Consolas" w:cs="Consolas"/>
                <w:color w:val="0000FF"/>
                <w:kern w:val="0"/>
                <w:sz w:val="19"/>
                <w:szCs w:val="19"/>
                <w:highlight w:val="white"/>
              </w:rPr>
              <w:t>decimal</w:t>
            </w:r>
            <w:r w:rsidRPr="00547BF8">
              <w:rPr>
                <w:rFonts w:ascii="Consolas" w:hAnsi="Consolas" w:cs="Consolas"/>
                <w:color w:val="000000"/>
                <w:kern w:val="0"/>
                <w:sz w:val="19"/>
                <w:szCs w:val="19"/>
                <w:highlight w:val="white"/>
              </w:rPr>
              <w:t>&gt;(</w:t>
            </w:r>
            <w:r w:rsidRPr="00547BF8">
              <w:rPr>
                <w:rFonts w:ascii="Consolas" w:hAnsi="Consolas" w:cs="Consolas"/>
                <w:color w:val="A31515"/>
                <w:kern w:val="0"/>
                <w:sz w:val="19"/>
                <w:szCs w:val="19"/>
                <w:highlight w:val="white"/>
              </w:rPr>
              <w:t>"FUnQuaInStockSelBaseQty"</w:t>
            </w:r>
            <w:r w:rsidRPr="00547BF8">
              <w:rPr>
                <w:rFonts w:ascii="Consolas" w:hAnsi="Consolas" w:cs="Consolas"/>
                <w:color w:val="000000"/>
                <w:kern w:val="0"/>
                <w:sz w:val="19"/>
                <w:szCs w:val="19"/>
                <w:highlight w:val="white"/>
              </w:rPr>
              <w:t>) &gt; 0)</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深度拷贝复制行</w:t>
            </w:r>
          </w:p>
          <w:p w:rsidR="00480978" w:rsidRDefault="00480978" w:rsidP="00D806A7">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 xml:space="preserve"> newOneSource = </w:t>
            </w:r>
            <w:r>
              <w:rPr>
                <w:rFonts w:ascii="Consolas" w:hAnsi="Consolas" w:cs="Consolas"/>
                <w:color w:val="2B91AF"/>
                <w:kern w:val="0"/>
                <w:sz w:val="19"/>
                <w:szCs w:val="19"/>
                <w:highlight w:val="white"/>
              </w:rPr>
              <w:t>ObjectUtils</w:t>
            </w:r>
            <w:r>
              <w:rPr>
                <w:rFonts w:ascii="Consolas" w:hAnsi="Consolas" w:cs="Consolas"/>
                <w:color w:val="000000"/>
                <w:kern w:val="0"/>
                <w:sz w:val="19"/>
                <w:szCs w:val="19"/>
                <w:highlight w:val="white"/>
              </w:rPr>
              <w:t xml:space="preserve">.CreateCopy(oneSourceData)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DynamicObject</w:t>
            </w:r>
            <w:r>
              <w:rPr>
                <w:rFonts w:ascii="Consolas" w:hAnsi="Consolas" w:cs="Consolas"/>
                <w:color w:val="000000"/>
                <w:kern w:val="0"/>
                <w:sz w:val="19"/>
                <w:szCs w:val="19"/>
                <w:highlight w:val="white"/>
              </w:rPr>
              <w:t>;</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废品相关数量清零</w:t>
            </w:r>
          </w:p>
          <w:p w:rsidR="00480978" w:rsidRDefault="00480978" w:rsidP="00D806A7">
            <w:pPr>
              <w:autoSpaceDE w:val="0"/>
              <w:autoSpaceDN w:val="0"/>
              <w:adjustRightInd w:val="0"/>
              <w:ind w:firstLineChars="1000" w:firstLine="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newOneSource[</w:t>
            </w:r>
            <w:r>
              <w:rPr>
                <w:rFonts w:ascii="Consolas" w:hAnsi="Consolas" w:cs="Consolas"/>
                <w:color w:val="A31515"/>
                <w:kern w:val="0"/>
                <w:sz w:val="19"/>
                <w:szCs w:val="19"/>
                <w:highlight w:val="white"/>
              </w:rPr>
              <w:t>"FQualifiedBaseQty"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.Zero;</w:t>
            </w:r>
          </w:p>
          <w:p w:rsidR="00480978" w:rsidRDefault="00480978" w:rsidP="00D806A7">
            <w:pPr>
              <w:autoSpaceDE w:val="0"/>
              <w:autoSpaceDN w:val="0"/>
              <w:adjustRightInd w:val="0"/>
              <w:ind w:firstLineChars="1000" w:firstLine="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newOneSource[</w:t>
            </w:r>
            <w:r>
              <w:rPr>
                <w:rFonts w:ascii="Consolas" w:hAnsi="Consolas" w:cs="Consolas"/>
                <w:color w:val="A31515"/>
                <w:kern w:val="0"/>
                <w:sz w:val="19"/>
                <w:szCs w:val="19"/>
                <w:highlight w:val="white"/>
              </w:rPr>
              <w:t>"FQuaInStockSelBaseQty"</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decimal</w:t>
            </w:r>
            <w:r>
              <w:rPr>
                <w:rFonts w:ascii="Consolas" w:hAnsi="Consolas" w:cs="Consolas"/>
                <w:color w:val="000000"/>
                <w:kern w:val="0"/>
                <w:sz w:val="19"/>
                <w:szCs w:val="19"/>
                <w:highlight w:val="white"/>
              </w:rPr>
              <w:t>.Zero;</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入库类型</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报废品入库</w:t>
            </w:r>
          </w:p>
          <w:p w:rsidR="00480978" w:rsidRDefault="00480978" w:rsidP="00D806A7">
            <w:pPr>
              <w:autoSpaceDE w:val="0"/>
              <w:autoSpaceDN w:val="0"/>
              <w:adjustRightInd w:val="0"/>
              <w:ind w:leftChars="900" w:left="189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newOneSource[</w:t>
            </w:r>
            <w:r>
              <w:rPr>
                <w:rFonts w:ascii="Consolas" w:hAnsi="Consolas" w:cs="Consolas"/>
                <w:color w:val="A31515"/>
                <w:kern w:val="0"/>
                <w:sz w:val="19"/>
                <w:szCs w:val="19"/>
                <w:highlight w:val="white"/>
              </w:rPr>
              <w:t>"FInStockType"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.ToInt32(Enums.Enu_InStockType.kdScrapConvormity);</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赋值分组标识</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newOneSource[</w:t>
            </w:r>
            <w:r>
              <w:rPr>
                <w:rFonts w:ascii="Consolas" w:hAnsi="Consolas" w:cs="Consolas"/>
                <w:color w:val="A31515"/>
                <w:kern w:val="0"/>
                <w:sz w:val="19"/>
                <w:szCs w:val="19"/>
                <w:highlight w:val="white"/>
              </w:rPr>
              <w:t>"FGroupById"</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SequentialGuid</w:t>
            </w:r>
            <w:r>
              <w:rPr>
                <w:rFonts w:ascii="Consolas" w:hAnsi="Consolas" w:cs="Consolas"/>
                <w:color w:val="000000"/>
                <w:kern w:val="0"/>
                <w:sz w:val="19"/>
                <w:szCs w:val="19"/>
                <w:highlight w:val="white"/>
              </w:rPr>
              <w:t>.NewGuid().ToString();</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添加新复制行</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newSourceData.Add(newOneSource);</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newSourceData;</w:t>
            </w:r>
          </w:p>
          <w:p w:rsidR="00480978"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480978" w:rsidRDefault="00480978" w:rsidP="00D806A7">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80978" w:rsidRPr="009F3DEA" w:rsidRDefault="00480978"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2E063A" w:rsidRDefault="002E063A" w:rsidP="00CB7948"/>
    <w:p w:rsidR="00E877B5" w:rsidRDefault="00E877B5" w:rsidP="00E877B5">
      <w:pPr>
        <w:pStyle w:val="3"/>
        <w:rPr>
          <w:rFonts w:hint="eastAsia"/>
        </w:rPr>
      </w:pPr>
      <w:bookmarkStart w:id="59" w:name="_Toc416795024"/>
      <w:r>
        <w:t>OnBeforeGroupBy</w:t>
      </w:r>
      <w:bookmarkEnd w:id="59"/>
    </w:p>
    <w:p w:rsidR="00480978" w:rsidRDefault="00E877B5" w:rsidP="00E877B5">
      <w:pPr>
        <w:rPr>
          <w:rFonts w:hint="eastAsia"/>
        </w:rPr>
      </w:pPr>
      <w:r>
        <w:rPr>
          <w:rFonts w:hint="eastAsia"/>
        </w:rPr>
        <w:t>读取源单数据之后，开始按照转换规则</w:t>
      </w:r>
      <w:r>
        <w:rPr>
          <w:rFonts w:hint="eastAsia"/>
        </w:rPr>
        <w:t xml:space="preserve"> - </w:t>
      </w:r>
      <w:r>
        <w:rPr>
          <w:rFonts w:hint="eastAsia"/>
        </w:rPr>
        <w:t>分组策略，对源单数据进行分组之前，触发本事件。</w:t>
      </w:r>
    </w:p>
    <w:p w:rsidR="00E877B5" w:rsidRDefault="00E877B5" w:rsidP="00E877B5">
      <w:pPr>
        <w:rPr>
          <w:rFonts w:hint="eastAsia"/>
        </w:rPr>
      </w:pPr>
    </w:p>
    <w:p w:rsidR="00E877B5" w:rsidRDefault="00E877B5" w:rsidP="00E877B5">
      <w:pPr>
        <w:rPr>
          <w:rFonts w:hint="eastAsia"/>
        </w:rPr>
      </w:pPr>
      <w:r>
        <w:rPr>
          <w:rFonts w:hint="eastAsia"/>
        </w:rPr>
        <w:t>本事件为下推、选单公共事件，</w:t>
      </w:r>
      <w:hyperlink w:anchor="_OnBeforeGroupBy" w:history="1">
        <w:r w:rsidRPr="00FF79FE">
          <w:rPr>
            <w:rStyle w:val="a9"/>
            <w:rFonts w:hint="eastAsia"/>
          </w:rPr>
          <w:t>前文</w:t>
        </w:r>
      </w:hyperlink>
      <w:r>
        <w:rPr>
          <w:rFonts w:hint="eastAsia"/>
        </w:rPr>
        <w:t>已经介绍。</w:t>
      </w:r>
    </w:p>
    <w:p w:rsidR="006C3E6D" w:rsidRDefault="006C3E6D" w:rsidP="006C3E6D">
      <w:pPr>
        <w:pStyle w:val="3"/>
        <w:rPr>
          <w:rFonts w:hint="eastAsia"/>
        </w:rPr>
      </w:pPr>
      <w:bookmarkStart w:id="60" w:name="_Toc416795025"/>
      <w:r>
        <w:t>OnCreateDrawTarget</w:t>
      </w:r>
      <w:bookmarkEnd w:id="60"/>
    </w:p>
    <w:p w:rsidR="006C3E6D" w:rsidRDefault="006C3E6D" w:rsidP="006C3E6D">
      <w:r>
        <w:rPr>
          <w:rFonts w:hint="eastAsia"/>
        </w:rPr>
        <w:t>对源单行进行</w:t>
      </w:r>
      <w:r>
        <w:rPr>
          <w:rFonts w:hint="eastAsia"/>
        </w:rPr>
        <w:t>分组、</w:t>
      </w:r>
      <w:r>
        <w:rPr>
          <w:rFonts w:hint="eastAsia"/>
        </w:rPr>
        <w:t>合并</w:t>
      </w:r>
      <w:r>
        <w:rPr>
          <w:rFonts w:hint="eastAsia"/>
        </w:rPr>
        <w:t>之后</w:t>
      </w:r>
      <w:r>
        <w:rPr>
          <w:rFonts w:hint="eastAsia"/>
        </w:rPr>
        <w:t>，但还没有构建目标单据行之前触发</w:t>
      </w:r>
      <w:r>
        <w:rPr>
          <w:rFonts w:hint="eastAsia"/>
        </w:rPr>
        <w:t>。</w:t>
      </w:r>
      <w:r>
        <w:rPr>
          <w:rFonts w:hint="eastAsia"/>
        </w:rPr>
        <w:t>此时，源单行已经分好组，</w:t>
      </w:r>
      <w:r>
        <w:rPr>
          <w:rFonts w:hint="eastAsia"/>
        </w:rPr>
        <w:t>但</w:t>
      </w:r>
      <w:r>
        <w:rPr>
          <w:rFonts w:hint="eastAsia"/>
        </w:rPr>
        <w:t>目标单据</w:t>
      </w:r>
      <w:r>
        <w:rPr>
          <w:rFonts w:hint="eastAsia"/>
        </w:rPr>
        <w:t>数据包还未改变，依然</w:t>
      </w:r>
      <w:r>
        <w:rPr>
          <w:rFonts w:hint="eastAsia"/>
        </w:rPr>
        <w:t>是选单之前的数据包。</w:t>
      </w:r>
    </w:p>
    <w:p w:rsidR="006C3E6D" w:rsidRDefault="006C3E6D" w:rsidP="006C3E6D">
      <w:pPr>
        <w:pStyle w:val="4"/>
      </w:pPr>
      <w:r>
        <w:rPr>
          <w:rFonts w:hint="eastAsia"/>
        </w:rPr>
        <w:t>语法</w:t>
      </w:r>
    </w:p>
    <w:p w:rsidR="006C3E6D" w:rsidRPr="00242070" w:rsidRDefault="006C3E6D" w:rsidP="006C3E6D">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C3E6D" w:rsidRPr="000C5F0B" w:rsidTr="009C66B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C3E6D" w:rsidRPr="000C5F0B" w:rsidRDefault="006C3E6D" w:rsidP="009C66B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C3E6D" w:rsidRPr="000C5F0B" w:rsidRDefault="006C3E6D" w:rsidP="009C66B3">
            <w:pPr>
              <w:autoSpaceDE w:val="0"/>
              <w:autoSpaceDN w:val="0"/>
              <w:adjustRightInd w:val="0"/>
              <w:snapToGrid w:val="0"/>
              <w:jc w:val="left"/>
              <w:rPr>
                <w:rFonts w:ascii="宋体" w:hAnsi="宋体" w:cs="宋体"/>
                <w:color w:val="000000"/>
                <w:kern w:val="0"/>
                <w:szCs w:val="21"/>
              </w:rPr>
            </w:pPr>
          </w:p>
        </w:tc>
      </w:tr>
      <w:tr w:rsidR="006C3E6D" w:rsidRPr="000C5F0B" w:rsidTr="009C66B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6C3E6D" w:rsidRPr="000C5F0B" w:rsidRDefault="000E7854" w:rsidP="009C66B3">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OnCreateDrawTarget(</w:t>
            </w:r>
            <w:r>
              <w:rPr>
                <w:rFonts w:ascii="Consolas" w:hAnsi="Consolas" w:cs="Consolas"/>
                <w:color w:val="2B91AF"/>
                <w:kern w:val="0"/>
                <w:sz w:val="19"/>
                <w:szCs w:val="19"/>
                <w:highlight w:val="white"/>
              </w:rPr>
              <w:t>CreateDrawTargetEventArgs</w:t>
            </w:r>
            <w:r>
              <w:rPr>
                <w:rFonts w:ascii="Consolas" w:hAnsi="Consolas" w:cs="Consolas"/>
                <w:color w:val="000000"/>
                <w:kern w:val="0"/>
                <w:sz w:val="19"/>
                <w:szCs w:val="19"/>
                <w:highlight w:val="white"/>
              </w:rPr>
              <w:t xml:space="preserve"> e);</w:t>
            </w:r>
          </w:p>
        </w:tc>
      </w:tr>
    </w:tbl>
    <w:p w:rsidR="006C3E6D" w:rsidRPr="006C3E6D" w:rsidRDefault="006C3E6D" w:rsidP="006C3E6D"/>
    <w:p w:rsidR="006C3E6D" w:rsidRPr="009638F7" w:rsidRDefault="006C3E6D" w:rsidP="006C3E6D">
      <w:pPr>
        <w:rPr>
          <w:b/>
        </w:rPr>
      </w:pPr>
      <w:r w:rsidRPr="009638F7">
        <w:rPr>
          <w:rFonts w:hint="eastAsia"/>
          <w:b/>
        </w:rPr>
        <w:t>备注：</w:t>
      </w:r>
    </w:p>
    <w:p w:rsidR="006C3E6D" w:rsidRDefault="00AA74CE" w:rsidP="006C3E6D">
      <w:pPr>
        <w:rPr>
          <w:rFonts w:hint="eastAsia"/>
        </w:rPr>
      </w:pPr>
      <w:r>
        <w:rPr>
          <w:rFonts w:hint="eastAsia"/>
        </w:rPr>
        <w:t>本事件仅在</w:t>
      </w:r>
      <w:r w:rsidR="006C3E6D">
        <w:rPr>
          <w:rFonts w:hint="eastAsia"/>
        </w:rPr>
        <w:t>选单</w:t>
      </w:r>
      <w:r>
        <w:rPr>
          <w:rFonts w:hint="eastAsia"/>
        </w:rPr>
        <w:t>过程</w:t>
      </w:r>
      <w:r w:rsidR="00526235">
        <w:rPr>
          <w:rFonts w:hint="eastAsia"/>
        </w:rPr>
        <w:t>触发</w:t>
      </w:r>
      <w:r>
        <w:rPr>
          <w:rFonts w:hint="eastAsia"/>
        </w:rPr>
        <w:t>。</w:t>
      </w:r>
      <w:r w:rsidR="00526235" w:rsidRPr="00526235">
        <w:rPr>
          <w:rFonts w:hint="eastAsia"/>
        </w:rPr>
        <w:t>可以在此事件中，调整源单分组结果</w:t>
      </w:r>
      <w:r w:rsidR="00526235">
        <w:rPr>
          <w:rFonts w:hint="eastAsia"/>
        </w:rPr>
        <w:t>。</w:t>
      </w:r>
    </w:p>
    <w:p w:rsidR="006C3E6D" w:rsidRDefault="006C3E6D" w:rsidP="006C3E6D"/>
    <w:p w:rsidR="006C3E6D" w:rsidRPr="009638F7" w:rsidRDefault="006C3E6D" w:rsidP="006C3E6D">
      <w:pPr>
        <w:rPr>
          <w:b/>
        </w:rPr>
      </w:pPr>
      <w:r w:rsidRPr="009638F7">
        <w:rPr>
          <w:rFonts w:hint="eastAsia"/>
          <w:b/>
        </w:rPr>
        <w:t>触发时机：</w:t>
      </w:r>
    </w:p>
    <w:p w:rsidR="006C3E6D" w:rsidRDefault="006C3E6D" w:rsidP="006C3E6D">
      <w:r>
        <w:rPr>
          <w:rFonts w:hint="eastAsia"/>
        </w:rPr>
        <w:t>根据分组后的源单数据，初始化目标单据实体数据</w:t>
      </w:r>
    </w:p>
    <w:p w:rsidR="006C3E6D" w:rsidRDefault="006C3E6D" w:rsidP="006C3E6D"/>
    <w:p w:rsidR="006C3E6D" w:rsidRPr="009638F7" w:rsidRDefault="006C3E6D" w:rsidP="006C3E6D">
      <w:pPr>
        <w:rPr>
          <w:b/>
        </w:rPr>
      </w:pPr>
      <w:r w:rsidRPr="009638F7">
        <w:rPr>
          <w:rFonts w:hint="eastAsia"/>
          <w:b/>
        </w:rPr>
        <w:lastRenderedPageBreak/>
        <w:t>应用场景：</w:t>
      </w:r>
    </w:p>
    <w:p w:rsidR="006C3E6D" w:rsidRDefault="006C3E6D" w:rsidP="006C3E6D">
      <w:r>
        <w:rPr>
          <w:rFonts w:hint="eastAsia"/>
        </w:rPr>
        <w:t>为插件提供时机</w:t>
      </w:r>
    </w:p>
    <w:p w:rsidR="006C3E6D" w:rsidRDefault="006C3E6D" w:rsidP="006C3E6D">
      <w:r>
        <w:rPr>
          <w:rFonts w:hint="eastAsia"/>
        </w:rPr>
        <w:t>1</w:t>
      </w:r>
      <w:r>
        <w:rPr>
          <w:rFonts w:hint="eastAsia"/>
        </w:rPr>
        <w:t>、干预目标单据实体数据</w:t>
      </w:r>
    </w:p>
    <w:p w:rsidR="006C3E6D" w:rsidRPr="00FF7763" w:rsidRDefault="006C3E6D" w:rsidP="006C3E6D"/>
    <w:p w:rsidR="006C3E6D" w:rsidRDefault="006C3E6D" w:rsidP="006C3E6D">
      <w:pPr>
        <w:rPr>
          <w:b/>
        </w:rPr>
      </w:pPr>
      <w:r w:rsidRPr="009638F7">
        <w:rPr>
          <w:rFonts w:hint="eastAsia"/>
          <w:b/>
        </w:rPr>
        <w:t>插件接口介绍：</w:t>
      </w:r>
    </w:p>
    <w:tbl>
      <w:tblPr>
        <w:tblStyle w:val="a8"/>
        <w:tblW w:w="8522" w:type="dxa"/>
        <w:tblLayout w:type="fixed"/>
        <w:tblLook w:val="04A0" w:firstRow="1" w:lastRow="0" w:firstColumn="1" w:lastColumn="0" w:noHBand="0" w:noVBand="1"/>
      </w:tblPr>
      <w:tblGrid>
        <w:gridCol w:w="1951"/>
        <w:gridCol w:w="2268"/>
        <w:gridCol w:w="1843"/>
        <w:gridCol w:w="2460"/>
      </w:tblGrid>
      <w:tr w:rsidR="006C3E6D" w:rsidRPr="00326D9A" w:rsidTr="009C66B3">
        <w:tc>
          <w:tcPr>
            <w:tcW w:w="8522" w:type="dxa"/>
            <w:gridSpan w:val="4"/>
          </w:tcPr>
          <w:p w:rsidR="006C3E6D" w:rsidRPr="0081612C" w:rsidRDefault="006C3E6D" w:rsidP="009C66B3">
            <w:pPr>
              <w:jc w:val="center"/>
              <w:rPr>
                <w:b/>
              </w:rPr>
            </w:pPr>
            <w:r w:rsidRPr="00D62ACF">
              <w:rPr>
                <w:rFonts w:ascii="Consolas" w:hAnsi="Consolas" w:cs="Consolas"/>
                <w:b/>
                <w:kern w:val="0"/>
                <w:szCs w:val="19"/>
                <w:highlight w:val="white"/>
              </w:rPr>
              <w:t>CreateDrawTargetEventArgs</w:t>
            </w:r>
          </w:p>
        </w:tc>
      </w:tr>
      <w:tr w:rsidR="006C3E6D" w:rsidRPr="00326D9A" w:rsidTr="009C66B3">
        <w:tc>
          <w:tcPr>
            <w:tcW w:w="1951" w:type="dxa"/>
          </w:tcPr>
          <w:p w:rsidR="006C3E6D" w:rsidRPr="00326D9A" w:rsidRDefault="006C3E6D" w:rsidP="009C66B3">
            <w:pPr>
              <w:rPr>
                <w:b/>
              </w:rPr>
            </w:pPr>
            <w:r w:rsidRPr="00326D9A">
              <w:rPr>
                <w:rFonts w:hint="eastAsia"/>
                <w:b/>
              </w:rPr>
              <w:t>属性</w:t>
            </w:r>
          </w:p>
        </w:tc>
        <w:tc>
          <w:tcPr>
            <w:tcW w:w="2268" w:type="dxa"/>
          </w:tcPr>
          <w:p w:rsidR="006C3E6D" w:rsidRPr="00326D9A" w:rsidRDefault="006C3E6D" w:rsidP="009C66B3">
            <w:pPr>
              <w:rPr>
                <w:b/>
              </w:rPr>
            </w:pPr>
            <w:r>
              <w:rPr>
                <w:rFonts w:hint="eastAsia"/>
                <w:b/>
              </w:rPr>
              <w:t>类型</w:t>
            </w:r>
          </w:p>
        </w:tc>
        <w:tc>
          <w:tcPr>
            <w:tcW w:w="1843" w:type="dxa"/>
          </w:tcPr>
          <w:p w:rsidR="006C3E6D" w:rsidRPr="00326D9A" w:rsidRDefault="006C3E6D" w:rsidP="009C66B3">
            <w:pPr>
              <w:rPr>
                <w:b/>
              </w:rPr>
            </w:pPr>
            <w:r w:rsidRPr="00326D9A">
              <w:rPr>
                <w:rFonts w:hint="eastAsia"/>
                <w:b/>
              </w:rPr>
              <w:t>描述</w:t>
            </w:r>
          </w:p>
        </w:tc>
        <w:tc>
          <w:tcPr>
            <w:tcW w:w="2460" w:type="dxa"/>
          </w:tcPr>
          <w:p w:rsidR="006C3E6D" w:rsidRPr="00326D9A" w:rsidRDefault="006C3E6D" w:rsidP="009C66B3">
            <w:pPr>
              <w:rPr>
                <w:b/>
              </w:rPr>
            </w:pPr>
            <w:r>
              <w:rPr>
                <w:rFonts w:hint="eastAsia"/>
                <w:b/>
              </w:rPr>
              <w:t>关键属性</w:t>
            </w:r>
          </w:p>
        </w:tc>
      </w:tr>
      <w:tr w:rsidR="006C3E6D" w:rsidRPr="00631C0D" w:rsidTr="009C66B3">
        <w:tc>
          <w:tcPr>
            <w:tcW w:w="1951" w:type="dxa"/>
          </w:tcPr>
          <w:p w:rsidR="006C3E6D" w:rsidRPr="00631C0D" w:rsidRDefault="006C3E6D" w:rsidP="009C66B3">
            <w:r>
              <w:rPr>
                <w:rFonts w:ascii="Consolas" w:hAnsi="Consolas" w:cs="Consolas"/>
                <w:color w:val="000000"/>
                <w:kern w:val="0"/>
                <w:sz w:val="19"/>
                <w:szCs w:val="19"/>
                <w:highlight w:val="white"/>
              </w:rPr>
              <w:t>Context</w:t>
            </w:r>
          </w:p>
        </w:tc>
        <w:tc>
          <w:tcPr>
            <w:tcW w:w="2268" w:type="dxa"/>
          </w:tcPr>
          <w:p w:rsidR="006C3E6D" w:rsidRPr="00631C0D" w:rsidRDefault="006C3E6D" w:rsidP="009C66B3">
            <w:r>
              <w:rPr>
                <w:rFonts w:ascii="Consolas" w:hAnsi="Consolas" w:cs="Consolas"/>
                <w:color w:val="2B91AF"/>
                <w:kern w:val="0"/>
                <w:sz w:val="19"/>
                <w:szCs w:val="19"/>
                <w:highlight w:val="white"/>
              </w:rPr>
              <w:t>Context</w:t>
            </w:r>
          </w:p>
        </w:tc>
        <w:tc>
          <w:tcPr>
            <w:tcW w:w="1843" w:type="dxa"/>
          </w:tcPr>
          <w:p w:rsidR="006C3E6D" w:rsidRPr="00631C0D" w:rsidRDefault="006C3E6D" w:rsidP="009C66B3">
            <w:r>
              <w:rPr>
                <w:rFonts w:hint="eastAsia"/>
              </w:rPr>
              <w:t>当前系统上下文全局信息</w:t>
            </w:r>
          </w:p>
        </w:tc>
        <w:tc>
          <w:tcPr>
            <w:tcW w:w="2460" w:type="dxa"/>
          </w:tcPr>
          <w:p w:rsidR="006C3E6D" w:rsidRPr="00CB144D" w:rsidRDefault="006C3E6D" w:rsidP="009C66B3">
            <w:pPr>
              <w:rPr>
                <w:color w:val="FF0000"/>
              </w:rPr>
            </w:pPr>
          </w:p>
        </w:tc>
      </w:tr>
      <w:tr w:rsidR="006C3E6D" w:rsidRPr="00631C0D" w:rsidTr="009C66B3">
        <w:tc>
          <w:tcPr>
            <w:tcW w:w="1951" w:type="dxa"/>
          </w:tcPr>
          <w:p w:rsidR="006C3E6D" w:rsidRDefault="006C3E6D" w:rsidP="009C66B3">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GroupingData</w:t>
            </w:r>
          </w:p>
        </w:tc>
        <w:tc>
          <w:tcPr>
            <w:tcW w:w="2268" w:type="dxa"/>
          </w:tcPr>
          <w:p w:rsidR="006C3E6D" w:rsidRDefault="006C3E6D" w:rsidP="009C66B3">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IEnumerable</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&gt;</w:t>
            </w:r>
          </w:p>
        </w:tc>
        <w:tc>
          <w:tcPr>
            <w:tcW w:w="1843" w:type="dxa"/>
          </w:tcPr>
          <w:p w:rsidR="006C3E6D" w:rsidRDefault="006C3E6D" w:rsidP="009C66B3">
            <w:r>
              <w:rPr>
                <w:rFonts w:hint="eastAsia"/>
              </w:rPr>
              <w:t>分组后的源单数据集合</w:t>
            </w:r>
          </w:p>
        </w:tc>
        <w:tc>
          <w:tcPr>
            <w:tcW w:w="2460" w:type="dxa"/>
          </w:tcPr>
          <w:p w:rsidR="006C3E6D" w:rsidRPr="00CB144D" w:rsidRDefault="006C3E6D" w:rsidP="009C66B3">
            <w:pPr>
              <w:rPr>
                <w:color w:val="FF0000"/>
              </w:rPr>
            </w:pPr>
          </w:p>
        </w:tc>
      </w:tr>
      <w:tr w:rsidR="006C3E6D" w:rsidRPr="00631C0D" w:rsidTr="009C66B3">
        <w:tc>
          <w:tcPr>
            <w:tcW w:w="1951" w:type="dxa"/>
          </w:tcPr>
          <w:p w:rsidR="006C3E6D" w:rsidRDefault="006C3E6D" w:rsidP="009C66B3">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TargetData</w:t>
            </w:r>
          </w:p>
        </w:tc>
        <w:tc>
          <w:tcPr>
            <w:tcW w:w="2268" w:type="dxa"/>
          </w:tcPr>
          <w:p w:rsidR="006C3E6D" w:rsidRDefault="006C3E6D" w:rsidP="009C66B3">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DynamicObject</w:t>
            </w:r>
          </w:p>
        </w:tc>
        <w:tc>
          <w:tcPr>
            <w:tcW w:w="1843" w:type="dxa"/>
          </w:tcPr>
          <w:p w:rsidR="006C3E6D" w:rsidRDefault="006C3E6D" w:rsidP="009C66B3">
            <w:r>
              <w:rPr>
                <w:rFonts w:hint="eastAsia"/>
              </w:rPr>
              <w:t>目标单单据数据包</w:t>
            </w:r>
          </w:p>
        </w:tc>
        <w:tc>
          <w:tcPr>
            <w:tcW w:w="2460" w:type="dxa"/>
          </w:tcPr>
          <w:p w:rsidR="006C3E6D" w:rsidRPr="00CB144D" w:rsidRDefault="006C3E6D" w:rsidP="009C66B3">
            <w:pPr>
              <w:rPr>
                <w:color w:val="FF0000"/>
              </w:rPr>
            </w:pPr>
          </w:p>
        </w:tc>
      </w:tr>
      <w:tr w:rsidR="006C3E6D" w:rsidRPr="00631C0D" w:rsidTr="009C66B3">
        <w:tc>
          <w:tcPr>
            <w:tcW w:w="1951" w:type="dxa"/>
          </w:tcPr>
          <w:p w:rsidR="006C3E6D" w:rsidRDefault="006C3E6D" w:rsidP="009C66B3">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TargetBusinessInfo</w:t>
            </w:r>
          </w:p>
        </w:tc>
        <w:tc>
          <w:tcPr>
            <w:tcW w:w="2268" w:type="dxa"/>
          </w:tcPr>
          <w:p w:rsidR="006C3E6D" w:rsidRDefault="006C3E6D" w:rsidP="009C66B3">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BusinessInfo</w:t>
            </w:r>
          </w:p>
        </w:tc>
        <w:tc>
          <w:tcPr>
            <w:tcW w:w="1843" w:type="dxa"/>
          </w:tcPr>
          <w:p w:rsidR="006C3E6D" w:rsidRDefault="006C3E6D" w:rsidP="009C66B3">
            <w:r>
              <w:rPr>
                <w:rFonts w:hint="eastAsia"/>
              </w:rPr>
              <w:t>目标单单据元数据信息</w:t>
            </w:r>
          </w:p>
        </w:tc>
        <w:tc>
          <w:tcPr>
            <w:tcW w:w="2460" w:type="dxa"/>
          </w:tcPr>
          <w:p w:rsidR="006C3E6D" w:rsidRPr="00CB144D" w:rsidRDefault="006C3E6D" w:rsidP="009C66B3">
            <w:pPr>
              <w:rPr>
                <w:color w:val="FF0000"/>
              </w:rPr>
            </w:pPr>
          </w:p>
        </w:tc>
      </w:tr>
      <w:tr w:rsidR="006C3E6D" w:rsidRPr="00631C0D" w:rsidTr="009C66B3">
        <w:tc>
          <w:tcPr>
            <w:tcW w:w="1951" w:type="dxa"/>
          </w:tcPr>
          <w:p w:rsidR="006C3E6D" w:rsidRDefault="006C3E6D" w:rsidP="009C66B3">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TargetExtendedDataEntities</w:t>
            </w:r>
          </w:p>
        </w:tc>
        <w:tc>
          <w:tcPr>
            <w:tcW w:w="2268" w:type="dxa"/>
          </w:tcPr>
          <w:p w:rsidR="006C3E6D" w:rsidRDefault="006C3E6D" w:rsidP="009C66B3">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ExtendedDataEntitySet</w:t>
            </w:r>
          </w:p>
        </w:tc>
        <w:tc>
          <w:tcPr>
            <w:tcW w:w="1843" w:type="dxa"/>
          </w:tcPr>
          <w:p w:rsidR="006C3E6D" w:rsidRDefault="006C3E6D" w:rsidP="009C66B3">
            <w:r>
              <w:rPr>
                <w:rFonts w:hint="eastAsia"/>
              </w:rPr>
              <w:t>扩展的数据实体数据集合</w:t>
            </w:r>
          </w:p>
        </w:tc>
        <w:tc>
          <w:tcPr>
            <w:tcW w:w="2460" w:type="dxa"/>
          </w:tcPr>
          <w:p w:rsidR="006C3E6D" w:rsidRPr="00CB144D" w:rsidRDefault="006C3E6D" w:rsidP="009C66B3">
            <w:pPr>
              <w:rPr>
                <w:color w:val="FF0000"/>
              </w:rPr>
            </w:pPr>
            <w:r>
              <w:rPr>
                <w:rFonts w:hint="eastAsia"/>
                <w:color w:val="FF0000"/>
              </w:rPr>
              <w:t>Y</w:t>
            </w:r>
            <w:r>
              <w:rPr>
                <w:rFonts w:hint="eastAsia"/>
                <w:color w:val="FF0000"/>
              </w:rPr>
              <w:t>：</w:t>
            </w:r>
            <w:r>
              <w:rPr>
                <w:rFonts w:ascii="Consolas" w:hAnsi="Consolas" w:cs="Consolas" w:hint="eastAsia"/>
                <w:color w:val="FF0000"/>
                <w:kern w:val="0"/>
                <w:szCs w:val="19"/>
                <w:highlight w:val="white"/>
              </w:rPr>
              <w:t>目标单据扁平化实体数据集合</w:t>
            </w:r>
          </w:p>
        </w:tc>
      </w:tr>
    </w:tbl>
    <w:p w:rsidR="006C3E6D" w:rsidRDefault="006C3E6D" w:rsidP="006C3E6D">
      <w:pPr>
        <w:rPr>
          <w:rFonts w:ascii="Consolas" w:hAnsi="Consolas" w:cs="Consolas"/>
          <w:color w:val="000000"/>
          <w:kern w:val="0"/>
          <w:sz w:val="19"/>
          <w:szCs w:val="19"/>
        </w:rPr>
      </w:pPr>
    </w:p>
    <w:p w:rsidR="006C3E6D" w:rsidRDefault="006C3E6D" w:rsidP="006C3E6D">
      <w:pPr>
        <w:rPr>
          <w:b/>
        </w:rPr>
      </w:pPr>
      <w:r>
        <w:rPr>
          <w:rFonts w:hint="eastAsia"/>
          <w:b/>
        </w:rPr>
        <w:t>插件示例</w:t>
      </w:r>
      <w:r w:rsidRPr="009638F7">
        <w:rPr>
          <w:rFonts w:hint="eastAsia"/>
          <w:b/>
        </w:rPr>
        <w:t>：</w:t>
      </w:r>
    </w:p>
    <w:p w:rsidR="006C3E6D" w:rsidRDefault="006C3E6D" w:rsidP="006C3E6D">
      <w:pPr>
        <w:rPr>
          <w:rFonts w:ascii="Consolas" w:hAnsi="Consolas" w:cs="Consolas"/>
          <w:color w:val="000000"/>
          <w:kern w:val="0"/>
          <w:sz w:val="19"/>
          <w:szCs w:val="19"/>
        </w:rPr>
      </w:pPr>
      <w:r>
        <w:rPr>
          <w:rFonts w:ascii="Consolas" w:hAnsi="Consolas" w:cs="Consolas" w:hint="eastAsia"/>
          <w:color w:val="000000"/>
          <w:kern w:val="0"/>
          <w:sz w:val="19"/>
          <w:szCs w:val="19"/>
        </w:rPr>
        <w:t>无</w:t>
      </w:r>
    </w:p>
    <w:p w:rsidR="00FF79FE" w:rsidRDefault="00FF79FE" w:rsidP="00FF79FE">
      <w:pPr>
        <w:pStyle w:val="3"/>
        <w:rPr>
          <w:rFonts w:hint="eastAsia"/>
        </w:rPr>
      </w:pPr>
      <w:bookmarkStart w:id="61" w:name="_Toc416795026"/>
      <w:r>
        <w:t>OnBeforeFieldMapping</w:t>
      </w:r>
      <w:bookmarkEnd w:id="61"/>
    </w:p>
    <w:p w:rsidR="00FF79FE" w:rsidRDefault="00FF79FE" w:rsidP="00FF79FE">
      <w:pPr>
        <w:rPr>
          <w:rFonts w:hint="eastAsia"/>
        </w:rPr>
      </w:pPr>
      <w:r>
        <w:rPr>
          <w:rFonts w:hint="eastAsia"/>
        </w:rPr>
        <w:t>在开始按照转换规则</w:t>
      </w:r>
      <w:r>
        <w:rPr>
          <w:rFonts w:hint="eastAsia"/>
        </w:rPr>
        <w:t xml:space="preserve"> - </w:t>
      </w:r>
      <w:r>
        <w:rPr>
          <w:rFonts w:hint="eastAsia"/>
        </w:rPr>
        <w:t>字段映射策略，进行数据迁移之前，触发本事件。</w:t>
      </w:r>
    </w:p>
    <w:p w:rsidR="00FF79FE" w:rsidRDefault="00FF79FE" w:rsidP="00FF79FE">
      <w:pPr>
        <w:rPr>
          <w:rFonts w:hint="eastAsia"/>
        </w:rPr>
      </w:pPr>
    </w:p>
    <w:p w:rsidR="00FF79FE" w:rsidRDefault="00FF79FE" w:rsidP="00FF79FE">
      <w:pPr>
        <w:rPr>
          <w:rFonts w:hint="eastAsia"/>
        </w:rPr>
      </w:pPr>
      <w:r>
        <w:rPr>
          <w:rFonts w:hint="eastAsia"/>
        </w:rPr>
        <w:t>本事件为下推、选单公共事件，</w:t>
      </w:r>
      <w:hyperlink w:anchor="_OnBeforeFieldMapping" w:history="1">
        <w:r w:rsidRPr="00CE7C16">
          <w:rPr>
            <w:rStyle w:val="a9"/>
            <w:rFonts w:hint="eastAsia"/>
          </w:rPr>
          <w:t>前文</w:t>
        </w:r>
      </w:hyperlink>
      <w:r>
        <w:rPr>
          <w:rFonts w:hint="eastAsia"/>
        </w:rPr>
        <w:t>已经介绍。</w:t>
      </w:r>
    </w:p>
    <w:p w:rsidR="00263469" w:rsidRDefault="00263469" w:rsidP="00263469">
      <w:pPr>
        <w:pStyle w:val="3"/>
        <w:rPr>
          <w:rFonts w:hint="eastAsia"/>
        </w:rPr>
      </w:pPr>
      <w:bookmarkStart w:id="62" w:name="_Toc416795027"/>
      <w:r>
        <w:t>OnFieldMapping</w:t>
      </w:r>
      <w:bookmarkEnd w:id="62"/>
    </w:p>
    <w:p w:rsidR="00263469" w:rsidRDefault="00263469" w:rsidP="00263469">
      <w:pPr>
        <w:rPr>
          <w:rFonts w:hint="eastAsia"/>
        </w:rPr>
      </w:pPr>
      <w:r>
        <w:rPr>
          <w:rFonts w:hint="eastAsia"/>
        </w:rPr>
        <w:t>基于源单数据包，</w:t>
      </w:r>
      <w:r w:rsidRPr="00420E26">
        <w:rPr>
          <w:rFonts w:hint="eastAsia"/>
        </w:rPr>
        <w:t>计算完目标单据</w:t>
      </w:r>
      <w:r>
        <w:rPr>
          <w:rFonts w:hint="eastAsia"/>
        </w:rPr>
        <w:t>的</w:t>
      </w:r>
      <w:r w:rsidRPr="00420E26">
        <w:rPr>
          <w:rFonts w:hint="eastAsia"/>
        </w:rPr>
        <w:t>字段值，准备填写到</w:t>
      </w:r>
      <w:r>
        <w:rPr>
          <w:rFonts w:hint="eastAsia"/>
        </w:rPr>
        <w:t>目标单据</w:t>
      </w:r>
      <w:r w:rsidRPr="00420E26">
        <w:rPr>
          <w:rFonts w:hint="eastAsia"/>
        </w:rPr>
        <w:t>数据包之前，触发</w:t>
      </w:r>
      <w:r>
        <w:rPr>
          <w:rFonts w:hint="eastAsia"/>
        </w:rPr>
        <w:t>此事件。</w:t>
      </w:r>
    </w:p>
    <w:p w:rsidR="00263469" w:rsidRDefault="00263469" w:rsidP="00263469">
      <w:pPr>
        <w:rPr>
          <w:rFonts w:hint="eastAsia"/>
        </w:rPr>
      </w:pPr>
    </w:p>
    <w:p w:rsidR="00263469" w:rsidRDefault="00263469" w:rsidP="00263469">
      <w:pPr>
        <w:rPr>
          <w:rFonts w:hint="eastAsia"/>
        </w:rPr>
      </w:pPr>
      <w:r>
        <w:rPr>
          <w:rFonts w:hint="eastAsia"/>
        </w:rPr>
        <w:t>本事件为下推、选单公共事件，</w:t>
      </w:r>
      <w:hyperlink w:anchor="_OnFieldMapping" w:history="1">
        <w:r w:rsidRPr="00263469">
          <w:rPr>
            <w:rStyle w:val="a9"/>
            <w:rFonts w:hint="eastAsia"/>
          </w:rPr>
          <w:t>前文</w:t>
        </w:r>
      </w:hyperlink>
      <w:r>
        <w:rPr>
          <w:rFonts w:hint="eastAsia"/>
        </w:rPr>
        <w:t>已经介绍。</w:t>
      </w:r>
    </w:p>
    <w:p w:rsidR="00FE08CA" w:rsidRDefault="00FE08CA" w:rsidP="00FE08CA">
      <w:pPr>
        <w:pStyle w:val="3"/>
        <w:rPr>
          <w:rFonts w:hint="eastAsia"/>
        </w:rPr>
      </w:pPr>
      <w:bookmarkStart w:id="63" w:name="_Toc416795028"/>
      <w:r>
        <w:t>OnAfterFieldMapping</w:t>
      </w:r>
      <w:bookmarkEnd w:id="63"/>
    </w:p>
    <w:p w:rsidR="00FE08CA" w:rsidRDefault="00FE08CA" w:rsidP="00FE08CA">
      <w:pPr>
        <w:rPr>
          <w:rFonts w:hint="eastAsia"/>
        </w:rPr>
      </w:pPr>
      <w:r>
        <w:rPr>
          <w:rFonts w:hint="eastAsia"/>
        </w:rPr>
        <w:t>根据转换规则</w:t>
      </w:r>
      <w:r>
        <w:rPr>
          <w:rFonts w:hint="eastAsia"/>
        </w:rPr>
        <w:t xml:space="preserve"> - </w:t>
      </w:r>
      <w:r>
        <w:rPr>
          <w:rFonts w:hint="eastAsia"/>
        </w:rPr>
        <w:t>字段映射策略，迁移完字段值之后，触发此事件。</w:t>
      </w:r>
    </w:p>
    <w:p w:rsidR="00FE08CA" w:rsidRDefault="00FE08CA" w:rsidP="00FE08CA">
      <w:pPr>
        <w:rPr>
          <w:rFonts w:hint="eastAsia"/>
        </w:rPr>
      </w:pPr>
    </w:p>
    <w:p w:rsidR="002819BC" w:rsidRDefault="002819BC" w:rsidP="00FE08CA">
      <w:pPr>
        <w:rPr>
          <w:rFonts w:hint="eastAsia"/>
        </w:rPr>
      </w:pPr>
      <w:r>
        <w:rPr>
          <w:rFonts w:hint="eastAsia"/>
        </w:rPr>
        <w:t>本事件为下推、选单公共事件，</w:t>
      </w:r>
      <w:hyperlink w:anchor="_OnAfterFieldMapping" w:history="1">
        <w:r w:rsidRPr="00DF3EAA">
          <w:rPr>
            <w:rStyle w:val="a9"/>
            <w:rFonts w:hint="eastAsia"/>
          </w:rPr>
          <w:t>前文</w:t>
        </w:r>
      </w:hyperlink>
      <w:r>
        <w:rPr>
          <w:rFonts w:hint="eastAsia"/>
        </w:rPr>
        <w:t>已经介绍。</w:t>
      </w:r>
    </w:p>
    <w:p w:rsidR="00DF3EAA" w:rsidRDefault="00DF3EAA" w:rsidP="00DF3EAA">
      <w:pPr>
        <w:pStyle w:val="3"/>
        <w:rPr>
          <w:rFonts w:hint="eastAsia"/>
        </w:rPr>
      </w:pPr>
      <w:bookmarkStart w:id="64" w:name="_Toc416795029"/>
      <w:r>
        <w:lastRenderedPageBreak/>
        <w:t>OnCreateLink</w:t>
      </w:r>
      <w:bookmarkEnd w:id="64"/>
    </w:p>
    <w:p w:rsidR="00DF3EAA" w:rsidRDefault="00DF3EAA" w:rsidP="00DF3EAA">
      <w:pPr>
        <w:rPr>
          <w:rFonts w:hint="eastAsia"/>
        </w:rPr>
      </w:pPr>
      <w:r w:rsidRPr="007D6005">
        <w:rPr>
          <w:rFonts w:hint="eastAsia"/>
        </w:rPr>
        <w:t>字段迁移完毕，创建关联关系子表，在单据上记录关联关系前</w:t>
      </w:r>
      <w:r>
        <w:rPr>
          <w:rFonts w:hint="eastAsia"/>
        </w:rPr>
        <w:t>，</w:t>
      </w:r>
      <w:r w:rsidRPr="007D6005">
        <w:rPr>
          <w:rFonts w:hint="eastAsia"/>
        </w:rPr>
        <w:t>触发</w:t>
      </w:r>
      <w:r>
        <w:rPr>
          <w:rFonts w:hint="eastAsia"/>
        </w:rPr>
        <w:t>本事件。</w:t>
      </w:r>
    </w:p>
    <w:p w:rsidR="00DF3EAA" w:rsidRDefault="00DF3EAA" w:rsidP="00DF3EAA">
      <w:pPr>
        <w:rPr>
          <w:rFonts w:hint="eastAsia"/>
        </w:rPr>
      </w:pPr>
    </w:p>
    <w:p w:rsidR="00DF3EAA" w:rsidRDefault="00DF3EAA" w:rsidP="00DF3EAA">
      <w:pPr>
        <w:rPr>
          <w:rFonts w:hint="eastAsia"/>
        </w:rPr>
      </w:pPr>
      <w:r>
        <w:rPr>
          <w:rFonts w:hint="eastAsia"/>
        </w:rPr>
        <w:t>本事件为下推、选单公共事件，</w:t>
      </w:r>
      <w:hyperlink w:anchor="_OnCreateLink" w:history="1">
        <w:r w:rsidRPr="00590FB7">
          <w:rPr>
            <w:rStyle w:val="a9"/>
            <w:rFonts w:hint="eastAsia"/>
          </w:rPr>
          <w:t>前文</w:t>
        </w:r>
      </w:hyperlink>
      <w:r>
        <w:rPr>
          <w:rFonts w:hint="eastAsia"/>
        </w:rPr>
        <w:t>已经介绍。</w:t>
      </w:r>
    </w:p>
    <w:p w:rsidR="00590FB7" w:rsidRDefault="00590FB7" w:rsidP="00590FB7">
      <w:pPr>
        <w:pStyle w:val="3"/>
        <w:rPr>
          <w:rFonts w:hint="eastAsia"/>
        </w:rPr>
      </w:pPr>
      <w:bookmarkStart w:id="65" w:name="_Toc416795030"/>
      <w:r>
        <w:t>OnAfterCreateLink</w:t>
      </w:r>
      <w:bookmarkEnd w:id="65"/>
    </w:p>
    <w:p w:rsidR="00590FB7" w:rsidRDefault="00590FB7" w:rsidP="00590FB7">
      <w:pPr>
        <w:rPr>
          <w:rFonts w:hint="eastAsia"/>
        </w:rPr>
      </w:pPr>
      <w:r>
        <w:rPr>
          <w:rFonts w:hint="eastAsia"/>
        </w:rPr>
        <w:t>关联关系子表已经创建并填写完毕之后，触发此事件。</w:t>
      </w:r>
    </w:p>
    <w:p w:rsidR="00590FB7" w:rsidRDefault="00590FB7" w:rsidP="00590FB7">
      <w:pPr>
        <w:rPr>
          <w:rFonts w:hint="eastAsia"/>
        </w:rPr>
      </w:pPr>
    </w:p>
    <w:p w:rsidR="00590FB7" w:rsidRDefault="00590FB7" w:rsidP="00590FB7">
      <w:pPr>
        <w:rPr>
          <w:rFonts w:hint="eastAsia"/>
        </w:rPr>
      </w:pPr>
      <w:r>
        <w:rPr>
          <w:rFonts w:hint="eastAsia"/>
        </w:rPr>
        <w:t>本事件为下推、选单公共事件，</w:t>
      </w:r>
      <w:hyperlink w:anchor="_OnAfterCreateLink" w:history="1">
        <w:r w:rsidRPr="009B6895">
          <w:rPr>
            <w:rStyle w:val="a9"/>
            <w:rFonts w:hint="eastAsia"/>
          </w:rPr>
          <w:t>前文</w:t>
        </w:r>
      </w:hyperlink>
      <w:r>
        <w:rPr>
          <w:rFonts w:hint="eastAsia"/>
        </w:rPr>
        <w:t>已经介绍。</w:t>
      </w:r>
    </w:p>
    <w:p w:rsidR="009B6895" w:rsidRDefault="009B6895" w:rsidP="009B6895">
      <w:pPr>
        <w:pStyle w:val="3"/>
        <w:rPr>
          <w:rFonts w:hint="eastAsia"/>
        </w:rPr>
      </w:pPr>
      <w:bookmarkStart w:id="66" w:name="_Toc416795031"/>
      <w:r>
        <w:t>OnGetConvertBusinessService</w:t>
      </w:r>
      <w:bookmarkEnd w:id="66"/>
    </w:p>
    <w:p w:rsidR="009B6895" w:rsidRDefault="009B6895" w:rsidP="009B6895">
      <w:pPr>
        <w:rPr>
          <w:rFonts w:hint="eastAsia"/>
        </w:rPr>
      </w:pPr>
      <w:r>
        <w:rPr>
          <w:rFonts w:hint="eastAsia"/>
        </w:rPr>
        <w:t>数据从源单迁移完毕，开始执行转换规则</w:t>
      </w:r>
      <w:r>
        <w:rPr>
          <w:rFonts w:hint="eastAsia"/>
        </w:rPr>
        <w:t xml:space="preserve"> - </w:t>
      </w:r>
      <w:r>
        <w:rPr>
          <w:rFonts w:hint="eastAsia"/>
        </w:rPr>
        <w:t>表单服务策略上配置的服务之前，触发此事件。</w:t>
      </w:r>
    </w:p>
    <w:p w:rsidR="009B6895" w:rsidRDefault="009B6895" w:rsidP="009B6895">
      <w:pPr>
        <w:rPr>
          <w:rFonts w:hint="eastAsia"/>
        </w:rPr>
      </w:pPr>
    </w:p>
    <w:p w:rsidR="009B6895" w:rsidRDefault="009B6895" w:rsidP="009B6895">
      <w:pPr>
        <w:rPr>
          <w:rFonts w:hint="eastAsia"/>
        </w:rPr>
      </w:pPr>
      <w:r>
        <w:rPr>
          <w:rFonts w:hint="eastAsia"/>
        </w:rPr>
        <w:t>本事件为下推、选单公共事件，</w:t>
      </w:r>
      <w:hyperlink w:anchor="_OnGetConvertBusinessService" w:history="1">
        <w:r w:rsidRPr="00A614DC">
          <w:rPr>
            <w:rStyle w:val="a9"/>
            <w:rFonts w:hint="eastAsia"/>
          </w:rPr>
          <w:t>前文</w:t>
        </w:r>
      </w:hyperlink>
      <w:r>
        <w:rPr>
          <w:rFonts w:hint="eastAsia"/>
        </w:rPr>
        <w:t>已经介绍。</w:t>
      </w:r>
    </w:p>
    <w:p w:rsidR="00A614DC" w:rsidRDefault="00A614DC" w:rsidP="00A614DC">
      <w:pPr>
        <w:pStyle w:val="3"/>
        <w:rPr>
          <w:rFonts w:hint="eastAsia"/>
        </w:rPr>
      </w:pPr>
      <w:bookmarkStart w:id="67" w:name="_Toc416795032"/>
      <w:r>
        <w:t>AfterConvert</w:t>
      </w:r>
      <w:bookmarkEnd w:id="67"/>
    </w:p>
    <w:p w:rsidR="00A614DC" w:rsidRDefault="00A614DC" w:rsidP="00A614DC">
      <w:pPr>
        <w:rPr>
          <w:rFonts w:hint="eastAsia"/>
        </w:rPr>
      </w:pPr>
      <w:r>
        <w:rPr>
          <w:rFonts w:hint="eastAsia"/>
        </w:rPr>
        <w:t>单据从源单到目标单已经转换完毕，输出生成的目标单数据包之前，触发此事件。</w:t>
      </w:r>
    </w:p>
    <w:p w:rsidR="00A614DC" w:rsidRDefault="00A614DC" w:rsidP="00A614DC">
      <w:pPr>
        <w:rPr>
          <w:rFonts w:hint="eastAsia"/>
        </w:rPr>
      </w:pPr>
    </w:p>
    <w:p w:rsidR="00A614DC" w:rsidRPr="00590FB7" w:rsidRDefault="00A614DC" w:rsidP="00A614DC">
      <w:r>
        <w:rPr>
          <w:rFonts w:hint="eastAsia"/>
        </w:rPr>
        <w:t>本事件为下推、选单公共事件，</w:t>
      </w:r>
      <w:hyperlink w:anchor="_AfterConvert" w:history="1">
        <w:r w:rsidRPr="0032625D">
          <w:rPr>
            <w:rStyle w:val="a9"/>
            <w:rFonts w:hint="eastAsia"/>
          </w:rPr>
          <w:t>前文</w:t>
        </w:r>
      </w:hyperlink>
      <w:r>
        <w:rPr>
          <w:rFonts w:hint="eastAsia"/>
        </w:rPr>
        <w:t>已经介绍。</w:t>
      </w:r>
    </w:p>
    <w:p w:rsidR="0005521A" w:rsidRDefault="0005521A" w:rsidP="0005521A">
      <w:pPr>
        <w:pStyle w:val="1"/>
      </w:pPr>
      <w:bookmarkStart w:id="68" w:name="_Toc416795033"/>
      <w:r>
        <w:rPr>
          <w:rFonts w:hint="eastAsia"/>
        </w:rPr>
        <w:t>附录：列表</w:t>
      </w:r>
      <w:r w:rsidR="00C17556">
        <w:rPr>
          <w:rFonts w:hint="eastAsia"/>
        </w:rPr>
        <w:t>插件</w:t>
      </w:r>
      <w:r w:rsidR="00A43376">
        <w:rPr>
          <w:rFonts w:hint="eastAsia"/>
        </w:rPr>
        <w:t>提供</w:t>
      </w:r>
      <w:r w:rsidR="00C17556">
        <w:rPr>
          <w:rFonts w:hint="eastAsia"/>
        </w:rPr>
        <w:t>的</w:t>
      </w:r>
      <w:r w:rsidR="00E43770">
        <w:rPr>
          <w:rFonts w:hint="eastAsia"/>
        </w:rPr>
        <w:t>单据转换</w:t>
      </w:r>
      <w:r>
        <w:rPr>
          <w:rFonts w:hint="eastAsia"/>
        </w:rPr>
        <w:t>事件</w:t>
      </w:r>
      <w:bookmarkEnd w:id="68"/>
    </w:p>
    <w:p w:rsidR="0005521A" w:rsidRDefault="0005521A" w:rsidP="00CB7948">
      <w:r>
        <w:rPr>
          <w:rFonts w:hint="eastAsia"/>
        </w:rPr>
        <w:t>在单据列表</w:t>
      </w:r>
      <w:r w:rsidR="0072148B">
        <w:rPr>
          <w:rFonts w:hint="eastAsia"/>
        </w:rPr>
        <w:t>插件</w:t>
      </w:r>
      <w:r w:rsidR="00B80323">
        <w:rPr>
          <w:rFonts w:hint="eastAsia"/>
        </w:rPr>
        <w:t>上，也为</w:t>
      </w:r>
      <w:r w:rsidR="00E55AF3">
        <w:rPr>
          <w:rFonts w:hint="eastAsia"/>
        </w:rPr>
        <w:t>单据转换</w:t>
      </w:r>
      <w:r w:rsidR="00B80323">
        <w:rPr>
          <w:rFonts w:hint="eastAsia"/>
        </w:rPr>
        <w:t>处理，提供了两个事件</w:t>
      </w:r>
      <w:r>
        <w:rPr>
          <w:rFonts w:hint="eastAsia"/>
        </w:rPr>
        <w:t>，</w:t>
      </w:r>
      <w:r w:rsidR="00B80323">
        <w:rPr>
          <w:rFonts w:hint="eastAsia"/>
        </w:rPr>
        <w:t>供用户调整</w:t>
      </w:r>
      <w:r w:rsidR="0072148B">
        <w:rPr>
          <w:rFonts w:hint="eastAsia"/>
        </w:rPr>
        <w:t>目标</w:t>
      </w:r>
      <w:r w:rsidR="00B80323">
        <w:rPr>
          <w:rFonts w:hint="eastAsia"/>
        </w:rPr>
        <w:t>单据、实现第三方下推、控制采用的转换规则等。</w:t>
      </w:r>
    </w:p>
    <w:p w:rsidR="007B6AC4" w:rsidRDefault="007B6AC4" w:rsidP="00CB7948"/>
    <w:p w:rsidR="007B6AC4" w:rsidRDefault="007B6AC4" w:rsidP="00CB7948">
      <w:pPr>
        <w:rPr>
          <w:rFonts w:hint="eastAsia"/>
        </w:rPr>
      </w:pPr>
      <w:r>
        <w:rPr>
          <w:rFonts w:hint="eastAsia"/>
        </w:rPr>
        <w:t>列表插件基类为：</w:t>
      </w:r>
      <w:r>
        <w:rPr>
          <w:rFonts w:ascii="Consolas" w:hAnsi="Consolas" w:cs="Consolas"/>
          <w:color w:val="000000"/>
          <w:kern w:val="0"/>
          <w:sz w:val="19"/>
          <w:szCs w:val="19"/>
          <w:highlight w:val="white"/>
        </w:rPr>
        <w:t>Kingdee.BOS.Core.List.PlugIn</w:t>
      </w:r>
      <w:r>
        <w:rPr>
          <w:rFonts w:ascii="Consolas" w:hAnsi="Consolas" w:cs="Consolas" w:hint="eastAsia"/>
          <w:color w:val="000000"/>
          <w:kern w:val="0"/>
          <w:sz w:val="19"/>
          <w:szCs w:val="19"/>
        </w:rPr>
        <w:t>.</w:t>
      </w:r>
      <w:r>
        <w:rPr>
          <w:rFonts w:ascii="Consolas" w:hAnsi="Consolas" w:cs="Consolas"/>
          <w:color w:val="2B91AF"/>
          <w:kern w:val="0"/>
          <w:sz w:val="19"/>
          <w:szCs w:val="19"/>
          <w:highlight w:val="white"/>
        </w:rPr>
        <w:t>AbstractListPlugIn</w:t>
      </w:r>
      <w:r w:rsidRPr="000257AA">
        <w:rPr>
          <w:rFonts w:hint="eastAsia"/>
        </w:rPr>
        <w:t>；</w:t>
      </w:r>
    </w:p>
    <w:p w:rsidR="00122B62" w:rsidRDefault="00122B62" w:rsidP="00CB7948">
      <w:pPr>
        <w:rPr>
          <w:rFonts w:hint="eastAsia"/>
        </w:rPr>
      </w:pPr>
    </w:p>
    <w:p w:rsidR="00122B62" w:rsidRDefault="00122B62" w:rsidP="00CB7948">
      <w:r>
        <w:rPr>
          <w:rFonts w:hint="eastAsia"/>
        </w:rPr>
        <w:t>下文</w:t>
      </w:r>
      <w:r w:rsidR="004126AD">
        <w:rPr>
          <w:rFonts w:hint="eastAsia"/>
        </w:rPr>
        <w:t>列出</w:t>
      </w:r>
      <w:r w:rsidR="00B47E8B">
        <w:rPr>
          <w:rFonts w:hint="eastAsia"/>
        </w:rPr>
        <w:t>列表上的两个下推</w:t>
      </w:r>
      <w:r w:rsidR="00C6591B">
        <w:rPr>
          <w:rFonts w:hint="eastAsia"/>
        </w:rPr>
        <w:t>事件：</w:t>
      </w:r>
    </w:p>
    <w:p w:rsidR="0005521A" w:rsidRDefault="0005521A" w:rsidP="0005521A">
      <w:pPr>
        <w:pStyle w:val="3"/>
      </w:pPr>
      <w:bookmarkStart w:id="69" w:name="_Toc416795034"/>
      <w:r w:rsidRPr="00FF7763">
        <w:t>OnShowConvertOpForm</w:t>
      </w:r>
      <w:bookmarkEnd w:id="69"/>
    </w:p>
    <w:p w:rsidR="00E224ED" w:rsidRDefault="00E224ED" w:rsidP="0005521A">
      <w:pPr>
        <w:rPr>
          <w:rFonts w:hint="eastAsia"/>
        </w:rPr>
      </w:pPr>
      <w:r>
        <w:rPr>
          <w:rFonts w:hint="eastAsia"/>
        </w:rPr>
        <w:t>用户在单据列表上点击下推菜单，弹出</w:t>
      </w:r>
      <w:r w:rsidR="0005521A">
        <w:rPr>
          <w:rFonts w:hint="eastAsia"/>
        </w:rPr>
        <w:t>下推界面</w:t>
      </w:r>
      <w:r>
        <w:rPr>
          <w:rFonts w:hint="eastAsia"/>
        </w:rPr>
        <w:t>前，触发本事件。</w:t>
      </w:r>
    </w:p>
    <w:p w:rsidR="00E224ED" w:rsidRPr="00E224ED" w:rsidRDefault="00E224ED" w:rsidP="0005521A">
      <w:pPr>
        <w:rPr>
          <w:rFonts w:hint="eastAsia"/>
        </w:rPr>
      </w:pPr>
    </w:p>
    <w:p w:rsidR="0005521A" w:rsidRDefault="00E224ED" w:rsidP="0005521A">
      <w:r>
        <w:rPr>
          <w:rFonts w:hint="eastAsia"/>
        </w:rPr>
        <w:t>此时，已经准备好可选的下推目标单据。</w:t>
      </w:r>
    </w:p>
    <w:p w:rsidR="005021DE" w:rsidRDefault="005021DE" w:rsidP="00564F42">
      <w:pPr>
        <w:pStyle w:val="4"/>
      </w:pPr>
      <w:r>
        <w:rPr>
          <w:rFonts w:hint="eastAsia"/>
        </w:rPr>
        <w:lastRenderedPageBreak/>
        <w:t>语法</w:t>
      </w:r>
    </w:p>
    <w:p w:rsidR="005021DE" w:rsidRPr="00242070" w:rsidRDefault="005021DE" w:rsidP="005021DE">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021DE"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021DE" w:rsidRPr="000C5F0B" w:rsidRDefault="005021DE"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021DE" w:rsidRPr="000C5F0B" w:rsidRDefault="005021DE" w:rsidP="00D806A7">
            <w:pPr>
              <w:autoSpaceDE w:val="0"/>
              <w:autoSpaceDN w:val="0"/>
              <w:adjustRightInd w:val="0"/>
              <w:snapToGrid w:val="0"/>
              <w:jc w:val="left"/>
              <w:rPr>
                <w:rFonts w:ascii="宋体" w:hAnsi="宋体" w:cs="宋体"/>
                <w:color w:val="000000"/>
                <w:kern w:val="0"/>
                <w:szCs w:val="21"/>
              </w:rPr>
            </w:pPr>
          </w:p>
        </w:tc>
      </w:tr>
      <w:tr w:rsidR="005021DE"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5021DE" w:rsidRPr="000C5F0B" w:rsidRDefault="006C6E2D"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OnShowConvertOpForm(</w:t>
            </w:r>
            <w:r>
              <w:rPr>
                <w:rFonts w:ascii="Consolas" w:hAnsi="Consolas" w:cs="Consolas"/>
                <w:color w:val="2B91AF"/>
                <w:kern w:val="0"/>
                <w:sz w:val="19"/>
                <w:szCs w:val="19"/>
                <w:highlight w:val="white"/>
              </w:rPr>
              <w:t>ShowConvertOpFormEventArgs</w:t>
            </w:r>
            <w:r>
              <w:rPr>
                <w:rFonts w:ascii="Consolas" w:hAnsi="Consolas" w:cs="Consolas"/>
                <w:color w:val="000000"/>
                <w:kern w:val="0"/>
                <w:sz w:val="19"/>
                <w:szCs w:val="19"/>
                <w:highlight w:val="white"/>
              </w:rPr>
              <w:t xml:space="preserve"> e)</w:t>
            </w:r>
          </w:p>
        </w:tc>
      </w:tr>
    </w:tbl>
    <w:p w:rsidR="005021DE" w:rsidRDefault="005021DE" w:rsidP="005021DE"/>
    <w:p w:rsidR="0005521A" w:rsidRPr="009638F7" w:rsidRDefault="0005521A" w:rsidP="0005521A">
      <w:pPr>
        <w:rPr>
          <w:b/>
        </w:rPr>
      </w:pPr>
      <w:r w:rsidRPr="009638F7">
        <w:rPr>
          <w:rFonts w:hint="eastAsia"/>
          <w:b/>
        </w:rPr>
        <w:t>备注：</w:t>
      </w:r>
    </w:p>
    <w:p w:rsidR="0005521A" w:rsidRDefault="0005521A" w:rsidP="0005521A">
      <w:pPr>
        <w:rPr>
          <w:rFonts w:hint="eastAsia"/>
        </w:rPr>
      </w:pPr>
      <w:r>
        <w:rPr>
          <w:rFonts w:hint="eastAsia"/>
        </w:rPr>
        <w:t>此事件虽然属于单据、列表插件，但应用在单据转换过程中，也是单据转换第一个插件</w:t>
      </w:r>
      <w:r w:rsidR="00E224ED">
        <w:rPr>
          <w:rFonts w:hint="eastAsia"/>
        </w:rPr>
        <w:t>。</w:t>
      </w:r>
    </w:p>
    <w:p w:rsidR="0082081B" w:rsidRDefault="0082081B" w:rsidP="0005521A">
      <w:pPr>
        <w:rPr>
          <w:rFonts w:hint="eastAsia"/>
        </w:rPr>
      </w:pPr>
    </w:p>
    <w:p w:rsidR="00E224ED" w:rsidRDefault="00E224ED" w:rsidP="0005521A">
      <w:pPr>
        <w:rPr>
          <w:rFonts w:hint="eastAsia"/>
        </w:rPr>
      </w:pPr>
      <w:r>
        <w:rPr>
          <w:rFonts w:hint="eastAsia"/>
        </w:rPr>
        <w:t>插件可以修改本事件的参数，增删改允许下推的下游单据</w:t>
      </w:r>
      <w:r w:rsidR="0082081B">
        <w:rPr>
          <w:rFonts w:hint="eastAsia"/>
        </w:rPr>
        <w:t>。</w:t>
      </w:r>
    </w:p>
    <w:p w:rsidR="0082081B" w:rsidRDefault="0082081B" w:rsidP="0005521A">
      <w:pPr>
        <w:rPr>
          <w:rFonts w:hint="eastAsia"/>
        </w:rPr>
      </w:pPr>
    </w:p>
    <w:p w:rsidR="0082081B" w:rsidRDefault="0082081B" w:rsidP="0005521A">
      <w:r>
        <w:rPr>
          <w:rFonts w:hint="eastAsia"/>
        </w:rPr>
        <w:t>如果需要支持第三方下推，可以在此事件中，设置与本单对应，用于实际下推的第三方单据内码。</w:t>
      </w:r>
    </w:p>
    <w:p w:rsidR="0005521A" w:rsidRDefault="0005521A" w:rsidP="0005521A"/>
    <w:p w:rsidR="0005521A" w:rsidRPr="009638F7" w:rsidRDefault="0005521A" w:rsidP="0005521A">
      <w:pPr>
        <w:rPr>
          <w:b/>
        </w:rPr>
      </w:pPr>
      <w:r w:rsidRPr="009638F7">
        <w:rPr>
          <w:rFonts w:hint="eastAsia"/>
          <w:b/>
        </w:rPr>
        <w:t>触发时机：</w:t>
      </w:r>
    </w:p>
    <w:p w:rsidR="0005521A" w:rsidRDefault="0005521A" w:rsidP="0005521A">
      <w:r>
        <w:rPr>
          <w:rFonts w:hint="eastAsia"/>
        </w:rPr>
        <w:t>在源单单据上点“下推”或在目标单单据上点“选单”，弹出选择转换路线窗口前</w:t>
      </w:r>
    </w:p>
    <w:p w:rsidR="0005521A" w:rsidRDefault="0005521A" w:rsidP="0005521A"/>
    <w:p w:rsidR="0005521A" w:rsidRPr="009638F7" w:rsidRDefault="0005521A" w:rsidP="0005521A">
      <w:pPr>
        <w:rPr>
          <w:b/>
        </w:rPr>
      </w:pPr>
      <w:r w:rsidRPr="009638F7">
        <w:rPr>
          <w:rFonts w:hint="eastAsia"/>
          <w:b/>
        </w:rPr>
        <w:t>应用场景：</w:t>
      </w:r>
    </w:p>
    <w:p w:rsidR="0005521A" w:rsidRDefault="0005521A" w:rsidP="0005521A">
      <w:r>
        <w:rPr>
          <w:rFonts w:hint="eastAsia"/>
        </w:rPr>
        <w:t>为插件提供时机干预：</w:t>
      </w:r>
    </w:p>
    <w:p w:rsidR="0005521A" w:rsidRDefault="0005521A" w:rsidP="0005521A">
      <w:pPr>
        <w:pStyle w:val="a7"/>
        <w:numPr>
          <w:ilvl w:val="0"/>
          <w:numId w:val="1"/>
        </w:numPr>
        <w:ind w:firstLineChars="0"/>
      </w:pPr>
      <w:r>
        <w:rPr>
          <w:rFonts w:hint="eastAsia"/>
        </w:rPr>
        <w:t>目标单据范围（</w:t>
      </w:r>
      <w:r>
        <w:rPr>
          <w:rFonts w:hint="eastAsia"/>
        </w:rPr>
        <w:t>Bills</w:t>
      </w:r>
      <w:r>
        <w:rPr>
          <w:rFonts w:hint="eastAsia"/>
        </w:rPr>
        <w:t>）</w:t>
      </w:r>
    </w:p>
    <w:p w:rsidR="0005521A" w:rsidRDefault="0005521A" w:rsidP="0005521A">
      <w:pPr>
        <w:pStyle w:val="a7"/>
        <w:numPr>
          <w:ilvl w:val="0"/>
          <w:numId w:val="1"/>
        </w:numPr>
        <w:ind w:firstLineChars="0"/>
      </w:pPr>
      <w:r>
        <w:rPr>
          <w:rFonts w:hint="eastAsia"/>
        </w:rPr>
        <w:t>目标单单据替代关系（</w:t>
      </w:r>
      <w:r>
        <w:rPr>
          <w:rFonts w:hint="eastAsia"/>
        </w:rPr>
        <w:t>R</w:t>
      </w:r>
      <w:r>
        <w:t>eplaceRelations</w:t>
      </w:r>
      <w:r>
        <w:rPr>
          <w:rFonts w:hint="eastAsia"/>
        </w:rPr>
        <w:t>）</w:t>
      </w:r>
    </w:p>
    <w:p w:rsidR="0005521A" w:rsidRDefault="0005521A" w:rsidP="0005521A">
      <w:pPr>
        <w:pStyle w:val="a7"/>
        <w:numPr>
          <w:ilvl w:val="0"/>
          <w:numId w:val="1"/>
        </w:numPr>
        <w:ind w:firstLineChars="0"/>
      </w:pPr>
      <w:r>
        <w:rPr>
          <w:rFonts w:hint="eastAsia"/>
        </w:rPr>
        <w:t>源单单据信息（</w:t>
      </w:r>
      <w:r>
        <w:rPr>
          <w:rFonts w:hint="eastAsia"/>
        </w:rPr>
        <w:t>SelectedRows</w:t>
      </w:r>
      <w:r>
        <w:rPr>
          <w:rFonts w:hint="eastAsia"/>
        </w:rPr>
        <w:t>）</w:t>
      </w:r>
    </w:p>
    <w:p w:rsidR="0005521A" w:rsidRDefault="0005521A" w:rsidP="0005521A">
      <w:pPr>
        <w:pStyle w:val="a7"/>
        <w:numPr>
          <w:ilvl w:val="0"/>
          <w:numId w:val="1"/>
        </w:numPr>
        <w:ind w:firstLineChars="0"/>
      </w:pPr>
      <w:r>
        <w:rPr>
          <w:rFonts w:hint="eastAsia"/>
        </w:rPr>
        <w:t>目标单单据组织信息（</w:t>
      </w:r>
      <w:r>
        <w:t>OptionalTargetOrgIds</w:t>
      </w:r>
      <w:r>
        <w:rPr>
          <w:rFonts w:hint="eastAsia"/>
        </w:rPr>
        <w:t>）</w:t>
      </w:r>
    </w:p>
    <w:p w:rsidR="0005521A" w:rsidRPr="00FF7763" w:rsidRDefault="0005521A" w:rsidP="0005521A"/>
    <w:p w:rsidR="0005521A" w:rsidRDefault="0005521A" w:rsidP="0005521A">
      <w:pPr>
        <w:rPr>
          <w:b/>
        </w:rPr>
      </w:pPr>
      <w:r w:rsidRPr="009638F7">
        <w:rPr>
          <w:rFonts w:hint="eastAsia"/>
          <w:b/>
        </w:rPr>
        <w:t>插件接口</w:t>
      </w:r>
      <w:r>
        <w:rPr>
          <w:rFonts w:hint="eastAsia"/>
          <w:b/>
        </w:rPr>
        <w:t>参数</w:t>
      </w:r>
      <w:r w:rsidRPr="009638F7">
        <w:rPr>
          <w:rFonts w:hint="eastAsia"/>
          <w:b/>
        </w:rPr>
        <w:t>介绍：</w:t>
      </w:r>
    </w:p>
    <w:tbl>
      <w:tblPr>
        <w:tblStyle w:val="a8"/>
        <w:tblW w:w="8472" w:type="dxa"/>
        <w:tblLook w:val="04A0" w:firstRow="1" w:lastRow="0" w:firstColumn="1" w:lastColumn="0" w:noHBand="0" w:noVBand="1"/>
      </w:tblPr>
      <w:tblGrid>
        <w:gridCol w:w="2306"/>
        <w:gridCol w:w="2410"/>
        <w:gridCol w:w="3756"/>
      </w:tblGrid>
      <w:tr w:rsidR="0005521A" w:rsidRPr="00326D9A" w:rsidTr="00D806A7">
        <w:tc>
          <w:tcPr>
            <w:tcW w:w="8472" w:type="dxa"/>
            <w:gridSpan w:val="3"/>
          </w:tcPr>
          <w:p w:rsidR="0005521A" w:rsidRPr="00013FA9" w:rsidRDefault="0005521A" w:rsidP="00D806A7">
            <w:pPr>
              <w:jc w:val="center"/>
              <w:rPr>
                <w:b/>
              </w:rPr>
            </w:pPr>
            <w:r w:rsidRPr="0081612C">
              <w:rPr>
                <w:rFonts w:ascii="Consolas" w:hAnsi="Consolas" w:cs="Consolas"/>
                <w:b/>
                <w:kern w:val="0"/>
                <w:szCs w:val="19"/>
                <w:highlight w:val="white"/>
              </w:rPr>
              <w:t>ShowConvertOpFormEventArgs</w:t>
            </w:r>
          </w:p>
        </w:tc>
      </w:tr>
      <w:tr w:rsidR="0005521A" w:rsidRPr="00326D9A" w:rsidTr="00D806A7">
        <w:tc>
          <w:tcPr>
            <w:tcW w:w="2306" w:type="dxa"/>
          </w:tcPr>
          <w:p w:rsidR="0005521A" w:rsidRPr="00326D9A" w:rsidRDefault="0005521A" w:rsidP="00D806A7">
            <w:pPr>
              <w:rPr>
                <w:b/>
              </w:rPr>
            </w:pPr>
            <w:r w:rsidRPr="00326D9A">
              <w:rPr>
                <w:rFonts w:hint="eastAsia"/>
                <w:b/>
              </w:rPr>
              <w:t>属性</w:t>
            </w:r>
          </w:p>
        </w:tc>
        <w:tc>
          <w:tcPr>
            <w:tcW w:w="2410" w:type="dxa"/>
          </w:tcPr>
          <w:p w:rsidR="0005521A" w:rsidRPr="00326D9A" w:rsidRDefault="0005521A" w:rsidP="00D806A7">
            <w:pPr>
              <w:rPr>
                <w:b/>
              </w:rPr>
            </w:pPr>
            <w:r>
              <w:rPr>
                <w:rFonts w:hint="eastAsia"/>
                <w:b/>
              </w:rPr>
              <w:t>类型</w:t>
            </w:r>
          </w:p>
        </w:tc>
        <w:tc>
          <w:tcPr>
            <w:tcW w:w="3756" w:type="dxa"/>
          </w:tcPr>
          <w:p w:rsidR="0005521A" w:rsidRPr="00326D9A" w:rsidRDefault="0005521A" w:rsidP="00D806A7">
            <w:pPr>
              <w:rPr>
                <w:b/>
              </w:rPr>
            </w:pPr>
            <w:r w:rsidRPr="00326D9A">
              <w:rPr>
                <w:rFonts w:hint="eastAsia"/>
                <w:b/>
              </w:rPr>
              <w:t>描述</w:t>
            </w:r>
          </w:p>
        </w:tc>
      </w:tr>
      <w:tr w:rsidR="0005521A" w:rsidRPr="00631C0D" w:rsidTr="00D806A7">
        <w:tc>
          <w:tcPr>
            <w:tcW w:w="2306" w:type="dxa"/>
          </w:tcPr>
          <w:p w:rsidR="0005521A" w:rsidRPr="00631C0D" w:rsidRDefault="0005521A" w:rsidP="00D806A7">
            <w:r>
              <w:rPr>
                <w:rFonts w:ascii="Consolas" w:hAnsi="Consolas" w:cs="Consolas"/>
                <w:color w:val="000000"/>
                <w:kern w:val="0"/>
                <w:sz w:val="19"/>
                <w:szCs w:val="19"/>
                <w:highlight w:val="white"/>
              </w:rPr>
              <w:t>Bills</w:t>
            </w:r>
          </w:p>
        </w:tc>
        <w:tc>
          <w:tcPr>
            <w:tcW w:w="2410" w:type="dxa"/>
          </w:tcPr>
          <w:p w:rsidR="0005521A" w:rsidRPr="00631C0D" w:rsidRDefault="0005521A" w:rsidP="00D806A7">
            <w:r>
              <w:rPr>
                <w:rFonts w:ascii="Consolas" w:hAnsi="Consolas" w:cs="Consolas"/>
                <w:color w:val="0000FF"/>
                <w:kern w:val="0"/>
                <w:sz w:val="19"/>
                <w:szCs w:val="19"/>
                <w:highlight w:val="white"/>
              </w:rPr>
              <w:t>object</w:t>
            </w:r>
          </w:p>
        </w:tc>
        <w:tc>
          <w:tcPr>
            <w:tcW w:w="3756" w:type="dxa"/>
          </w:tcPr>
          <w:p w:rsidR="0005521A" w:rsidRPr="00631C0D" w:rsidRDefault="0005521A" w:rsidP="00D806A7">
            <w:r>
              <w:rPr>
                <w:rFonts w:hint="eastAsia"/>
              </w:rPr>
              <w:t>选单或下推时的目标单据集合</w:t>
            </w:r>
            <w:r>
              <w:rPr>
                <w:rFonts w:hint="eastAsia"/>
              </w:rPr>
              <w:t>,</w:t>
            </w:r>
            <w:r>
              <w:rPr>
                <w:rFonts w:hint="eastAsia"/>
              </w:rPr>
              <w:t>通过改变此集合，可改变业务流程走向</w:t>
            </w:r>
          </w:p>
        </w:tc>
      </w:tr>
      <w:tr w:rsidR="0005521A" w:rsidRPr="00631C0D" w:rsidTr="00D806A7">
        <w:tc>
          <w:tcPr>
            <w:tcW w:w="2306" w:type="dxa"/>
          </w:tcPr>
          <w:p w:rsidR="0005521A" w:rsidRPr="00631C0D" w:rsidRDefault="0005521A" w:rsidP="00D806A7">
            <w:r>
              <w:rPr>
                <w:rFonts w:ascii="Consolas" w:hAnsi="Consolas" w:cs="Consolas"/>
                <w:color w:val="000000"/>
                <w:kern w:val="0"/>
                <w:sz w:val="19"/>
                <w:szCs w:val="19"/>
                <w:highlight w:val="white"/>
              </w:rPr>
              <w:t>SelectedRows</w:t>
            </w:r>
          </w:p>
        </w:tc>
        <w:tc>
          <w:tcPr>
            <w:tcW w:w="2410" w:type="dxa"/>
          </w:tcPr>
          <w:p w:rsidR="0005521A" w:rsidRPr="00631C0D" w:rsidRDefault="0005521A" w:rsidP="00D806A7">
            <w:r>
              <w:rPr>
                <w:rFonts w:ascii="Consolas" w:hAnsi="Consolas" w:cs="Consolas"/>
                <w:color w:val="2B91AF"/>
                <w:kern w:val="0"/>
                <w:sz w:val="19"/>
                <w:szCs w:val="19"/>
                <w:highlight w:val="white"/>
              </w:rPr>
              <w:t>ListSelectedRow</w:t>
            </w:r>
            <w:r>
              <w:rPr>
                <w:rFonts w:ascii="Consolas" w:hAnsi="Consolas" w:cs="Consolas"/>
                <w:color w:val="000000"/>
                <w:kern w:val="0"/>
                <w:sz w:val="19"/>
                <w:szCs w:val="19"/>
                <w:highlight w:val="white"/>
              </w:rPr>
              <w:t>[]</w:t>
            </w:r>
          </w:p>
        </w:tc>
        <w:tc>
          <w:tcPr>
            <w:tcW w:w="3756" w:type="dxa"/>
          </w:tcPr>
          <w:p w:rsidR="0005521A" w:rsidRPr="00631C0D" w:rsidRDefault="0005521A" w:rsidP="00D806A7">
            <w:r>
              <w:rPr>
                <w:rFonts w:hint="eastAsia"/>
              </w:rPr>
              <w:t>当前选择的单据集合</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ReplaceRelations</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ReplaceRelation</w:t>
            </w:r>
            <w:r>
              <w:rPr>
                <w:rFonts w:ascii="Consolas" w:hAnsi="Consolas" w:cs="Consolas"/>
                <w:color w:val="000000"/>
                <w:kern w:val="0"/>
                <w:sz w:val="19"/>
                <w:szCs w:val="19"/>
                <w:highlight w:val="white"/>
              </w:rPr>
              <w:t>&gt;</w:t>
            </w:r>
          </w:p>
        </w:tc>
        <w:tc>
          <w:tcPr>
            <w:tcW w:w="3756" w:type="dxa"/>
          </w:tcPr>
          <w:p w:rsidR="0005521A" w:rsidRDefault="0005521A" w:rsidP="00D806A7">
            <w:r>
              <w:rPr>
                <w:rFonts w:hint="eastAsia"/>
              </w:rPr>
              <w:t>源目标单对应关系，适用于第三方选单下推，如生产订单推领料单，其实是生产用料清单推领料单</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OptionalTargetOrgIds</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&gt;&gt;</w:t>
            </w:r>
          </w:p>
        </w:tc>
        <w:tc>
          <w:tcPr>
            <w:tcW w:w="3756" w:type="dxa"/>
          </w:tcPr>
          <w:p w:rsidR="0005521A" w:rsidRDefault="0005521A" w:rsidP="00D806A7">
            <w:r>
              <w:rPr>
                <w:rFonts w:hint="eastAsia"/>
              </w:rPr>
              <w:t>目标单据的可选组织列表</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ConvertOperation</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FormOperationEnum</w:t>
            </w:r>
          </w:p>
        </w:tc>
        <w:tc>
          <w:tcPr>
            <w:tcW w:w="3756" w:type="dxa"/>
          </w:tcPr>
          <w:p w:rsidR="0005521A" w:rsidRDefault="0005521A" w:rsidP="00D806A7">
            <w:r>
              <w:rPr>
                <w:rFonts w:hint="eastAsia"/>
              </w:rPr>
              <w:t>单据转换操作类型枚举</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Cancel</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bool</w:t>
            </w:r>
          </w:p>
        </w:tc>
        <w:tc>
          <w:tcPr>
            <w:tcW w:w="3756" w:type="dxa"/>
          </w:tcPr>
          <w:p w:rsidR="0005521A" w:rsidRDefault="0005521A" w:rsidP="00D806A7">
            <w:r>
              <w:rPr>
                <w:rFonts w:hint="eastAsia"/>
              </w:rPr>
              <w:t>是否取消当前操作</w:t>
            </w:r>
          </w:p>
        </w:tc>
      </w:tr>
    </w:tbl>
    <w:p w:rsidR="0005521A" w:rsidRDefault="0005521A" w:rsidP="0005521A">
      <w:pPr>
        <w:rPr>
          <w:rFonts w:ascii="Consolas" w:hAnsi="Consolas" w:cs="Consolas" w:hint="eastAsia"/>
          <w:color w:val="000000"/>
          <w:kern w:val="0"/>
          <w:sz w:val="19"/>
          <w:szCs w:val="19"/>
        </w:rPr>
      </w:pPr>
    </w:p>
    <w:p w:rsidR="002D7D20" w:rsidRDefault="002D7D20" w:rsidP="002D7D20">
      <w:pPr>
        <w:pStyle w:val="4"/>
      </w:pPr>
      <w:r>
        <w:rPr>
          <w:rFonts w:hint="eastAsia"/>
        </w:rPr>
        <w:t>案例</w:t>
      </w:r>
      <w:r>
        <w:rPr>
          <w:rFonts w:hint="eastAsia"/>
        </w:rPr>
        <w:t xml:space="preserve"> </w:t>
      </w:r>
      <w:r>
        <w:t>–</w:t>
      </w:r>
      <w:r>
        <w:rPr>
          <w:rFonts w:hint="eastAsia"/>
        </w:rPr>
        <w:t xml:space="preserve"> </w:t>
      </w:r>
      <w:r>
        <w:rPr>
          <w:rFonts w:hint="eastAsia"/>
        </w:rPr>
        <w:t>单体组织，要货申请单不允许下推</w:t>
      </w:r>
      <w:r w:rsidRPr="002D7D20">
        <w:rPr>
          <w:rFonts w:hint="eastAsia"/>
        </w:rPr>
        <w:t>直接调拨单</w:t>
      </w:r>
    </w:p>
    <w:p w:rsidR="0005521A" w:rsidRPr="006323D0" w:rsidRDefault="0005521A" w:rsidP="0005521A">
      <w:pPr>
        <w:rPr>
          <w:b/>
        </w:rPr>
      </w:pPr>
      <w:r w:rsidRPr="006323D0">
        <w:rPr>
          <w:rFonts w:hint="eastAsia"/>
          <w:b/>
        </w:rPr>
        <w:t>需求背景</w:t>
      </w:r>
      <w:r>
        <w:rPr>
          <w:rFonts w:hint="eastAsia"/>
          <w:b/>
        </w:rPr>
        <w:t>1</w:t>
      </w:r>
      <w:r w:rsidRPr="006323D0">
        <w:rPr>
          <w:rFonts w:hint="eastAsia"/>
          <w:b/>
        </w:rPr>
        <w:t>：</w:t>
      </w:r>
    </w:p>
    <w:p w:rsidR="0005521A" w:rsidRDefault="0005521A" w:rsidP="0005521A">
      <w:r w:rsidRPr="002845E1">
        <w:rPr>
          <w:rFonts w:hint="eastAsia"/>
        </w:rPr>
        <w:lastRenderedPageBreak/>
        <w:t>要货申请单</w:t>
      </w:r>
      <w:r>
        <w:rPr>
          <w:rFonts w:hint="eastAsia"/>
        </w:rPr>
        <w:t>列表下推或下查时，如系统启用多组织，不可下推到直接调拨单，否则可以</w:t>
      </w:r>
    </w:p>
    <w:p w:rsidR="0005521A" w:rsidRDefault="0005521A" w:rsidP="0005521A"/>
    <w:p w:rsidR="0005521A" w:rsidRPr="006323D0" w:rsidRDefault="0005521A" w:rsidP="0005521A">
      <w:pPr>
        <w:rPr>
          <w:b/>
        </w:rPr>
      </w:pPr>
      <w:r w:rsidRPr="006323D0">
        <w:rPr>
          <w:rFonts w:hint="eastAsia"/>
          <w:b/>
        </w:rPr>
        <w:t>实现方案</w:t>
      </w:r>
      <w:r>
        <w:rPr>
          <w:rFonts w:hint="eastAsia"/>
          <w:b/>
        </w:rPr>
        <w:t>1</w:t>
      </w:r>
      <w:r w:rsidRPr="006323D0">
        <w:rPr>
          <w:rFonts w:hint="eastAsia"/>
          <w:b/>
        </w:rPr>
        <w:t>：</w:t>
      </w:r>
    </w:p>
    <w:p w:rsidR="0005521A" w:rsidRPr="002845E1" w:rsidRDefault="0005521A" w:rsidP="0005521A">
      <w:r>
        <w:rPr>
          <w:rFonts w:hint="eastAsia"/>
        </w:rPr>
        <w:t>要货申请单列表插件中，在</w:t>
      </w:r>
      <w:r>
        <w:rPr>
          <w:rFonts w:hint="eastAsia"/>
        </w:rPr>
        <w:t>On</w:t>
      </w:r>
      <w:r>
        <w:t>ShowConvertOpForm</w:t>
      </w:r>
      <w:r>
        <w:rPr>
          <w:rFonts w:hint="eastAsia"/>
        </w:rPr>
        <w:t>事件，根据事件传入参数的</w:t>
      </w:r>
      <w:r>
        <w:rPr>
          <w:rFonts w:hint="eastAsia"/>
        </w:rPr>
        <w:t>ConvertOperation</w:t>
      </w:r>
      <w:r>
        <w:rPr>
          <w:rFonts w:hint="eastAsia"/>
        </w:rPr>
        <w:t>属性，判断当前操作是否是下推或下查操作，由当前系统上下文对象</w:t>
      </w:r>
      <w:r>
        <w:t>this.Context</w:t>
      </w:r>
      <w:r>
        <w:rPr>
          <w:rFonts w:hint="eastAsia"/>
        </w:rPr>
        <w:t>的</w:t>
      </w:r>
      <w:r>
        <w:rPr>
          <w:rFonts w:hint="eastAsia"/>
        </w:rPr>
        <w:t>IsMultiOrg</w:t>
      </w:r>
      <w:r>
        <w:rPr>
          <w:rFonts w:hint="eastAsia"/>
        </w:rPr>
        <w:t>属性判断系统是否启用多组织，对事件传入参数的</w:t>
      </w:r>
      <w:r>
        <w:rPr>
          <w:rFonts w:hint="eastAsia"/>
        </w:rPr>
        <w:t>Bills</w:t>
      </w:r>
      <w:r>
        <w:rPr>
          <w:rFonts w:hint="eastAsia"/>
        </w:rPr>
        <w:t>做过滤</w:t>
      </w:r>
    </w:p>
    <w:p w:rsidR="0005521A" w:rsidRDefault="0005521A" w:rsidP="0005521A">
      <w:pPr>
        <w:rPr>
          <w:rFonts w:ascii="Consolas" w:hAnsi="Consolas" w:cs="Consolas"/>
          <w:color w:val="000000"/>
          <w:kern w:val="0"/>
          <w:sz w:val="19"/>
          <w:szCs w:val="19"/>
        </w:rPr>
      </w:pPr>
    </w:p>
    <w:p w:rsidR="0005521A" w:rsidRDefault="0005521A" w:rsidP="0005521A">
      <w:pPr>
        <w:rPr>
          <w:b/>
        </w:rPr>
      </w:pPr>
      <w:r>
        <w:rPr>
          <w:rFonts w:hint="eastAsia"/>
          <w:b/>
        </w:rPr>
        <w:t>插件示例</w:t>
      </w:r>
      <w:r>
        <w:rPr>
          <w:rFonts w:hint="eastAsia"/>
          <w:b/>
        </w:rPr>
        <w:t>1</w:t>
      </w:r>
      <w:r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5521A"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5521A" w:rsidRPr="000C5F0B" w:rsidRDefault="0005521A"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5521A" w:rsidRPr="000C5F0B" w:rsidRDefault="0005521A"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05521A"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Kingdee.BOS.Core.List.PlugIn;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Kingdee.K3.Core.SCM;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Kingdee.BOS.Resource;</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Kingdee.K3.SCM.DRP.Business.PlugIn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要货申请单</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单据列表插件</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DRPNeedApplicationList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AbstractListPlugIn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OnShowConvertOpForm(</w:t>
            </w:r>
            <w:r>
              <w:rPr>
                <w:rFonts w:ascii="Consolas" w:hAnsi="Consolas" w:cs="Consolas"/>
                <w:color w:val="2B91AF"/>
                <w:kern w:val="0"/>
                <w:sz w:val="19"/>
                <w:szCs w:val="19"/>
                <w:highlight w:val="white"/>
              </w:rPr>
              <w:t>ShowConvertOpFormEventArgs</w:t>
            </w:r>
            <w:r>
              <w:rPr>
                <w:rFonts w:ascii="Consolas" w:hAnsi="Consolas" w:cs="Consolas"/>
                <w:color w:val="000000"/>
                <w:kern w:val="0"/>
                <w:sz w:val="19"/>
                <w:szCs w:val="19"/>
                <w:highlight w:val="white"/>
              </w:rPr>
              <w:t xml:space="preserve"> e)</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(e.ConvertOperation == </w:t>
            </w:r>
            <w:r>
              <w:rPr>
                <w:rFonts w:ascii="Consolas" w:hAnsi="Consolas" w:cs="Consolas"/>
                <w:color w:val="2B91AF"/>
                <w:kern w:val="0"/>
                <w:sz w:val="19"/>
                <w:szCs w:val="19"/>
                <w:highlight w:val="white"/>
              </w:rPr>
              <w:t>FormOperationEnum</w:t>
            </w:r>
            <w:r>
              <w:rPr>
                <w:rFonts w:ascii="Consolas" w:hAnsi="Consolas" w:cs="Consolas"/>
                <w:color w:val="000000"/>
                <w:kern w:val="0"/>
                <w:sz w:val="19"/>
                <w:szCs w:val="19"/>
                <w:highlight w:val="white"/>
              </w:rPr>
              <w:t xml:space="preserve">.Push || e.ConvertOperation == </w:t>
            </w:r>
            <w:r>
              <w:rPr>
                <w:rFonts w:ascii="Consolas" w:hAnsi="Consolas" w:cs="Consolas"/>
                <w:color w:val="2B91AF"/>
                <w:kern w:val="0"/>
                <w:sz w:val="19"/>
                <w:szCs w:val="19"/>
                <w:highlight w:val="white"/>
              </w:rPr>
              <w:t>FormOperationEnum</w:t>
            </w:r>
            <w:r>
              <w:rPr>
                <w:rFonts w:ascii="Consolas" w:hAnsi="Consolas" w:cs="Consolas"/>
                <w:color w:val="000000"/>
                <w:kern w:val="0"/>
                <w:sz w:val="19"/>
                <w:szCs w:val="19"/>
                <w:highlight w:val="white"/>
              </w:rPr>
              <w:t>.TrackDown)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bills = e.Bills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ConvertBillElement</w:t>
            </w:r>
            <w:r>
              <w:rPr>
                <w:rFonts w:ascii="Consolas" w:hAnsi="Consolas" w:cs="Consolas"/>
                <w:color w:val="000000"/>
                <w:kern w:val="0"/>
                <w:sz w:val="19"/>
                <w:szCs w:val="19"/>
                <w:highlight w:val="white"/>
              </w:rPr>
              <w:t>&gt;;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(bills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bills.Count &gt; 0)</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.Context.IsMultiOrg)</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e.Bills = bills.Where(c =&gt; !c.FormID.Equals(</w:t>
            </w:r>
            <w:r>
              <w:rPr>
                <w:rFonts w:ascii="Consolas" w:hAnsi="Consolas" w:cs="Consolas"/>
                <w:color w:val="A31515"/>
                <w:kern w:val="0"/>
                <w:sz w:val="19"/>
                <w:szCs w:val="19"/>
                <w:highlight w:val="white"/>
              </w:rPr>
              <w:t>"STK_TransferDirect"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StringComparison</w:t>
            </w:r>
            <w:r>
              <w:rPr>
                <w:rFonts w:ascii="Consolas" w:hAnsi="Consolas" w:cs="Consolas"/>
                <w:color w:val="000000"/>
                <w:kern w:val="0"/>
                <w:sz w:val="19"/>
                <w:szCs w:val="19"/>
                <w:highlight w:val="white"/>
              </w:rPr>
              <w:t>.OrdinalIgnoreCase)).ToList();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else</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ind w:left="2280" w:hangingChars="1200" w:hanging="22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e.Bills = bills.Where(c =&gt; c.FormID.Equals(</w:t>
            </w:r>
            <w:r>
              <w:rPr>
                <w:rFonts w:ascii="Consolas" w:hAnsi="Consolas" w:cs="Consolas"/>
                <w:color w:val="A31515"/>
                <w:kern w:val="0"/>
                <w:sz w:val="19"/>
                <w:szCs w:val="19"/>
                <w:highlight w:val="white"/>
              </w:rPr>
              <w:t>"STK_TransferDirect"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StringComparison</w:t>
            </w:r>
            <w:r>
              <w:rPr>
                <w:rFonts w:ascii="Consolas" w:hAnsi="Consolas" w:cs="Consolas"/>
                <w:color w:val="000000"/>
                <w:kern w:val="0"/>
                <w:sz w:val="19"/>
                <w:szCs w:val="19"/>
                <w:highlight w:val="white"/>
              </w:rPr>
              <w:t>.OrdinalIgnoreCase)).ToList();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Pr="009F3DE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05521A" w:rsidRDefault="0005521A" w:rsidP="0005521A">
      <w:pPr>
        <w:rPr>
          <w:rFonts w:ascii="Consolas" w:hAnsi="Consolas" w:cs="Consolas" w:hint="eastAsia"/>
          <w:color w:val="000000"/>
          <w:kern w:val="0"/>
          <w:sz w:val="19"/>
          <w:szCs w:val="19"/>
        </w:rPr>
      </w:pPr>
    </w:p>
    <w:p w:rsidR="00253589" w:rsidRDefault="00253589" w:rsidP="00253589">
      <w:pPr>
        <w:pStyle w:val="4"/>
      </w:pPr>
      <w:r>
        <w:rPr>
          <w:rFonts w:hint="eastAsia"/>
        </w:rPr>
        <w:t>案例</w:t>
      </w:r>
      <w:r>
        <w:rPr>
          <w:rFonts w:hint="eastAsia"/>
        </w:rPr>
        <w:t xml:space="preserve"> - </w:t>
      </w:r>
      <w:r>
        <w:rPr>
          <w:rFonts w:hint="eastAsia"/>
        </w:rPr>
        <w:t>生产补料单，实现第三方下推后联查</w:t>
      </w:r>
    </w:p>
    <w:p w:rsidR="0005521A" w:rsidRDefault="0005521A" w:rsidP="0005521A">
      <w:r w:rsidRPr="006323D0">
        <w:rPr>
          <w:rFonts w:hint="eastAsia"/>
          <w:b/>
        </w:rPr>
        <w:t>需求背景</w:t>
      </w:r>
      <w:r>
        <w:rPr>
          <w:rFonts w:hint="eastAsia"/>
          <w:b/>
        </w:rPr>
        <w:t>2</w:t>
      </w:r>
      <w:r w:rsidRPr="006323D0">
        <w:rPr>
          <w:rFonts w:hint="eastAsia"/>
          <w:b/>
        </w:rPr>
        <w:t>：</w:t>
      </w:r>
      <w:r>
        <w:br/>
      </w:r>
      <w:r>
        <w:rPr>
          <w:rFonts w:hint="eastAsia"/>
        </w:rPr>
        <w:t>生产补料单</w:t>
      </w:r>
      <w:r w:rsidR="007646C1">
        <w:rPr>
          <w:rFonts w:hint="eastAsia"/>
        </w:rPr>
        <w:t>的直接源单为用料清单，但是</w:t>
      </w:r>
      <w:r>
        <w:rPr>
          <w:rFonts w:hint="eastAsia"/>
        </w:rPr>
        <w:t>上查时，</w:t>
      </w:r>
      <w:r w:rsidR="007646C1">
        <w:rPr>
          <w:rFonts w:hint="eastAsia"/>
        </w:rPr>
        <w:t>却需要</w:t>
      </w:r>
      <w:r>
        <w:rPr>
          <w:rFonts w:hint="eastAsia"/>
        </w:rPr>
        <w:t>查到</w:t>
      </w:r>
      <w:r w:rsidR="007646C1">
        <w:rPr>
          <w:rFonts w:hint="eastAsia"/>
        </w:rPr>
        <w:t>间接源单</w:t>
      </w:r>
      <w:r w:rsidR="007646C1">
        <w:rPr>
          <w:rFonts w:hint="eastAsia"/>
        </w:rPr>
        <w:t xml:space="preserve"> - </w:t>
      </w:r>
      <w:r>
        <w:rPr>
          <w:rFonts w:hint="eastAsia"/>
        </w:rPr>
        <w:t>生产订单</w:t>
      </w:r>
      <w:r w:rsidR="003479E3">
        <w:rPr>
          <w:rFonts w:hint="eastAsia"/>
        </w:rPr>
        <w:t>；</w:t>
      </w:r>
      <w:r>
        <w:rPr>
          <w:rFonts w:hint="eastAsia"/>
        </w:rPr>
        <w:t>并且上查投料单</w:t>
      </w:r>
      <w:r w:rsidR="00B51EC0">
        <w:rPr>
          <w:rFonts w:hint="eastAsia"/>
        </w:rPr>
        <w:t>时</w:t>
      </w:r>
      <w:r>
        <w:rPr>
          <w:rFonts w:hint="eastAsia"/>
        </w:rPr>
        <w:t>，</w:t>
      </w:r>
      <w:r w:rsidR="003479E3">
        <w:rPr>
          <w:rFonts w:hint="eastAsia"/>
        </w:rPr>
        <w:t>也</w:t>
      </w:r>
      <w:r>
        <w:rPr>
          <w:rFonts w:hint="eastAsia"/>
        </w:rPr>
        <w:t>可以查询到生产订单</w:t>
      </w:r>
      <w:r w:rsidR="00233DC6">
        <w:rPr>
          <w:rFonts w:hint="eastAsia"/>
        </w:rPr>
        <w:t>。</w:t>
      </w:r>
    </w:p>
    <w:p w:rsidR="0005521A" w:rsidRPr="00233DC6" w:rsidRDefault="0005521A" w:rsidP="0005521A"/>
    <w:p w:rsidR="0005521A" w:rsidRPr="006323D0" w:rsidRDefault="0005521A" w:rsidP="0005521A">
      <w:pPr>
        <w:rPr>
          <w:b/>
        </w:rPr>
      </w:pPr>
      <w:r w:rsidRPr="006323D0">
        <w:rPr>
          <w:rFonts w:hint="eastAsia"/>
          <w:b/>
        </w:rPr>
        <w:t>实现方案</w:t>
      </w:r>
      <w:r>
        <w:rPr>
          <w:rFonts w:hint="eastAsia"/>
          <w:b/>
        </w:rPr>
        <w:t>2</w:t>
      </w:r>
      <w:r w:rsidRPr="006323D0">
        <w:rPr>
          <w:rFonts w:hint="eastAsia"/>
          <w:b/>
        </w:rPr>
        <w:t>：</w:t>
      </w:r>
    </w:p>
    <w:p w:rsidR="0005521A" w:rsidRPr="002D08EE" w:rsidRDefault="0005521A" w:rsidP="0005521A">
      <w:r>
        <w:rPr>
          <w:rFonts w:hint="eastAsia"/>
        </w:rPr>
        <w:t>补料单表单插件，在</w:t>
      </w:r>
      <w:r>
        <w:rPr>
          <w:rFonts w:hint="eastAsia"/>
        </w:rPr>
        <w:t>OnShowConvertOpForm</w:t>
      </w:r>
      <w:r>
        <w:rPr>
          <w:rFonts w:hint="eastAsia"/>
        </w:rPr>
        <w:t>事件中，根据当前操作类型，为</w:t>
      </w:r>
      <w:r>
        <w:rPr>
          <w:rFonts w:hint="eastAsia"/>
        </w:rPr>
        <w:t>Bills</w:t>
      </w:r>
      <w:r>
        <w:rPr>
          <w:rFonts w:hint="eastAsia"/>
        </w:rPr>
        <w:t>增加生产订单，并且配置上查投料单时，其实是从用料清单到生产订单的路线</w:t>
      </w:r>
    </w:p>
    <w:p w:rsidR="0005521A" w:rsidRDefault="0005521A" w:rsidP="0005521A">
      <w:pPr>
        <w:rPr>
          <w:rFonts w:ascii="Consolas" w:hAnsi="Consolas" w:cs="Consolas"/>
          <w:color w:val="000000"/>
          <w:kern w:val="0"/>
          <w:sz w:val="19"/>
          <w:szCs w:val="19"/>
        </w:rPr>
      </w:pPr>
    </w:p>
    <w:p w:rsidR="0005521A" w:rsidRDefault="0005521A" w:rsidP="0005521A">
      <w:pPr>
        <w:rPr>
          <w:b/>
        </w:rPr>
      </w:pPr>
      <w:r>
        <w:rPr>
          <w:rFonts w:hint="eastAsia"/>
          <w:b/>
        </w:rPr>
        <w:t>插件示例</w:t>
      </w:r>
      <w:r>
        <w:rPr>
          <w:rFonts w:hint="eastAsia"/>
          <w:b/>
        </w:rPr>
        <w:t>2</w:t>
      </w:r>
      <w:r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5521A"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5521A" w:rsidRPr="000C5F0B" w:rsidRDefault="0005521A"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5521A" w:rsidRPr="000C5F0B" w:rsidRDefault="0005521A"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05521A"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Kingdee.BOS.Core.CommonFilter;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Kingdee.BOS.Core.Permission;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Kingdee.K3.Core.MFG.EntityHelper;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Kingdee.K3.MFG.ServiceHelper;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Kingdee.K3.Core.MFG.Utils;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Kingdee.K3.Core.MFG.EnumConst;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System.Collections.Generic;</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Kingdee.BOS.BusinessEntity.BillTrack;</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Kingdee.BOS.Core.DynamicForm.PlugIn.ControlModel;</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Kingdee.K3.MFG.ServiceHelper.ENG;</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Kingdee.K3.Core.MFG.EnumConst.PRD;</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Kingdee.BOS.Core.DependencyRules;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Kingdee.K3.MFG.Common.BusinessEntity.PRD;</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Kingdee.K3.Core.BD.ServiceArgs;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Kingdee.K3.BD.ServiceHelper;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Kingdee.K3.MFG.PRD.Business.PlugIn.Bill</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生产补料单表单插件</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FeedMtrlEdit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BaseControlEdit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OnShowConvertOpForm(</w:t>
            </w:r>
            <w:r>
              <w:rPr>
                <w:rFonts w:ascii="Consolas" w:hAnsi="Consolas" w:cs="Consolas"/>
                <w:color w:val="2B91AF"/>
                <w:kern w:val="0"/>
                <w:sz w:val="19"/>
                <w:szCs w:val="19"/>
                <w:highlight w:val="white"/>
              </w:rPr>
              <w:t>ShowConvertOpFormEventArgs</w:t>
            </w:r>
            <w:r>
              <w:rPr>
                <w:rFonts w:ascii="Consolas" w:hAnsi="Consolas" w:cs="Consolas"/>
                <w:color w:val="000000"/>
                <w:kern w:val="0"/>
                <w:sz w:val="19"/>
                <w:szCs w:val="19"/>
                <w:highlight w:val="white"/>
              </w:rPr>
              <w:t xml:space="preserve"> e)</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(e.ConvertOperation)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FormOperationEnum</w:t>
            </w:r>
            <w:r>
              <w:rPr>
                <w:rFonts w:ascii="Consolas" w:hAnsi="Consolas" w:cs="Consolas"/>
                <w:color w:val="000000"/>
                <w:kern w:val="0"/>
                <w:sz w:val="19"/>
                <w:szCs w:val="19"/>
                <w:highlight w:val="white"/>
              </w:rPr>
              <w:t xml:space="preserve">.TrackUp: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上查</w:t>
            </w:r>
            <w:r>
              <w:rPr>
                <w:rFonts w:ascii="Consolas" w:hAnsi="Consolas" w:cs="Consolas"/>
                <w:color w:val="008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ConvertBillElement</w:t>
            </w:r>
            <w:r>
              <w:rPr>
                <w:rFonts w:ascii="Consolas" w:hAnsi="Consolas" w:cs="Consolas"/>
                <w:color w:val="000000"/>
                <w:kern w:val="0"/>
                <w:sz w:val="19"/>
                <w:szCs w:val="19"/>
                <w:highlight w:val="white"/>
              </w:rPr>
              <w:t xml:space="preserve">&gt; lstConvertBills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(e.Bills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lstConvertBills = e.Bills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ConvertBillElement</w:t>
            </w:r>
            <w:r>
              <w:rPr>
                <w:rFonts w:ascii="Consolas" w:hAnsi="Consolas" w:cs="Consolas"/>
                <w:color w:val="000000"/>
                <w:kern w:val="0"/>
                <w:sz w:val="19"/>
                <w:szCs w:val="19"/>
                <w:highlight w:val="white"/>
              </w:rPr>
              <w:t>&gt;;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(lstConvertBills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lstConvertBills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ConvertBillElement</w:t>
            </w:r>
            <w:r>
              <w:rPr>
                <w:rFonts w:ascii="Consolas" w:hAnsi="Consolas" w:cs="Consolas"/>
                <w:color w:val="000000"/>
                <w:kern w:val="0"/>
                <w:sz w:val="19"/>
                <w:szCs w:val="19"/>
                <w:highlight w:val="white"/>
              </w:rPr>
              <w:t>&gt;();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ConvertBillElement</w:t>
            </w:r>
            <w:r>
              <w:rPr>
                <w:rFonts w:ascii="Consolas" w:hAnsi="Consolas" w:cs="Consolas"/>
                <w:color w:val="000000"/>
                <w:kern w:val="0"/>
                <w:sz w:val="19"/>
                <w:szCs w:val="19"/>
                <w:highlight w:val="white"/>
              </w:rPr>
              <w:t xml:space="preserve"> convertBillElement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ConvertBillElement</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convertBillElement.FormID = </w:t>
            </w:r>
            <w:r>
              <w:rPr>
                <w:rFonts w:ascii="Consolas" w:hAnsi="Consolas" w:cs="Consolas"/>
                <w:color w:val="A31515"/>
                <w:kern w:val="0"/>
                <w:sz w:val="19"/>
                <w:szCs w:val="19"/>
                <w:highlight w:val="white"/>
              </w:rPr>
              <w:t>"PRD_MO"</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lstConvertBills.Add(convertBillElement);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e.AddReplaceRelation(</w:t>
            </w:r>
            <w:r>
              <w:rPr>
                <w:rFonts w:ascii="Consolas" w:hAnsi="Consolas" w:cs="Consolas"/>
                <w:color w:val="A31515"/>
                <w:kern w:val="0"/>
                <w:sz w:val="19"/>
                <w:szCs w:val="19"/>
                <w:highlight w:val="white"/>
              </w:rPr>
              <w:t>"PRD_PPBOM"</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"PRD_MO"</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e.Bills = lstConvertBills;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Pr="009F3DE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05521A" w:rsidRDefault="0005521A" w:rsidP="0005521A">
      <w:pPr>
        <w:pStyle w:val="3"/>
      </w:pPr>
      <w:bookmarkStart w:id="70" w:name="_Toc416795035"/>
      <w:r w:rsidRPr="00D346CF">
        <w:lastRenderedPageBreak/>
        <w:t>OnGetConvertRule</w:t>
      </w:r>
      <w:bookmarkEnd w:id="70"/>
    </w:p>
    <w:p w:rsidR="00760E9E" w:rsidRDefault="00760E9E" w:rsidP="00564F42">
      <w:pPr>
        <w:rPr>
          <w:rFonts w:hint="eastAsia"/>
        </w:rPr>
      </w:pPr>
      <w:r>
        <w:rPr>
          <w:rFonts w:hint="eastAsia"/>
        </w:rPr>
        <w:t>在用户确认需要下推的目标单、下推采用的转换规则之后，触发本事件。</w:t>
      </w:r>
    </w:p>
    <w:p w:rsidR="00760E9E" w:rsidRDefault="00760E9E" w:rsidP="00564F42">
      <w:pPr>
        <w:rPr>
          <w:rFonts w:hint="eastAsia"/>
        </w:rPr>
      </w:pPr>
    </w:p>
    <w:p w:rsidR="00564F42" w:rsidRPr="00564F42" w:rsidRDefault="00760E9E" w:rsidP="00564F42">
      <w:r>
        <w:rPr>
          <w:rFonts w:hint="eastAsia"/>
        </w:rPr>
        <w:t>此时，目标单据已经确定、转换规则也已经确定。</w:t>
      </w:r>
    </w:p>
    <w:p w:rsidR="00564F42" w:rsidRDefault="00564F42" w:rsidP="00564F42">
      <w:pPr>
        <w:pStyle w:val="4"/>
      </w:pPr>
      <w:r>
        <w:rPr>
          <w:rFonts w:hint="eastAsia"/>
        </w:rPr>
        <w:t>语法</w:t>
      </w:r>
    </w:p>
    <w:p w:rsidR="00564F42" w:rsidRPr="00242070" w:rsidRDefault="00564F42" w:rsidP="00564F42">
      <w:pPr>
        <w:rPr>
          <w:b/>
          <w:shd w:val="pct15" w:color="auto" w:fill="FFFFFF"/>
        </w:rPr>
      </w:pPr>
      <w:r>
        <w:rPr>
          <w:rFonts w:hint="eastAsia"/>
          <w:b/>
          <w:shd w:val="pct15" w:color="auto" w:fill="FFFFFF"/>
        </w:rPr>
        <w:t>虚方法</w:t>
      </w:r>
      <w:r w:rsidRPr="00242070">
        <w:rPr>
          <w:rFonts w:hint="eastAsia"/>
          <w:b/>
          <w:shd w:val="pct15" w:color="auto" w:fill="FFFFFF"/>
        </w:rPr>
        <w:t>定义</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64F42"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64F42" w:rsidRPr="000C5F0B" w:rsidRDefault="00564F42"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64F42" w:rsidRPr="000C5F0B" w:rsidRDefault="00564F42" w:rsidP="00D806A7">
            <w:pPr>
              <w:autoSpaceDE w:val="0"/>
              <w:autoSpaceDN w:val="0"/>
              <w:adjustRightInd w:val="0"/>
              <w:snapToGrid w:val="0"/>
              <w:jc w:val="left"/>
              <w:rPr>
                <w:rFonts w:ascii="宋体" w:hAnsi="宋体" w:cs="宋体"/>
                <w:color w:val="000000"/>
                <w:kern w:val="0"/>
                <w:szCs w:val="21"/>
              </w:rPr>
            </w:pPr>
          </w:p>
        </w:tc>
      </w:tr>
      <w:tr w:rsidR="00564F42"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564F42" w:rsidRPr="000C5F0B" w:rsidRDefault="00564F42" w:rsidP="00D806A7">
            <w:pPr>
              <w:rPr>
                <w:rFonts w:ascii="宋体" w:hAnsi="宋体" w:cs="宋体"/>
                <w:color w:val="000000"/>
                <w:kern w:val="0"/>
                <w:szCs w:val="21"/>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virtual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OnGetConvertRule(</w:t>
            </w:r>
            <w:r>
              <w:rPr>
                <w:rFonts w:ascii="Consolas" w:hAnsi="Consolas" w:cs="Consolas"/>
                <w:color w:val="2B91AF"/>
                <w:kern w:val="0"/>
                <w:sz w:val="19"/>
                <w:szCs w:val="19"/>
                <w:highlight w:val="white"/>
              </w:rPr>
              <w:t>GetConvertRuleEventArgs</w:t>
            </w:r>
            <w:r>
              <w:rPr>
                <w:rFonts w:ascii="Consolas" w:hAnsi="Consolas" w:cs="Consolas"/>
                <w:color w:val="000000"/>
                <w:kern w:val="0"/>
                <w:sz w:val="19"/>
                <w:szCs w:val="19"/>
                <w:highlight w:val="white"/>
              </w:rPr>
              <w:t xml:space="preserve"> e)</w:t>
            </w:r>
          </w:p>
        </w:tc>
      </w:tr>
    </w:tbl>
    <w:p w:rsidR="00564F42" w:rsidRPr="00564F42" w:rsidRDefault="00564F42" w:rsidP="00564F42"/>
    <w:p w:rsidR="0005521A" w:rsidRPr="009638F7" w:rsidRDefault="0005521A" w:rsidP="0005521A">
      <w:pPr>
        <w:rPr>
          <w:b/>
        </w:rPr>
      </w:pPr>
      <w:r w:rsidRPr="009638F7">
        <w:rPr>
          <w:rFonts w:hint="eastAsia"/>
          <w:b/>
        </w:rPr>
        <w:t>备注：</w:t>
      </w:r>
    </w:p>
    <w:p w:rsidR="0005521A" w:rsidRDefault="0005521A" w:rsidP="0005521A">
      <w:pPr>
        <w:rPr>
          <w:rFonts w:hint="eastAsia"/>
        </w:rPr>
      </w:pPr>
      <w:r>
        <w:rPr>
          <w:rFonts w:hint="eastAsia"/>
        </w:rPr>
        <w:t>此事件虽然属于单据、列表插件，但应用在单据转换过程中</w:t>
      </w:r>
      <w:r w:rsidR="00760E9E">
        <w:rPr>
          <w:rFonts w:hint="eastAsia"/>
        </w:rPr>
        <w:t>。</w:t>
      </w:r>
    </w:p>
    <w:p w:rsidR="00760E9E" w:rsidRDefault="00760E9E" w:rsidP="0005521A">
      <w:pPr>
        <w:rPr>
          <w:rFonts w:hint="eastAsia"/>
        </w:rPr>
      </w:pPr>
    </w:p>
    <w:p w:rsidR="00760E9E" w:rsidRDefault="00760E9E" w:rsidP="0005521A">
      <w:r>
        <w:rPr>
          <w:rFonts w:hint="eastAsia"/>
        </w:rPr>
        <w:t>可以在此事件中，更改用户所选的转换规则；</w:t>
      </w:r>
    </w:p>
    <w:p w:rsidR="0005521A" w:rsidRDefault="0005521A" w:rsidP="0005521A"/>
    <w:p w:rsidR="0005521A" w:rsidRPr="009638F7" w:rsidRDefault="0005521A" w:rsidP="0005521A">
      <w:pPr>
        <w:rPr>
          <w:b/>
        </w:rPr>
      </w:pPr>
      <w:r w:rsidRPr="009638F7">
        <w:rPr>
          <w:rFonts w:hint="eastAsia"/>
          <w:b/>
        </w:rPr>
        <w:t>触发时机：</w:t>
      </w:r>
    </w:p>
    <w:p w:rsidR="0005521A" w:rsidRDefault="0005521A" w:rsidP="0005521A">
      <w:r>
        <w:rPr>
          <w:rFonts w:hint="eastAsia"/>
        </w:rPr>
        <w:t>目标单据选择窗口弹出后，点击确定，正式进入单据转换前</w:t>
      </w:r>
    </w:p>
    <w:p w:rsidR="0005521A" w:rsidRDefault="0005521A" w:rsidP="0005521A"/>
    <w:p w:rsidR="0005521A" w:rsidRPr="009638F7" w:rsidRDefault="0005521A" w:rsidP="0005521A">
      <w:pPr>
        <w:rPr>
          <w:b/>
        </w:rPr>
      </w:pPr>
      <w:r w:rsidRPr="009638F7">
        <w:rPr>
          <w:rFonts w:hint="eastAsia"/>
          <w:b/>
        </w:rPr>
        <w:t>应用场景：</w:t>
      </w:r>
    </w:p>
    <w:p w:rsidR="0005521A" w:rsidRDefault="0005521A" w:rsidP="0005521A">
      <w:r>
        <w:rPr>
          <w:rFonts w:hint="eastAsia"/>
        </w:rPr>
        <w:t>为插件提供时机</w:t>
      </w:r>
    </w:p>
    <w:p w:rsidR="0005521A" w:rsidRDefault="0005521A" w:rsidP="0005521A">
      <w:r>
        <w:rPr>
          <w:rFonts w:hint="eastAsia"/>
        </w:rPr>
        <w:t>1</w:t>
      </w:r>
      <w:r>
        <w:rPr>
          <w:rFonts w:hint="eastAsia"/>
        </w:rPr>
        <w:t>、修改当前转换操作的路线</w:t>
      </w:r>
    </w:p>
    <w:p w:rsidR="0005521A" w:rsidRPr="00FF7763" w:rsidRDefault="0005521A" w:rsidP="0005521A"/>
    <w:p w:rsidR="0005521A" w:rsidRDefault="0005521A" w:rsidP="0005521A">
      <w:pPr>
        <w:rPr>
          <w:b/>
        </w:rPr>
      </w:pPr>
      <w:r w:rsidRPr="009638F7">
        <w:rPr>
          <w:rFonts w:hint="eastAsia"/>
          <w:b/>
        </w:rPr>
        <w:t>插件接口介绍：</w:t>
      </w:r>
    </w:p>
    <w:tbl>
      <w:tblPr>
        <w:tblStyle w:val="a8"/>
        <w:tblW w:w="8472" w:type="dxa"/>
        <w:tblLook w:val="04A0" w:firstRow="1" w:lastRow="0" w:firstColumn="1" w:lastColumn="0" w:noHBand="0" w:noVBand="1"/>
      </w:tblPr>
      <w:tblGrid>
        <w:gridCol w:w="2724"/>
        <w:gridCol w:w="2724"/>
        <w:gridCol w:w="3024"/>
      </w:tblGrid>
      <w:tr w:rsidR="0005521A" w:rsidRPr="00326D9A" w:rsidTr="00D806A7">
        <w:tc>
          <w:tcPr>
            <w:tcW w:w="8472" w:type="dxa"/>
            <w:gridSpan w:val="3"/>
          </w:tcPr>
          <w:p w:rsidR="0005521A" w:rsidRPr="00013FA9" w:rsidRDefault="0005521A" w:rsidP="00D806A7">
            <w:pPr>
              <w:jc w:val="center"/>
              <w:rPr>
                <w:b/>
              </w:rPr>
            </w:pPr>
            <w:r w:rsidRPr="0081612C">
              <w:rPr>
                <w:rFonts w:ascii="Consolas" w:hAnsi="Consolas" w:cs="Consolas"/>
                <w:b/>
                <w:kern w:val="0"/>
                <w:szCs w:val="19"/>
                <w:highlight w:val="white"/>
              </w:rPr>
              <w:t>GetConvertRuleEventArgs</w:t>
            </w:r>
          </w:p>
        </w:tc>
      </w:tr>
      <w:tr w:rsidR="0005521A" w:rsidRPr="00326D9A" w:rsidTr="00D806A7">
        <w:tc>
          <w:tcPr>
            <w:tcW w:w="2306" w:type="dxa"/>
          </w:tcPr>
          <w:p w:rsidR="0005521A" w:rsidRPr="00326D9A" w:rsidRDefault="0005521A" w:rsidP="00D806A7">
            <w:pPr>
              <w:rPr>
                <w:b/>
              </w:rPr>
            </w:pPr>
            <w:r w:rsidRPr="00326D9A">
              <w:rPr>
                <w:rFonts w:hint="eastAsia"/>
                <w:b/>
              </w:rPr>
              <w:t>属性</w:t>
            </w:r>
          </w:p>
        </w:tc>
        <w:tc>
          <w:tcPr>
            <w:tcW w:w="2410" w:type="dxa"/>
          </w:tcPr>
          <w:p w:rsidR="0005521A" w:rsidRPr="00326D9A" w:rsidRDefault="0005521A" w:rsidP="00D806A7">
            <w:pPr>
              <w:rPr>
                <w:b/>
              </w:rPr>
            </w:pPr>
            <w:r>
              <w:rPr>
                <w:rFonts w:hint="eastAsia"/>
                <w:b/>
              </w:rPr>
              <w:t>类型</w:t>
            </w:r>
          </w:p>
        </w:tc>
        <w:tc>
          <w:tcPr>
            <w:tcW w:w="3756" w:type="dxa"/>
          </w:tcPr>
          <w:p w:rsidR="0005521A" w:rsidRPr="00326D9A" w:rsidRDefault="0005521A" w:rsidP="00D806A7">
            <w:pPr>
              <w:rPr>
                <w:b/>
              </w:rPr>
            </w:pPr>
            <w:r w:rsidRPr="00326D9A">
              <w:rPr>
                <w:rFonts w:hint="eastAsia"/>
                <w:b/>
              </w:rPr>
              <w:t>描述</w:t>
            </w:r>
          </w:p>
        </w:tc>
      </w:tr>
      <w:tr w:rsidR="0005521A" w:rsidRPr="00631C0D" w:rsidTr="00D806A7">
        <w:tc>
          <w:tcPr>
            <w:tcW w:w="2306" w:type="dxa"/>
          </w:tcPr>
          <w:p w:rsidR="0005521A" w:rsidRPr="00631C0D" w:rsidRDefault="0005521A" w:rsidP="00D806A7">
            <w:r>
              <w:rPr>
                <w:rFonts w:ascii="Consolas" w:hAnsi="Consolas" w:cs="Consolas"/>
                <w:color w:val="000000"/>
                <w:kern w:val="0"/>
                <w:sz w:val="19"/>
                <w:szCs w:val="19"/>
                <w:highlight w:val="white"/>
              </w:rPr>
              <w:t>SourceFormId</w:t>
            </w:r>
          </w:p>
        </w:tc>
        <w:tc>
          <w:tcPr>
            <w:tcW w:w="2410" w:type="dxa"/>
          </w:tcPr>
          <w:p w:rsidR="0005521A" w:rsidRPr="00631C0D" w:rsidRDefault="0005521A" w:rsidP="00D806A7">
            <w:r>
              <w:rPr>
                <w:rFonts w:ascii="Consolas" w:hAnsi="Consolas" w:cs="Consolas"/>
                <w:color w:val="0000FF"/>
                <w:kern w:val="0"/>
                <w:sz w:val="19"/>
                <w:szCs w:val="19"/>
                <w:highlight w:val="white"/>
              </w:rPr>
              <w:t>string</w:t>
            </w:r>
          </w:p>
        </w:tc>
        <w:tc>
          <w:tcPr>
            <w:tcW w:w="3756" w:type="dxa"/>
          </w:tcPr>
          <w:p w:rsidR="0005521A" w:rsidRPr="00631C0D" w:rsidRDefault="0005521A" w:rsidP="00D806A7">
            <w:r>
              <w:rPr>
                <w:rFonts w:hint="eastAsia"/>
              </w:rPr>
              <w:t>源单单据唯一标示</w:t>
            </w:r>
          </w:p>
        </w:tc>
      </w:tr>
      <w:tr w:rsidR="0005521A" w:rsidRPr="00631C0D" w:rsidTr="00D806A7">
        <w:tc>
          <w:tcPr>
            <w:tcW w:w="2306" w:type="dxa"/>
          </w:tcPr>
          <w:p w:rsidR="0005521A" w:rsidRPr="00631C0D" w:rsidRDefault="0005521A" w:rsidP="00D806A7">
            <w:r>
              <w:rPr>
                <w:rFonts w:ascii="Consolas" w:hAnsi="Consolas" w:cs="Consolas"/>
                <w:color w:val="000000"/>
                <w:kern w:val="0"/>
                <w:sz w:val="19"/>
                <w:szCs w:val="19"/>
                <w:highlight w:val="white"/>
              </w:rPr>
              <w:t>TargetFormId</w:t>
            </w:r>
          </w:p>
        </w:tc>
        <w:tc>
          <w:tcPr>
            <w:tcW w:w="2410" w:type="dxa"/>
          </w:tcPr>
          <w:p w:rsidR="0005521A" w:rsidRPr="00631C0D" w:rsidRDefault="0005521A" w:rsidP="00D806A7">
            <w:r>
              <w:rPr>
                <w:rFonts w:ascii="Consolas" w:hAnsi="Consolas" w:cs="Consolas"/>
                <w:color w:val="0000FF"/>
                <w:kern w:val="0"/>
                <w:sz w:val="19"/>
                <w:szCs w:val="19"/>
                <w:highlight w:val="white"/>
              </w:rPr>
              <w:t>string</w:t>
            </w:r>
          </w:p>
        </w:tc>
        <w:tc>
          <w:tcPr>
            <w:tcW w:w="3756" w:type="dxa"/>
          </w:tcPr>
          <w:p w:rsidR="0005521A" w:rsidRPr="00631C0D" w:rsidRDefault="0005521A" w:rsidP="00D806A7">
            <w:r>
              <w:rPr>
                <w:rFonts w:hint="eastAsia"/>
              </w:rPr>
              <w:t>目标单单据唯一标示</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ConvertOperation</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FormOperationEnum</w:t>
            </w:r>
          </w:p>
        </w:tc>
        <w:tc>
          <w:tcPr>
            <w:tcW w:w="3756" w:type="dxa"/>
          </w:tcPr>
          <w:p w:rsidR="0005521A" w:rsidRDefault="0005521A" w:rsidP="00D806A7">
            <w:r>
              <w:rPr>
                <w:rFonts w:hint="eastAsia"/>
              </w:rPr>
              <w:t>单据转换操作类型枚举（选单、下推）</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Rules</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object</w:t>
            </w:r>
          </w:p>
        </w:tc>
        <w:tc>
          <w:tcPr>
            <w:tcW w:w="3756" w:type="dxa"/>
          </w:tcPr>
          <w:p w:rsidR="0005521A" w:rsidRDefault="0005521A" w:rsidP="00D806A7">
            <w:r>
              <w:rPr>
                <w:rFonts w:hint="eastAsia"/>
              </w:rPr>
              <w:t>可选的转换规则集合</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Rule</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object</w:t>
            </w:r>
          </w:p>
        </w:tc>
        <w:tc>
          <w:tcPr>
            <w:tcW w:w="3756" w:type="dxa"/>
          </w:tcPr>
          <w:p w:rsidR="0005521A" w:rsidRDefault="0005521A" w:rsidP="00D806A7">
            <w:r>
              <w:rPr>
                <w:rFonts w:hint="eastAsia"/>
              </w:rPr>
              <w:t>当前选择的转换规则</w:t>
            </w:r>
          </w:p>
        </w:tc>
      </w:tr>
      <w:tr w:rsidR="0005521A" w:rsidRPr="00631C0D" w:rsidTr="00D806A7">
        <w:tc>
          <w:tcPr>
            <w:tcW w:w="2306" w:type="dxa"/>
          </w:tcPr>
          <w:p w:rsidR="0005521A" w:rsidRDefault="0005521A" w:rsidP="00D806A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DynamicFormShowParameter</w:t>
            </w:r>
          </w:p>
        </w:tc>
        <w:tc>
          <w:tcPr>
            <w:tcW w:w="2410" w:type="dxa"/>
          </w:tcPr>
          <w:p w:rsidR="0005521A" w:rsidRDefault="0005521A" w:rsidP="00D806A7">
            <w:pPr>
              <w:rPr>
                <w:rFonts w:ascii="Consolas" w:hAnsi="Consolas" w:cs="Consolas"/>
                <w:color w:val="2B91AF"/>
                <w:kern w:val="0"/>
                <w:sz w:val="19"/>
                <w:szCs w:val="19"/>
                <w:highlight w:val="white"/>
              </w:rPr>
            </w:pPr>
            <w:r>
              <w:rPr>
                <w:rFonts w:ascii="Consolas" w:hAnsi="Consolas" w:cs="Consolas"/>
                <w:color w:val="2B91AF"/>
                <w:kern w:val="0"/>
                <w:sz w:val="19"/>
                <w:szCs w:val="19"/>
                <w:highlight w:val="white"/>
              </w:rPr>
              <w:t>DynamicFormShowParameter</w:t>
            </w:r>
          </w:p>
        </w:tc>
        <w:tc>
          <w:tcPr>
            <w:tcW w:w="3756" w:type="dxa"/>
          </w:tcPr>
          <w:p w:rsidR="0005521A" w:rsidRDefault="0005521A" w:rsidP="00D806A7">
            <w:r>
              <w:rPr>
                <w:rFonts w:hint="eastAsia"/>
              </w:rPr>
              <w:t>控制源单显示的参数包（仅上拉过程有效）</w:t>
            </w:r>
          </w:p>
        </w:tc>
      </w:tr>
    </w:tbl>
    <w:p w:rsidR="0005521A" w:rsidRDefault="0005521A" w:rsidP="0005521A">
      <w:pPr>
        <w:rPr>
          <w:rFonts w:ascii="Consolas" w:hAnsi="Consolas" w:cs="Consolas" w:hint="eastAsia"/>
          <w:color w:val="000000"/>
          <w:kern w:val="0"/>
          <w:sz w:val="19"/>
          <w:szCs w:val="19"/>
        </w:rPr>
      </w:pPr>
    </w:p>
    <w:p w:rsidR="00456397" w:rsidRDefault="00456397" w:rsidP="00456397">
      <w:pPr>
        <w:pStyle w:val="4"/>
      </w:pPr>
      <w:r>
        <w:rPr>
          <w:rFonts w:hint="eastAsia"/>
        </w:rPr>
        <w:t>案例</w:t>
      </w:r>
      <w:r>
        <w:rPr>
          <w:rFonts w:hint="eastAsia"/>
        </w:rPr>
        <w:t xml:space="preserve"> </w:t>
      </w:r>
      <w:r>
        <w:t>–</w:t>
      </w:r>
      <w:r>
        <w:rPr>
          <w:rFonts w:hint="eastAsia"/>
        </w:rPr>
        <w:t xml:space="preserve"> </w:t>
      </w:r>
      <w:r>
        <w:rPr>
          <w:rFonts w:hint="eastAsia"/>
        </w:rPr>
        <w:t>生产领料单选</w:t>
      </w:r>
      <w:r>
        <w:rPr>
          <w:rFonts w:hint="eastAsia"/>
        </w:rPr>
        <w:t>BOP</w:t>
      </w:r>
      <w:r>
        <w:rPr>
          <w:rFonts w:hint="eastAsia"/>
        </w:rPr>
        <w:t>展开单据时，调整源单与转换规则</w:t>
      </w:r>
    </w:p>
    <w:p w:rsidR="0005521A" w:rsidRPr="00A75D22" w:rsidRDefault="0005521A" w:rsidP="0005521A">
      <w:pPr>
        <w:rPr>
          <w:rFonts w:ascii="Consolas" w:hAnsi="Consolas" w:cs="Consolas"/>
          <w:b/>
          <w:color w:val="000000"/>
          <w:kern w:val="0"/>
          <w:sz w:val="19"/>
          <w:szCs w:val="19"/>
        </w:rPr>
      </w:pPr>
      <w:r w:rsidRPr="00A75D22">
        <w:rPr>
          <w:rFonts w:hint="eastAsia"/>
          <w:b/>
        </w:rPr>
        <w:t>需求背景：</w:t>
      </w:r>
    </w:p>
    <w:p w:rsidR="0005521A" w:rsidRPr="003427B1" w:rsidRDefault="0005521A" w:rsidP="0005521A">
      <w:r w:rsidRPr="00A75D22">
        <w:rPr>
          <w:rFonts w:hint="eastAsia"/>
        </w:rPr>
        <w:t>生产线</w:t>
      </w:r>
      <w:r>
        <w:rPr>
          <w:rFonts w:hint="eastAsia"/>
        </w:rPr>
        <w:t>生产领料单，当前操作是选单，并且源单单据是</w:t>
      </w:r>
      <w:r w:rsidRPr="008B4179">
        <w:rPr>
          <w:rFonts w:hint="eastAsia"/>
          <w:b/>
        </w:rPr>
        <w:t>BOP</w:t>
      </w:r>
      <w:r w:rsidRPr="008B4179">
        <w:rPr>
          <w:rFonts w:hint="eastAsia"/>
          <w:b/>
        </w:rPr>
        <w:t>展开</w:t>
      </w:r>
      <w:r w:rsidRPr="00A87E9A">
        <w:rPr>
          <w:rFonts w:hint="eastAsia"/>
        </w:rPr>
        <w:t>单据</w:t>
      </w:r>
      <w:r>
        <w:rPr>
          <w:rFonts w:hint="eastAsia"/>
        </w:rPr>
        <w:t>时，当前转换规则修</w:t>
      </w:r>
      <w:r>
        <w:rPr>
          <w:rFonts w:hint="eastAsia"/>
        </w:rPr>
        <w:lastRenderedPageBreak/>
        <w:t>改为从</w:t>
      </w:r>
      <w:r w:rsidRPr="00A87E9A">
        <w:rPr>
          <w:rFonts w:hint="eastAsia"/>
          <w:b/>
        </w:rPr>
        <w:t>BOP</w:t>
      </w:r>
      <w:r w:rsidRPr="00A87E9A">
        <w:rPr>
          <w:rFonts w:hint="eastAsia"/>
          <w:b/>
        </w:rPr>
        <w:t>正向展开</w:t>
      </w:r>
      <w:r>
        <w:rPr>
          <w:rFonts w:hint="eastAsia"/>
        </w:rPr>
        <w:t>模型到当前单据</w:t>
      </w:r>
      <w:r w:rsidR="00034618">
        <w:rPr>
          <w:rFonts w:hint="eastAsia"/>
        </w:rPr>
        <w:t>，</w:t>
      </w:r>
      <w:r w:rsidR="00A30F4F">
        <w:rPr>
          <w:rFonts w:hint="eastAsia"/>
        </w:rPr>
        <w:t>待</w:t>
      </w:r>
      <w:r w:rsidR="00034618">
        <w:rPr>
          <w:rFonts w:hint="eastAsia"/>
        </w:rPr>
        <w:t>显示的源单列表</w:t>
      </w:r>
      <w:r w:rsidR="00A910C5">
        <w:rPr>
          <w:rFonts w:hint="eastAsia"/>
        </w:rPr>
        <w:t>，也调整</w:t>
      </w:r>
      <w:r w:rsidR="00034618">
        <w:rPr>
          <w:rFonts w:hint="eastAsia"/>
        </w:rPr>
        <w:t>为</w:t>
      </w:r>
      <w:r w:rsidR="00034618" w:rsidRPr="00511C7E">
        <w:rPr>
          <w:rFonts w:hint="eastAsia"/>
          <w:b/>
        </w:rPr>
        <w:t>BOP</w:t>
      </w:r>
      <w:r w:rsidR="00034618" w:rsidRPr="00511C7E">
        <w:rPr>
          <w:rFonts w:hint="eastAsia"/>
          <w:b/>
        </w:rPr>
        <w:t>正向展开</w:t>
      </w:r>
      <w:r w:rsidR="00511C7E">
        <w:rPr>
          <w:rFonts w:hint="eastAsia"/>
        </w:rPr>
        <w:t>列表</w:t>
      </w:r>
      <w:r w:rsidR="00034618">
        <w:rPr>
          <w:rFonts w:hint="eastAsia"/>
        </w:rPr>
        <w:t>。</w:t>
      </w:r>
    </w:p>
    <w:p w:rsidR="0005521A" w:rsidRPr="003427B1" w:rsidRDefault="0005521A" w:rsidP="0005521A">
      <w:pPr>
        <w:rPr>
          <w:rFonts w:ascii="Consolas" w:hAnsi="Consolas" w:cs="Consolas"/>
          <w:color w:val="000000"/>
          <w:kern w:val="0"/>
          <w:sz w:val="19"/>
          <w:szCs w:val="19"/>
        </w:rPr>
      </w:pPr>
    </w:p>
    <w:p w:rsidR="0005521A" w:rsidRDefault="0005521A" w:rsidP="0005521A">
      <w:pPr>
        <w:rPr>
          <w:b/>
        </w:rPr>
      </w:pPr>
      <w:r w:rsidRPr="00A75D22">
        <w:rPr>
          <w:rFonts w:hint="eastAsia"/>
          <w:b/>
        </w:rPr>
        <w:t>实现方案</w:t>
      </w:r>
    </w:p>
    <w:p w:rsidR="0005521A" w:rsidRPr="003427B1" w:rsidRDefault="0005521A" w:rsidP="0005521A">
      <w:r w:rsidRPr="003427B1">
        <w:rPr>
          <w:rFonts w:hint="eastAsia"/>
        </w:rPr>
        <w:t>通过当前参数的</w:t>
      </w:r>
      <w:r w:rsidRPr="003427B1">
        <w:rPr>
          <w:rFonts w:hint="eastAsia"/>
        </w:rPr>
        <w:t>ConvertOperation</w:t>
      </w:r>
      <w:r w:rsidRPr="003427B1">
        <w:rPr>
          <w:rFonts w:hint="eastAsia"/>
        </w:rPr>
        <w:t>属性判断是否选单操作</w:t>
      </w:r>
      <w:r>
        <w:rPr>
          <w:rFonts w:hint="eastAsia"/>
        </w:rPr>
        <w:t>，根据</w:t>
      </w:r>
      <w:r>
        <w:rPr>
          <w:rFonts w:hint="eastAsia"/>
        </w:rPr>
        <w:t>ConvertServiceHelper</w:t>
      </w:r>
      <w:r>
        <w:rPr>
          <w:rFonts w:hint="eastAsia"/>
        </w:rPr>
        <w:t>提供的</w:t>
      </w:r>
      <w:r>
        <w:rPr>
          <w:rFonts w:hint="eastAsia"/>
        </w:rPr>
        <w:t>GetConvertRules</w:t>
      </w:r>
      <w:r>
        <w:rPr>
          <w:rFonts w:hint="eastAsia"/>
        </w:rPr>
        <w:t>方法，获取源单是</w:t>
      </w:r>
      <w:r>
        <w:rPr>
          <w:rFonts w:hint="eastAsia"/>
        </w:rPr>
        <w:t>BOP</w:t>
      </w:r>
      <w:r>
        <w:rPr>
          <w:rFonts w:hint="eastAsia"/>
        </w:rPr>
        <w:t>正向展开模型到当前模型的转换规则，并赋值给当前参数的</w:t>
      </w:r>
      <w:r>
        <w:rPr>
          <w:rFonts w:hint="eastAsia"/>
        </w:rPr>
        <w:t>Rule</w:t>
      </w:r>
      <w:r>
        <w:rPr>
          <w:rFonts w:hint="eastAsia"/>
        </w:rPr>
        <w:t>属性</w:t>
      </w:r>
    </w:p>
    <w:p w:rsidR="0005521A" w:rsidRDefault="0005521A" w:rsidP="0005521A">
      <w:pPr>
        <w:rPr>
          <w:rFonts w:ascii="Consolas" w:hAnsi="Consolas" w:cs="Consolas"/>
          <w:color w:val="000000"/>
          <w:kern w:val="0"/>
          <w:sz w:val="19"/>
          <w:szCs w:val="19"/>
        </w:rPr>
      </w:pPr>
    </w:p>
    <w:p w:rsidR="0005521A" w:rsidRDefault="0005521A" w:rsidP="0005521A">
      <w:pPr>
        <w:rPr>
          <w:b/>
        </w:rPr>
      </w:pPr>
      <w:r>
        <w:rPr>
          <w:rFonts w:hint="eastAsia"/>
          <w:b/>
        </w:rPr>
        <w:t>插件示例</w:t>
      </w:r>
      <w:r w:rsidRPr="009638F7">
        <w:rPr>
          <w:rFonts w:hint="eastAsia"/>
          <w:b/>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5521A" w:rsidRPr="000C5F0B" w:rsidTr="00D806A7">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5521A" w:rsidRPr="000C5F0B" w:rsidRDefault="0005521A" w:rsidP="00D806A7">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5521A" w:rsidRPr="000C5F0B" w:rsidRDefault="0005521A" w:rsidP="00D806A7">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05521A" w:rsidRPr="000C5F0B" w:rsidTr="00D806A7">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hideMark/>
          </w:tcPr>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Kingdee.BOS.Core.Bill.PlugIn.Args;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Kingdee.BOS.Core.DependencyRules;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Kingdee.BOS.Core.DynamicForm.Operation;</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Kingdee.BOS.Core.DynamicForm.PlugIn.Args;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Kingdee.BOS.Core.Enums;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Kingdee.BOS.Core.List;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Kingdee.BOS.Core.Metadata.ConvertElement.ServiceArgs;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Kingdee.BOS.Core.Metadata.FieldElement;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Kingdee.BOS.Orm.DataEntity;</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Kingdee.BOS.ServiceHelper;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Kingdee.BOS.Util;</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Kingdee.K3.BD.ServiceHelper;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Kingdee.K3.Core.BD.ServiceArgs;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Kingdee.K3.Core.MFG.EntityHelper;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Kingdee.K3.Core.MFG.EnumConst;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Kingdee.K3.Core.MFG.Utils;</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Kingdee.K3.MFG.REM.Common.BusinessEntity;</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Kingdee.K3.MFG.REM.Common.Core.EnumConst;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Kingdee.K3.MFG.ServiceHelper.ENG;</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Kingdee.K3.Core.BD.Const;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Kingdee.K3.MFG.ServiceHelper;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Kingdee.K3.Core.MFG;</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Kingdee.BOS.Core.SqlBuilder;</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Kingdee.K3.MFG.REM.Business.PlugIn.Bill</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生产线生产领料单表单插件</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PickMtrlEdit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BaseControlEdit</w:t>
            </w:r>
          </w:p>
          <w:p w:rsidR="0005521A" w:rsidRDefault="0005521A" w:rsidP="00D806A7">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选单</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下推过程</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确定单据转换规则</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OnGetConvertRule(</w:t>
            </w:r>
            <w:r>
              <w:rPr>
                <w:rFonts w:ascii="Consolas" w:hAnsi="Consolas" w:cs="Consolas"/>
                <w:color w:val="2B91AF"/>
                <w:kern w:val="0"/>
                <w:sz w:val="19"/>
                <w:szCs w:val="19"/>
                <w:highlight w:val="white"/>
              </w:rPr>
              <w:t>GetConvertRuleEventArgs</w:t>
            </w:r>
            <w:r>
              <w:rPr>
                <w:rFonts w:ascii="Consolas" w:hAnsi="Consolas" w:cs="Consolas"/>
                <w:color w:val="000000"/>
                <w:kern w:val="0"/>
                <w:sz w:val="19"/>
                <w:szCs w:val="19"/>
                <w:highlight w:val="white"/>
              </w:rPr>
              <w:t xml:space="preserve"> e)</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ind w:left="1425" w:hangingChars="750" w:hanging="142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(e.ConvertOperation == </w:t>
            </w:r>
            <w:r>
              <w:rPr>
                <w:rFonts w:ascii="Consolas" w:hAnsi="Consolas" w:cs="Consolas"/>
                <w:color w:val="2B91AF"/>
                <w:kern w:val="0"/>
                <w:sz w:val="19"/>
                <w:szCs w:val="19"/>
                <w:highlight w:val="white"/>
              </w:rPr>
              <w:t>FormOperationEnum</w:t>
            </w:r>
            <w:r>
              <w:rPr>
                <w:rFonts w:ascii="Consolas" w:hAnsi="Consolas" w:cs="Consolas"/>
                <w:color w:val="000000"/>
                <w:kern w:val="0"/>
                <w:sz w:val="19"/>
                <w:szCs w:val="19"/>
                <w:highlight w:val="white"/>
              </w:rPr>
              <w:t xml:space="preserve">.Draw &amp;&amp;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.Equals(e.SourceFormId, </w:t>
            </w:r>
            <w:r>
              <w:rPr>
                <w:rFonts w:ascii="Consolas" w:hAnsi="Consolas" w:cs="Consolas"/>
                <w:color w:val="A31515"/>
                <w:kern w:val="0"/>
                <w:sz w:val="19"/>
                <w:szCs w:val="19"/>
                <w:highlight w:val="white"/>
              </w:rPr>
              <w:t>"ENG_BopExpand"</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ConvertRuleElement</w:t>
            </w:r>
            <w:r>
              <w:rPr>
                <w:rFonts w:ascii="Consolas" w:hAnsi="Consolas" w:cs="Consolas"/>
                <w:color w:val="000000"/>
                <w:kern w:val="0"/>
                <w:sz w:val="19"/>
                <w:szCs w:val="19"/>
                <w:highlight w:val="white"/>
              </w:rPr>
              <w:t xml:space="preserve"> rule = </w:t>
            </w:r>
            <w:r>
              <w:rPr>
                <w:rFonts w:ascii="Consolas" w:hAnsi="Consolas" w:cs="Consolas"/>
                <w:color w:val="2B91AF"/>
                <w:kern w:val="0"/>
                <w:sz w:val="19"/>
                <w:szCs w:val="19"/>
                <w:highlight w:val="white"/>
              </w:rPr>
              <w:t>ConvertServiceHelper</w:t>
            </w:r>
            <w:r>
              <w:rPr>
                <w:rFonts w:ascii="Consolas" w:hAnsi="Consolas" w:cs="Consolas"/>
                <w:color w:val="000000"/>
                <w:kern w:val="0"/>
                <w:sz w:val="19"/>
                <w:szCs w:val="19"/>
                <w:highlight w:val="white"/>
              </w:rPr>
              <w:t>.GetConvertRules(</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.Context, </w:t>
            </w:r>
            <w:r>
              <w:rPr>
                <w:rFonts w:ascii="Consolas" w:hAnsi="Consolas" w:cs="Consolas"/>
                <w:color w:val="A31515"/>
                <w:kern w:val="0"/>
                <w:sz w:val="19"/>
                <w:szCs w:val="19"/>
                <w:highlight w:val="white"/>
              </w:rPr>
              <w:t>"ENG_BopExpandBill"</w:t>
            </w:r>
            <w:r>
              <w:rPr>
                <w:rFonts w:ascii="Consolas" w:hAnsi="Consolas" w:cs="Consolas"/>
                <w:color w:val="000000"/>
                <w:kern w:val="0"/>
                <w:sz w:val="19"/>
                <w:szCs w:val="19"/>
                <w:highlight w:val="white"/>
              </w:rPr>
              <w:t>, e.TargetFormId).FirstOrDefault(f =&gt; f.IsDefault);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(rule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DynamicFormShowParameter</w:t>
            </w:r>
            <w:r>
              <w:rPr>
                <w:rFonts w:ascii="Consolas" w:hAnsi="Consolas" w:cs="Consolas"/>
                <w:color w:val="000000"/>
                <w:kern w:val="0"/>
                <w:sz w:val="19"/>
                <w:szCs w:val="19"/>
                <w:highlight w:val="white"/>
              </w:rPr>
              <w:t xml:space="preserve"> param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DynamicFormShowParameter</w:t>
            </w:r>
            <w:r>
              <w:rPr>
                <w:rFonts w:ascii="Consolas" w:hAnsi="Consolas" w:cs="Consolas"/>
                <w:color w:val="000000"/>
                <w:kern w:val="0"/>
                <w:sz w:val="19"/>
                <w:szCs w:val="19"/>
                <w:highlight w:val="white"/>
              </w:rPr>
              <w:t>();</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param.FormId = e.SourceFormId;</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param.OpenStyle.ShowType = </w:t>
            </w:r>
            <w:r>
              <w:rPr>
                <w:rFonts w:ascii="Consolas" w:hAnsi="Consolas" w:cs="Consolas"/>
                <w:color w:val="2B91AF"/>
                <w:kern w:val="0"/>
                <w:sz w:val="19"/>
                <w:szCs w:val="19"/>
                <w:highlight w:val="white"/>
              </w:rPr>
              <w:t>ShowType</w:t>
            </w:r>
            <w:r>
              <w:rPr>
                <w:rFonts w:ascii="Consolas" w:hAnsi="Consolas" w:cs="Consolas"/>
                <w:color w:val="000000"/>
                <w:kern w:val="0"/>
                <w:sz w:val="19"/>
                <w:szCs w:val="19"/>
                <w:highlight w:val="white"/>
              </w:rPr>
              <w:t>.NonModal;</w:t>
            </w:r>
          </w:p>
          <w:p w:rsidR="0005521A" w:rsidRDefault="0005521A" w:rsidP="00D806A7">
            <w:pPr>
              <w:autoSpaceDE w:val="0"/>
              <w:autoSpaceDN w:val="0"/>
              <w:adjustRightInd w:val="0"/>
              <w:ind w:left="1900" w:hangingChars="1000" w:hanging="190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param.CustomParams[</w:t>
            </w:r>
            <w:r>
              <w:rPr>
                <w:rFonts w:ascii="Consolas" w:hAnsi="Consolas" w:cs="Consolas"/>
                <w:color w:val="A31515"/>
                <w:kern w:val="0"/>
                <w:sz w:val="19"/>
                <w:szCs w:val="19"/>
                <w:highlight w:val="white"/>
              </w:rPr>
              <w:t>"ShowMode"</w:t>
            </w:r>
            <w:r>
              <w:rPr>
                <w:rFonts w:ascii="Consolas" w:hAnsi="Consolas" w:cs="Consolas"/>
                <w:color w:val="000000"/>
                <w:kern w:val="0"/>
                <w:sz w:val="19"/>
                <w:szCs w:val="19"/>
                <w:highlight w:val="white"/>
              </w:rPr>
              <w:t>]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BOSEnums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Enu_ListType</w:t>
            </w:r>
            <w:r>
              <w:rPr>
                <w:rFonts w:ascii="Consolas" w:hAnsi="Consolas" w:cs="Consolas"/>
                <w:color w:val="000000"/>
                <w:kern w:val="0"/>
                <w:sz w:val="19"/>
                <w:szCs w:val="19"/>
                <w:highlight w:val="white"/>
              </w:rPr>
              <w:t>.SelBill).ToString();</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param.ParentPageId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.View.PageId;</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e.DynamicFormShowParameter = param;</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e.Rule = rule;</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05521A" w:rsidRPr="009F3DEA" w:rsidRDefault="0005521A" w:rsidP="00D806A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05521A" w:rsidRDefault="0005521A" w:rsidP="00CB7948"/>
    <w:p w:rsidR="0005521A" w:rsidRPr="0066257A" w:rsidRDefault="0005521A" w:rsidP="00CB7948"/>
    <w:sectPr w:rsidR="0005521A" w:rsidRPr="0066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AAC" w:rsidRDefault="00EA6AAC" w:rsidP="00FF7763">
      <w:r>
        <w:separator/>
      </w:r>
    </w:p>
  </w:endnote>
  <w:endnote w:type="continuationSeparator" w:id="0">
    <w:p w:rsidR="00EA6AAC" w:rsidRDefault="00EA6AAC" w:rsidP="00FF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AAC" w:rsidRDefault="00EA6AAC" w:rsidP="00FF7763">
      <w:r>
        <w:separator/>
      </w:r>
    </w:p>
  </w:footnote>
  <w:footnote w:type="continuationSeparator" w:id="0">
    <w:p w:rsidR="00EA6AAC" w:rsidRDefault="00EA6AAC" w:rsidP="00FF77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7D59"/>
    <w:multiLevelType w:val="hybridMultilevel"/>
    <w:tmpl w:val="97D42FF8"/>
    <w:lvl w:ilvl="0" w:tplc="7062C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3805B2"/>
    <w:multiLevelType w:val="hybridMultilevel"/>
    <w:tmpl w:val="2E26DE06"/>
    <w:lvl w:ilvl="0" w:tplc="96B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8F0C86"/>
    <w:multiLevelType w:val="hybridMultilevel"/>
    <w:tmpl w:val="630AD78A"/>
    <w:lvl w:ilvl="0" w:tplc="116E1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062BDF"/>
    <w:multiLevelType w:val="hybridMultilevel"/>
    <w:tmpl w:val="BA18B766"/>
    <w:lvl w:ilvl="0" w:tplc="0798A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C86F5E"/>
    <w:multiLevelType w:val="hybridMultilevel"/>
    <w:tmpl w:val="C548F828"/>
    <w:lvl w:ilvl="0" w:tplc="20D4EF16">
      <w:start w:val="5"/>
      <w:numFmt w:val="bullet"/>
      <w:lvlText w:val="-"/>
      <w:lvlJc w:val="left"/>
      <w:pPr>
        <w:ind w:left="2250" w:hanging="360"/>
      </w:pPr>
      <w:rPr>
        <w:rFonts w:ascii="Consolas" w:eastAsiaTheme="minorEastAsia" w:hAnsi="Consolas" w:cs="Consolas" w:hint="default"/>
      </w:rPr>
    </w:lvl>
    <w:lvl w:ilvl="1" w:tplc="04090003" w:tentative="1">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5">
    <w:nsid w:val="528E45BE"/>
    <w:multiLevelType w:val="hybridMultilevel"/>
    <w:tmpl w:val="9AD0930E"/>
    <w:lvl w:ilvl="0" w:tplc="96B083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DE344D"/>
    <w:multiLevelType w:val="hybridMultilevel"/>
    <w:tmpl w:val="598CD186"/>
    <w:lvl w:ilvl="0" w:tplc="96B083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233900"/>
    <w:multiLevelType w:val="hybridMultilevel"/>
    <w:tmpl w:val="666A599E"/>
    <w:lvl w:ilvl="0" w:tplc="96B083D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06B3022"/>
    <w:multiLevelType w:val="hybridMultilevel"/>
    <w:tmpl w:val="8C088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BD81A38"/>
    <w:multiLevelType w:val="hybridMultilevel"/>
    <w:tmpl w:val="60668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D07375"/>
    <w:multiLevelType w:val="hybridMultilevel"/>
    <w:tmpl w:val="F9EEA45C"/>
    <w:lvl w:ilvl="0" w:tplc="2ECC9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0"/>
  </w:num>
  <w:num w:numId="4">
    <w:abstractNumId w:val="3"/>
  </w:num>
  <w:num w:numId="5">
    <w:abstractNumId w:val="1"/>
  </w:num>
  <w:num w:numId="6">
    <w:abstractNumId w:val="4"/>
  </w:num>
  <w:num w:numId="7">
    <w:abstractNumId w:val="8"/>
  </w:num>
  <w:num w:numId="8">
    <w:abstractNumId w:val="7"/>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F49"/>
    <w:rsid w:val="0000130C"/>
    <w:rsid w:val="000017F3"/>
    <w:rsid w:val="00002C18"/>
    <w:rsid w:val="0000618B"/>
    <w:rsid w:val="000063F3"/>
    <w:rsid w:val="000073EF"/>
    <w:rsid w:val="0001100C"/>
    <w:rsid w:val="00011284"/>
    <w:rsid w:val="00012B3B"/>
    <w:rsid w:val="00013357"/>
    <w:rsid w:val="00013FA9"/>
    <w:rsid w:val="00016629"/>
    <w:rsid w:val="00021319"/>
    <w:rsid w:val="00022271"/>
    <w:rsid w:val="00023AC8"/>
    <w:rsid w:val="000257AA"/>
    <w:rsid w:val="00026F99"/>
    <w:rsid w:val="0003066B"/>
    <w:rsid w:val="00030F17"/>
    <w:rsid w:val="00033BD7"/>
    <w:rsid w:val="0003447F"/>
    <w:rsid w:val="00034618"/>
    <w:rsid w:val="000346A6"/>
    <w:rsid w:val="000365CF"/>
    <w:rsid w:val="0003666B"/>
    <w:rsid w:val="00036691"/>
    <w:rsid w:val="00040B65"/>
    <w:rsid w:val="00041F74"/>
    <w:rsid w:val="00042610"/>
    <w:rsid w:val="00042C31"/>
    <w:rsid w:val="0004433E"/>
    <w:rsid w:val="00046F97"/>
    <w:rsid w:val="000511C7"/>
    <w:rsid w:val="00051846"/>
    <w:rsid w:val="00054516"/>
    <w:rsid w:val="0005521A"/>
    <w:rsid w:val="000625BB"/>
    <w:rsid w:val="000653E5"/>
    <w:rsid w:val="00066B32"/>
    <w:rsid w:val="00070B33"/>
    <w:rsid w:val="00071AE3"/>
    <w:rsid w:val="00072E4E"/>
    <w:rsid w:val="000749A6"/>
    <w:rsid w:val="000753AF"/>
    <w:rsid w:val="000767C5"/>
    <w:rsid w:val="00077E03"/>
    <w:rsid w:val="00080901"/>
    <w:rsid w:val="00084E23"/>
    <w:rsid w:val="00085592"/>
    <w:rsid w:val="000869E7"/>
    <w:rsid w:val="00092DE1"/>
    <w:rsid w:val="000933F7"/>
    <w:rsid w:val="00095867"/>
    <w:rsid w:val="0009674C"/>
    <w:rsid w:val="000A20A2"/>
    <w:rsid w:val="000A2E08"/>
    <w:rsid w:val="000A4D13"/>
    <w:rsid w:val="000A61C1"/>
    <w:rsid w:val="000A7D5D"/>
    <w:rsid w:val="000B4F3B"/>
    <w:rsid w:val="000B5BD3"/>
    <w:rsid w:val="000B6743"/>
    <w:rsid w:val="000C293D"/>
    <w:rsid w:val="000C29ED"/>
    <w:rsid w:val="000C59F4"/>
    <w:rsid w:val="000D232E"/>
    <w:rsid w:val="000D238F"/>
    <w:rsid w:val="000E28BF"/>
    <w:rsid w:val="000E29C4"/>
    <w:rsid w:val="000E2D0B"/>
    <w:rsid w:val="000E3858"/>
    <w:rsid w:val="000E45E8"/>
    <w:rsid w:val="000E46B8"/>
    <w:rsid w:val="000E5AE5"/>
    <w:rsid w:val="000E7854"/>
    <w:rsid w:val="000F0E0E"/>
    <w:rsid w:val="000F1E01"/>
    <w:rsid w:val="000F41EC"/>
    <w:rsid w:val="000F4D0C"/>
    <w:rsid w:val="000F503B"/>
    <w:rsid w:val="000F5FE7"/>
    <w:rsid w:val="000F72BC"/>
    <w:rsid w:val="00102C2D"/>
    <w:rsid w:val="00107581"/>
    <w:rsid w:val="00112F22"/>
    <w:rsid w:val="001161D2"/>
    <w:rsid w:val="0012076A"/>
    <w:rsid w:val="00121E6F"/>
    <w:rsid w:val="00122B62"/>
    <w:rsid w:val="001279C9"/>
    <w:rsid w:val="001307B8"/>
    <w:rsid w:val="00131C1C"/>
    <w:rsid w:val="00133E33"/>
    <w:rsid w:val="001367BB"/>
    <w:rsid w:val="00137180"/>
    <w:rsid w:val="00137ADE"/>
    <w:rsid w:val="00144E99"/>
    <w:rsid w:val="001469BF"/>
    <w:rsid w:val="00146A59"/>
    <w:rsid w:val="00152F7F"/>
    <w:rsid w:val="00154117"/>
    <w:rsid w:val="00160DBC"/>
    <w:rsid w:val="00163199"/>
    <w:rsid w:val="001646BC"/>
    <w:rsid w:val="00164729"/>
    <w:rsid w:val="00166E81"/>
    <w:rsid w:val="00176398"/>
    <w:rsid w:val="001817CC"/>
    <w:rsid w:val="001840B6"/>
    <w:rsid w:val="00184A9B"/>
    <w:rsid w:val="001866EF"/>
    <w:rsid w:val="001869E1"/>
    <w:rsid w:val="00186FDA"/>
    <w:rsid w:val="00187C59"/>
    <w:rsid w:val="001909A9"/>
    <w:rsid w:val="001909C6"/>
    <w:rsid w:val="00193876"/>
    <w:rsid w:val="00195C00"/>
    <w:rsid w:val="001A2D0B"/>
    <w:rsid w:val="001A35D7"/>
    <w:rsid w:val="001A4335"/>
    <w:rsid w:val="001A6F86"/>
    <w:rsid w:val="001A74CC"/>
    <w:rsid w:val="001B2CA0"/>
    <w:rsid w:val="001B4B64"/>
    <w:rsid w:val="001B76AB"/>
    <w:rsid w:val="001C1123"/>
    <w:rsid w:val="001C1C77"/>
    <w:rsid w:val="001C22A4"/>
    <w:rsid w:val="001C5670"/>
    <w:rsid w:val="001C5C66"/>
    <w:rsid w:val="001C64BB"/>
    <w:rsid w:val="001D0A29"/>
    <w:rsid w:val="001D1361"/>
    <w:rsid w:val="001D7318"/>
    <w:rsid w:val="001E557B"/>
    <w:rsid w:val="001E59E8"/>
    <w:rsid w:val="001E719C"/>
    <w:rsid w:val="001E78F3"/>
    <w:rsid w:val="001F0AD4"/>
    <w:rsid w:val="001F3F6F"/>
    <w:rsid w:val="0020116B"/>
    <w:rsid w:val="0020180E"/>
    <w:rsid w:val="0020236A"/>
    <w:rsid w:val="00203D8D"/>
    <w:rsid w:val="00206847"/>
    <w:rsid w:val="00206DAB"/>
    <w:rsid w:val="0020712F"/>
    <w:rsid w:val="002073F9"/>
    <w:rsid w:val="0021066D"/>
    <w:rsid w:val="00217D5F"/>
    <w:rsid w:val="00221A97"/>
    <w:rsid w:val="00221FE7"/>
    <w:rsid w:val="0022451A"/>
    <w:rsid w:val="00225225"/>
    <w:rsid w:val="00225337"/>
    <w:rsid w:val="00225A73"/>
    <w:rsid w:val="002273DA"/>
    <w:rsid w:val="002278F2"/>
    <w:rsid w:val="00232B79"/>
    <w:rsid w:val="00233C3F"/>
    <w:rsid w:val="00233DC6"/>
    <w:rsid w:val="002340EC"/>
    <w:rsid w:val="002351BA"/>
    <w:rsid w:val="00236DC6"/>
    <w:rsid w:val="0024417B"/>
    <w:rsid w:val="0025095B"/>
    <w:rsid w:val="00253589"/>
    <w:rsid w:val="002536E0"/>
    <w:rsid w:val="00260150"/>
    <w:rsid w:val="0026308F"/>
    <w:rsid w:val="00263469"/>
    <w:rsid w:val="00272BD1"/>
    <w:rsid w:val="00273E95"/>
    <w:rsid w:val="00275DF4"/>
    <w:rsid w:val="002819BC"/>
    <w:rsid w:val="002845E1"/>
    <w:rsid w:val="002875E6"/>
    <w:rsid w:val="00287F70"/>
    <w:rsid w:val="0029130A"/>
    <w:rsid w:val="0029521A"/>
    <w:rsid w:val="00296994"/>
    <w:rsid w:val="002979D8"/>
    <w:rsid w:val="002A152A"/>
    <w:rsid w:val="002B239C"/>
    <w:rsid w:val="002B2639"/>
    <w:rsid w:val="002B4D4C"/>
    <w:rsid w:val="002B65BF"/>
    <w:rsid w:val="002C1C54"/>
    <w:rsid w:val="002C2537"/>
    <w:rsid w:val="002D08EE"/>
    <w:rsid w:val="002D24A9"/>
    <w:rsid w:val="002D4EB2"/>
    <w:rsid w:val="002D5E9C"/>
    <w:rsid w:val="002D7D20"/>
    <w:rsid w:val="002E063A"/>
    <w:rsid w:val="002E0E23"/>
    <w:rsid w:val="002E2234"/>
    <w:rsid w:val="002E2E5D"/>
    <w:rsid w:val="002E4876"/>
    <w:rsid w:val="002E6B8C"/>
    <w:rsid w:val="002E6C79"/>
    <w:rsid w:val="002F02D3"/>
    <w:rsid w:val="002F0338"/>
    <w:rsid w:val="00300EE9"/>
    <w:rsid w:val="00307A0D"/>
    <w:rsid w:val="00311CE7"/>
    <w:rsid w:val="003137B1"/>
    <w:rsid w:val="00314655"/>
    <w:rsid w:val="00314829"/>
    <w:rsid w:val="00314F71"/>
    <w:rsid w:val="0031655B"/>
    <w:rsid w:val="00321703"/>
    <w:rsid w:val="00322B3F"/>
    <w:rsid w:val="00322EC5"/>
    <w:rsid w:val="0032507D"/>
    <w:rsid w:val="00325777"/>
    <w:rsid w:val="0032625D"/>
    <w:rsid w:val="0032719E"/>
    <w:rsid w:val="003278C8"/>
    <w:rsid w:val="00332418"/>
    <w:rsid w:val="00333297"/>
    <w:rsid w:val="0033555C"/>
    <w:rsid w:val="003356E5"/>
    <w:rsid w:val="003427B1"/>
    <w:rsid w:val="00345949"/>
    <w:rsid w:val="003464BE"/>
    <w:rsid w:val="003476D8"/>
    <w:rsid w:val="003479E3"/>
    <w:rsid w:val="00352AB2"/>
    <w:rsid w:val="00356A32"/>
    <w:rsid w:val="00360BE9"/>
    <w:rsid w:val="00365585"/>
    <w:rsid w:val="00365EC4"/>
    <w:rsid w:val="00366A4E"/>
    <w:rsid w:val="00366B7E"/>
    <w:rsid w:val="00366E94"/>
    <w:rsid w:val="0037009B"/>
    <w:rsid w:val="003771C2"/>
    <w:rsid w:val="003818D5"/>
    <w:rsid w:val="003834F3"/>
    <w:rsid w:val="003847D7"/>
    <w:rsid w:val="00392011"/>
    <w:rsid w:val="0039248B"/>
    <w:rsid w:val="00392ED5"/>
    <w:rsid w:val="00393D33"/>
    <w:rsid w:val="00394B87"/>
    <w:rsid w:val="003965C1"/>
    <w:rsid w:val="003A2857"/>
    <w:rsid w:val="003A28D6"/>
    <w:rsid w:val="003A3BEA"/>
    <w:rsid w:val="003A6C28"/>
    <w:rsid w:val="003B15E1"/>
    <w:rsid w:val="003B4960"/>
    <w:rsid w:val="003B5DF8"/>
    <w:rsid w:val="003C12B4"/>
    <w:rsid w:val="003C2C41"/>
    <w:rsid w:val="003C3958"/>
    <w:rsid w:val="003C452B"/>
    <w:rsid w:val="003C508E"/>
    <w:rsid w:val="003C5ED1"/>
    <w:rsid w:val="003D4429"/>
    <w:rsid w:val="003D4902"/>
    <w:rsid w:val="003D4B5B"/>
    <w:rsid w:val="003E1454"/>
    <w:rsid w:val="003E4774"/>
    <w:rsid w:val="003F00CE"/>
    <w:rsid w:val="003F02B8"/>
    <w:rsid w:val="003F18BC"/>
    <w:rsid w:val="003F2588"/>
    <w:rsid w:val="003F4723"/>
    <w:rsid w:val="003F5CA3"/>
    <w:rsid w:val="003F7049"/>
    <w:rsid w:val="003F7978"/>
    <w:rsid w:val="00400D8F"/>
    <w:rsid w:val="004020A7"/>
    <w:rsid w:val="004034F3"/>
    <w:rsid w:val="00405C9D"/>
    <w:rsid w:val="00406B4D"/>
    <w:rsid w:val="004077BD"/>
    <w:rsid w:val="0041189F"/>
    <w:rsid w:val="004126AD"/>
    <w:rsid w:val="0041696A"/>
    <w:rsid w:val="00416EF8"/>
    <w:rsid w:val="00417282"/>
    <w:rsid w:val="00420E26"/>
    <w:rsid w:val="00426967"/>
    <w:rsid w:val="00430542"/>
    <w:rsid w:val="00433306"/>
    <w:rsid w:val="0043627F"/>
    <w:rsid w:val="00442492"/>
    <w:rsid w:val="00442E8D"/>
    <w:rsid w:val="004475D6"/>
    <w:rsid w:val="00450B09"/>
    <w:rsid w:val="004512F8"/>
    <w:rsid w:val="004531F3"/>
    <w:rsid w:val="00456397"/>
    <w:rsid w:val="00456502"/>
    <w:rsid w:val="00460DC0"/>
    <w:rsid w:val="00461642"/>
    <w:rsid w:val="00461A90"/>
    <w:rsid w:val="00461EAC"/>
    <w:rsid w:val="004642EB"/>
    <w:rsid w:val="00467ACA"/>
    <w:rsid w:val="00470589"/>
    <w:rsid w:val="00474E17"/>
    <w:rsid w:val="00480448"/>
    <w:rsid w:val="00480978"/>
    <w:rsid w:val="00481D74"/>
    <w:rsid w:val="0048214D"/>
    <w:rsid w:val="004828E7"/>
    <w:rsid w:val="00482D44"/>
    <w:rsid w:val="00483AB7"/>
    <w:rsid w:val="00486C62"/>
    <w:rsid w:val="004947C6"/>
    <w:rsid w:val="00495AEE"/>
    <w:rsid w:val="004A2668"/>
    <w:rsid w:val="004A4DA2"/>
    <w:rsid w:val="004B3B3C"/>
    <w:rsid w:val="004B77DE"/>
    <w:rsid w:val="004C0D00"/>
    <w:rsid w:val="004C5D1D"/>
    <w:rsid w:val="004D081B"/>
    <w:rsid w:val="004D4235"/>
    <w:rsid w:val="004D5BA9"/>
    <w:rsid w:val="004D72E8"/>
    <w:rsid w:val="004E130F"/>
    <w:rsid w:val="004E407B"/>
    <w:rsid w:val="004E6F69"/>
    <w:rsid w:val="004E7309"/>
    <w:rsid w:val="004F1860"/>
    <w:rsid w:val="004F30BD"/>
    <w:rsid w:val="004F48F6"/>
    <w:rsid w:val="004F5E61"/>
    <w:rsid w:val="00500729"/>
    <w:rsid w:val="005008F9"/>
    <w:rsid w:val="005021DE"/>
    <w:rsid w:val="00502F71"/>
    <w:rsid w:val="005057E2"/>
    <w:rsid w:val="00506FB6"/>
    <w:rsid w:val="0051077F"/>
    <w:rsid w:val="00511C7E"/>
    <w:rsid w:val="00513A0D"/>
    <w:rsid w:val="00516288"/>
    <w:rsid w:val="0052062F"/>
    <w:rsid w:val="0052144C"/>
    <w:rsid w:val="00522CAA"/>
    <w:rsid w:val="00523673"/>
    <w:rsid w:val="00526235"/>
    <w:rsid w:val="005262D6"/>
    <w:rsid w:val="00527F49"/>
    <w:rsid w:val="00531CE0"/>
    <w:rsid w:val="00533A50"/>
    <w:rsid w:val="00534C87"/>
    <w:rsid w:val="00540476"/>
    <w:rsid w:val="00541563"/>
    <w:rsid w:val="0054313D"/>
    <w:rsid w:val="00545173"/>
    <w:rsid w:val="00545BAD"/>
    <w:rsid w:val="00547BF8"/>
    <w:rsid w:val="00547CD1"/>
    <w:rsid w:val="005523FB"/>
    <w:rsid w:val="00552426"/>
    <w:rsid w:val="00552C23"/>
    <w:rsid w:val="00552E90"/>
    <w:rsid w:val="0055577F"/>
    <w:rsid w:val="0056148E"/>
    <w:rsid w:val="005623E9"/>
    <w:rsid w:val="0056294F"/>
    <w:rsid w:val="00564219"/>
    <w:rsid w:val="00564F42"/>
    <w:rsid w:val="0057007D"/>
    <w:rsid w:val="00574080"/>
    <w:rsid w:val="00574E36"/>
    <w:rsid w:val="00574F31"/>
    <w:rsid w:val="00577131"/>
    <w:rsid w:val="00582123"/>
    <w:rsid w:val="00582E67"/>
    <w:rsid w:val="00585334"/>
    <w:rsid w:val="005905FD"/>
    <w:rsid w:val="00590FB7"/>
    <w:rsid w:val="00591154"/>
    <w:rsid w:val="00594CF6"/>
    <w:rsid w:val="005954FD"/>
    <w:rsid w:val="00595AE1"/>
    <w:rsid w:val="005973DE"/>
    <w:rsid w:val="00597582"/>
    <w:rsid w:val="005A0BE9"/>
    <w:rsid w:val="005A22E1"/>
    <w:rsid w:val="005A4B9B"/>
    <w:rsid w:val="005A4E9D"/>
    <w:rsid w:val="005A5B96"/>
    <w:rsid w:val="005A60AD"/>
    <w:rsid w:val="005B3776"/>
    <w:rsid w:val="005B7B84"/>
    <w:rsid w:val="005C04A0"/>
    <w:rsid w:val="005C061D"/>
    <w:rsid w:val="005C18DD"/>
    <w:rsid w:val="005C1ACB"/>
    <w:rsid w:val="005C3186"/>
    <w:rsid w:val="005C366B"/>
    <w:rsid w:val="005C5A26"/>
    <w:rsid w:val="005C6256"/>
    <w:rsid w:val="005C6823"/>
    <w:rsid w:val="005D3BA8"/>
    <w:rsid w:val="005D3EAE"/>
    <w:rsid w:val="005D7171"/>
    <w:rsid w:val="005E5867"/>
    <w:rsid w:val="005E6E47"/>
    <w:rsid w:val="005E71FE"/>
    <w:rsid w:val="005F1723"/>
    <w:rsid w:val="005F194B"/>
    <w:rsid w:val="005F48CF"/>
    <w:rsid w:val="005F7233"/>
    <w:rsid w:val="00600008"/>
    <w:rsid w:val="00603100"/>
    <w:rsid w:val="00603F66"/>
    <w:rsid w:val="00604583"/>
    <w:rsid w:val="006050E9"/>
    <w:rsid w:val="00613D67"/>
    <w:rsid w:val="00614879"/>
    <w:rsid w:val="00622970"/>
    <w:rsid w:val="00623765"/>
    <w:rsid w:val="00624294"/>
    <w:rsid w:val="00624320"/>
    <w:rsid w:val="00630A84"/>
    <w:rsid w:val="006323D0"/>
    <w:rsid w:val="00632941"/>
    <w:rsid w:val="00633393"/>
    <w:rsid w:val="006362A4"/>
    <w:rsid w:val="00636D28"/>
    <w:rsid w:val="00637D80"/>
    <w:rsid w:val="0064076B"/>
    <w:rsid w:val="00641448"/>
    <w:rsid w:val="00641869"/>
    <w:rsid w:val="00644279"/>
    <w:rsid w:val="00644EBB"/>
    <w:rsid w:val="00645793"/>
    <w:rsid w:val="00645DDF"/>
    <w:rsid w:val="006478D5"/>
    <w:rsid w:val="0065041E"/>
    <w:rsid w:val="00652649"/>
    <w:rsid w:val="00654EAD"/>
    <w:rsid w:val="006557AC"/>
    <w:rsid w:val="00656063"/>
    <w:rsid w:val="006572E7"/>
    <w:rsid w:val="00660A44"/>
    <w:rsid w:val="006613E7"/>
    <w:rsid w:val="00661A02"/>
    <w:rsid w:val="0066257A"/>
    <w:rsid w:val="00665A0A"/>
    <w:rsid w:val="006679DB"/>
    <w:rsid w:val="00671867"/>
    <w:rsid w:val="006723A8"/>
    <w:rsid w:val="0067392A"/>
    <w:rsid w:val="006810EC"/>
    <w:rsid w:val="00681AAB"/>
    <w:rsid w:val="0068271F"/>
    <w:rsid w:val="00684315"/>
    <w:rsid w:val="006966DB"/>
    <w:rsid w:val="006A0716"/>
    <w:rsid w:val="006A25D1"/>
    <w:rsid w:val="006A5615"/>
    <w:rsid w:val="006A68BF"/>
    <w:rsid w:val="006A7BD7"/>
    <w:rsid w:val="006B17C4"/>
    <w:rsid w:val="006B3DD9"/>
    <w:rsid w:val="006B3FC4"/>
    <w:rsid w:val="006C034B"/>
    <w:rsid w:val="006C072A"/>
    <w:rsid w:val="006C0B5C"/>
    <w:rsid w:val="006C3711"/>
    <w:rsid w:val="006C3E6D"/>
    <w:rsid w:val="006C540E"/>
    <w:rsid w:val="006C54D8"/>
    <w:rsid w:val="006C6B75"/>
    <w:rsid w:val="006C6E2D"/>
    <w:rsid w:val="006D0788"/>
    <w:rsid w:val="006D2012"/>
    <w:rsid w:val="006D4EAC"/>
    <w:rsid w:val="006D5390"/>
    <w:rsid w:val="006D7CB6"/>
    <w:rsid w:val="006E15DB"/>
    <w:rsid w:val="006E3DFD"/>
    <w:rsid w:val="006E5D67"/>
    <w:rsid w:val="006E6240"/>
    <w:rsid w:val="006F1902"/>
    <w:rsid w:val="006F34DC"/>
    <w:rsid w:val="006F3751"/>
    <w:rsid w:val="006F3769"/>
    <w:rsid w:val="006F4CD2"/>
    <w:rsid w:val="006F7C97"/>
    <w:rsid w:val="00700C9A"/>
    <w:rsid w:val="007064AB"/>
    <w:rsid w:val="00706DDD"/>
    <w:rsid w:val="007079B1"/>
    <w:rsid w:val="00710059"/>
    <w:rsid w:val="0071281D"/>
    <w:rsid w:val="007136FC"/>
    <w:rsid w:val="0071408F"/>
    <w:rsid w:val="007155E6"/>
    <w:rsid w:val="007156EF"/>
    <w:rsid w:val="007161E1"/>
    <w:rsid w:val="00717622"/>
    <w:rsid w:val="00721352"/>
    <w:rsid w:val="0072148B"/>
    <w:rsid w:val="00722D90"/>
    <w:rsid w:val="007243AF"/>
    <w:rsid w:val="007245B4"/>
    <w:rsid w:val="007328D2"/>
    <w:rsid w:val="00741AF1"/>
    <w:rsid w:val="007442C2"/>
    <w:rsid w:val="00745843"/>
    <w:rsid w:val="00745883"/>
    <w:rsid w:val="00745D63"/>
    <w:rsid w:val="00746CDC"/>
    <w:rsid w:val="00750341"/>
    <w:rsid w:val="00750714"/>
    <w:rsid w:val="007509A4"/>
    <w:rsid w:val="00751A51"/>
    <w:rsid w:val="007520FE"/>
    <w:rsid w:val="00755213"/>
    <w:rsid w:val="0075656A"/>
    <w:rsid w:val="00760B41"/>
    <w:rsid w:val="00760E9E"/>
    <w:rsid w:val="00761538"/>
    <w:rsid w:val="007646C1"/>
    <w:rsid w:val="00767828"/>
    <w:rsid w:val="00783897"/>
    <w:rsid w:val="00783B2A"/>
    <w:rsid w:val="007905C0"/>
    <w:rsid w:val="00793C3A"/>
    <w:rsid w:val="007A1821"/>
    <w:rsid w:val="007B2D1C"/>
    <w:rsid w:val="007B6A4A"/>
    <w:rsid w:val="007B6AC4"/>
    <w:rsid w:val="007B7B76"/>
    <w:rsid w:val="007C2862"/>
    <w:rsid w:val="007C6B56"/>
    <w:rsid w:val="007D0860"/>
    <w:rsid w:val="007D1C4C"/>
    <w:rsid w:val="007D26A1"/>
    <w:rsid w:val="007D4069"/>
    <w:rsid w:val="007D6005"/>
    <w:rsid w:val="007D71A7"/>
    <w:rsid w:val="007E0E77"/>
    <w:rsid w:val="007E10AC"/>
    <w:rsid w:val="007E10E0"/>
    <w:rsid w:val="007E3A79"/>
    <w:rsid w:val="007E41BB"/>
    <w:rsid w:val="007E43B7"/>
    <w:rsid w:val="007F174D"/>
    <w:rsid w:val="007F3D17"/>
    <w:rsid w:val="007F4577"/>
    <w:rsid w:val="008027F4"/>
    <w:rsid w:val="0080317D"/>
    <w:rsid w:val="00805AF7"/>
    <w:rsid w:val="00805B7A"/>
    <w:rsid w:val="00805D44"/>
    <w:rsid w:val="0081405C"/>
    <w:rsid w:val="0081612C"/>
    <w:rsid w:val="0082081B"/>
    <w:rsid w:val="00820917"/>
    <w:rsid w:val="008213E5"/>
    <w:rsid w:val="00821BED"/>
    <w:rsid w:val="008221C4"/>
    <w:rsid w:val="00823863"/>
    <w:rsid w:val="00823CDF"/>
    <w:rsid w:val="00824092"/>
    <w:rsid w:val="00825963"/>
    <w:rsid w:val="00827D65"/>
    <w:rsid w:val="008361C5"/>
    <w:rsid w:val="008367CC"/>
    <w:rsid w:val="00837AF7"/>
    <w:rsid w:val="008422D3"/>
    <w:rsid w:val="008427E3"/>
    <w:rsid w:val="00842A47"/>
    <w:rsid w:val="00843DFA"/>
    <w:rsid w:val="008443CC"/>
    <w:rsid w:val="008476A2"/>
    <w:rsid w:val="00851FE1"/>
    <w:rsid w:val="00853E04"/>
    <w:rsid w:val="00854202"/>
    <w:rsid w:val="0085715A"/>
    <w:rsid w:val="0086078C"/>
    <w:rsid w:val="00865BA3"/>
    <w:rsid w:val="00866ED0"/>
    <w:rsid w:val="008677EE"/>
    <w:rsid w:val="00871750"/>
    <w:rsid w:val="00871B95"/>
    <w:rsid w:val="0087299A"/>
    <w:rsid w:val="00873C75"/>
    <w:rsid w:val="00876166"/>
    <w:rsid w:val="00880C5D"/>
    <w:rsid w:val="00880DED"/>
    <w:rsid w:val="00881288"/>
    <w:rsid w:val="00881D14"/>
    <w:rsid w:val="008840EE"/>
    <w:rsid w:val="008843C2"/>
    <w:rsid w:val="008860A3"/>
    <w:rsid w:val="008879EA"/>
    <w:rsid w:val="00891B58"/>
    <w:rsid w:val="00894307"/>
    <w:rsid w:val="008962A3"/>
    <w:rsid w:val="008A0C04"/>
    <w:rsid w:val="008A24D6"/>
    <w:rsid w:val="008A6458"/>
    <w:rsid w:val="008A70AA"/>
    <w:rsid w:val="008B044C"/>
    <w:rsid w:val="008B0D33"/>
    <w:rsid w:val="008B1425"/>
    <w:rsid w:val="008B4179"/>
    <w:rsid w:val="008C0861"/>
    <w:rsid w:val="008C1539"/>
    <w:rsid w:val="008C26B6"/>
    <w:rsid w:val="008C333D"/>
    <w:rsid w:val="008C6647"/>
    <w:rsid w:val="008D05F1"/>
    <w:rsid w:val="008D07B1"/>
    <w:rsid w:val="008D56B6"/>
    <w:rsid w:val="008D7939"/>
    <w:rsid w:val="008D7EB7"/>
    <w:rsid w:val="008E3750"/>
    <w:rsid w:val="008E3E88"/>
    <w:rsid w:val="008E3FE4"/>
    <w:rsid w:val="008E69C2"/>
    <w:rsid w:val="008F12C5"/>
    <w:rsid w:val="008F14F3"/>
    <w:rsid w:val="008F152E"/>
    <w:rsid w:val="008F15E3"/>
    <w:rsid w:val="008F3312"/>
    <w:rsid w:val="008F5F5A"/>
    <w:rsid w:val="00901EB4"/>
    <w:rsid w:val="00905DFD"/>
    <w:rsid w:val="00905F82"/>
    <w:rsid w:val="0091032A"/>
    <w:rsid w:val="00910E80"/>
    <w:rsid w:val="0091178F"/>
    <w:rsid w:val="00912202"/>
    <w:rsid w:val="0091438A"/>
    <w:rsid w:val="0091561F"/>
    <w:rsid w:val="00915DF7"/>
    <w:rsid w:val="009247F1"/>
    <w:rsid w:val="00930E81"/>
    <w:rsid w:val="00931AAA"/>
    <w:rsid w:val="00933071"/>
    <w:rsid w:val="00945380"/>
    <w:rsid w:val="00947DA8"/>
    <w:rsid w:val="009529AA"/>
    <w:rsid w:val="00954DD3"/>
    <w:rsid w:val="00954E33"/>
    <w:rsid w:val="00954E86"/>
    <w:rsid w:val="00957B2A"/>
    <w:rsid w:val="009638F7"/>
    <w:rsid w:val="00967D8B"/>
    <w:rsid w:val="00972E27"/>
    <w:rsid w:val="0097419C"/>
    <w:rsid w:val="0097700C"/>
    <w:rsid w:val="009776FB"/>
    <w:rsid w:val="009868FA"/>
    <w:rsid w:val="00991C6D"/>
    <w:rsid w:val="00995D31"/>
    <w:rsid w:val="00997488"/>
    <w:rsid w:val="009A0FB3"/>
    <w:rsid w:val="009A2752"/>
    <w:rsid w:val="009A3F0B"/>
    <w:rsid w:val="009A4ECF"/>
    <w:rsid w:val="009A51FD"/>
    <w:rsid w:val="009A5CA1"/>
    <w:rsid w:val="009B6718"/>
    <w:rsid w:val="009B6895"/>
    <w:rsid w:val="009C0AE5"/>
    <w:rsid w:val="009C587A"/>
    <w:rsid w:val="009C6E3C"/>
    <w:rsid w:val="009D31C1"/>
    <w:rsid w:val="009D3C12"/>
    <w:rsid w:val="009D4BDD"/>
    <w:rsid w:val="009D5B61"/>
    <w:rsid w:val="009E0D27"/>
    <w:rsid w:val="009E673C"/>
    <w:rsid w:val="009E7677"/>
    <w:rsid w:val="009E7B33"/>
    <w:rsid w:val="009F41FF"/>
    <w:rsid w:val="009F50D1"/>
    <w:rsid w:val="00A00AC6"/>
    <w:rsid w:val="00A0136F"/>
    <w:rsid w:val="00A03979"/>
    <w:rsid w:val="00A05B38"/>
    <w:rsid w:val="00A12029"/>
    <w:rsid w:val="00A169FC"/>
    <w:rsid w:val="00A2006E"/>
    <w:rsid w:val="00A20086"/>
    <w:rsid w:val="00A2279A"/>
    <w:rsid w:val="00A27904"/>
    <w:rsid w:val="00A27C2A"/>
    <w:rsid w:val="00A30F4F"/>
    <w:rsid w:val="00A314BE"/>
    <w:rsid w:val="00A3420C"/>
    <w:rsid w:val="00A35357"/>
    <w:rsid w:val="00A35FAD"/>
    <w:rsid w:val="00A36862"/>
    <w:rsid w:val="00A37808"/>
    <w:rsid w:val="00A402F2"/>
    <w:rsid w:val="00A415EC"/>
    <w:rsid w:val="00A429D0"/>
    <w:rsid w:val="00A42F19"/>
    <w:rsid w:val="00A43376"/>
    <w:rsid w:val="00A472B8"/>
    <w:rsid w:val="00A538F2"/>
    <w:rsid w:val="00A54574"/>
    <w:rsid w:val="00A56241"/>
    <w:rsid w:val="00A614DC"/>
    <w:rsid w:val="00A66E90"/>
    <w:rsid w:val="00A67703"/>
    <w:rsid w:val="00A706E8"/>
    <w:rsid w:val="00A741E6"/>
    <w:rsid w:val="00A75D22"/>
    <w:rsid w:val="00A7652A"/>
    <w:rsid w:val="00A76BE0"/>
    <w:rsid w:val="00A77D10"/>
    <w:rsid w:val="00A82C64"/>
    <w:rsid w:val="00A84FDB"/>
    <w:rsid w:val="00A86398"/>
    <w:rsid w:val="00A865A6"/>
    <w:rsid w:val="00A87E9A"/>
    <w:rsid w:val="00A910C5"/>
    <w:rsid w:val="00A910D4"/>
    <w:rsid w:val="00A925D6"/>
    <w:rsid w:val="00A93B68"/>
    <w:rsid w:val="00A952C6"/>
    <w:rsid w:val="00A966C1"/>
    <w:rsid w:val="00AA0257"/>
    <w:rsid w:val="00AA74CE"/>
    <w:rsid w:val="00AB4F48"/>
    <w:rsid w:val="00AB607F"/>
    <w:rsid w:val="00AB79EB"/>
    <w:rsid w:val="00AC0B4B"/>
    <w:rsid w:val="00AC1421"/>
    <w:rsid w:val="00AC5177"/>
    <w:rsid w:val="00AC52D5"/>
    <w:rsid w:val="00AC7726"/>
    <w:rsid w:val="00AD2CFB"/>
    <w:rsid w:val="00AD5795"/>
    <w:rsid w:val="00AE39CB"/>
    <w:rsid w:val="00AF011C"/>
    <w:rsid w:val="00AF03C0"/>
    <w:rsid w:val="00AF082F"/>
    <w:rsid w:val="00AF22D9"/>
    <w:rsid w:val="00AF3B75"/>
    <w:rsid w:val="00AF4434"/>
    <w:rsid w:val="00B005B0"/>
    <w:rsid w:val="00B05876"/>
    <w:rsid w:val="00B140A6"/>
    <w:rsid w:val="00B153D2"/>
    <w:rsid w:val="00B17875"/>
    <w:rsid w:val="00B2052C"/>
    <w:rsid w:val="00B2240C"/>
    <w:rsid w:val="00B24B15"/>
    <w:rsid w:val="00B3390A"/>
    <w:rsid w:val="00B35223"/>
    <w:rsid w:val="00B35EFB"/>
    <w:rsid w:val="00B3791C"/>
    <w:rsid w:val="00B414BF"/>
    <w:rsid w:val="00B46817"/>
    <w:rsid w:val="00B47860"/>
    <w:rsid w:val="00B47E8B"/>
    <w:rsid w:val="00B50966"/>
    <w:rsid w:val="00B50A36"/>
    <w:rsid w:val="00B51EC0"/>
    <w:rsid w:val="00B54643"/>
    <w:rsid w:val="00B54B6E"/>
    <w:rsid w:val="00B568F8"/>
    <w:rsid w:val="00B617E5"/>
    <w:rsid w:val="00B61F9B"/>
    <w:rsid w:val="00B62601"/>
    <w:rsid w:val="00B641C4"/>
    <w:rsid w:val="00B662C6"/>
    <w:rsid w:val="00B6731A"/>
    <w:rsid w:val="00B70A3F"/>
    <w:rsid w:val="00B71D08"/>
    <w:rsid w:val="00B71EE2"/>
    <w:rsid w:val="00B801BE"/>
    <w:rsid w:val="00B80323"/>
    <w:rsid w:val="00B804B1"/>
    <w:rsid w:val="00B83982"/>
    <w:rsid w:val="00B85001"/>
    <w:rsid w:val="00B904F1"/>
    <w:rsid w:val="00B92F5F"/>
    <w:rsid w:val="00B960AA"/>
    <w:rsid w:val="00B960F5"/>
    <w:rsid w:val="00BA084E"/>
    <w:rsid w:val="00BA1041"/>
    <w:rsid w:val="00BA113F"/>
    <w:rsid w:val="00BA2708"/>
    <w:rsid w:val="00BA2F13"/>
    <w:rsid w:val="00BA3530"/>
    <w:rsid w:val="00BA493B"/>
    <w:rsid w:val="00BA4A3C"/>
    <w:rsid w:val="00BA79D8"/>
    <w:rsid w:val="00BB04B6"/>
    <w:rsid w:val="00BB1B25"/>
    <w:rsid w:val="00BB572F"/>
    <w:rsid w:val="00BC515C"/>
    <w:rsid w:val="00BD5B5E"/>
    <w:rsid w:val="00BE2E80"/>
    <w:rsid w:val="00BE6A05"/>
    <w:rsid w:val="00BF0B2B"/>
    <w:rsid w:val="00BF1E8A"/>
    <w:rsid w:val="00BF27C1"/>
    <w:rsid w:val="00BF2912"/>
    <w:rsid w:val="00BF3D50"/>
    <w:rsid w:val="00BF4700"/>
    <w:rsid w:val="00BF6A42"/>
    <w:rsid w:val="00BF6F5E"/>
    <w:rsid w:val="00C00C12"/>
    <w:rsid w:val="00C01229"/>
    <w:rsid w:val="00C01D4B"/>
    <w:rsid w:val="00C0401C"/>
    <w:rsid w:val="00C04733"/>
    <w:rsid w:val="00C04DF5"/>
    <w:rsid w:val="00C0693F"/>
    <w:rsid w:val="00C076D2"/>
    <w:rsid w:val="00C07E59"/>
    <w:rsid w:val="00C10DCD"/>
    <w:rsid w:val="00C15118"/>
    <w:rsid w:val="00C16F04"/>
    <w:rsid w:val="00C17556"/>
    <w:rsid w:val="00C217CA"/>
    <w:rsid w:val="00C24659"/>
    <w:rsid w:val="00C31779"/>
    <w:rsid w:val="00C321E5"/>
    <w:rsid w:val="00C34312"/>
    <w:rsid w:val="00C43C74"/>
    <w:rsid w:val="00C44783"/>
    <w:rsid w:val="00C44CE5"/>
    <w:rsid w:val="00C45FA0"/>
    <w:rsid w:val="00C46426"/>
    <w:rsid w:val="00C504CD"/>
    <w:rsid w:val="00C51C85"/>
    <w:rsid w:val="00C52C4F"/>
    <w:rsid w:val="00C56FFE"/>
    <w:rsid w:val="00C57CF7"/>
    <w:rsid w:val="00C61030"/>
    <w:rsid w:val="00C6591B"/>
    <w:rsid w:val="00C65DD6"/>
    <w:rsid w:val="00C71C22"/>
    <w:rsid w:val="00C71EDF"/>
    <w:rsid w:val="00C74B36"/>
    <w:rsid w:val="00C755F0"/>
    <w:rsid w:val="00C80E8D"/>
    <w:rsid w:val="00C81B65"/>
    <w:rsid w:val="00C8593D"/>
    <w:rsid w:val="00C9167D"/>
    <w:rsid w:val="00C960E8"/>
    <w:rsid w:val="00CA0417"/>
    <w:rsid w:val="00CA34F6"/>
    <w:rsid w:val="00CA4097"/>
    <w:rsid w:val="00CA6788"/>
    <w:rsid w:val="00CA738F"/>
    <w:rsid w:val="00CA750B"/>
    <w:rsid w:val="00CB144D"/>
    <w:rsid w:val="00CB7948"/>
    <w:rsid w:val="00CC0C32"/>
    <w:rsid w:val="00CC1950"/>
    <w:rsid w:val="00CC2433"/>
    <w:rsid w:val="00CC642A"/>
    <w:rsid w:val="00CC7EF2"/>
    <w:rsid w:val="00CE1C16"/>
    <w:rsid w:val="00CE7696"/>
    <w:rsid w:val="00CE7C16"/>
    <w:rsid w:val="00CF1D8B"/>
    <w:rsid w:val="00CF4E03"/>
    <w:rsid w:val="00CF7043"/>
    <w:rsid w:val="00D00C78"/>
    <w:rsid w:val="00D05F76"/>
    <w:rsid w:val="00D0757B"/>
    <w:rsid w:val="00D10901"/>
    <w:rsid w:val="00D11F03"/>
    <w:rsid w:val="00D123D0"/>
    <w:rsid w:val="00D142DB"/>
    <w:rsid w:val="00D1627A"/>
    <w:rsid w:val="00D21F87"/>
    <w:rsid w:val="00D2294F"/>
    <w:rsid w:val="00D22C62"/>
    <w:rsid w:val="00D23AC7"/>
    <w:rsid w:val="00D27E69"/>
    <w:rsid w:val="00D326DD"/>
    <w:rsid w:val="00D32E7A"/>
    <w:rsid w:val="00D33C0F"/>
    <w:rsid w:val="00D346CF"/>
    <w:rsid w:val="00D35A58"/>
    <w:rsid w:val="00D35D42"/>
    <w:rsid w:val="00D43D3D"/>
    <w:rsid w:val="00D44B1F"/>
    <w:rsid w:val="00D44D11"/>
    <w:rsid w:val="00D459B4"/>
    <w:rsid w:val="00D45BD9"/>
    <w:rsid w:val="00D50E88"/>
    <w:rsid w:val="00D5309B"/>
    <w:rsid w:val="00D54FD5"/>
    <w:rsid w:val="00D60205"/>
    <w:rsid w:val="00D62ACF"/>
    <w:rsid w:val="00D64ACB"/>
    <w:rsid w:val="00D65C55"/>
    <w:rsid w:val="00D65E49"/>
    <w:rsid w:val="00D66750"/>
    <w:rsid w:val="00D70723"/>
    <w:rsid w:val="00D726FA"/>
    <w:rsid w:val="00D75DB1"/>
    <w:rsid w:val="00D77949"/>
    <w:rsid w:val="00D779A5"/>
    <w:rsid w:val="00D8022E"/>
    <w:rsid w:val="00D806A7"/>
    <w:rsid w:val="00D81DF3"/>
    <w:rsid w:val="00D83009"/>
    <w:rsid w:val="00D83A2F"/>
    <w:rsid w:val="00D85D7D"/>
    <w:rsid w:val="00D87EF2"/>
    <w:rsid w:val="00D94092"/>
    <w:rsid w:val="00D94DE0"/>
    <w:rsid w:val="00D97D5F"/>
    <w:rsid w:val="00DA08F1"/>
    <w:rsid w:val="00DA33E1"/>
    <w:rsid w:val="00DA6190"/>
    <w:rsid w:val="00DA7B1B"/>
    <w:rsid w:val="00DB1BCE"/>
    <w:rsid w:val="00DB3F9D"/>
    <w:rsid w:val="00DC1ABF"/>
    <w:rsid w:val="00DD34A0"/>
    <w:rsid w:val="00DD366A"/>
    <w:rsid w:val="00DD484C"/>
    <w:rsid w:val="00DD4FF3"/>
    <w:rsid w:val="00DE1034"/>
    <w:rsid w:val="00DE103E"/>
    <w:rsid w:val="00DE209B"/>
    <w:rsid w:val="00DE3231"/>
    <w:rsid w:val="00DE4522"/>
    <w:rsid w:val="00DE4DDB"/>
    <w:rsid w:val="00DE6426"/>
    <w:rsid w:val="00DF0B89"/>
    <w:rsid w:val="00DF0E46"/>
    <w:rsid w:val="00DF2E89"/>
    <w:rsid w:val="00DF3E0D"/>
    <w:rsid w:val="00DF3EAA"/>
    <w:rsid w:val="00DF56F4"/>
    <w:rsid w:val="00DF5AA6"/>
    <w:rsid w:val="00DF7EB0"/>
    <w:rsid w:val="00E00166"/>
    <w:rsid w:val="00E00E08"/>
    <w:rsid w:val="00E02E1E"/>
    <w:rsid w:val="00E030DB"/>
    <w:rsid w:val="00E03278"/>
    <w:rsid w:val="00E11DE6"/>
    <w:rsid w:val="00E13DEC"/>
    <w:rsid w:val="00E1622C"/>
    <w:rsid w:val="00E224ED"/>
    <w:rsid w:val="00E27CE3"/>
    <w:rsid w:val="00E31793"/>
    <w:rsid w:val="00E317FC"/>
    <w:rsid w:val="00E350CB"/>
    <w:rsid w:val="00E37602"/>
    <w:rsid w:val="00E377E4"/>
    <w:rsid w:val="00E37E95"/>
    <w:rsid w:val="00E40F69"/>
    <w:rsid w:val="00E4200A"/>
    <w:rsid w:val="00E42FA8"/>
    <w:rsid w:val="00E43686"/>
    <w:rsid w:val="00E43770"/>
    <w:rsid w:val="00E44599"/>
    <w:rsid w:val="00E475C1"/>
    <w:rsid w:val="00E516C0"/>
    <w:rsid w:val="00E51888"/>
    <w:rsid w:val="00E53C73"/>
    <w:rsid w:val="00E53F0C"/>
    <w:rsid w:val="00E54498"/>
    <w:rsid w:val="00E546D4"/>
    <w:rsid w:val="00E5544F"/>
    <w:rsid w:val="00E55AF3"/>
    <w:rsid w:val="00E57B80"/>
    <w:rsid w:val="00E57DFD"/>
    <w:rsid w:val="00E614D6"/>
    <w:rsid w:val="00E61725"/>
    <w:rsid w:val="00E61A1F"/>
    <w:rsid w:val="00E6662B"/>
    <w:rsid w:val="00E67A9C"/>
    <w:rsid w:val="00E701BA"/>
    <w:rsid w:val="00E70B23"/>
    <w:rsid w:val="00E71F68"/>
    <w:rsid w:val="00E80BEF"/>
    <w:rsid w:val="00E80E2A"/>
    <w:rsid w:val="00E80E42"/>
    <w:rsid w:val="00E8419C"/>
    <w:rsid w:val="00E866BB"/>
    <w:rsid w:val="00E86E10"/>
    <w:rsid w:val="00E877B5"/>
    <w:rsid w:val="00E90F2B"/>
    <w:rsid w:val="00E93137"/>
    <w:rsid w:val="00E950A5"/>
    <w:rsid w:val="00EA2D07"/>
    <w:rsid w:val="00EA35AA"/>
    <w:rsid w:val="00EA4C3D"/>
    <w:rsid w:val="00EA51A6"/>
    <w:rsid w:val="00EA5962"/>
    <w:rsid w:val="00EA68BE"/>
    <w:rsid w:val="00EA6AAC"/>
    <w:rsid w:val="00EB4466"/>
    <w:rsid w:val="00EB5263"/>
    <w:rsid w:val="00EB59C7"/>
    <w:rsid w:val="00EB68F1"/>
    <w:rsid w:val="00EB77D5"/>
    <w:rsid w:val="00EC270C"/>
    <w:rsid w:val="00EC4957"/>
    <w:rsid w:val="00EC724E"/>
    <w:rsid w:val="00ED1263"/>
    <w:rsid w:val="00ED1AA7"/>
    <w:rsid w:val="00ED26FF"/>
    <w:rsid w:val="00ED42E5"/>
    <w:rsid w:val="00EE363E"/>
    <w:rsid w:val="00EE774D"/>
    <w:rsid w:val="00EF4B13"/>
    <w:rsid w:val="00EF6856"/>
    <w:rsid w:val="00F00DE5"/>
    <w:rsid w:val="00F042EE"/>
    <w:rsid w:val="00F04680"/>
    <w:rsid w:val="00F14ABF"/>
    <w:rsid w:val="00F21EEC"/>
    <w:rsid w:val="00F313EF"/>
    <w:rsid w:val="00F320D8"/>
    <w:rsid w:val="00F33E68"/>
    <w:rsid w:val="00F34B23"/>
    <w:rsid w:val="00F34E06"/>
    <w:rsid w:val="00F35CFA"/>
    <w:rsid w:val="00F4121D"/>
    <w:rsid w:val="00F414B5"/>
    <w:rsid w:val="00F44BFE"/>
    <w:rsid w:val="00F4571A"/>
    <w:rsid w:val="00F51A30"/>
    <w:rsid w:val="00F52C47"/>
    <w:rsid w:val="00F54BB0"/>
    <w:rsid w:val="00F562F1"/>
    <w:rsid w:val="00F56AC0"/>
    <w:rsid w:val="00F577F1"/>
    <w:rsid w:val="00F613BD"/>
    <w:rsid w:val="00F65ABF"/>
    <w:rsid w:val="00F702B4"/>
    <w:rsid w:val="00F758AA"/>
    <w:rsid w:val="00F75F48"/>
    <w:rsid w:val="00F76067"/>
    <w:rsid w:val="00F76DDC"/>
    <w:rsid w:val="00F814C5"/>
    <w:rsid w:val="00F81720"/>
    <w:rsid w:val="00F81EEB"/>
    <w:rsid w:val="00F850B7"/>
    <w:rsid w:val="00F8737A"/>
    <w:rsid w:val="00F87DE5"/>
    <w:rsid w:val="00F966A5"/>
    <w:rsid w:val="00F96A62"/>
    <w:rsid w:val="00F96F83"/>
    <w:rsid w:val="00FA022C"/>
    <w:rsid w:val="00FA2F5C"/>
    <w:rsid w:val="00FA5EFD"/>
    <w:rsid w:val="00FA6571"/>
    <w:rsid w:val="00FB1870"/>
    <w:rsid w:val="00FB200F"/>
    <w:rsid w:val="00FB3BC2"/>
    <w:rsid w:val="00FC191A"/>
    <w:rsid w:val="00FC479F"/>
    <w:rsid w:val="00FC5272"/>
    <w:rsid w:val="00FD0A30"/>
    <w:rsid w:val="00FD0BAA"/>
    <w:rsid w:val="00FD5146"/>
    <w:rsid w:val="00FD55A9"/>
    <w:rsid w:val="00FD73F7"/>
    <w:rsid w:val="00FE08CA"/>
    <w:rsid w:val="00FE42E9"/>
    <w:rsid w:val="00FE5D2F"/>
    <w:rsid w:val="00FF31F0"/>
    <w:rsid w:val="00FF6A34"/>
    <w:rsid w:val="00FF7763"/>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7F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25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7E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27F49"/>
    <w:pPr>
      <w:ind w:leftChars="2500" w:left="100"/>
    </w:pPr>
  </w:style>
  <w:style w:type="character" w:customStyle="1" w:styleId="Char">
    <w:name w:val="日期 Char"/>
    <w:basedOn w:val="a0"/>
    <w:link w:val="a3"/>
    <w:uiPriority w:val="99"/>
    <w:semiHidden/>
    <w:rsid w:val="00527F49"/>
  </w:style>
  <w:style w:type="paragraph" w:styleId="a4">
    <w:name w:val="Title"/>
    <w:basedOn w:val="a"/>
    <w:next w:val="a"/>
    <w:link w:val="Char0"/>
    <w:uiPriority w:val="10"/>
    <w:qFormat/>
    <w:rsid w:val="00527F4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27F49"/>
    <w:rPr>
      <w:rFonts w:asciiTheme="majorHAnsi" w:eastAsia="宋体" w:hAnsiTheme="majorHAnsi" w:cstheme="majorBidi"/>
      <w:b/>
      <w:bCs/>
      <w:sz w:val="32"/>
      <w:szCs w:val="32"/>
    </w:rPr>
  </w:style>
  <w:style w:type="character" w:customStyle="1" w:styleId="1Char">
    <w:name w:val="标题 1 Char"/>
    <w:basedOn w:val="a0"/>
    <w:link w:val="1"/>
    <w:uiPriority w:val="9"/>
    <w:rsid w:val="00527F49"/>
    <w:rPr>
      <w:b/>
      <w:bCs/>
      <w:kern w:val="44"/>
      <w:sz w:val="44"/>
      <w:szCs w:val="44"/>
    </w:rPr>
  </w:style>
  <w:style w:type="character" w:customStyle="1" w:styleId="2Char">
    <w:name w:val="标题 2 Char"/>
    <w:basedOn w:val="a0"/>
    <w:link w:val="2"/>
    <w:uiPriority w:val="9"/>
    <w:rsid w:val="0066257A"/>
    <w:rPr>
      <w:rFonts w:asciiTheme="majorHAnsi" w:eastAsiaTheme="majorEastAsia" w:hAnsiTheme="majorHAnsi" w:cstheme="majorBidi"/>
      <w:b/>
      <w:bCs/>
      <w:sz w:val="32"/>
      <w:szCs w:val="32"/>
    </w:rPr>
  </w:style>
  <w:style w:type="paragraph" w:styleId="a5">
    <w:name w:val="header"/>
    <w:basedOn w:val="a"/>
    <w:link w:val="Char1"/>
    <w:uiPriority w:val="99"/>
    <w:unhideWhenUsed/>
    <w:rsid w:val="00FF776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7763"/>
    <w:rPr>
      <w:sz w:val="18"/>
      <w:szCs w:val="18"/>
    </w:rPr>
  </w:style>
  <w:style w:type="paragraph" w:styleId="a6">
    <w:name w:val="footer"/>
    <w:basedOn w:val="a"/>
    <w:link w:val="Char2"/>
    <w:uiPriority w:val="99"/>
    <w:unhideWhenUsed/>
    <w:rsid w:val="00FF7763"/>
    <w:pPr>
      <w:tabs>
        <w:tab w:val="center" w:pos="4153"/>
        <w:tab w:val="right" w:pos="8306"/>
      </w:tabs>
      <w:snapToGrid w:val="0"/>
      <w:jc w:val="left"/>
    </w:pPr>
    <w:rPr>
      <w:sz w:val="18"/>
      <w:szCs w:val="18"/>
    </w:rPr>
  </w:style>
  <w:style w:type="character" w:customStyle="1" w:styleId="Char2">
    <w:name w:val="页脚 Char"/>
    <w:basedOn w:val="a0"/>
    <w:link w:val="a6"/>
    <w:uiPriority w:val="99"/>
    <w:rsid w:val="00FF7763"/>
    <w:rPr>
      <w:sz w:val="18"/>
      <w:szCs w:val="18"/>
    </w:rPr>
  </w:style>
  <w:style w:type="paragraph" w:styleId="a7">
    <w:name w:val="List Paragraph"/>
    <w:basedOn w:val="a"/>
    <w:uiPriority w:val="34"/>
    <w:qFormat/>
    <w:rsid w:val="00825963"/>
    <w:pPr>
      <w:ind w:firstLineChars="200" w:firstLine="420"/>
    </w:pPr>
  </w:style>
  <w:style w:type="table" w:styleId="a8">
    <w:name w:val="Table Grid"/>
    <w:basedOn w:val="a1"/>
    <w:uiPriority w:val="59"/>
    <w:rsid w:val="00217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F02B8"/>
    <w:rPr>
      <w:color w:val="0000FF" w:themeColor="hyperlink"/>
      <w:u w:val="single"/>
    </w:rPr>
  </w:style>
  <w:style w:type="character" w:customStyle="1" w:styleId="3Char">
    <w:name w:val="标题 3 Char"/>
    <w:basedOn w:val="a0"/>
    <w:link w:val="3"/>
    <w:uiPriority w:val="9"/>
    <w:rsid w:val="00644279"/>
    <w:rPr>
      <w:b/>
      <w:bCs/>
      <w:sz w:val="32"/>
      <w:szCs w:val="32"/>
    </w:rPr>
  </w:style>
  <w:style w:type="paragraph" w:styleId="TOC">
    <w:name w:val="TOC Heading"/>
    <w:basedOn w:val="1"/>
    <w:next w:val="a"/>
    <w:uiPriority w:val="39"/>
    <w:semiHidden/>
    <w:unhideWhenUsed/>
    <w:qFormat/>
    <w:rsid w:val="003D49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D4902"/>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D4902"/>
    <w:pPr>
      <w:widowControl/>
      <w:spacing w:after="100" w:line="276" w:lineRule="auto"/>
      <w:jc w:val="left"/>
    </w:pPr>
    <w:rPr>
      <w:kern w:val="0"/>
      <w:sz w:val="22"/>
    </w:rPr>
  </w:style>
  <w:style w:type="paragraph" w:styleId="30">
    <w:name w:val="toc 3"/>
    <w:basedOn w:val="a"/>
    <w:next w:val="a"/>
    <w:autoRedefine/>
    <w:uiPriority w:val="39"/>
    <w:unhideWhenUsed/>
    <w:qFormat/>
    <w:rsid w:val="003D4902"/>
    <w:pPr>
      <w:widowControl/>
      <w:spacing w:after="100" w:line="276" w:lineRule="auto"/>
      <w:ind w:left="440"/>
      <w:jc w:val="left"/>
    </w:pPr>
    <w:rPr>
      <w:kern w:val="0"/>
      <w:sz w:val="22"/>
    </w:rPr>
  </w:style>
  <w:style w:type="paragraph" w:styleId="aa">
    <w:name w:val="Balloon Text"/>
    <w:basedOn w:val="a"/>
    <w:link w:val="Char3"/>
    <w:uiPriority w:val="99"/>
    <w:semiHidden/>
    <w:unhideWhenUsed/>
    <w:rsid w:val="003D4902"/>
    <w:rPr>
      <w:sz w:val="18"/>
      <w:szCs w:val="18"/>
    </w:rPr>
  </w:style>
  <w:style w:type="character" w:customStyle="1" w:styleId="Char3">
    <w:name w:val="批注框文本 Char"/>
    <w:basedOn w:val="a0"/>
    <w:link w:val="aa"/>
    <w:uiPriority w:val="99"/>
    <w:semiHidden/>
    <w:rsid w:val="003D4902"/>
    <w:rPr>
      <w:sz w:val="18"/>
      <w:szCs w:val="18"/>
    </w:rPr>
  </w:style>
  <w:style w:type="character" w:customStyle="1" w:styleId="4Char">
    <w:name w:val="标题 4 Char"/>
    <w:basedOn w:val="a0"/>
    <w:link w:val="4"/>
    <w:uiPriority w:val="9"/>
    <w:rsid w:val="00077E03"/>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745D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7F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25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7E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27F49"/>
    <w:pPr>
      <w:ind w:leftChars="2500" w:left="100"/>
    </w:pPr>
  </w:style>
  <w:style w:type="character" w:customStyle="1" w:styleId="Char">
    <w:name w:val="日期 Char"/>
    <w:basedOn w:val="a0"/>
    <w:link w:val="a3"/>
    <w:uiPriority w:val="99"/>
    <w:semiHidden/>
    <w:rsid w:val="00527F49"/>
  </w:style>
  <w:style w:type="paragraph" w:styleId="a4">
    <w:name w:val="Title"/>
    <w:basedOn w:val="a"/>
    <w:next w:val="a"/>
    <w:link w:val="Char0"/>
    <w:uiPriority w:val="10"/>
    <w:qFormat/>
    <w:rsid w:val="00527F4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27F49"/>
    <w:rPr>
      <w:rFonts w:asciiTheme="majorHAnsi" w:eastAsia="宋体" w:hAnsiTheme="majorHAnsi" w:cstheme="majorBidi"/>
      <w:b/>
      <w:bCs/>
      <w:sz w:val="32"/>
      <w:szCs w:val="32"/>
    </w:rPr>
  </w:style>
  <w:style w:type="character" w:customStyle="1" w:styleId="1Char">
    <w:name w:val="标题 1 Char"/>
    <w:basedOn w:val="a0"/>
    <w:link w:val="1"/>
    <w:uiPriority w:val="9"/>
    <w:rsid w:val="00527F49"/>
    <w:rPr>
      <w:b/>
      <w:bCs/>
      <w:kern w:val="44"/>
      <w:sz w:val="44"/>
      <w:szCs w:val="44"/>
    </w:rPr>
  </w:style>
  <w:style w:type="character" w:customStyle="1" w:styleId="2Char">
    <w:name w:val="标题 2 Char"/>
    <w:basedOn w:val="a0"/>
    <w:link w:val="2"/>
    <w:uiPriority w:val="9"/>
    <w:rsid w:val="0066257A"/>
    <w:rPr>
      <w:rFonts w:asciiTheme="majorHAnsi" w:eastAsiaTheme="majorEastAsia" w:hAnsiTheme="majorHAnsi" w:cstheme="majorBidi"/>
      <w:b/>
      <w:bCs/>
      <w:sz w:val="32"/>
      <w:szCs w:val="32"/>
    </w:rPr>
  </w:style>
  <w:style w:type="paragraph" w:styleId="a5">
    <w:name w:val="header"/>
    <w:basedOn w:val="a"/>
    <w:link w:val="Char1"/>
    <w:uiPriority w:val="99"/>
    <w:unhideWhenUsed/>
    <w:rsid w:val="00FF776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7763"/>
    <w:rPr>
      <w:sz w:val="18"/>
      <w:szCs w:val="18"/>
    </w:rPr>
  </w:style>
  <w:style w:type="paragraph" w:styleId="a6">
    <w:name w:val="footer"/>
    <w:basedOn w:val="a"/>
    <w:link w:val="Char2"/>
    <w:uiPriority w:val="99"/>
    <w:unhideWhenUsed/>
    <w:rsid w:val="00FF7763"/>
    <w:pPr>
      <w:tabs>
        <w:tab w:val="center" w:pos="4153"/>
        <w:tab w:val="right" w:pos="8306"/>
      </w:tabs>
      <w:snapToGrid w:val="0"/>
      <w:jc w:val="left"/>
    </w:pPr>
    <w:rPr>
      <w:sz w:val="18"/>
      <w:szCs w:val="18"/>
    </w:rPr>
  </w:style>
  <w:style w:type="character" w:customStyle="1" w:styleId="Char2">
    <w:name w:val="页脚 Char"/>
    <w:basedOn w:val="a0"/>
    <w:link w:val="a6"/>
    <w:uiPriority w:val="99"/>
    <w:rsid w:val="00FF7763"/>
    <w:rPr>
      <w:sz w:val="18"/>
      <w:szCs w:val="18"/>
    </w:rPr>
  </w:style>
  <w:style w:type="paragraph" w:styleId="a7">
    <w:name w:val="List Paragraph"/>
    <w:basedOn w:val="a"/>
    <w:uiPriority w:val="34"/>
    <w:qFormat/>
    <w:rsid w:val="00825963"/>
    <w:pPr>
      <w:ind w:firstLineChars="200" w:firstLine="420"/>
    </w:pPr>
  </w:style>
  <w:style w:type="table" w:styleId="a8">
    <w:name w:val="Table Grid"/>
    <w:basedOn w:val="a1"/>
    <w:uiPriority w:val="59"/>
    <w:rsid w:val="00217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F02B8"/>
    <w:rPr>
      <w:color w:val="0000FF" w:themeColor="hyperlink"/>
      <w:u w:val="single"/>
    </w:rPr>
  </w:style>
  <w:style w:type="character" w:customStyle="1" w:styleId="3Char">
    <w:name w:val="标题 3 Char"/>
    <w:basedOn w:val="a0"/>
    <w:link w:val="3"/>
    <w:uiPriority w:val="9"/>
    <w:rsid w:val="00644279"/>
    <w:rPr>
      <w:b/>
      <w:bCs/>
      <w:sz w:val="32"/>
      <w:szCs w:val="32"/>
    </w:rPr>
  </w:style>
  <w:style w:type="paragraph" w:styleId="TOC">
    <w:name w:val="TOC Heading"/>
    <w:basedOn w:val="1"/>
    <w:next w:val="a"/>
    <w:uiPriority w:val="39"/>
    <w:semiHidden/>
    <w:unhideWhenUsed/>
    <w:qFormat/>
    <w:rsid w:val="003D49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D4902"/>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D4902"/>
    <w:pPr>
      <w:widowControl/>
      <w:spacing w:after="100" w:line="276" w:lineRule="auto"/>
      <w:jc w:val="left"/>
    </w:pPr>
    <w:rPr>
      <w:kern w:val="0"/>
      <w:sz w:val="22"/>
    </w:rPr>
  </w:style>
  <w:style w:type="paragraph" w:styleId="30">
    <w:name w:val="toc 3"/>
    <w:basedOn w:val="a"/>
    <w:next w:val="a"/>
    <w:autoRedefine/>
    <w:uiPriority w:val="39"/>
    <w:unhideWhenUsed/>
    <w:qFormat/>
    <w:rsid w:val="003D4902"/>
    <w:pPr>
      <w:widowControl/>
      <w:spacing w:after="100" w:line="276" w:lineRule="auto"/>
      <w:ind w:left="440"/>
      <w:jc w:val="left"/>
    </w:pPr>
    <w:rPr>
      <w:kern w:val="0"/>
      <w:sz w:val="22"/>
    </w:rPr>
  </w:style>
  <w:style w:type="paragraph" w:styleId="aa">
    <w:name w:val="Balloon Text"/>
    <w:basedOn w:val="a"/>
    <w:link w:val="Char3"/>
    <w:uiPriority w:val="99"/>
    <w:semiHidden/>
    <w:unhideWhenUsed/>
    <w:rsid w:val="003D4902"/>
    <w:rPr>
      <w:sz w:val="18"/>
      <w:szCs w:val="18"/>
    </w:rPr>
  </w:style>
  <w:style w:type="character" w:customStyle="1" w:styleId="Char3">
    <w:name w:val="批注框文本 Char"/>
    <w:basedOn w:val="a0"/>
    <w:link w:val="aa"/>
    <w:uiPriority w:val="99"/>
    <w:semiHidden/>
    <w:rsid w:val="003D4902"/>
    <w:rPr>
      <w:sz w:val="18"/>
      <w:szCs w:val="18"/>
    </w:rPr>
  </w:style>
  <w:style w:type="character" w:customStyle="1" w:styleId="4Char">
    <w:name w:val="标题 4 Char"/>
    <w:basedOn w:val="a0"/>
    <w:link w:val="4"/>
    <w:uiPriority w:val="9"/>
    <w:rsid w:val="00077E03"/>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745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inbo_zhang@kingdee.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E2C5B-9FF4-47A5-AAF3-ADC1A137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70</Pages>
  <Words>10817</Words>
  <Characters>61658</Characters>
  <Application>Microsoft Office Word</Application>
  <DocSecurity>0</DocSecurity>
  <Lines>513</Lines>
  <Paragraphs>144</Paragraphs>
  <ScaleCrop>false</ScaleCrop>
  <Company/>
  <LinksUpToDate>false</LinksUpToDate>
  <CharactersWithSpaces>72331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丁振华</dc:creator>
  <cp:lastModifiedBy>丁振华</cp:lastModifiedBy>
  <cp:revision>1052</cp:revision>
  <dcterms:created xsi:type="dcterms:W3CDTF">2015-01-05T07:02:00Z</dcterms:created>
  <dcterms:modified xsi:type="dcterms:W3CDTF">2015-04-14T09:14:00Z</dcterms:modified>
</cp:coreProperties>
</file>