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D28A0" w:rsidRDefault="0067077E" w:rsidP="004D28A0">
      <w:pPr>
        <w:ind w:leftChars="0" w:left="0"/>
        <w:jc w:val="center"/>
        <w:rPr>
          <w:rFonts w:ascii="黑体" w:eastAsia="黑体" w:hAnsi="宋体"/>
          <w:b/>
          <w:color w:val="000000"/>
          <w:sz w:val="48"/>
          <w:szCs w:val="48"/>
        </w:rPr>
      </w:pPr>
      <w:r w:rsidRPr="00363D84">
        <w:rPr>
          <w:rFonts w:ascii="黑体" w:eastAsia="黑体" w:hAnsi="宋体" w:hint="eastAsia"/>
          <w:b/>
          <w:color w:val="000000"/>
          <w:sz w:val="48"/>
          <w:szCs w:val="48"/>
        </w:rPr>
        <w:t>金蝶</w:t>
      </w:r>
      <w:r w:rsidR="00352F69">
        <w:rPr>
          <w:rFonts w:ascii="黑体" w:eastAsia="黑体" w:hAnsi="宋体" w:hint="eastAsia"/>
          <w:b/>
          <w:color w:val="000000"/>
          <w:sz w:val="48"/>
          <w:szCs w:val="48"/>
        </w:rPr>
        <w:t>K/3 Cloud BOS</w:t>
      </w:r>
      <w:proofErr w:type="gramStart"/>
      <w:r w:rsidR="00352F69">
        <w:rPr>
          <w:rFonts w:ascii="黑体" w:eastAsia="黑体" w:hAnsi="宋体" w:hint="eastAsia"/>
          <w:b/>
          <w:color w:val="000000"/>
          <w:sz w:val="48"/>
          <w:szCs w:val="48"/>
        </w:rPr>
        <w:t>套打设计</w:t>
      </w:r>
      <w:proofErr w:type="gramEnd"/>
      <w:r w:rsidR="00352F69">
        <w:rPr>
          <w:rFonts w:ascii="黑体" w:eastAsia="黑体" w:hAnsi="宋体" w:hint="eastAsia"/>
          <w:b/>
          <w:color w:val="000000"/>
          <w:sz w:val="48"/>
          <w:szCs w:val="48"/>
        </w:rPr>
        <w:t>平台</w:t>
      </w:r>
    </w:p>
    <w:p w:rsidR="00737216" w:rsidRPr="004D28A0" w:rsidRDefault="00210B0B" w:rsidP="004D28A0">
      <w:pPr>
        <w:ind w:leftChars="0" w:left="0"/>
        <w:jc w:val="center"/>
        <w:rPr>
          <w:rFonts w:asciiTheme="minorEastAsia" w:eastAsiaTheme="minorEastAsia" w:hAnsiTheme="minorEastAsia" w:cstheme="minorBidi"/>
          <w:noProof/>
          <w:sz w:val="18"/>
          <w:szCs w:val="18"/>
        </w:rPr>
      </w:pPr>
      <w:r w:rsidRPr="008D6711">
        <w:rPr>
          <w:rFonts w:ascii="宋体" w:hAnsi="宋体"/>
          <w:color w:val="000000"/>
          <w:sz w:val="32"/>
          <w:szCs w:val="32"/>
        </w:rPr>
        <w:fldChar w:fldCharType="begin"/>
      </w:r>
      <w:r w:rsidRPr="008D6711">
        <w:rPr>
          <w:rFonts w:ascii="宋体" w:hAnsi="宋体"/>
          <w:color w:val="000000"/>
          <w:sz w:val="32"/>
          <w:szCs w:val="32"/>
        </w:rPr>
        <w:instrText xml:space="preserve"> TOC \o "1-3" \h \z </w:instrText>
      </w:r>
      <w:r w:rsidRPr="008D6711">
        <w:rPr>
          <w:rFonts w:ascii="宋体" w:hAnsi="宋体"/>
          <w:color w:val="000000"/>
          <w:sz w:val="32"/>
          <w:szCs w:val="32"/>
        </w:rPr>
        <w:fldChar w:fldCharType="separate"/>
      </w:r>
    </w:p>
    <w:sdt>
      <w:sdtPr>
        <w:rPr>
          <w:rFonts w:asciiTheme="minorEastAsia" w:eastAsiaTheme="minorEastAsia" w:hAnsiTheme="minorEastAsia" w:cs="Times New Roman"/>
          <w:b w:val="0"/>
          <w:bCs w:val="0"/>
          <w:color w:val="auto"/>
          <w:kern w:val="2"/>
          <w:sz w:val="18"/>
          <w:szCs w:val="18"/>
          <w:lang w:val="zh-CN"/>
        </w:rPr>
        <w:id w:val="807439057"/>
        <w:docPartObj>
          <w:docPartGallery w:val="Table of Contents"/>
          <w:docPartUnique/>
        </w:docPartObj>
      </w:sdtPr>
      <w:sdtEndPr>
        <w:rPr>
          <w:rFonts w:ascii="Times New Roman" w:eastAsia="宋体" w:hAnsi="Times New Roman"/>
          <w:sz w:val="21"/>
          <w:szCs w:val="24"/>
        </w:rPr>
      </w:sdtEndPr>
      <w:sdtContent>
        <w:p w:rsidR="004D28A0" w:rsidRPr="004D28A0" w:rsidRDefault="004D28A0" w:rsidP="004D28A0">
          <w:pPr>
            <w:pStyle w:val="TOC"/>
            <w:ind w:left="1260"/>
            <w:jc w:val="center"/>
            <w:rPr>
              <w:rFonts w:asciiTheme="minorEastAsia" w:eastAsiaTheme="minorEastAsia" w:hAnsiTheme="minorEastAsia"/>
              <w:sz w:val="18"/>
              <w:szCs w:val="18"/>
            </w:rPr>
          </w:pPr>
          <w:r w:rsidRPr="004D28A0">
            <w:rPr>
              <w:rFonts w:asciiTheme="minorEastAsia" w:eastAsiaTheme="minorEastAsia" w:hAnsiTheme="minorEastAsia"/>
              <w:sz w:val="18"/>
              <w:szCs w:val="18"/>
              <w:lang w:val="zh-CN"/>
            </w:rPr>
            <w:t>目录</w:t>
          </w:r>
        </w:p>
        <w:p w:rsidR="004D28A0" w:rsidRPr="004D28A0" w:rsidRDefault="004D28A0">
          <w:pPr>
            <w:pStyle w:val="10"/>
            <w:tabs>
              <w:tab w:val="left" w:pos="1680"/>
              <w:tab w:val="right" w:leader="dot" w:pos="8438"/>
            </w:tabs>
            <w:rPr>
              <w:rFonts w:asciiTheme="minorEastAsia" w:eastAsiaTheme="minorEastAsia" w:hAnsiTheme="minorEastAsia" w:cstheme="minorBidi"/>
              <w:noProof/>
              <w:sz w:val="18"/>
              <w:szCs w:val="18"/>
            </w:rPr>
          </w:pPr>
          <w:r w:rsidRPr="004D28A0">
            <w:rPr>
              <w:rFonts w:asciiTheme="minorEastAsia" w:eastAsiaTheme="minorEastAsia" w:hAnsiTheme="minorEastAsia"/>
              <w:sz w:val="18"/>
              <w:szCs w:val="18"/>
            </w:rPr>
            <w:fldChar w:fldCharType="begin"/>
          </w:r>
          <w:r w:rsidRPr="004D28A0">
            <w:rPr>
              <w:rFonts w:asciiTheme="minorEastAsia" w:eastAsiaTheme="minorEastAsia" w:hAnsiTheme="minorEastAsia"/>
              <w:sz w:val="18"/>
              <w:szCs w:val="18"/>
            </w:rPr>
            <w:instrText xml:space="preserve"> TOC \o "1-3" \h \z \u </w:instrText>
          </w:r>
          <w:r w:rsidRPr="004D28A0">
            <w:rPr>
              <w:rFonts w:asciiTheme="minorEastAsia" w:eastAsiaTheme="minorEastAsia" w:hAnsiTheme="minorEastAsia"/>
              <w:sz w:val="18"/>
              <w:szCs w:val="18"/>
            </w:rPr>
            <w:fldChar w:fldCharType="separate"/>
          </w:r>
          <w:hyperlink w:anchor="_Toc408150606" w:history="1">
            <w:r w:rsidRPr="004D28A0">
              <w:rPr>
                <w:rStyle w:val="af3"/>
                <w:rFonts w:asciiTheme="minorEastAsia" w:eastAsiaTheme="minorEastAsia" w:hAnsiTheme="minorEastAsia" w:hint="eastAsia"/>
                <w:noProof/>
                <w:sz w:val="18"/>
                <w:szCs w:val="18"/>
              </w:rPr>
              <w:t>第1章</w:t>
            </w:r>
            <w:r w:rsidRPr="004D28A0">
              <w:rPr>
                <w:rFonts w:asciiTheme="minorEastAsia" w:eastAsiaTheme="minorEastAsia" w:hAnsiTheme="minorEastAsia" w:cstheme="minorBidi"/>
                <w:noProof/>
                <w:sz w:val="18"/>
                <w:szCs w:val="18"/>
              </w:rPr>
              <w:tab/>
            </w:r>
            <w:r w:rsidRPr="004D28A0">
              <w:rPr>
                <w:rStyle w:val="af3"/>
                <w:rFonts w:asciiTheme="minorEastAsia" w:eastAsiaTheme="minorEastAsia" w:hAnsiTheme="minorEastAsia" w:hint="eastAsia"/>
                <w:noProof/>
                <w:sz w:val="18"/>
                <w:szCs w:val="18"/>
              </w:rPr>
              <w:t>系统概述</w:t>
            </w:r>
            <w:r w:rsidRPr="004D28A0">
              <w:rPr>
                <w:rFonts w:asciiTheme="minorEastAsia" w:eastAsiaTheme="minorEastAsia" w:hAnsiTheme="minorEastAsia"/>
                <w:noProof/>
                <w:webHidden/>
                <w:sz w:val="18"/>
                <w:szCs w:val="18"/>
              </w:rPr>
              <w:tab/>
            </w:r>
            <w:r w:rsidRPr="004D28A0">
              <w:rPr>
                <w:rFonts w:asciiTheme="minorEastAsia" w:eastAsiaTheme="minorEastAsia" w:hAnsiTheme="minorEastAsia"/>
                <w:noProof/>
                <w:webHidden/>
                <w:sz w:val="18"/>
                <w:szCs w:val="18"/>
              </w:rPr>
              <w:fldChar w:fldCharType="begin"/>
            </w:r>
            <w:r w:rsidRPr="004D28A0">
              <w:rPr>
                <w:rFonts w:asciiTheme="minorEastAsia" w:eastAsiaTheme="minorEastAsia" w:hAnsiTheme="minorEastAsia"/>
                <w:noProof/>
                <w:webHidden/>
                <w:sz w:val="18"/>
                <w:szCs w:val="18"/>
              </w:rPr>
              <w:instrText xml:space="preserve"> PAGEREF _Toc408150606 \h </w:instrText>
            </w:r>
            <w:r w:rsidRPr="004D28A0">
              <w:rPr>
                <w:rFonts w:asciiTheme="minorEastAsia" w:eastAsiaTheme="minorEastAsia" w:hAnsiTheme="minorEastAsia"/>
                <w:noProof/>
                <w:webHidden/>
                <w:sz w:val="18"/>
                <w:szCs w:val="18"/>
              </w:rPr>
            </w:r>
            <w:r w:rsidRPr="004D28A0">
              <w:rPr>
                <w:rFonts w:asciiTheme="minorEastAsia" w:eastAsiaTheme="minorEastAsia" w:hAnsiTheme="minorEastAsia"/>
                <w:noProof/>
                <w:webHidden/>
                <w:sz w:val="18"/>
                <w:szCs w:val="18"/>
              </w:rPr>
              <w:fldChar w:fldCharType="separate"/>
            </w:r>
            <w:r w:rsidRPr="004D28A0">
              <w:rPr>
                <w:rFonts w:asciiTheme="minorEastAsia" w:eastAsiaTheme="minorEastAsia" w:hAnsiTheme="minorEastAsia"/>
                <w:noProof/>
                <w:webHidden/>
                <w:sz w:val="18"/>
                <w:szCs w:val="18"/>
              </w:rPr>
              <w:t>1</w:t>
            </w:r>
            <w:r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07" w:history="1">
            <w:r w:rsidR="004D28A0" w:rsidRPr="004D28A0">
              <w:rPr>
                <w:rStyle w:val="af3"/>
                <w:rFonts w:asciiTheme="minorEastAsia" w:eastAsiaTheme="minorEastAsia" w:hAnsiTheme="minorEastAsia"/>
                <w:noProof/>
                <w:sz w:val="18"/>
                <w:szCs w:val="18"/>
              </w:rPr>
              <w:t>1.1</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产品功能概述</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_Toc408150607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1</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08" w:history="1">
            <w:r w:rsidR="004D28A0" w:rsidRPr="004D28A0">
              <w:rPr>
                <w:rStyle w:val="af3"/>
                <w:rFonts w:asciiTheme="minorEastAsia" w:eastAsiaTheme="minorEastAsia" w:hAnsiTheme="minorEastAsia"/>
                <w:noProof/>
                <w:sz w:val="18"/>
                <w:szCs w:val="18"/>
              </w:rPr>
              <w:t>1.2</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产品特性介绍</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_Toc408150608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1</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pPr>
            <w:pStyle w:val="10"/>
            <w:tabs>
              <w:tab w:val="left" w:pos="1680"/>
              <w:tab w:val="right" w:leader="dot" w:pos="8438"/>
            </w:tabs>
            <w:rPr>
              <w:rFonts w:asciiTheme="minorEastAsia" w:eastAsiaTheme="minorEastAsia" w:hAnsiTheme="minorEastAsia" w:cstheme="minorBidi"/>
              <w:noProof/>
              <w:sz w:val="18"/>
              <w:szCs w:val="18"/>
            </w:rPr>
          </w:pPr>
          <w:hyperlink w:anchor="_Toc408150609" w:history="1">
            <w:r w:rsidR="004D28A0" w:rsidRPr="004D28A0">
              <w:rPr>
                <w:rStyle w:val="af3"/>
                <w:rFonts w:asciiTheme="minorEastAsia" w:eastAsiaTheme="minorEastAsia" w:hAnsiTheme="minorEastAsia" w:hint="eastAsia"/>
                <w:noProof/>
                <w:sz w:val="18"/>
                <w:szCs w:val="18"/>
              </w:rPr>
              <w:t>第2章</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套打控件</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_Toc408150609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3</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10" w:history="1">
            <w:r w:rsidR="004D28A0" w:rsidRPr="004D28A0">
              <w:rPr>
                <w:rStyle w:val="af3"/>
                <w:rFonts w:asciiTheme="minorEastAsia" w:eastAsiaTheme="minorEastAsia" w:hAnsiTheme="minorEastAsia"/>
                <w:noProof/>
                <w:sz w:val="18"/>
                <w:szCs w:val="18"/>
              </w:rPr>
              <w:t>2.1</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页</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_Toc408150610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3</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11" w:history="1">
            <w:r w:rsidR="004D28A0" w:rsidRPr="004D28A0">
              <w:rPr>
                <w:rStyle w:val="af3"/>
                <w:rFonts w:asciiTheme="minorEastAsia" w:eastAsiaTheme="minorEastAsia" w:hAnsiTheme="minorEastAsia"/>
                <w:noProof/>
                <w:sz w:val="18"/>
                <w:szCs w:val="18"/>
              </w:rPr>
              <w:t>2.2</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金额对象</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_Toc408150611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w:t>
            </w:r>
            <w:r w:rsidR="004D28A0" w:rsidRPr="004D28A0">
              <w:rPr>
                <w:rFonts w:asciiTheme="minorEastAsia" w:eastAsiaTheme="minorEastAsia" w:hAnsiTheme="minorEastAsia"/>
                <w:noProof/>
                <w:webHidden/>
                <w:sz w:val="18"/>
                <w:szCs w:val="18"/>
              </w:rPr>
              <w:fldChar w:fldCharType="end"/>
            </w:r>
          </w:hyperlink>
          <w:bookmarkStart w:id="0" w:name="_GoBack"/>
          <w:bookmarkEnd w:id="0"/>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12" w:history="1">
            <w:r w:rsidR="004D28A0" w:rsidRPr="004D28A0">
              <w:rPr>
                <w:rStyle w:val="af3"/>
                <w:rFonts w:asciiTheme="minorEastAsia" w:eastAsiaTheme="minorEastAsia" w:hAnsiTheme="minorEastAsia"/>
                <w:noProof/>
                <w:sz w:val="18"/>
                <w:szCs w:val="18"/>
              </w:rPr>
              <w:t>2.3</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数据表格</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_Toc408150612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6</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32"/>
            <w:tabs>
              <w:tab w:val="left" w:pos="1680"/>
              <w:tab w:val="right" w:leader="dot" w:pos="8438"/>
            </w:tabs>
            <w:ind w:left="840"/>
            <w:rPr>
              <w:rFonts w:asciiTheme="minorEastAsia" w:eastAsiaTheme="minorEastAsia" w:hAnsiTheme="minorEastAsia" w:cstheme="minorBidi"/>
              <w:noProof/>
              <w:sz w:val="18"/>
              <w:szCs w:val="18"/>
            </w:rPr>
          </w:pPr>
          <w:hyperlink w:anchor="_Toc408150613" w:history="1">
            <w:r w:rsidR="004D28A0" w:rsidRPr="004D28A0">
              <w:rPr>
                <w:rStyle w:val="af3"/>
                <w:rFonts w:asciiTheme="minorEastAsia" w:eastAsiaTheme="minorEastAsia" w:hAnsiTheme="minorEastAsia"/>
                <w:noProof/>
                <w:sz w:val="18"/>
                <w:szCs w:val="18"/>
              </w:rPr>
              <w:t>2.3.1</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b/>
                <w:noProof/>
                <w:sz w:val="18"/>
                <w:szCs w:val="18"/>
              </w:rPr>
              <w:t>行</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_Toc408150613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7</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32"/>
            <w:tabs>
              <w:tab w:val="left" w:pos="1680"/>
              <w:tab w:val="right" w:leader="dot" w:pos="8438"/>
            </w:tabs>
            <w:ind w:left="840"/>
            <w:rPr>
              <w:rFonts w:asciiTheme="minorEastAsia" w:eastAsiaTheme="minorEastAsia" w:hAnsiTheme="minorEastAsia" w:cstheme="minorBidi"/>
              <w:noProof/>
              <w:sz w:val="18"/>
              <w:szCs w:val="18"/>
            </w:rPr>
          </w:pPr>
          <w:hyperlink w:anchor="_Toc408150614" w:history="1">
            <w:r w:rsidR="004D28A0" w:rsidRPr="004D28A0">
              <w:rPr>
                <w:rStyle w:val="af3"/>
                <w:rFonts w:asciiTheme="minorEastAsia" w:eastAsiaTheme="minorEastAsia" w:hAnsiTheme="minorEastAsia"/>
                <w:noProof/>
                <w:sz w:val="18"/>
                <w:szCs w:val="18"/>
              </w:rPr>
              <w:t>2.3.2</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b/>
                <w:noProof/>
                <w:sz w:val="18"/>
                <w:szCs w:val="18"/>
              </w:rPr>
              <w:t>单元格</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_Toc408150614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12</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32"/>
            <w:tabs>
              <w:tab w:val="left" w:pos="1680"/>
              <w:tab w:val="right" w:leader="dot" w:pos="8438"/>
            </w:tabs>
            <w:ind w:left="840"/>
            <w:rPr>
              <w:rFonts w:asciiTheme="minorEastAsia" w:eastAsiaTheme="minorEastAsia" w:hAnsiTheme="minorEastAsia" w:cstheme="minorBidi"/>
              <w:noProof/>
              <w:sz w:val="18"/>
              <w:szCs w:val="18"/>
            </w:rPr>
          </w:pPr>
          <w:hyperlink w:anchor="_Toc408150615" w:history="1">
            <w:r w:rsidR="004D28A0" w:rsidRPr="004D28A0">
              <w:rPr>
                <w:rStyle w:val="af3"/>
                <w:rFonts w:asciiTheme="minorEastAsia" w:eastAsiaTheme="minorEastAsia" w:hAnsiTheme="minorEastAsia"/>
                <w:noProof/>
                <w:sz w:val="18"/>
                <w:szCs w:val="18"/>
              </w:rPr>
              <w:t>2.3.3</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b/>
                <w:noProof/>
                <w:sz w:val="18"/>
                <w:szCs w:val="18"/>
              </w:rPr>
              <w:t>数据源绑定</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_Toc408150615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13</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32"/>
            <w:tabs>
              <w:tab w:val="left" w:pos="1680"/>
              <w:tab w:val="right" w:leader="dot" w:pos="8438"/>
            </w:tabs>
            <w:ind w:left="840"/>
            <w:rPr>
              <w:rFonts w:asciiTheme="minorEastAsia" w:eastAsiaTheme="minorEastAsia" w:hAnsiTheme="minorEastAsia" w:cstheme="minorBidi"/>
              <w:noProof/>
              <w:sz w:val="18"/>
              <w:szCs w:val="18"/>
            </w:rPr>
          </w:pPr>
          <w:hyperlink w:anchor="_Toc408150616" w:history="1">
            <w:r w:rsidR="004D28A0" w:rsidRPr="004D28A0">
              <w:rPr>
                <w:rStyle w:val="af3"/>
                <w:rFonts w:asciiTheme="minorEastAsia" w:eastAsiaTheme="minorEastAsia" w:hAnsiTheme="minorEastAsia"/>
                <w:noProof/>
                <w:sz w:val="18"/>
                <w:szCs w:val="18"/>
              </w:rPr>
              <w:t>2.3.4</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b/>
                <w:noProof/>
                <w:sz w:val="18"/>
                <w:szCs w:val="18"/>
              </w:rPr>
              <w:t>常用功能</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_Toc408150616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15</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17" w:history="1">
            <w:r w:rsidR="004D28A0" w:rsidRPr="004D28A0">
              <w:rPr>
                <w:rStyle w:val="af3"/>
                <w:rFonts w:asciiTheme="minorEastAsia" w:eastAsiaTheme="minorEastAsia" w:hAnsiTheme="minorEastAsia"/>
                <w:noProof/>
                <w:sz w:val="18"/>
                <w:szCs w:val="18"/>
              </w:rPr>
              <w:t>2.4</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文本</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_Toc408150617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23</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18" w:history="1">
            <w:r w:rsidR="004D28A0" w:rsidRPr="004D28A0">
              <w:rPr>
                <w:rStyle w:val="af3"/>
                <w:rFonts w:asciiTheme="minorEastAsia" w:eastAsiaTheme="minorEastAsia" w:hAnsiTheme="minorEastAsia"/>
                <w:noProof/>
                <w:sz w:val="18"/>
                <w:szCs w:val="18"/>
              </w:rPr>
              <w:t>2.5</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层</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_Toc408150618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31</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19" w:history="1">
            <w:r w:rsidR="004D28A0" w:rsidRPr="004D28A0">
              <w:rPr>
                <w:rStyle w:val="af3"/>
                <w:rFonts w:asciiTheme="minorEastAsia" w:eastAsiaTheme="minorEastAsia" w:hAnsiTheme="minorEastAsia"/>
                <w:noProof/>
                <w:sz w:val="18"/>
                <w:szCs w:val="18"/>
              </w:rPr>
              <w:t>2.6</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简单数据表格</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_Toc408150619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32</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20" w:history="1">
            <w:r w:rsidR="004D28A0" w:rsidRPr="004D28A0">
              <w:rPr>
                <w:rStyle w:val="af3"/>
                <w:rFonts w:asciiTheme="minorEastAsia" w:eastAsiaTheme="minorEastAsia" w:hAnsiTheme="minorEastAsia"/>
                <w:noProof/>
                <w:sz w:val="18"/>
                <w:szCs w:val="18"/>
              </w:rPr>
              <w:t>2.7</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条形码</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_Toc408150620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34</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21" w:history="1">
            <w:r w:rsidR="004D28A0" w:rsidRPr="004D28A0">
              <w:rPr>
                <w:rStyle w:val="af3"/>
                <w:rFonts w:asciiTheme="minorEastAsia" w:eastAsiaTheme="minorEastAsia" w:hAnsiTheme="minorEastAsia"/>
                <w:noProof/>
                <w:sz w:val="18"/>
                <w:szCs w:val="18"/>
              </w:rPr>
              <w:t>2.8</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图片字段</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_Toc408150621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35</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22" w:history="1">
            <w:r w:rsidR="004D28A0" w:rsidRPr="004D28A0">
              <w:rPr>
                <w:rStyle w:val="af3"/>
                <w:rFonts w:asciiTheme="minorEastAsia" w:eastAsiaTheme="minorEastAsia" w:hAnsiTheme="minorEastAsia"/>
                <w:noProof/>
                <w:sz w:val="18"/>
                <w:szCs w:val="18"/>
              </w:rPr>
              <w:t>2.9</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布局表格</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_Toc408150622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37</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pPr>
            <w:pStyle w:val="10"/>
            <w:tabs>
              <w:tab w:val="left" w:pos="1680"/>
              <w:tab w:val="right" w:leader="dot" w:pos="8438"/>
            </w:tabs>
            <w:rPr>
              <w:rFonts w:asciiTheme="minorEastAsia" w:eastAsiaTheme="minorEastAsia" w:hAnsiTheme="minorEastAsia" w:cstheme="minorBidi"/>
              <w:noProof/>
              <w:sz w:val="18"/>
              <w:szCs w:val="18"/>
            </w:rPr>
          </w:pPr>
          <w:hyperlink w:anchor="_Toc408150623" w:history="1">
            <w:r w:rsidR="004D28A0" w:rsidRPr="004D28A0">
              <w:rPr>
                <w:rStyle w:val="af3"/>
                <w:rFonts w:asciiTheme="minorEastAsia" w:eastAsiaTheme="minorEastAsia" w:hAnsiTheme="minorEastAsia" w:hint="eastAsia"/>
                <w:noProof/>
                <w:sz w:val="18"/>
                <w:szCs w:val="18"/>
              </w:rPr>
              <w:t>第3章</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设计器操作技巧</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_Toc408150623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40</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24" w:history="1">
            <w:r w:rsidR="004D28A0" w:rsidRPr="004D28A0">
              <w:rPr>
                <w:rStyle w:val="af3"/>
                <w:rFonts w:asciiTheme="minorEastAsia" w:eastAsiaTheme="minorEastAsia" w:hAnsiTheme="minorEastAsia"/>
                <w:noProof/>
                <w:sz w:val="18"/>
                <w:szCs w:val="18"/>
              </w:rPr>
              <w:t>3.1</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基本操作</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_Toc408150624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40</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25" w:history="1">
            <w:r w:rsidR="004D28A0" w:rsidRPr="004D28A0">
              <w:rPr>
                <w:rStyle w:val="af3"/>
                <w:rFonts w:asciiTheme="minorEastAsia" w:eastAsiaTheme="minorEastAsia" w:hAnsiTheme="minorEastAsia"/>
                <w:noProof/>
                <w:sz w:val="18"/>
                <w:szCs w:val="18"/>
              </w:rPr>
              <w:t>3.2</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快捷键</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_Toc408150625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42</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26" w:history="1">
            <w:r w:rsidR="004D28A0" w:rsidRPr="004D28A0">
              <w:rPr>
                <w:rStyle w:val="af3"/>
                <w:rFonts w:asciiTheme="minorEastAsia" w:eastAsiaTheme="minorEastAsia" w:hAnsiTheme="minorEastAsia"/>
                <w:noProof/>
                <w:sz w:val="18"/>
                <w:szCs w:val="18"/>
              </w:rPr>
              <w:t>3.3</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其他使用技巧</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_Toc408150626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43</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27" w:history="1">
            <w:r w:rsidR="004D28A0" w:rsidRPr="004D28A0">
              <w:rPr>
                <w:rStyle w:val="af3"/>
                <w:rFonts w:asciiTheme="minorEastAsia" w:eastAsiaTheme="minorEastAsia" w:hAnsiTheme="minorEastAsia"/>
                <w:noProof/>
                <w:sz w:val="18"/>
                <w:szCs w:val="18"/>
              </w:rPr>
              <w:t>3.4</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实例应用</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_Toc408150627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43</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32"/>
            <w:tabs>
              <w:tab w:val="left" w:pos="1680"/>
              <w:tab w:val="right" w:leader="dot" w:pos="8438"/>
            </w:tabs>
            <w:ind w:left="840"/>
            <w:rPr>
              <w:rFonts w:asciiTheme="minorEastAsia" w:eastAsiaTheme="minorEastAsia" w:hAnsiTheme="minorEastAsia" w:cstheme="minorBidi"/>
              <w:noProof/>
              <w:sz w:val="18"/>
              <w:szCs w:val="18"/>
            </w:rPr>
          </w:pPr>
          <w:hyperlink w:anchor="_Toc408150628" w:history="1">
            <w:r w:rsidR="004D28A0" w:rsidRPr="004D28A0">
              <w:rPr>
                <w:rStyle w:val="af3"/>
                <w:rFonts w:asciiTheme="minorEastAsia" w:eastAsiaTheme="minorEastAsia" w:hAnsiTheme="minorEastAsia"/>
                <w:noProof/>
                <w:sz w:val="18"/>
                <w:szCs w:val="18"/>
              </w:rPr>
              <w:t>3.4.1</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b/>
                <w:noProof/>
                <w:sz w:val="18"/>
                <w:szCs w:val="18"/>
              </w:rPr>
              <w:t>汇总打印</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_Toc408150628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43</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32"/>
            <w:tabs>
              <w:tab w:val="left" w:pos="1680"/>
              <w:tab w:val="right" w:leader="dot" w:pos="8438"/>
            </w:tabs>
            <w:ind w:left="840"/>
            <w:rPr>
              <w:rFonts w:asciiTheme="minorEastAsia" w:eastAsiaTheme="minorEastAsia" w:hAnsiTheme="minorEastAsia" w:cstheme="minorBidi"/>
              <w:noProof/>
              <w:sz w:val="18"/>
              <w:szCs w:val="18"/>
            </w:rPr>
          </w:pPr>
          <w:hyperlink w:anchor="_Toc408150629" w:history="1">
            <w:r w:rsidR="004D28A0" w:rsidRPr="004D28A0">
              <w:rPr>
                <w:rStyle w:val="af3"/>
                <w:rFonts w:asciiTheme="minorEastAsia" w:eastAsiaTheme="minorEastAsia" w:hAnsiTheme="minorEastAsia"/>
                <w:noProof/>
                <w:sz w:val="18"/>
                <w:szCs w:val="18"/>
              </w:rPr>
              <w:t>3.4.2</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b/>
                <w:noProof/>
                <w:sz w:val="18"/>
                <w:szCs w:val="18"/>
              </w:rPr>
              <w:t>排序打印</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_Toc408150629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43</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32"/>
            <w:tabs>
              <w:tab w:val="left" w:pos="1680"/>
              <w:tab w:val="right" w:leader="dot" w:pos="8438"/>
            </w:tabs>
            <w:ind w:left="840"/>
            <w:rPr>
              <w:rFonts w:asciiTheme="minorEastAsia" w:eastAsiaTheme="minorEastAsia" w:hAnsiTheme="minorEastAsia" w:cstheme="minorBidi"/>
              <w:noProof/>
              <w:sz w:val="18"/>
              <w:szCs w:val="18"/>
            </w:rPr>
          </w:pPr>
          <w:hyperlink w:anchor="_Toc408150630" w:history="1">
            <w:r w:rsidR="004D28A0" w:rsidRPr="004D28A0">
              <w:rPr>
                <w:rStyle w:val="af3"/>
                <w:rFonts w:asciiTheme="minorEastAsia" w:eastAsiaTheme="minorEastAsia" w:hAnsiTheme="minorEastAsia"/>
                <w:noProof/>
                <w:sz w:val="18"/>
                <w:szCs w:val="18"/>
              </w:rPr>
              <w:t>3.4.3</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b/>
                <w:noProof/>
                <w:sz w:val="18"/>
                <w:szCs w:val="18"/>
              </w:rPr>
              <w:t>页眉页脚</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_Toc408150630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44</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32"/>
            <w:tabs>
              <w:tab w:val="left" w:pos="1680"/>
              <w:tab w:val="right" w:leader="dot" w:pos="8438"/>
            </w:tabs>
            <w:ind w:left="840"/>
            <w:rPr>
              <w:rFonts w:asciiTheme="minorEastAsia" w:eastAsiaTheme="minorEastAsia" w:hAnsiTheme="minorEastAsia" w:cstheme="minorBidi"/>
              <w:noProof/>
              <w:sz w:val="18"/>
              <w:szCs w:val="18"/>
            </w:rPr>
          </w:pPr>
          <w:hyperlink w:anchor="_Toc408150631" w:history="1">
            <w:r w:rsidR="004D28A0" w:rsidRPr="004D28A0">
              <w:rPr>
                <w:rStyle w:val="af3"/>
                <w:rFonts w:asciiTheme="minorEastAsia" w:eastAsiaTheme="minorEastAsia" w:hAnsiTheme="minorEastAsia"/>
                <w:noProof/>
                <w:sz w:val="18"/>
                <w:szCs w:val="18"/>
              </w:rPr>
              <w:t>3.4.4</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b/>
                <w:noProof/>
                <w:sz w:val="18"/>
                <w:szCs w:val="18"/>
              </w:rPr>
              <w:t>节纸打印</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_Toc408150631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44</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32"/>
            <w:tabs>
              <w:tab w:val="left" w:pos="1680"/>
              <w:tab w:val="right" w:leader="dot" w:pos="8438"/>
            </w:tabs>
            <w:ind w:left="840"/>
            <w:rPr>
              <w:rFonts w:asciiTheme="minorEastAsia" w:eastAsiaTheme="minorEastAsia" w:hAnsiTheme="minorEastAsia" w:cstheme="minorBidi"/>
              <w:noProof/>
              <w:sz w:val="18"/>
              <w:szCs w:val="18"/>
            </w:rPr>
          </w:pPr>
          <w:hyperlink w:anchor="_Toc408150632" w:history="1">
            <w:r w:rsidR="004D28A0" w:rsidRPr="004D28A0">
              <w:rPr>
                <w:rStyle w:val="af3"/>
                <w:rFonts w:asciiTheme="minorEastAsia" w:eastAsiaTheme="minorEastAsia" w:hAnsiTheme="minorEastAsia"/>
                <w:noProof/>
                <w:sz w:val="18"/>
                <w:szCs w:val="18"/>
              </w:rPr>
              <w:t>3.4.5</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b/>
                <w:noProof/>
                <w:sz w:val="18"/>
                <w:szCs w:val="18"/>
              </w:rPr>
              <w:t>纸张应用</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_Toc408150632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44</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32"/>
            <w:tabs>
              <w:tab w:val="left" w:pos="1680"/>
              <w:tab w:val="right" w:leader="dot" w:pos="8438"/>
            </w:tabs>
            <w:ind w:left="840"/>
            <w:rPr>
              <w:rFonts w:asciiTheme="minorEastAsia" w:eastAsiaTheme="minorEastAsia" w:hAnsiTheme="minorEastAsia" w:cstheme="minorBidi"/>
              <w:noProof/>
              <w:sz w:val="18"/>
              <w:szCs w:val="18"/>
            </w:rPr>
          </w:pPr>
          <w:hyperlink w:anchor="_Toc408150633" w:history="1">
            <w:r w:rsidR="004D28A0" w:rsidRPr="004D28A0">
              <w:rPr>
                <w:rStyle w:val="af3"/>
                <w:rFonts w:asciiTheme="minorEastAsia" w:eastAsiaTheme="minorEastAsia" w:hAnsiTheme="minorEastAsia"/>
                <w:noProof/>
                <w:sz w:val="18"/>
                <w:szCs w:val="18"/>
              </w:rPr>
              <w:t>3.4.6</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b/>
                <w:noProof/>
                <w:sz w:val="18"/>
                <w:szCs w:val="18"/>
              </w:rPr>
              <w:t>系统变量</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_Toc408150633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45</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32"/>
            <w:tabs>
              <w:tab w:val="left" w:pos="1680"/>
              <w:tab w:val="right" w:leader="dot" w:pos="8438"/>
            </w:tabs>
            <w:ind w:left="840"/>
            <w:rPr>
              <w:rFonts w:asciiTheme="minorEastAsia" w:eastAsiaTheme="minorEastAsia" w:hAnsiTheme="minorEastAsia" w:cstheme="minorBidi"/>
              <w:noProof/>
              <w:sz w:val="18"/>
              <w:szCs w:val="18"/>
            </w:rPr>
          </w:pPr>
          <w:hyperlink w:anchor="_Toc408150634" w:history="1">
            <w:r w:rsidR="004D28A0" w:rsidRPr="004D28A0">
              <w:rPr>
                <w:rStyle w:val="af3"/>
                <w:rFonts w:asciiTheme="minorEastAsia" w:eastAsiaTheme="minorEastAsia" w:hAnsiTheme="minorEastAsia"/>
                <w:noProof/>
                <w:sz w:val="18"/>
                <w:szCs w:val="18"/>
              </w:rPr>
              <w:t>3.4.7</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b/>
                <w:noProof/>
                <w:sz w:val="18"/>
                <w:szCs w:val="18"/>
              </w:rPr>
              <w:t>常用公式</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_Toc408150634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45</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32"/>
            <w:tabs>
              <w:tab w:val="left" w:pos="1680"/>
              <w:tab w:val="right" w:leader="dot" w:pos="8438"/>
            </w:tabs>
            <w:ind w:left="840"/>
            <w:rPr>
              <w:rFonts w:asciiTheme="minorEastAsia" w:eastAsiaTheme="minorEastAsia" w:hAnsiTheme="minorEastAsia" w:cstheme="minorBidi"/>
              <w:noProof/>
              <w:sz w:val="18"/>
              <w:szCs w:val="18"/>
            </w:rPr>
          </w:pPr>
          <w:hyperlink w:anchor="_Toc408150635" w:history="1">
            <w:r w:rsidR="004D28A0" w:rsidRPr="004D28A0">
              <w:rPr>
                <w:rStyle w:val="af3"/>
                <w:rFonts w:asciiTheme="minorEastAsia" w:eastAsiaTheme="minorEastAsia" w:hAnsiTheme="minorEastAsia"/>
                <w:noProof/>
                <w:sz w:val="18"/>
                <w:szCs w:val="18"/>
              </w:rPr>
              <w:t>3.4.8</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b/>
                <w:noProof/>
                <w:sz w:val="18"/>
                <w:szCs w:val="18"/>
              </w:rPr>
              <w:t>工作流</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_Toc408150635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46</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32"/>
            <w:tabs>
              <w:tab w:val="left" w:pos="1680"/>
              <w:tab w:val="right" w:leader="dot" w:pos="8438"/>
            </w:tabs>
            <w:ind w:left="840"/>
            <w:rPr>
              <w:rFonts w:asciiTheme="minorEastAsia" w:eastAsiaTheme="minorEastAsia" w:hAnsiTheme="minorEastAsia" w:cstheme="minorBidi"/>
              <w:noProof/>
              <w:sz w:val="18"/>
              <w:szCs w:val="18"/>
            </w:rPr>
          </w:pPr>
          <w:hyperlink w:anchor="_Toc408150636" w:history="1">
            <w:r w:rsidR="004D28A0" w:rsidRPr="004D28A0">
              <w:rPr>
                <w:rStyle w:val="af3"/>
                <w:rFonts w:asciiTheme="minorEastAsia" w:eastAsiaTheme="minorEastAsia" w:hAnsiTheme="minorEastAsia"/>
                <w:noProof/>
                <w:sz w:val="18"/>
                <w:szCs w:val="18"/>
              </w:rPr>
              <w:t>3.4.9</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b/>
                <w:noProof/>
                <w:sz w:val="18"/>
                <w:szCs w:val="18"/>
              </w:rPr>
              <w:t>打印次数</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_Toc408150636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47</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pPr>
            <w:pStyle w:val="10"/>
            <w:tabs>
              <w:tab w:val="left" w:pos="1680"/>
              <w:tab w:val="right" w:leader="dot" w:pos="8438"/>
            </w:tabs>
            <w:rPr>
              <w:rFonts w:asciiTheme="minorEastAsia" w:eastAsiaTheme="minorEastAsia" w:hAnsiTheme="minorEastAsia" w:cstheme="minorBidi"/>
              <w:noProof/>
              <w:sz w:val="18"/>
              <w:szCs w:val="18"/>
            </w:rPr>
          </w:pPr>
          <w:hyperlink w:anchor="_Toc408150637" w:history="1">
            <w:r w:rsidR="004D28A0" w:rsidRPr="004D28A0">
              <w:rPr>
                <w:rStyle w:val="af3"/>
                <w:rFonts w:asciiTheme="minorEastAsia" w:eastAsiaTheme="minorEastAsia" w:hAnsiTheme="minorEastAsia" w:hint="eastAsia"/>
                <w:noProof/>
                <w:sz w:val="18"/>
                <w:szCs w:val="18"/>
              </w:rPr>
              <w:t>第4章</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套打模板管理</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_Toc408150637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48</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38" w:history="1">
            <w:r w:rsidR="004D28A0" w:rsidRPr="004D28A0">
              <w:rPr>
                <w:rStyle w:val="af3"/>
                <w:rFonts w:asciiTheme="minorEastAsia" w:eastAsiaTheme="minorEastAsia" w:hAnsiTheme="minorEastAsia"/>
                <w:noProof/>
                <w:sz w:val="18"/>
                <w:szCs w:val="18"/>
              </w:rPr>
              <w:t>4.1</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重命名</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_Toc408150638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48</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39" w:history="1">
            <w:r w:rsidR="004D28A0" w:rsidRPr="004D28A0">
              <w:rPr>
                <w:rStyle w:val="af3"/>
                <w:rFonts w:asciiTheme="minorEastAsia" w:eastAsiaTheme="minorEastAsia" w:hAnsiTheme="minorEastAsia"/>
                <w:noProof/>
                <w:sz w:val="18"/>
                <w:szCs w:val="18"/>
              </w:rPr>
              <w:t>4.2</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复制</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_Toc408150639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48</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40" w:history="1">
            <w:r w:rsidR="004D28A0" w:rsidRPr="004D28A0">
              <w:rPr>
                <w:rStyle w:val="af3"/>
                <w:rFonts w:asciiTheme="minorEastAsia" w:eastAsiaTheme="minorEastAsia" w:hAnsiTheme="minorEastAsia"/>
                <w:noProof/>
                <w:sz w:val="18"/>
                <w:szCs w:val="18"/>
              </w:rPr>
              <w:t>4.3</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导出</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_Toc408150640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49</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41" w:history="1">
            <w:r w:rsidR="004D28A0" w:rsidRPr="004D28A0">
              <w:rPr>
                <w:rStyle w:val="af3"/>
                <w:rFonts w:asciiTheme="minorEastAsia" w:eastAsiaTheme="minorEastAsia" w:hAnsiTheme="minorEastAsia"/>
                <w:noProof/>
                <w:sz w:val="18"/>
                <w:szCs w:val="18"/>
              </w:rPr>
              <w:t>4.4</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导入</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_Toc408150641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50</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pPr>
            <w:pStyle w:val="10"/>
            <w:tabs>
              <w:tab w:val="left" w:pos="1680"/>
              <w:tab w:val="right" w:leader="dot" w:pos="8438"/>
            </w:tabs>
            <w:rPr>
              <w:rFonts w:asciiTheme="minorEastAsia" w:eastAsiaTheme="minorEastAsia" w:hAnsiTheme="minorEastAsia" w:cstheme="minorBidi"/>
              <w:noProof/>
              <w:sz w:val="18"/>
              <w:szCs w:val="18"/>
            </w:rPr>
          </w:pPr>
          <w:hyperlink w:anchor="_Toc408150642" w:history="1">
            <w:r w:rsidR="004D28A0" w:rsidRPr="004D28A0">
              <w:rPr>
                <w:rStyle w:val="af3"/>
                <w:rFonts w:asciiTheme="minorEastAsia" w:eastAsiaTheme="minorEastAsia" w:hAnsiTheme="minorEastAsia" w:hint="eastAsia"/>
                <w:noProof/>
                <w:sz w:val="18"/>
                <w:szCs w:val="18"/>
              </w:rPr>
              <w:t>第5章</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套打设置及应用</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_Toc408150642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52</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43" w:history="1">
            <w:r w:rsidR="004D28A0" w:rsidRPr="004D28A0">
              <w:rPr>
                <w:rStyle w:val="af3"/>
                <w:rFonts w:asciiTheme="minorEastAsia" w:eastAsiaTheme="minorEastAsia" w:hAnsiTheme="minorEastAsia"/>
                <w:noProof/>
                <w:sz w:val="18"/>
                <w:szCs w:val="18"/>
              </w:rPr>
              <w:t>5.1</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套打设置</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_Toc408150643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52</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rsidP="00CA5DD5">
          <w:pPr>
            <w:pStyle w:val="24"/>
            <w:tabs>
              <w:tab w:val="left" w:pos="1680"/>
              <w:tab w:val="right" w:leader="dot" w:pos="8438"/>
            </w:tabs>
            <w:ind w:left="420"/>
            <w:rPr>
              <w:rFonts w:asciiTheme="minorEastAsia" w:eastAsiaTheme="minorEastAsia" w:hAnsiTheme="minorEastAsia" w:cstheme="minorBidi"/>
              <w:noProof/>
              <w:sz w:val="18"/>
              <w:szCs w:val="18"/>
            </w:rPr>
          </w:pPr>
          <w:hyperlink w:anchor="_Toc408150644" w:history="1">
            <w:r w:rsidR="004D28A0" w:rsidRPr="004D28A0">
              <w:rPr>
                <w:rStyle w:val="af3"/>
                <w:rFonts w:asciiTheme="minorEastAsia" w:eastAsiaTheme="minorEastAsia" w:hAnsiTheme="minorEastAsia"/>
                <w:noProof/>
                <w:sz w:val="18"/>
                <w:szCs w:val="18"/>
              </w:rPr>
              <w:t>5.2</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套打应用</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_Toc408150644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55</w:t>
            </w:r>
            <w:r w:rsidR="004D28A0" w:rsidRPr="004D28A0">
              <w:rPr>
                <w:rFonts w:asciiTheme="minorEastAsia" w:eastAsiaTheme="minorEastAsia" w:hAnsiTheme="minorEastAsia"/>
                <w:noProof/>
                <w:webHidden/>
                <w:sz w:val="18"/>
                <w:szCs w:val="18"/>
              </w:rPr>
              <w:fldChar w:fldCharType="end"/>
            </w:r>
          </w:hyperlink>
        </w:p>
        <w:p w:rsidR="004D28A0" w:rsidRPr="004D28A0" w:rsidRDefault="00D21946">
          <w:pPr>
            <w:pStyle w:val="10"/>
            <w:tabs>
              <w:tab w:val="left" w:pos="1680"/>
              <w:tab w:val="right" w:leader="dot" w:pos="8438"/>
            </w:tabs>
            <w:rPr>
              <w:rFonts w:asciiTheme="minorEastAsia" w:eastAsiaTheme="minorEastAsia" w:hAnsiTheme="minorEastAsia" w:cstheme="minorBidi"/>
              <w:noProof/>
              <w:sz w:val="18"/>
              <w:szCs w:val="18"/>
            </w:rPr>
          </w:pPr>
          <w:hyperlink w:anchor="_Toc408150645" w:history="1">
            <w:r w:rsidR="004D28A0" w:rsidRPr="004D28A0">
              <w:rPr>
                <w:rStyle w:val="af3"/>
                <w:rFonts w:asciiTheme="minorEastAsia" w:eastAsiaTheme="minorEastAsia" w:hAnsiTheme="minorEastAsia" w:hint="eastAsia"/>
                <w:noProof/>
                <w:sz w:val="18"/>
                <w:szCs w:val="18"/>
              </w:rPr>
              <w:t>第6章</w:t>
            </w:r>
            <w:r w:rsidR="004D28A0" w:rsidRPr="004D28A0">
              <w:rPr>
                <w:rFonts w:asciiTheme="minorEastAsia" w:eastAsiaTheme="minorEastAsia" w:hAnsiTheme="minorEastAsia" w:cstheme="minorBidi"/>
                <w:noProof/>
                <w:sz w:val="18"/>
                <w:szCs w:val="18"/>
              </w:rPr>
              <w:tab/>
            </w:r>
            <w:r w:rsidR="004D28A0" w:rsidRPr="004D28A0">
              <w:rPr>
                <w:rStyle w:val="af3"/>
                <w:rFonts w:asciiTheme="minorEastAsia" w:eastAsiaTheme="minorEastAsia" w:hAnsiTheme="minorEastAsia" w:hint="eastAsia"/>
                <w:noProof/>
                <w:sz w:val="18"/>
                <w:szCs w:val="18"/>
              </w:rPr>
              <w:t>套打设计案例</w:t>
            </w:r>
            <w:r w:rsidR="004D28A0" w:rsidRPr="004D28A0">
              <w:rPr>
                <w:rFonts w:asciiTheme="minorEastAsia" w:eastAsiaTheme="minorEastAsia" w:hAnsiTheme="minorEastAsia"/>
                <w:noProof/>
                <w:webHidden/>
                <w:sz w:val="18"/>
                <w:szCs w:val="18"/>
              </w:rPr>
              <w:tab/>
            </w:r>
            <w:r w:rsidR="004D28A0" w:rsidRPr="004D28A0">
              <w:rPr>
                <w:rFonts w:asciiTheme="minorEastAsia" w:eastAsiaTheme="minorEastAsia" w:hAnsiTheme="minorEastAsia"/>
                <w:noProof/>
                <w:webHidden/>
                <w:sz w:val="18"/>
                <w:szCs w:val="18"/>
              </w:rPr>
              <w:fldChar w:fldCharType="begin"/>
            </w:r>
            <w:r w:rsidR="004D28A0" w:rsidRPr="004D28A0">
              <w:rPr>
                <w:rFonts w:asciiTheme="minorEastAsia" w:eastAsiaTheme="minorEastAsia" w:hAnsiTheme="minorEastAsia"/>
                <w:noProof/>
                <w:webHidden/>
                <w:sz w:val="18"/>
                <w:szCs w:val="18"/>
              </w:rPr>
              <w:instrText xml:space="preserve"> PAGEREF _Toc408150645 \h </w:instrText>
            </w:r>
            <w:r w:rsidR="004D28A0" w:rsidRPr="004D28A0">
              <w:rPr>
                <w:rFonts w:asciiTheme="minorEastAsia" w:eastAsiaTheme="minorEastAsia" w:hAnsiTheme="minorEastAsia"/>
                <w:noProof/>
                <w:webHidden/>
                <w:sz w:val="18"/>
                <w:szCs w:val="18"/>
              </w:rPr>
            </w:r>
            <w:r w:rsidR="004D28A0" w:rsidRPr="004D28A0">
              <w:rPr>
                <w:rFonts w:asciiTheme="minorEastAsia" w:eastAsiaTheme="minorEastAsia" w:hAnsiTheme="minorEastAsia"/>
                <w:noProof/>
                <w:webHidden/>
                <w:sz w:val="18"/>
                <w:szCs w:val="18"/>
              </w:rPr>
              <w:fldChar w:fldCharType="separate"/>
            </w:r>
            <w:r w:rsidR="004D28A0" w:rsidRPr="004D28A0">
              <w:rPr>
                <w:rFonts w:asciiTheme="minorEastAsia" w:eastAsiaTheme="minorEastAsia" w:hAnsiTheme="minorEastAsia"/>
                <w:noProof/>
                <w:webHidden/>
                <w:sz w:val="18"/>
                <w:szCs w:val="18"/>
              </w:rPr>
              <w:t>57</w:t>
            </w:r>
            <w:r w:rsidR="004D28A0" w:rsidRPr="004D28A0">
              <w:rPr>
                <w:rFonts w:asciiTheme="minorEastAsia" w:eastAsiaTheme="minorEastAsia" w:hAnsiTheme="minorEastAsia"/>
                <w:noProof/>
                <w:webHidden/>
                <w:sz w:val="18"/>
                <w:szCs w:val="18"/>
              </w:rPr>
              <w:fldChar w:fldCharType="end"/>
            </w:r>
          </w:hyperlink>
        </w:p>
        <w:p w:rsidR="004D28A0" w:rsidRDefault="004D28A0" w:rsidP="004D28A0">
          <w:pPr>
            <w:ind w:leftChars="0" w:left="0"/>
            <w:rPr>
              <w:b/>
              <w:bCs/>
              <w:lang w:val="zh-CN"/>
            </w:rPr>
          </w:pPr>
          <w:r w:rsidRPr="004D28A0">
            <w:rPr>
              <w:rFonts w:asciiTheme="minorEastAsia" w:eastAsiaTheme="minorEastAsia" w:hAnsiTheme="minorEastAsia"/>
              <w:b/>
              <w:bCs/>
              <w:sz w:val="18"/>
              <w:szCs w:val="18"/>
              <w:lang w:val="zh-CN"/>
            </w:rPr>
            <w:fldChar w:fldCharType="end"/>
          </w:r>
        </w:p>
      </w:sdtContent>
    </w:sdt>
    <w:p w:rsidR="0067077E" w:rsidRPr="004D28A0" w:rsidRDefault="00210B0B" w:rsidP="004D28A0">
      <w:pPr>
        <w:ind w:left="1260"/>
        <w:sectPr w:rsidR="0067077E" w:rsidRPr="004D28A0" w:rsidSect="00E53595">
          <w:headerReference w:type="even" r:id="rId9"/>
          <w:headerReference w:type="default" r:id="rId10"/>
          <w:footerReference w:type="even" r:id="rId11"/>
          <w:footerReference w:type="default" r:id="rId12"/>
          <w:headerReference w:type="first" r:id="rId13"/>
          <w:footerReference w:type="first" r:id="rId14"/>
          <w:pgSz w:w="10433" w:h="14742"/>
          <w:pgMar w:top="1418" w:right="851" w:bottom="851" w:left="1134" w:header="851" w:footer="567" w:gutter="0"/>
          <w:pgNumType w:fmt="upperRoman" w:start="1"/>
          <w:cols w:space="425"/>
          <w:docGrid w:linePitch="312"/>
        </w:sectPr>
      </w:pPr>
      <w:r w:rsidRPr="008D6711">
        <w:rPr>
          <w:rFonts w:ascii="宋体" w:hAnsi="宋体"/>
          <w:color w:val="000000"/>
          <w:sz w:val="32"/>
          <w:szCs w:val="32"/>
        </w:rPr>
        <w:fldChar w:fldCharType="end"/>
      </w:r>
    </w:p>
    <w:p w:rsidR="0067077E" w:rsidRPr="003A18DD" w:rsidRDefault="0067077E" w:rsidP="00A469D2">
      <w:pPr>
        <w:pStyle w:val="11124"/>
      </w:pPr>
      <w:bookmarkStart w:id="1" w:name="_Toc408145023"/>
      <w:bookmarkStart w:id="2" w:name="_Toc408145067"/>
      <w:bookmarkStart w:id="3" w:name="_Toc408150606"/>
      <w:r w:rsidRPr="003A18DD">
        <w:rPr>
          <w:rFonts w:hint="eastAsia"/>
        </w:rPr>
        <w:lastRenderedPageBreak/>
        <w:t>系统概述</w:t>
      </w:r>
      <w:bookmarkEnd w:id="1"/>
      <w:bookmarkEnd w:id="2"/>
      <w:bookmarkEnd w:id="3"/>
    </w:p>
    <w:p w:rsidR="00154006" w:rsidRDefault="00154006" w:rsidP="00B04D1E">
      <w:pPr>
        <w:pStyle w:val="21"/>
        <w:spacing w:before="480" w:after="480"/>
        <w:ind w:firstLine="0"/>
      </w:pPr>
      <w:bookmarkStart w:id="4" w:name="_Toc408145024"/>
      <w:bookmarkStart w:id="5" w:name="_Toc408145068"/>
      <w:bookmarkStart w:id="6" w:name="_Toc408150607"/>
      <w:r>
        <w:rPr>
          <w:rFonts w:hint="eastAsia"/>
        </w:rPr>
        <w:t>产品功能概述</w:t>
      </w:r>
      <w:bookmarkEnd w:id="4"/>
      <w:bookmarkEnd w:id="5"/>
      <w:bookmarkEnd w:id="6"/>
    </w:p>
    <w:p w:rsidR="00C36A30" w:rsidRDefault="00EE488C" w:rsidP="00092B77">
      <w:pPr>
        <w:pStyle w:val="07415"/>
        <w:ind w:leftChars="50" w:left="105" w:firstLineChars="200"/>
      </w:pPr>
      <w:r>
        <w:rPr>
          <w:rFonts w:hint="eastAsia"/>
        </w:rPr>
        <w:t>K/3 Cloud BOS</w:t>
      </w:r>
      <w:proofErr w:type="gramStart"/>
      <w:r>
        <w:rPr>
          <w:rFonts w:hint="eastAsia"/>
        </w:rPr>
        <w:t>套打设计</w:t>
      </w:r>
      <w:proofErr w:type="gramEnd"/>
      <w:r>
        <w:rPr>
          <w:rFonts w:hint="eastAsia"/>
        </w:rPr>
        <w:t>平台（以下</w:t>
      </w:r>
      <w:proofErr w:type="gramStart"/>
      <w:r>
        <w:rPr>
          <w:rFonts w:hint="eastAsia"/>
        </w:rPr>
        <w:t>简称套打平台</w:t>
      </w:r>
      <w:proofErr w:type="gramEnd"/>
      <w:r>
        <w:rPr>
          <w:rFonts w:hint="eastAsia"/>
        </w:rPr>
        <w:t>）</w:t>
      </w:r>
      <w:proofErr w:type="gramStart"/>
      <w:r>
        <w:rPr>
          <w:rFonts w:hint="eastAsia"/>
        </w:rPr>
        <w:t>是</w:t>
      </w:r>
      <w:r w:rsidR="00C36A30">
        <w:rPr>
          <w:rFonts w:hint="eastAsia"/>
        </w:rPr>
        <w:t>套打模板</w:t>
      </w:r>
      <w:proofErr w:type="gramEnd"/>
      <w:r w:rsidR="00C36A30">
        <w:rPr>
          <w:rFonts w:hint="eastAsia"/>
        </w:rPr>
        <w:t>设计工具。用户可通过</w:t>
      </w:r>
      <w:proofErr w:type="gramStart"/>
      <w:r>
        <w:rPr>
          <w:rFonts w:hint="eastAsia"/>
        </w:rPr>
        <w:t>套打</w:t>
      </w:r>
      <w:r w:rsidR="009854F3">
        <w:rPr>
          <w:rFonts w:hint="eastAsia"/>
        </w:rPr>
        <w:t>平台</w:t>
      </w:r>
      <w:r w:rsidR="002C5E8E">
        <w:rPr>
          <w:rFonts w:hint="eastAsia"/>
        </w:rPr>
        <w:t>设计器</w:t>
      </w:r>
      <w:proofErr w:type="gramEnd"/>
      <w:r w:rsidR="00C36A30">
        <w:rPr>
          <w:rFonts w:hint="eastAsia"/>
        </w:rPr>
        <w:t>来设计所需</w:t>
      </w:r>
      <w:proofErr w:type="gramStart"/>
      <w:r w:rsidR="00C36A30">
        <w:rPr>
          <w:rFonts w:hint="eastAsia"/>
        </w:rPr>
        <w:t>的</w:t>
      </w:r>
      <w:r w:rsidR="00985CE6">
        <w:rPr>
          <w:rFonts w:hint="eastAsia"/>
        </w:rPr>
        <w:t>套打</w:t>
      </w:r>
      <w:r w:rsidR="009854F3">
        <w:rPr>
          <w:rFonts w:hint="eastAsia"/>
        </w:rPr>
        <w:t>格式</w:t>
      </w:r>
      <w:proofErr w:type="gramEnd"/>
      <w:r w:rsidR="009854F3">
        <w:rPr>
          <w:rFonts w:hint="eastAsia"/>
        </w:rPr>
        <w:t>，在运行时进行</w:t>
      </w:r>
      <w:r w:rsidR="00C36A30">
        <w:rPr>
          <w:rFonts w:hint="eastAsia"/>
        </w:rPr>
        <w:t>预览或打印输出。</w:t>
      </w:r>
    </w:p>
    <w:p w:rsidR="00C119EE" w:rsidRPr="00092B77" w:rsidRDefault="009854F3" w:rsidP="00092B77">
      <w:pPr>
        <w:pStyle w:val="07415"/>
        <w:ind w:leftChars="50" w:left="105" w:firstLineChars="200"/>
      </w:pPr>
      <w:r>
        <w:rPr>
          <w:rFonts w:hint="eastAsia"/>
        </w:rPr>
        <w:t>K/3 Cloud BOS</w:t>
      </w:r>
      <w:proofErr w:type="gramStart"/>
      <w:r w:rsidR="00C36A30">
        <w:rPr>
          <w:rFonts w:hint="eastAsia"/>
        </w:rPr>
        <w:t>套打</w:t>
      </w:r>
      <w:r>
        <w:rPr>
          <w:rFonts w:hint="eastAsia"/>
        </w:rPr>
        <w:t>平台</w:t>
      </w:r>
      <w:proofErr w:type="gramEnd"/>
      <w:r w:rsidR="00C36A30">
        <w:rPr>
          <w:rFonts w:hint="eastAsia"/>
        </w:rPr>
        <w:t>设计的自由程度相当</w:t>
      </w:r>
      <w:r>
        <w:rPr>
          <w:rFonts w:hint="eastAsia"/>
        </w:rPr>
        <w:t>的高，简单易用，用户可在规则允许的前提下随心所欲地设计自己的套打样式</w:t>
      </w:r>
      <w:r w:rsidR="00C36A30">
        <w:rPr>
          <w:rFonts w:hint="eastAsia"/>
        </w:rPr>
        <w:t>。</w:t>
      </w:r>
    </w:p>
    <w:p w:rsidR="00C119EE" w:rsidRPr="00FE4569" w:rsidRDefault="00A50ED5" w:rsidP="00915DC7">
      <w:pPr>
        <w:pStyle w:val="07415"/>
        <w:rPr>
          <w:b/>
        </w:rPr>
      </w:pPr>
      <w:proofErr w:type="gramStart"/>
      <w:r>
        <w:rPr>
          <w:rFonts w:hint="eastAsia"/>
          <w:b/>
        </w:rPr>
        <w:t>套打</w:t>
      </w:r>
      <w:r w:rsidR="009854F3">
        <w:rPr>
          <w:rFonts w:hint="eastAsia"/>
          <w:b/>
        </w:rPr>
        <w:t>平台</w:t>
      </w:r>
      <w:proofErr w:type="gramEnd"/>
      <w:r w:rsidR="00C119EE" w:rsidRPr="00FE4569">
        <w:rPr>
          <w:b/>
        </w:rPr>
        <w:t>针对的角色：</w:t>
      </w:r>
    </w:p>
    <w:p w:rsidR="00C119EE" w:rsidRPr="00915DC7" w:rsidRDefault="00915DC7" w:rsidP="00092B77">
      <w:pPr>
        <w:pStyle w:val="07415"/>
        <w:ind w:leftChars="50" w:left="105" w:firstLineChars="200"/>
      </w:pPr>
      <w:r>
        <w:rPr>
          <w:rFonts w:hint="eastAsia"/>
        </w:rPr>
        <w:t>1</w:t>
      </w:r>
      <w:r>
        <w:rPr>
          <w:rFonts w:hint="eastAsia"/>
        </w:rPr>
        <w:t>、</w:t>
      </w:r>
      <w:r w:rsidR="00E85D9F">
        <w:rPr>
          <w:rFonts w:hint="eastAsia"/>
        </w:rPr>
        <w:t>业务</w:t>
      </w:r>
      <w:r w:rsidR="00C119EE" w:rsidRPr="00915DC7">
        <w:t>系统实施人员</w:t>
      </w:r>
      <w:r w:rsidR="002C5E8E">
        <w:rPr>
          <w:rFonts w:hint="eastAsia"/>
        </w:rPr>
        <w:t>、</w:t>
      </w:r>
      <w:proofErr w:type="gramStart"/>
      <w:r w:rsidR="002C5E8E" w:rsidRPr="00915DC7">
        <w:t>企业</w:t>
      </w:r>
      <w:r w:rsidR="002C5E8E">
        <w:rPr>
          <w:rFonts w:hint="eastAsia"/>
        </w:rPr>
        <w:t>套打管理</w:t>
      </w:r>
      <w:proofErr w:type="gramEnd"/>
      <w:r w:rsidR="002C5E8E">
        <w:rPr>
          <w:rFonts w:hint="eastAsia"/>
        </w:rPr>
        <w:t>人员</w:t>
      </w:r>
      <w:r w:rsidR="00C119EE" w:rsidRPr="00915DC7">
        <w:t>：负责</w:t>
      </w:r>
      <w:proofErr w:type="gramStart"/>
      <w:r w:rsidR="00A50ED5">
        <w:rPr>
          <w:rFonts w:hint="eastAsia"/>
        </w:rPr>
        <w:t>设计</w:t>
      </w:r>
      <w:r w:rsidR="009854F3">
        <w:rPr>
          <w:rFonts w:hint="eastAsia"/>
        </w:rPr>
        <w:t>套打</w:t>
      </w:r>
      <w:r w:rsidR="00A50ED5">
        <w:rPr>
          <w:rFonts w:hint="eastAsia"/>
        </w:rPr>
        <w:t>模板</w:t>
      </w:r>
      <w:proofErr w:type="gramEnd"/>
      <w:r w:rsidR="00C119EE" w:rsidRPr="00915DC7">
        <w:t>。</w:t>
      </w:r>
    </w:p>
    <w:p w:rsidR="00915DC7" w:rsidRPr="00915DC7" w:rsidRDefault="002C5E8E" w:rsidP="004A1150">
      <w:pPr>
        <w:pStyle w:val="07415"/>
        <w:ind w:leftChars="50" w:left="105" w:firstLineChars="200"/>
      </w:pPr>
      <w:r>
        <w:rPr>
          <w:rFonts w:hint="eastAsia"/>
        </w:rPr>
        <w:t>2</w:t>
      </w:r>
      <w:r w:rsidR="00915DC7">
        <w:rPr>
          <w:rFonts w:hint="eastAsia"/>
        </w:rPr>
        <w:t>、</w:t>
      </w:r>
      <w:r w:rsidR="00C119EE" w:rsidRPr="00915DC7">
        <w:t>企业业务人员：操作使用业务的人员，</w:t>
      </w:r>
      <w:proofErr w:type="gramStart"/>
      <w:r w:rsidR="00F80239">
        <w:rPr>
          <w:rFonts w:hint="eastAsia"/>
        </w:rPr>
        <w:t>使用套打模板</w:t>
      </w:r>
      <w:proofErr w:type="gramEnd"/>
      <w:r w:rsidR="00F80239">
        <w:rPr>
          <w:rFonts w:hint="eastAsia"/>
        </w:rPr>
        <w:t>进行套打</w:t>
      </w:r>
      <w:r w:rsidR="00C119EE" w:rsidRPr="00915DC7">
        <w:t>。</w:t>
      </w:r>
      <w:r w:rsidR="00C119EE" w:rsidRPr="00915DC7">
        <w:tab/>
      </w:r>
    </w:p>
    <w:p w:rsidR="00C119EE" w:rsidRPr="00FE4569" w:rsidRDefault="00A31EA9" w:rsidP="00915DC7">
      <w:pPr>
        <w:pStyle w:val="07415"/>
        <w:rPr>
          <w:b/>
        </w:rPr>
      </w:pPr>
      <w:proofErr w:type="gramStart"/>
      <w:r>
        <w:rPr>
          <w:rFonts w:hint="eastAsia"/>
          <w:b/>
        </w:rPr>
        <w:t>套打</w:t>
      </w:r>
      <w:r w:rsidR="009854F3">
        <w:rPr>
          <w:rFonts w:hint="eastAsia"/>
          <w:b/>
        </w:rPr>
        <w:t>平台</w:t>
      </w:r>
      <w:proofErr w:type="gramEnd"/>
      <w:r w:rsidR="00C119EE" w:rsidRPr="00FE4569">
        <w:rPr>
          <w:b/>
        </w:rPr>
        <w:t>由以下部分组成：</w:t>
      </w:r>
    </w:p>
    <w:p w:rsidR="00CE16D6" w:rsidRDefault="00CE16D6" w:rsidP="00092B77">
      <w:pPr>
        <w:pStyle w:val="07415"/>
        <w:ind w:leftChars="50" w:left="105" w:firstLineChars="200"/>
      </w:pPr>
      <w:r>
        <w:rPr>
          <w:rFonts w:hint="eastAsia"/>
        </w:rPr>
        <w:t>1</w:t>
      </w:r>
      <w:r>
        <w:rPr>
          <w:rFonts w:hint="eastAsia"/>
        </w:rPr>
        <w:t>、</w:t>
      </w:r>
      <w:proofErr w:type="gramStart"/>
      <w:r>
        <w:rPr>
          <w:rFonts w:hint="eastAsia"/>
        </w:rPr>
        <w:t>套打设计</w:t>
      </w:r>
      <w:proofErr w:type="gramEnd"/>
      <w:r>
        <w:rPr>
          <w:rFonts w:hint="eastAsia"/>
        </w:rPr>
        <w:t>器</w:t>
      </w:r>
      <w:r w:rsidRPr="00915DC7">
        <w:t>：</w:t>
      </w:r>
      <w:proofErr w:type="gramStart"/>
      <w:r>
        <w:rPr>
          <w:rFonts w:hint="eastAsia"/>
        </w:rPr>
        <w:t>进行套打模板</w:t>
      </w:r>
      <w:proofErr w:type="gramEnd"/>
      <w:r>
        <w:rPr>
          <w:rFonts w:hint="eastAsia"/>
        </w:rPr>
        <w:t>设计</w:t>
      </w:r>
      <w:r w:rsidRPr="00915DC7">
        <w:t>。</w:t>
      </w:r>
    </w:p>
    <w:p w:rsidR="00CE16D6" w:rsidRDefault="00CE16D6" w:rsidP="00092B77">
      <w:pPr>
        <w:pStyle w:val="07415"/>
        <w:ind w:leftChars="50" w:left="105" w:firstLineChars="200"/>
      </w:pPr>
      <w:r>
        <w:rPr>
          <w:rFonts w:hint="eastAsia"/>
        </w:rPr>
        <w:t>对应角色：业务系统实施人员</w:t>
      </w:r>
      <w:r w:rsidR="002C5E8E">
        <w:rPr>
          <w:rFonts w:hint="eastAsia"/>
        </w:rPr>
        <w:t>、</w:t>
      </w:r>
      <w:proofErr w:type="gramStart"/>
      <w:r w:rsidR="002C5E8E" w:rsidRPr="00915DC7">
        <w:t>企业</w:t>
      </w:r>
      <w:r w:rsidR="002C5E8E">
        <w:rPr>
          <w:rFonts w:hint="eastAsia"/>
        </w:rPr>
        <w:t>套打</w:t>
      </w:r>
      <w:r w:rsidR="002C5E8E" w:rsidRPr="00915DC7">
        <w:t>管理</w:t>
      </w:r>
      <w:proofErr w:type="gramEnd"/>
      <w:r w:rsidR="002C5E8E" w:rsidRPr="00915DC7">
        <w:t>人员</w:t>
      </w:r>
      <w:r>
        <w:rPr>
          <w:rFonts w:hint="eastAsia"/>
        </w:rPr>
        <w:t>。</w:t>
      </w:r>
    </w:p>
    <w:p w:rsidR="009854F3" w:rsidRDefault="009854F3" w:rsidP="00092B77">
      <w:pPr>
        <w:pStyle w:val="07415"/>
        <w:ind w:leftChars="50" w:left="105" w:firstLineChars="200"/>
      </w:pPr>
      <w:r>
        <w:rPr>
          <w:rFonts w:hint="eastAsia"/>
        </w:rPr>
        <w:t>2</w:t>
      </w:r>
      <w:r>
        <w:rPr>
          <w:rFonts w:hint="eastAsia"/>
        </w:rPr>
        <w:t>、</w:t>
      </w:r>
      <w:proofErr w:type="gramStart"/>
      <w:r>
        <w:rPr>
          <w:rFonts w:hint="eastAsia"/>
        </w:rPr>
        <w:t>套打设置</w:t>
      </w:r>
      <w:proofErr w:type="gramEnd"/>
      <w:r>
        <w:rPr>
          <w:rFonts w:hint="eastAsia"/>
        </w:rPr>
        <w:t>：单据</w:t>
      </w:r>
      <w:proofErr w:type="gramStart"/>
      <w:r>
        <w:rPr>
          <w:rFonts w:hint="eastAsia"/>
        </w:rPr>
        <w:t>与套打模板</w:t>
      </w:r>
      <w:proofErr w:type="gramEnd"/>
      <w:r>
        <w:rPr>
          <w:rFonts w:hint="eastAsia"/>
        </w:rPr>
        <w:t>关联。</w:t>
      </w:r>
    </w:p>
    <w:p w:rsidR="009854F3" w:rsidRPr="009854F3" w:rsidRDefault="009854F3" w:rsidP="00092B77">
      <w:pPr>
        <w:pStyle w:val="07415"/>
        <w:ind w:leftChars="50" w:left="105" w:firstLineChars="200"/>
      </w:pPr>
      <w:r>
        <w:rPr>
          <w:rFonts w:hint="eastAsia"/>
        </w:rPr>
        <w:t>对应角色：业务系统实施人员、</w:t>
      </w:r>
      <w:proofErr w:type="gramStart"/>
      <w:r w:rsidRPr="00915DC7">
        <w:t>企业</w:t>
      </w:r>
      <w:r>
        <w:rPr>
          <w:rFonts w:hint="eastAsia"/>
        </w:rPr>
        <w:t>套打</w:t>
      </w:r>
      <w:r w:rsidRPr="00915DC7">
        <w:t>管理</w:t>
      </w:r>
      <w:proofErr w:type="gramEnd"/>
      <w:r w:rsidRPr="00915DC7">
        <w:t>人员</w:t>
      </w:r>
      <w:r>
        <w:rPr>
          <w:rFonts w:hint="eastAsia"/>
        </w:rPr>
        <w:t>、</w:t>
      </w:r>
      <w:r w:rsidRPr="008E093B">
        <w:t>企业业务人员</w:t>
      </w:r>
      <w:r>
        <w:rPr>
          <w:rFonts w:hint="eastAsia"/>
        </w:rPr>
        <w:t>。</w:t>
      </w:r>
    </w:p>
    <w:p w:rsidR="00C119EE" w:rsidRPr="00915DC7" w:rsidRDefault="009854F3" w:rsidP="00092B77">
      <w:pPr>
        <w:pStyle w:val="07415"/>
        <w:ind w:leftChars="50" w:left="105" w:firstLineChars="200"/>
      </w:pPr>
      <w:r>
        <w:rPr>
          <w:rFonts w:hint="eastAsia"/>
        </w:rPr>
        <w:t>3</w:t>
      </w:r>
      <w:r w:rsidR="008E093B">
        <w:rPr>
          <w:rFonts w:hint="eastAsia"/>
        </w:rPr>
        <w:t>、</w:t>
      </w:r>
      <w:proofErr w:type="gramStart"/>
      <w:r w:rsidR="00BB6E51">
        <w:rPr>
          <w:rFonts w:hint="eastAsia"/>
        </w:rPr>
        <w:t>套打</w:t>
      </w:r>
      <w:r w:rsidR="002C5E8E">
        <w:rPr>
          <w:rFonts w:hint="eastAsia"/>
        </w:rPr>
        <w:t>预览</w:t>
      </w:r>
      <w:proofErr w:type="gramEnd"/>
      <w:r w:rsidR="002C5E8E">
        <w:rPr>
          <w:rFonts w:hint="eastAsia"/>
        </w:rPr>
        <w:t>、打印界面</w:t>
      </w:r>
      <w:r w:rsidR="00C119EE" w:rsidRPr="00915DC7">
        <w:t>：融入</w:t>
      </w:r>
      <w:r w:rsidR="00F821E4">
        <w:rPr>
          <w:rFonts w:hint="eastAsia"/>
        </w:rPr>
        <w:t>业务系统</w:t>
      </w:r>
      <w:proofErr w:type="gramStart"/>
      <w:r w:rsidR="00F821E4">
        <w:rPr>
          <w:rFonts w:hint="eastAsia"/>
        </w:rPr>
        <w:t>的套打打印</w:t>
      </w:r>
      <w:proofErr w:type="gramEnd"/>
      <w:r w:rsidR="00F821E4">
        <w:rPr>
          <w:rFonts w:hint="eastAsia"/>
        </w:rPr>
        <w:t>功能</w:t>
      </w:r>
      <w:r w:rsidR="00C119EE" w:rsidRPr="00915DC7">
        <w:t>中，使业务人员能够</w:t>
      </w:r>
      <w:proofErr w:type="gramStart"/>
      <w:r w:rsidR="00F821E4">
        <w:rPr>
          <w:rFonts w:hint="eastAsia"/>
        </w:rPr>
        <w:t>进行套打打印</w:t>
      </w:r>
      <w:proofErr w:type="gramEnd"/>
      <w:r w:rsidR="00C119EE" w:rsidRPr="00915DC7">
        <w:t>。</w:t>
      </w:r>
    </w:p>
    <w:p w:rsidR="00416A62" w:rsidRPr="003A18DD" w:rsidRDefault="00C119EE" w:rsidP="006A6242">
      <w:pPr>
        <w:pStyle w:val="07415"/>
        <w:ind w:leftChars="50" w:left="105" w:firstLineChars="200"/>
        <w:rPr>
          <w:rFonts w:ascii="宋体" w:hAnsi="宋体"/>
        </w:rPr>
      </w:pPr>
      <w:r w:rsidRPr="008E093B">
        <w:t>对应角色：企业业务人员</w:t>
      </w:r>
      <w:r w:rsidR="009F332D" w:rsidRPr="008E093B">
        <w:rPr>
          <w:rFonts w:hint="eastAsia"/>
        </w:rPr>
        <w:t>。</w:t>
      </w:r>
    </w:p>
    <w:p w:rsidR="002D6D81" w:rsidRPr="00871A85" w:rsidRDefault="0013379F" w:rsidP="00871A85">
      <w:pPr>
        <w:pStyle w:val="21"/>
        <w:spacing w:before="480" w:after="480"/>
        <w:ind w:firstLine="0"/>
        <w:rPr>
          <w:rFonts w:ascii="宋体" w:hAnsi="宋体"/>
        </w:rPr>
      </w:pPr>
      <w:bookmarkStart w:id="7" w:name="_Toc408145025"/>
      <w:bookmarkStart w:id="8" w:name="_Toc408145069"/>
      <w:bookmarkStart w:id="9" w:name="_Toc408150608"/>
      <w:r>
        <w:rPr>
          <w:rFonts w:ascii="宋体" w:hAnsi="宋体" w:hint="eastAsia"/>
        </w:rPr>
        <w:t>产品</w:t>
      </w:r>
      <w:r w:rsidRPr="00871A85">
        <w:rPr>
          <w:rFonts w:ascii="宋体" w:hAnsi="宋体"/>
        </w:rPr>
        <w:t>特性</w:t>
      </w:r>
      <w:r>
        <w:rPr>
          <w:rFonts w:ascii="宋体" w:hAnsi="宋体" w:hint="eastAsia"/>
        </w:rPr>
        <w:t>介绍</w:t>
      </w:r>
      <w:bookmarkEnd w:id="7"/>
      <w:bookmarkEnd w:id="8"/>
      <w:bookmarkEnd w:id="9"/>
    </w:p>
    <w:p w:rsidR="00C67C43" w:rsidRDefault="009854F3" w:rsidP="00092B77">
      <w:pPr>
        <w:pStyle w:val="07415"/>
        <w:ind w:leftChars="50" w:left="105" w:firstLineChars="200"/>
      </w:pPr>
      <w:r>
        <w:rPr>
          <w:rFonts w:hint="eastAsia"/>
        </w:rPr>
        <w:t xml:space="preserve">K/3 Cloud BOS </w:t>
      </w:r>
      <w:proofErr w:type="gramStart"/>
      <w:r>
        <w:rPr>
          <w:rFonts w:hint="eastAsia"/>
        </w:rPr>
        <w:t>套打平台</w:t>
      </w:r>
      <w:proofErr w:type="gramEnd"/>
      <w:r>
        <w:rPr>
          <w:rFonts w:hint="eastAsia"/>
        </w:rPr>
        <w:t>与</w:t>
      </w:r>
      <w:r>
        <w:rPr>
          <w:rFonts w:hint="eastAsia"/>
        </w:rPr>
        <w:t>K/3 WISE</w:t>
      </w:r>
      <w:proofErr w:type="gramStart"/>
      <w:r w:rsidR="00C67C43">
        <w:rPr>
          <w:rFonts w:hint="eastAsia"/>
        </w:rPr>
        <w:t>套打设计</w:t>
      </w:r>
      <w:proofErr w:type="gramEnd"/>
      <w:r w:rsidR="00C67C43">
        <w:rPr>
          <w:rFonts w:hint="eastAsia"/>
        </w:rPr>
        <w:t>器具</w:t>
      </w:r>
      <w:r>
        <w:rPr>
          <w:rFonts w:hint="eastAsia"/>
        </w:rPr>
        <w:t>相比，</w:t>
      </w:r>
      <w:r w:rsidR="00C67C43">
        <w:rPr>
          <w:rFonts w:hint="eastAsia"/>
        </w:rPr>
        <w:t>有如下优点：</w:t>
      </w:r>
    </w:p>
    <w:p w:rsidR="006620B8" w:rsidRDefault="009854F3" w:rsidP="003E4BFB">
      <w:pPr>
        <w:pStyle w:val="07415"/>
        <w:numPr>
          <w:ilvl w:val="0"/>
          <w:numId w:val="28"/>
        </w:numPr>
      </w:pPr>
      <w:r>
        <w:rPr>
          <w:rFonts w:hint="eastAsia"/>
        </w:rPr>
        <w:t>控件更加丰富，</w:t>
      </w:r>
      <w:r w:rsidR="008753A5">
        <w:rPr>
          <w:rFonts w:hint="eastAsia"/>
        </w:rPr>
        <w:t>通过控件</w:t>
      </w:r>
      <w:r w:rsidR="006620B8">
        <w:rPr>
          <w:rFonts w:hint="eastAsia"/>
        </w:rPr>
        <w:t>来描述模板，</w:t>
      </w:r>
      <w:r w:rsidR="008753A5">
        <w:rPr>
          <w:rFonts w:hint="eastAsia"/>
        </w:rPr>
        <w:t>拖拽的方式绑定数据源</w:t>
      </w:r>
      <w:r w:rsidR="006620B8">
        <w:rPr>
          <w:rFonts w:hint="eastAsia"/>
        </w:rPr>
        <w:t>，模板设计更简单</w:t>
      </w:r>
      <w:r w:rsidR="000E3C17">
        <w:rPr>
          <w:rFonts w:hint="eastAsia"/>
        </w:rPr>
        <w:t>；</w:t>
      </w:r>
    </w:p>
    <w:p w:rsidR="00ED52E4" w:rsidRDefault="00ED52E4" w:rsidP="003E4BFB">
      <w:pPr>
        <w:pStyle w:val="07415"/>
        <w:numPr>
          <w:ilvl w:val="0"/>
          <w:numId w:val="28"/>
        </w:numPr>
      </w:pPr>
      <w:r>
        <w:rPr>
          <w:rFonts w:hint="eastAsia"/>
        </w:rPr>
        <w:t>支持为多种类型的业务对象</w:t>
      </w:r>
      <w:proofErr w:type="gramStart"/>
      <w:r>
        <w:rPr>
          <w:rFonts w:hint="eastAsia"/>
        </w:rPr>
        <w:t>设计套打模板</w:t>
      </w:r>
      <w:proofErr w:type="gramEnd"/>
      <w:r>
        <w:rPr>
          <w:rFonts w:hint="eastAsia"/>
        </w:rPr>
        <w:t>，包括：</w:t>
      </w:r>
      <w:r>
        <w:rPr>
          <w:rFonts w:hint="eastAsia"/>
        </w:rPr>
        <w:t>BOS</w:t>
      </w:r>
      <w:r>
        <w:rPr>
          <w:rFonts w:hint="eastAsia"/>
        </w:rPr>
        <w:t>单据、基础资料、帐表、动态表单；</w:t>
      </w:r>
    </w:p>
    <w:p w:rsidR="00ED52E4" w:rsidRDefault="00ED52E4" w:rsidP="008753A5">
      <w:pPr>
        <w:pStyle w:val="07415"/>
        <w:numPr>
          <w:ilvl w:val="0"/>
          <w:numId w:val="28"/>
        </w:numPr>
      </w:pPr>
      <w:r>
        <w:rPr>
          <w:rFonts w:hint="eastAsia"/>
        </w:rPr>
        <w:t>单据</w:t>
      </w:r>
      <w:proofErr w:type="gramStart"/>
      <w:r>
        <w:rPr>
          <w:rFonts w:hint="eastAsia"/>
        </w:rPr>
        <w:t>套打支持</w:t>
      </w:r>
      <w:proofErr w:type="gramEnd"/>
      <w:r>
        <w:rPr>
          <w:rFonts w:hint="eastAsia"/>
        </w:rPr>
        <w:t>插件取数，支持插件自定义数据包套打；</w:t>
      </w:r>
    </w:p>
    <w:p w:rsidR="008753A5" w:rsidRDefault="008753A5" w:rsidP="008753A5">
      <w:pPr>
        <w:pStyle w:val="07415"/>
        <w:numPr>
          <w:ilvl w:val="0"/>
          <w:numId w:val="28"/>
        </w:numPr>
      </w:pPr>
      <w:r w:rsidRPr="008753A5">
        <w:rPr>
          <w:rFonts w:hint="eastAsia"/>
        </w:rPr>
        <w:lastRenderedPageBreak/>
        <w:t>分组打印</w:t>
      </w:r>
      <w:r>
        <w:rPr>
          <w:rFonts w:hint="eastAsia"/>
        </w:rPr>
        <w:t>，可以按照不同的字段进行分组汇总打印；</w:t>
      </w:r>
    </w:p>
    <w:p w:rsidR="006620B8" w:rsidRDefault="008753A5" w:rsidP="008753A5">
      <w:pPr>
        <w:pStyle w:val="07415"/>
        <w:numPr>
          <w:ilvl w:val="0"/>
          <w:numId w:val="28"/>
        </w:numPr>
      </w:pPr>
      <w:r w:rsidRPr="008753A5">
        <w:rPr>
          <w:rFonts w:hint="eastAsia"/>
        </w:rPr>
        <w:t>分页打印</w:t>
      </w:r>
      <w:r w:rsidR="006620B8">
        <w:rPr>
          <w:rFonts w:hint="eastAsia"/>
        </w:rPr>
        <w:t>更强的分页功能，不再出现某些模式下分页时的切行、</w:t>
      </w:r>
      <w:proofErr w:type="gramStart"/>
      <w:r w:rsidR="006620B8">
        <w:rPr>
          <w:rFonts w:hint="eastAsia"/>
        </w:rPr>
        <w:t>切字现象</w:t>
      </w:r>
      <w:proofErr w:type="gramEnd"/>
      <w:r w:rsidR="000E3C17">
        <w:rPr>
          <w:rFonts w:hint="eastAsia"/>
        </w:rPr>
        <w:t>；</w:t>
      </w:r>
    </w:p>
    <w:p w:rsidR="006620B8" w:rsidRDefault="006620B8" w:rsidP="003E4BFB">
      <w:pPr>
        <w:pStyle w:val="07415"/>
        <w:numPr>
          <w:ilvl w:val="0"/>
          <w:numId w:val="28"/>
        </w:numPr>
      </w:pPr>
      <w:r>
        <w:rPr>
          <w:rFonts w:hint="eastAsia"/>
        </w:rPr>
        <w:t>实现了表格行高自适应的功能</w:t>
      </w:r>
      <w:r w:rsidR="000E3C17">
        <w:rPr>
          <w:rFonts w:hint="eastAsia"/>
        </w:rPr>
        <w:t>；</w:t>
      </w:r>
    </w:p>
    <w:p w:rsidR="008753A5" w:rsidRDefault="008753A5" w:rsidP="003E4BFB">
      <w:pPr>
        <w:pStyle w:val="07415"/>
        <w:numPr>
          <w:ilvl w:val="0"/>
          <w:numId w:val="28"/>
        </w:numPr>
      </w:pPr>
      <w:r>
        <w:rPr>
          <w:rFonts w:hint="eastAsia"/>
        </w:rPr>
        <w:t>实现了单元格内容自动换行、自动缩小字体功能；</w:t>
      </w:r>
    </w:p>
    <w:p w:rsidR="00554858" w:rsidRDefault="00554858" w:rsidP="003E4BFB">
      <w:pPr>
        <w:pStyle w:val="07415"/>
        <w:numPr>
          <w:ilvl w:val="0"/>
          <w:numId w:val="28"/>
        </w:numPr>
      </w:pPr>
      <w:r>
        <w:rPr>
          <w:rFonts w:hint="eastAsia"/>
        </w:rPr>
        <w:t>实现了单据节纸打印，根据纸张尺寸自动节纸；</w:t>
      </w:r>
    </w:p>
    <w:p w:rsidR="006620B8" w:rsidRDefault="006620B8" w:rsidP="003E4BFB">
      <w:pPr>
        <w:pStyle w:val="07415"/>
        <w:numPr>
          <w:ilvl w:val="0"/>
          <w:numId w:val="28"/>
        </w:numPr>
      </w:pPr>
      <w:r>
        <w:rPr>
          <w:rFonts w:hint="eastAsia"/>
        </w:rPr>
        <w:t>模板提供了对</w:t>
      </w:r>
      <w:r w:rsidR="000E3C17">
        <w:rPr>
          <w:rFonts w:hint="eastAsia"/>
        </w:rPr>
        <w:t>“</w:t>
      </w:r>
      <w:r>
        <w:rPr>
          <w:rFonts w:hint="eastAsia"/>
        </w:rPr>
        <w:t>承前过次</w:t>
      </w:r>
      <w:r w:rsidR="000E3C17">
        <w:rPr>
          <w:rFonts w:hint="eastAsia"/>
        </w:rPr>
        <w:t>”</w:t>
      </w:r>
      <w:r>
        <w:rPr>
          <w:rFonts w:hint="eastAsia"/>
        </w:rPr>
        <w:t>的</w:t>
      </w:r>
      <w:r w:rsidR="000E3C17">
        <w:rPr>
          <w:rFonts w:hint="eastAsia"/>
        </w:rPr>
        <w:t>支持；</w:t>
      </w:r>
    </w:p>
    <w:p w:rsidR="006620B8" w:rsidRDefault="008753A5" w:rsidP="003E4BFB">
      <w:pPr>
        <w:pStyle w:val="07415"/>
        <w:numPr>
          <w:ilvl w:val="0"/>
          <w:numId w:val="28"/>
        </w:numPr>
      </w:pPr>
      <w:proofErr w:type="gramStart"/>
      <w:r>
        <w:rPr>
          <w:rFonts w:hint="eastAsia"/>
        </w:rPr>
        <w:t>设计器</w:t>
      </w:r>
      <w:proofErr w:type="gramEnd"/>
      <w:r>
        <w:rPr>
          <w:rFonts w:hint="eastAsia"/>
        </w:rPr>
        <w:t>增加了标尺、打印区域，</w:t>
      </w:r>
      <w:r w:rsidR="006620B8">
        <w:rPr>
          <w:rFonts w:hint="eastAsia"/>
        </w:rPr>
        <w:t>设计</w:t>
      </w:r>
      <w:r>
        <w:rPr>
          <w:rFonts w:hint="eastAsia"/>
        </w:rPr>
        <w:t>更方便</w:t>
      </w:r>
      <w:r w:rsidR="000E3C17">
        <w:rPr>
          <w:rFonts w:hint="eastAsia"/>
        </w:rPr>
        <w:t>；</w:t>
      </w:r>
    </w:p>
    <w:p w:rsidR="00847F3D" w:rsidRDefault="009854F3" w:rsidP="006C03CD">
      <w:pPr>
        <w:pStyle w:val="07415"/>
        <w:numPr>
          <w:ilvl w:val="0"/>
          <w:numId w:val="28"/>
        </w:numPr>
      </w:pPr>
      <w:proofErr w:type="gramStart"/>
      <w:r>
        <w:rPr>
          <w:rFonts w:hint="eastAsia"/>
        </w:rPr>
        <w:t>套打平台</w:t>
      </w:r>
      <w:proofErr w:type="gramEnd"/>
      <w:r w:rsidR="00847F3D">
        <w:rPr>
          <w:rFonts w:hint="eastAsia"/>
        </w:rPr>
        <w:t>实现了多语言支持；</w:t>
      </w:r>
    </w:p>
    <w:p w:rsidR="00847F3D" w:rsidRDefault="00847F3D" w:rsidP="006C03CD">
      <w:pPr>
        <w:pStyle w:val="07415"/>
        <w:numPr>
          <w:ilvl w:val="0"/>
          <w:numId w:val="28"/>
        </w:numPr>
      </w:pPr>
      <w:r>
        <w:rPr>
          <w:rFonts w:hint="eastAsia"/>
        </w:rPr>
        <w:t>工具栏增加了等列宽、等行高、对齐方式等按钮，更方便模板设计；</w:t>
      </w:r>
    </w:p>
    <w:p w:rsidR="00847F3D" w:rsidRDefault="00847F3D" w:rsidP="006C03CD">
      <w:pPr>
        <w:pStyle w:val="07415"/>
        <w:numPr>
          <w:ilvl w:val="0"/>
          <w:numId w:val="28"/>
        </w:numPr>
      </w:pPr>
      <w:r>
        <w:rPr>
          <w:rFonts w:hint="eastAsia"/>
        </w:rPr>
        <w:t>金额控件增加了</w:t>
      </w:r>
      <w:proofErr w:type="gramStart"/>
      <w:r>
        <w:rPr>
          <w:rFonts w:hint="eastAsia"/>
        </w:rPr>
        <w:t>套打</w:t>
      </w:r>
      <w:r w:rsidR="008753A5">
        <w:rPr>
          <w:rFonts w:hint="eastAsia"/>
        </w:rPr>
        <w:t>币</w:t>
      </w:r>
      <w:proofErr w:type="gramEnd"/>
      <w:r w:rsidR="008753A5">
        <w:rPr>
          <w:rFonts w:hint="eastAsia"/>
        </w:rPr>
        <w:t>别</w:t>
      </w:r>
      <w:r>
        <w:rPr>
          <w:rFonts w:hint="eastAsia"/>
        </w:rPr>
        <w:t>的功能；</w:t>
      </w:r>
    </w:p>
    <w:p w:rsidR="00847F3D" w:rsidRDefault="008753A5" w:rsidP="006C03CD">
      <w:pPr>
        <w:pStyle w:val="07415"/>
        <w:numPr>
          <w:ilvl w:val="0"/>
          <w:numId w:val="28"/>
        </w:numPr>
      </w:pPr>
      <w:r>
        <w:rPr>
          <w:rFonts w:hint="eastAsia"/>
        </w:rPr>
        <w:t>控件</w:t>
      </w:r>
      <w:r w:rsidR="00847F3D">
        <w:rPr>
          <w:rFonts w:hint="eastAsia"/>
        </w:rPr>
        <w:t>格式化增加了英文大写功能。</w:t>
      </w:r>
    </w:p>
    <w:p w:rsidR="008753A5" w:rsidRDefault="008753A5" w:rsidP="008753A5">
      <w:pPr>
        <w:pStyle w:val="07415"/>
        <w:numPr>
          <w:ilvl w:val="0"/>
          <w:numId w:val="28"/>
        </w:numPr>
      </w:pPr>
      <w:r>
        <w:rPr>
          <w:rFonts w:hint="eastAsia"/>
        </w:rPr>
        <w:t>条码控件实现了自动转换条码打印功能；</w:t>
      </w:r>
    </w:p>
    <w:p w:rsidR="008753A5" w:rsidRDefault="008753A5" w:rsidP="006C03CD">
      <w:pPr>
        <w:pStyle w:val="07415"/>
        <w:numPr>
          <w:ilvl w:val="0"/>
          <w:numId w:val="28"/>
        </w:numPr>
      </w:pPr>
      <w:proofErr w:type="gramStart"/>
      <w:r>
        <w:rPr>
          <w:rFonts w:hint="eastAsia"/>
        </w:rPr>
        <w:t>套打设置</w:t>
      </w:r>
      <w:proofErr w:type="gramEnd"/>
      <w:r>
        <w:rPr>
          <w:rFonts w:hint="eastAsia"/>
        </w:rPr>
        <w:t>支持按条件</w:t>
      </w:r>
      <w:proofErr w:type="gramStart"/>
      <w:r>
        <w:rPr>
          <w:rFonts w:hint="eastAsia"/>
        </w:rPr>
        <w:t>设置套打方案</w:t>
      </w:r>
      <w:proofErr w:type="gramEnd"/>
      <w:r>
        <w:rPr>
          <w:rFonts w:hint="eastAsia"/>
        </w:rPr>
        <w:t>，支持指定打印机，支持多模板打印。</w:t>
      </w:r>
    </w:p>
    <w:p w:rsidR="00554858" w:rsidRDefault="00554858" w:rsidP="006C03CD">
      <w:pPr>
        <w:pStyle w:val="07415"/>
        <w:numPr>
          <w:ilvl w:val="0"/>
          <w:numId w:val="28"/>
        </w:numPr>
      </w:pPr>
      <w:r>
        <w:rPr>
          <w:rFonts w:hint="eastAsia"/>
        </w:rPr>
        <w:t>提供</w:t>
      </w:r>
      <w:proofErr w:type="gramStart"/>
      <w:r>
        <w:rPr>
          <w:rFonts w:hint="eastAsia"/>
        </w:rPr>
        <w:t>多种套打方式</w:t>
      </w:r>
      <w:proofErr w:type="gramEnd"/>
      <w:r>
        <w:rPr>
          <w:rFonts w:hint="eastAsia"/>
        </w:rPr>
        <w:t>，连续</w:t>
      </w:r>
      <w:proofErr w:type="gramStart"/>
      <w:r>
        <w:rPr>
          <w:rFonts w:hint="eastAsia"/>
        </w:rPr>
        <w:t>套打所</w:t>
      </w:r>
      <w:proofErr w:type="gramEnd"/>
      <w:r>
        <w:rPr>
          <w:rFonts w:hint="eastAsia"/>
        </w:rPr>
        <w:t>选单据、所选分录、全部单据。</w:t>
      </w:r>
    </w:p>
    <w:p w:rsidR="00554858" w:rsidRPr="006620B8" w:rsidRDefault="00554858" w:rsidP="006C03CD">
      <w:pPr>
        <w:pStyle w:val="07415"/>
        <w:numPr>
          <w:ilvl w:val="0"/>
          <w:numId w:val="28"/>
        </w:numPr>
      </w:pPr>
      <w:r>
        <w:rPr>
          <w:rFonts w:hint="eastAsia"/>
        </w:rPr>
        <w:t>提供</w:t>
      </w:r>
      <w:proofErr w:type="gramStart"/>
      <w:r>
        <w:rPr>
          <w:rFonts w:hint="eastAsia"/>
        </w:rPr>
        <w:t>套打导出</w:t>
      </w:r>
      <w:proofErr w:type="gramEnd"/>
      <w:r>
        <w:rPr>
          <w:rFonts w:hint="eastAsia"/>
        </w:rPr>
        <w:t>功能，支持导出多种样式。</w:t>
      </w:r>
    </w:p>
    <w:p w:rsidR="00C119EE" w:rsidRPr="003A18DD" w:rsidRDefault="00C119EE" w:rsidP="00C119EE">
      <w:pPr>
        <w:spacing w:before="360" w:after="360"/>
        <w:ind w:leftChars="0" w:left="0"/>
        <w:rPr>
          <w:rFonts w:ascii="宋体" w:hAnsi="宋体"/>
          <w:color w:val="000000"/>
        </w:rPr>
        <w:sectPr w:rsidR="00C119EE" w:rsidRPr="003A18DD" w:rsidSect="00E53595">
          <w:headerReference w:type="even" r:id="rId15"/>
          <w:headerReference w:type="default" r:id="rId16"/>
          <w:footerReference w:type="default" r:id="rId17"/>
          <w:type w:val="oddPage"/>
          <w:pgSz w:w="10433" w:h="14742"/>
          <w:pgMar w:top="1418" w:right="851" w:bottom="851" w:left="1134" w:header="851" w:footer="567" w:gutter="0"/>
          <w:pgNumType w:start="1"/>
          <w:cols w:space="425"/>
          <w:docGrid w:linePitch="312"/>
        </w:sectPr>
      </w:pPr>
      <w:r w:rsidRPr="003A18DD">
        <w:rPr>
          <w:rFonts w:ascii="宋体" w:hAnsi="宋体"/>
          <w:color w:val="000000"/>
        </w:rPr>
        <w:tab/>
      </w:r>
    </w:p>
    <w:p w:rsidR="0067077E" w:rsidRPr="00B04399" w:rsidRDefault="00606636" w:rsidP="00A469D2">
      <w:pPr>
        <w:pStyle w:val="11124"/>
      </w:pPr>
      <w:bookmarkStart w:id="10" w:name="_Toc408145026"/>
      <w:bookmarkStart w:id="11" w:name="_Toc408145070"/>
      <w:bookmarkStart w:id="12" w:name="_Toc408150609"/>
      <w:proofErr w:type="gramStart"/>
      <w:r>
        <w:rPr>
          <w:rFonts w:hint="eastAsia"/>
        </w:rPr>
        <w:lastRenderedPageBreak/>
        <w:t>套打控件</w:t>
      </w:r>
      <w:bookmarkEnd w:id="10"/>
      <w:bookmarkEnd w:id="11"/>
      <w:bookmarkEnd w:id="12"/>
      <w:proofErr w:type="gramEnd"/>
    </w:p>
    <w:p w:rsidR="00007069" w:rsidRDefault="008A7E78" w:rsidP="00EF57F8">
      <w:pPr>
        <w:pStyle w:val="07415"/>
        <w:ind w:leftChars="50" w:left="105" w:firstLineChars="200"/>
      </w:pPr>
      <w:proofErr w:type="gramStart"/>
      <w:r>
        <w:rPr>
          <w:rFonts w:hint="eastAsia"/>
        </w:rPr>
        <w:t>套打设计器</w:t>
      </w:r>
      <w:proofErr w:type="gramEnd"/>
      <w:r>
        <w:rPr>
          <w:rFonts w:hint="eastAsia"/>
        </w:rPr>
        <w:t>中</w:t>
      </w:r>
      <w:r w:rsidR="00C56F8E" w:rsidRPr="00092B77">
        <w:rPr>
          <w:rFonts w:hint="eastAsia"/>
        </w:rPr>
        <w:t>包含了下列</w:t>
      </w:r>
      <w:r w:rsidR="00EF57F8">
        <w:rPr>
          <w:rFonts w:hint="eastAsia"/>
        </w:rPr>
        <w:t>控件对象</w:t>
      </w:r>
      <w:r w:rsidR="00C56F8E" w:rsidRPr="00092B77">
        <w:rPr>
          <w:rFonts w:hint="eastAsia"/>
        </w:rPr>
        <w:t>：页、</w:t>
      </w:r>
      <w:r w:rsidR="00EF57F8">
        <w:rPr>
          <w:rFonts w:hint="eastAsia"/>
        </w:rPr>
        <w:t>金额对象、数据表格、文本、层、简单数据表格、条形码、图片字段、布局表格</w:t>
      </w:r>
      <w:r w:rsidR="00C56F8E" w:rsidRPr="00092B77">
        <w:rPr>
          <w:rFonts w:hint="eastAsia"/>
        </w:rPr>
        <w:t>。</w:t>
      </w:r>
      <w:r w:rsidR="00331EF5">
        <w:rPr>
          <w:rFonts w:hint="eastAsia"/>
        </w:rPr>
        <w:t>其中金额对象、文本、条形码、图片控件、简单数据表格等控件可以嵌入到表格控件（数据表格、布局表格），我们统称为单元对象。</w:t>
      </w:r>
      <w:r w:rsidR="00FA2284">
        <w:rPr>
          <w:rFonts w:hint="eastAsia"/>
        </w:rPr>
        <w:t>工具箱</w:t>
      </w:r>
      <w:r w:rsidR="00F0746F">
        <w:rPr>
          <w:rFonts w:hint="eastAsia"/>
        </w:rPr>
        <w:t>控件</w:t>
      </w:r>
      <w:r w:rsidR="00FA2284">
        <w:rPr>
          <w:rFonts w:hint="eastAsia"/>
        </w:rPr>
        <w:t>如下图所示：</w:t>
      </w:r>
    </w:p>
    <w:p w:rsidR="00FA2284" w:rsidRDefault="00FA2284" w:rsidP="00EF57F8">
      <w:pPr>
        <w:pStyle w:val="07415"/>
        <w:ind w:leftChars="50" w:left="105" w:firstLineChars="200"/>
      </w:pPr>
      <w:r>
        <w:rPr>
          <w:rFonts w:hint="eastAsia"/>
          <w:noProof/>
        </w:rPr>
        <w:drawing>
          <wp:inline distT="0" distB="0" distL="0" distR="0">
            <wp:extent cx="1819275" cy="31623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3162300"/>
                    </a:xfrm>
                    <a:prstGeom prst="rect">
                      <a:avLst/>
                    </a:prstGeom>
                    <a:noFill/>
                    <a:ln>
                      <a:noFill/>
                    </a:ln>
                  </pic:spPr>
                </pic:pic>
              </a:graphicData>
            </a:graphic>
          </wp:inline>
        </w:drawing>
      </w:r>
    </w:p>
    <w:p w:rsidR="00FA2284" w:rsidRPr="00007069" w:rsidRDefault="00FA2284" w:rsidP="00EF57F8">
      <w:pPr>
        <w:pStyle w:val="07415"/>
        <w:ind w:leftChars="50" w:left="105" w:firstLineChars="200"/>
      </w:pPr>
    </w:p>
    <w:p w:rsidR="00AF5B46" w:rsidRPr="00D41F08" w:rsidRDefault="00C56F8E" w:rsidP="00D41F08">
      <w:pPr>
        <w:pStyle w:val="21"/>
        <w:spacing w:before="480" w:after="480"/>
      </w:pPr>
      <w:bookmarkStart w:id="13" w:name="_Toc408145027"/>
      <w:bookmarkStart w:id="14" w:name="_Toc408145071"/>
      <w:bookmarkStart w:id="15" w:name="_Toc408150610"/>
      <w:r w:rsidRPr="00D41F08">
        <w:rPr>
          <w:rFonts w:hint="eastAsia"/>
        </w:rPr>
        <w:t>页</w:t>
      </w:r>
      <w:bookmarkEnd w:id="13"/>
      <w:bookmarkEnd w:id="14"/>
      <w:bookmarkEnd w:id="15"/>
    </w:p>
    <w:p w:rsidR="00092B77" w:rsidRPr="00092B77" w:rsidRDefault="00092B77" w:rsidP="00092B77">
      <w:pPr>
        <w:pStyle w:val="07415"/>
        <w:ind w:leftChars="50" w:left="105" w:firstLineChars="200"/>
      </w:pPr>
      <w:r w:rsidRPr="00092B77">
        <w:rPr>
          <w:rFonts w:hint="eastAsia"/>
        </w:rPr>
        <w:t>一个模板，</w:t>
      </w:r>
      <w:r w:rsidR="006A05A3">
        <w:rPr>
          <w:rFonts w:hint="eastAsia"/>
        </w:rPr>
        <w:t>包含</w:t>
      </w:r>
      <w:r w:rsidRPr="00092B77">
        <w:rPr>
          <w:rFonts w:hint="eastAsia"/>
        </w:rPr>
        <w:t>了一个页对象。</w:t>
      </w:r>
      <w:proofErr w:type="gramStart"/>
      <w:r w:rsidRPr="00092B77">
        <w:rPr>
          <w:rFonts w:hint="eastAsia"/>
        </w:rPr>
        <w:t>页</w:t>
      </w:r>
      <w:r w:rsidR="00E154FB">
        <w:rPr>
          <w:rFonts w:hint="eastAsia"/>
        </w:rPr>
        <w:t>随套打</w:t>
      </w:r>
      <w:proofErr w:type="gramEnd"/>
      <w:r w:rsidR="00E154FB">
        <w:rPr>
          <w:rFonts w:hint="eastAsia"/>
        </w:rPr>
        <w:t>模板一同创建和</w:t>
      </w:r>
      <w:r w:rsidRPr="00092B77">
        <w:rPr>
          <w:rFonts w:hint="eastAsia"/>
        </w:rPr>
        <w:t>删除。页是模板的</w:t>
      </w:r>
      <w:r w:rsidR="006A05A3">
        <w:rPr>
          <w:rFonts w:hint="eastAsia"/>
        </w:rPr>
        <w:t>设计区域</w:t>
      </w:r>
      <w:r w:rsidRPr="00092B77">
        <w:rPr>
          <w:rFonts w:hint="eastAsia"/>
        </w:rPr>
        <w:t>。</w:t>
      </w:r>
      <w:r w:rsidR="006A05A3">
        <w:rPr>
          <w:rFonts w:hint="eastAsia"/>
        </w:rPr>
        <w:t>页的大小为纸张大小减去</w:t>
      </w:r>
      <w:proofErr w:type="gramStart"/>
      <w:r w:rsidR="006A05A3">
        <w:rPr>
          <w:rFonts w:hint="eastAsia"/>
        </w:rPr>
        <w:t>四边距后的</w:t>
      </w:r>
      <w:proofErr w:type="gramEnd"/>
      <w:r w:rsidR="006A05A3">
        <w:rPr>
          <w:rFonts w:hint="eastAsia"/>
        </w:rPr>
        <w:t>尺寸</w:t>
      </w:r>
      <w:r w:rsidRPr="00092B77">
        <w:rPr>
          <w:rFonts w:hint="eastAsia"/>
        </w:rPr>
        <w:t>。</w:t>
      </w:r>
      <w:r w:rsidR="006A05A3">
        <w:rPr>
          <w:rFonts w:hint="eastAsia"/>
        </w:rPr>
        <w:t>通过工具栏【页面设置】打开</w:t>
      </w:r>
      <w:r w:rsidRPr="00092B77">
        <w:rPr>
          <w:rFonts w:hint="eastAsia"/>
        </w:rPr>
        <w:t>下图“页面设置”</w:t>
      </w:r>
      <w:r w:rsidR="006A05A3">
        <w:rPr>
          <w:rFonts w:hint="eastAsia"/>
        </w:rPr>
        <w:t>窗口进行编辑。</w:t>
      </w:r>
    </w:p>
    <w:p w:rsidR="00092B77" w:rsidRPr="00405EC9" w:rsidRDefault="006A05A3" w:rsidP="00092B77">
      <w:pPr>
        <w:pStyle w:val="afff"/>
        <w:spacing w:line="288" w:lineRule="auto"/>
        <w:ind w:leftChars="0" w:left="0"/>
        <w:jc w:val="center"/>
      </w:pPr>
      <w:r>
        <w:rPr>
          <w:noProof/>
        </w:rPr>
        <w:lastRenderedPageBreak/>
        <w:drawing>
          <wp:inline distT="0" distB="0" distL="0" distR="0">
            <wp:extent cx="4981575" cy="412432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575" cy="4124325"/>
                    </a:xfrm>
                    <a:prstGeom prst="rect">
                      <a:avLst/>
                    </a:prstGeom>
                    <a:noFill/>
                    <a:ln>
                      <a:noFill/>
                    </a:ln>
                  </pic:spPr>
                </pic:pic>
              </a:graphicData>
            </a:graphic>
          </wp:inline>
        </w:drawing>
      </w:r>
      <w:r w:rsidR="00092B77" w:rsidRPr="00405EC9">
        <w:br/>
      </w:r>
      <w:r w:rsidR="00092B77" w:rsidRPr="00405EC9">
        <w:rPr>
          <w:rFonts w:hint="eastAsia"/>
        </w:rPr>
        <w:t>图</w:t>
      </w:r>
      <w:r w:rsidR="00092B77" w:rsidRPr="00405EC9">
        <w:rPr>
          <w:rFonts w:hint="eastAsia"/>
        </w:rPr>
        <w:t xml:space="preserve">2-1 </w:t>
      </w:r>
      <w:r w:rsidR="00092B77" w:rsidRPr="00405EC9">
        <w:rPr>
          <w:rFonts w:hint="eastAsia"/>
        </w:rPr>
        <w:t>页面设置</w:t>
      </w:r>
    </w:p>
    <w:p w:rsidR="007130F7" w:rsidRPr="00092B77" w:rsidRDefault="007130F7" w:rsidP="00092B77">
      <w:pPr>
        <w:pStyle w:val="07415"/>
        <w:ind w:leftChars="50" w:left="105" w:firstLineChars="200"/>
      </w:pPr>
    </w:p>
    <w:p w:rsidR="00102F88" w:rsidRPr="00D41F08" w:rsidRDefault="006A05A3" w:rsidP="00D41F08">
      <w:pPr>
        <w:pStyle w:val="21"/>
        <w:spacing w:before="480" w:after="480"/>
      </w:pPr>
      <w:bookmarkStart w:id="16" w:name="_Toc408145028"/>
      <w:bookmarkStart w:id="17" w:name="_Toc408145072"/>
      <w:bookmarkStart w:id="18" w:name="_Toc408150611"/>
      <w:r>
        <w:rPr>
          <w:rFonts w:hint="eastAsia"/>
        </w:rPr>
        <w:t>金额</w:t>
      </w:r>
      <w:r w:rsidR="005B3C13" w:rsidRPr="00D41F08">
        <w:rPr>
          <w:rFonts w:hint="eastAsia"/>
        </w:rPr>
        <w:t>对象</w:t>
      </w:r>
      <w:bookmarkEnd w:id="16"/>
      <w:bookmarkEnd w:id="17"/>
      <w:bookmarkEnd w:id="18"/>
    </w:p>
    <w:p w:rsidR="006A05A3" w:rsidRDefault="006A05A3" w:rsidP="005B3C13">
      <w:pPr>
        <w:pStyle w:val="07415"/>
        <w:ind w:leftChars="50" w:left="105" w:firstLineChars="200"/>
      </w:pPr>
      <w:r w:rsidRPr="005B3C13">
        <w:rPr>
          <w:rFonts w:hint="eastAsia"/>
        </w:rPr>
        <w:t>金额对象，</w:t>
      </w:r>
      <w:r w:rsidR="008953A6">
        <w:rPr>
          <w:rFonts w:hint="eastAsia"/>
        </w:rPr>
        <w:t>支持绑定数据源和固定文本，</w:t>
      </w:r>
      <w:r w:rsidR="00E8564C">
        <w:rPr>
          <w:rFonts w:hint="eastAsia"/>
        </w:rPr>
        <w:t>支持设置小写金额和大写金额，支持中英文大写格式，支持“</w:t>
      </w:r>
      <w:r w:rsidR="00E8564C">
        <w:rPr>
          <w:rFonts w:hint="eastAsia"/>
        </w:rPr>
        <w:t xml:space="preserve">SAY </w:t>
      </w:r>
      <w:r w:rsidR="00B15017">
        <w:rPr>
          <w:rFonts w:hint="eastAsia"/>
        </w:rPr>
        <w:t>DOLLA</w:t>
      </w:r>
      <w:r w:rsidR="00E8564C">
        <w:rPr>
          <w:rFonts w:hint="eastAsia"/>
        </w:rPr>
        <w:t>R</w:t>
      </w:r>
      <w:r w:rsidR="00E8564C">
        <w:t>…</w:t>
      </w:r>
      <w:r w:rsidR="00E8564C">
        <w:rPr>
          <w:rFonts w:hint="eastAsia"/>
        </w:rPr>
        <w:t>ONLY</w:t>
      </w:r>
      <w:r w:rsidR="00E8564C">
        <w:rPr>
          <w:rFonts w:hint="eastAsia"/>
        </w:rPr>
        <w:t>”、“人民币</w:t>
      </w:r>
      <w:r w:rsidR="00E8564C">
        <w:t>…</w:t>
      </w:r>
      <w:r w:rsidR="00E8564C">
        <w:rPr>
          <w:rFonts w:hint="eastAsia"/>
        </w:rPr>
        <w:t>整”等前后缀字样，</w:t>
      </w:r>
      <w:r w:rsidRPr="005B3C13">
        <w:rPr>
          <w:rFonts w:hint="eastAsia"/>
        </w:rPr>
        <w:t>提供了对</w:t>
      </w:r>
      <w:r w:rsidR="00E8564C">
        <w:rPr>
          <w:rFonts w:hint="eastAsia"/>
        </w:rPr>
        <w:t>静态和动态币别的支持金额对象属性。</w:t>
      </w:r>
    </w:p>
    <w:p w:rsidR="00606636" w:rsidRDefault="00606636" w:rsidP="00606636">
      <w:pPr>
        <w:pStyle w:val="07415"/>
      </w:pPr>
      <w:r>
        <w:rPr>
          <w:rFonts w:hint="eastAsia"/>
        </w:rPr>
        <w:t>属性有</w:t>
      </w:r>
      <w:r>
        <w:rPr>
          <w:rFonts w:hint="eastAsia"/>
        </w:rPr>
        <w:t>5</w:t>
      </w:r>
      <w:r>
        <w:rPr>
          <w:rFonts w:hint="eastAsia"/>
        </w:rPr>
        <w:t>页：数据、金额、样式、边框、通用。</w:t>
      </w:r>
    </w:p>
    <w:p w:rsidR="00606636" w:rsidRDefault="00606636" w:rsidP="00606636">
      <w:pPr>
        <w:pStyle w:val="07415"/>
      </w:pPr>
      <w:r>
        <w:rPr>
          <w:rFonts w:hint="eastAsia"/>
        </w:rPr>
        <w:t>（</w:t>
      </w:r>
      <w:r>
        <w:rPr>
          <w:rFonts w:hint="eastAsia"/>
        </w:rPr>
        <w:t>1</w:t>
      </w:r>
      <w:r>
        <w:rPr>
          <w:rFonts w:hint="eastAsia"/>
        </w:rPr>
        <w:t>）</w:t>
      </w:r>
      <w:r w:rsidRPr="00090A6C">
        <w:rPr>
          <w:rFonts w:hint="eastAsia"/>
        </w:rPr>
        <w:t>数据：</w:t>
      </w:r>
      <w:r>
        <w:rPr>
          <w:rFonts w:hint="eastAsia"/>
        </w:rPr>
        <w:t>请参见文本控件。</w:t>
      </w:r>
    </w:p>
    <w:p w:rsidR="00606636" w:rsidRPr="00090A6C" w:rsidRDefault="00606636" w:rsidP="00606636">
      <w:pPr>
        <w:pStyle w:val="07415"/>
      </w:pPr>
      <w:r>
        <w:rPr>
          <w:rFonts w:hint="eastAsia"/>
        </w:rPr>
        <w:t>（</w:t>
      </w:r>
      <w:r>
        <w:rPr>
          <w:rFonts w:hint="eastAsia"/>
        </w:rPr>
        <w:t>2</w:t>
      </w:r>
      <w:r>
        <w:rPr>
          <w:rFonts w:hint="eastAsia"/>
        </w:rPr>
        <w:t>）</w:t>
      </w:r>
      <w:r w:rsidRPr="00090A6C">
        <w:rPr>
          <w:rFonts w:hint="eastAsia"/>
        </w:rPr>
        <w:t>金额：</w:t>
      </w:r>
    </w:p>
    <w:p w:rsidR="00606636" w:rsidRPr="00090A6C" w:rsidRDefault="00606636" w:rsidP="00DE0AF8">
      <w:pPr>
        <w:pStyle w:val="07415"/>
        <w:ind w:firstLine="0"/>
      </w:pPr>
      <w:r>
        <w:rPr>
          <w:rFonts w:hint="eastAsia"/>
          <w:noProof/>
        </w:rPr>
        <w:lastRenderedPageBreak/>
        <w:drawing>
          <wp:inline distT="0" distB="0" distL="0" distR="0" wp14:anchorId="6BAD0CD3" wp14:editId="68D1E3B3">
            <wp:extent cx="5362575" cy="4448175"/>
            <wp:effectExtent l="0" t="0" r="9525"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4448175"/>
                    </a:xfrm>
                    <a:prstGeom prst="rect">
                      <a:avLst/>
                    </a:prstGeom>
                    <a:noFill/>
                    <a:ln>
                      <a:noFill/>
                    </a:ln>
                  </pic:spPr>
                </pic:pic>
              </a:graphicData>
            </a:graphic>
          </wp:inline>
        </w:drawing>
      </w:r>
    </w:p>
    <w:p w:rsidR="00606636" w:rsidRDefault="00606636" w:rsidP="00606636">
      <w:pPr>
        <w:pStyle w:val="07415"/>
      </w:pPr>
      <w:r w:rsidRPr="00EC7E9E">
        <w:rPr>
          <w:rFonts w:hint="eastAsia"/>
          <w:b/>
        </w:rPr>
        <w:t>类型</w:t>
      </w:r>
      <w:r>
        <w:rPr>
          <w:rFonts w:hint="eastAsia"/>
        </w:rPr>
        <w:t xml:space="preserve"> </w:t>
      </w:r>
      <w:r>
        <w:rPr>
          <w:rFonts w:hint="eastAsia"/>
        </w:rPr>
        <w:t>—</w:t>
      </w:r>
      <w:r>
        <w:rPr>
          <w:rFonts w:hint="eastAsia"/>
        </w:rPr>
        <w:t xml:space="preserve"> </w:t>
      </w:r>
      <w:r>
        <w:rPr>
          <w:rFonts w:hint="eastAsia"/>
        </w:rPr>
        <w:t>有</w:t>
      </w:r>
      <w:r>
        <w:rPr>
          <w:rFonts w:hint="eastAsia"/>
        </w:rPr>
        <w:t>2</w:t>
      </w:r>
      <w:r>
        <w:rPr>
          <w:rFonts w:hint="eastAsia"/>
        </w:rPr>
        <w:t>种，小写金额模式和大写金额模式。</w:t>
      </w:r>
    </w:p>
    <w:p w:rsidR="00B15017" w:rsidRDefault="00B15017" w:rsidP="00B15017">
      <w:pPr>
        <w:pStyle w:val="07415"/>
        <w:numPr>
          <w:ilvl w:val="0"/>
          <w:numId w:val="37"/>
        </w:numPr>
      </w:pPr>
      <w:r>
        <w:rPr>
          <w:rFonts w:hint="eastAsia"/>
        </w:rPr>
        <w:t>小写金额模式，支持设置添加货币符号前缀，选中后则在数据前添加货币符号或字样，币别决定了是加什么样的货币符号或字样。</w:t>
      </w:r>
    </w:p>
    <w:p w:rsidR="00B15017" w:rsidRDefault="00B15017" w:rsidP="00B15017">
      <w:pPr>
        <w:pStyle w:val="07415"/>
        <w:numPr>
          <w:ilvl w:val="0"/>
          <w:numId w:val="37"/>
        </w:numPr>
      </w:pPr>
      <w:r>
        <w:rPr>
          <w:rFonts w:hint="eastAsia"/>
        </w:rPr>
        <w:t>大写金额模式，支持设置添加字样前缀（如</w:t>
      </w:r>
      <w:r>
        <w:rPr>
          <w:rFonts w:hint="eastAsia"/>
        </w:rPr>
        <w:t>SAY DOLLOR</w:t>
      </w:r>
      <w:r>
        <w:rPr>
          <w:rFonts w:hint="eastAsia"/>
        </w:rPr>
        <w:t>）、添加字样后缀</w:t>
      </w:r>
      <w:r>
        <w:rPr>
          <w:rFonts w:hint="eastAsia"/>
        </w:rPr>
        <w:t>(</w:t>
      </w:r>
      <w:r>
        <w:rPr>
          <w:rFonts w:hint="eastAsia"/>
        </w:rPr>
        <w:t>如“整”、“</w:t>
      </w:r>
      <w:r>
        <w:rPr>
          <w:rFonts w:hint="eastAsia"/>
        </w:rPr>
        <w:t>ONLY</w:t>
      </w:r>
      <w:r>
        <w:rPr>
          <w:rFonts w:hint="eastAsia"/>
        </w:rPr>
        <w:t>”</w:t>
      </w:r>
      <w:r>
        <w:rPr>
          <w:rFonts w:hint="eastAsia"/>
        </w:rPr>
        <w:t>)</w:t>
      </w:r>
      <w:r>
        <w:rPr>
          <w:rFonts w:hint="eastAsia"/>
        </w:rPr>
        <w:t>。支持设置中文简体、中文繁体、英文等语言类型。</w:t>
      </w:r>
    </w:p>
    <w:p w:rsidR="00606636" w:rsidRDefault="00606636" w:rsidP="00606636">
      <w:pPr>
        <w:pStyle w:val="07415"/>
      </w:pPr>
      <w:r w:rsidRPr="00EC7E9E">
        <w:rPr>
          <w:rFonts w:hint="eastAsia"/>
          <w:b/>
        </w:rPr>
        <w:t>币别</w:t>
      </w:r>
      <w:r w:rsidRPr="00EC7E9E">
        <w:rPr>
          <w:rFonts w:hint="eastAsia"/>
          <w:b/>
        </w:rPr>
        <w:t xml:space="preserve"> </w:t>
      </w:r>
      <w:r>
        <w:rPr>
          <w:rFonts w:hint="eastAsia"/>
        </w:rPr>
        <w:t>—</w:t>
      </w:r>
      <w:r>
        <w:rPr>
          <w:rFonts w:hint="eastAsia"/>
        </w:rPr>
        <w:t xml:space="preserve"> </w:t>
      </w:r>
      <w:r>
        <w:rPr>
          <w:rFonts w:hint="eastAsia"/>
        </w:rPr>
        <w:t>系统会根据币别来决定对数字进行什么样的格式化以及前缀。</w:t>
      </w:r>
    </w:p>
    <w:p w:rsidR="00606636" w:rsidRDefault="00606636" w:rsidP="00606636">
      <w:pPr>
        <w:pStyle w:val="07415"/>
      </w:pPr>
      <w:r w:rsidRPr="00EC7E9E">
        <w:rPr>
          <w:rFonts w:hint="eastAsia"/>
          <w:b/>
        </w:rPr>
        <w:t>常量</w:t>
      </w:r>
      <w:r w:rsidRPr="00EC7E9E">
        <w:rPr>
          <w:rFonts w:hint="eastAsia"/>
          <w:b/>
        </w:rPr>
        <w:t xml:space="preserve"> </w:t>
      </w:r>
      <w:r>
        <w:rPr>
          <w:rFonts w:hint="eastAsia"/>
        </w:rPr>
        <w:t>—</w:t>
      </w:r>
      <w:r>
        <w:rPr>
          <w:rFonts w:hint="eastAsia"/>
        </w:rPr>
        <w:t xml:space="preserve"> </w:t>
      </w:r>
      <w:r>
        <w:rPr>
          <w:rFonts w:hint="eastAsia"/>
        </w:rPr>
        <w:t>从系统已经提供的几种币别中选择。</w:t>
      </w:r>
    </w:p>
    <w:p w:rsidR="00606636" w:rsidRDefault="00606636" w:rsidP="00606636">
      <w:pPr>
        <w:pStyle w:val="07415"/>
      </w:pPr>
      <w:r w:rsidRPr="00EC7E9E">
        <w:rPr>
          <w:rFonts w:hint="eastAsia"/>
          <w:b/>
        </w:rPr>
        <w:t>绑定</w:t>
      </w:r>
      <w:r w:rsidRPr="00EC7E9E">
        <w:rPr>
          <w:rFonts w:hint="eastAsia"/>
          <w:b/>
        </w:rPr>
        <w:t xml:space="preserve"> </w:t>
      </w:r>
      <w:r>
        <w:rPr>
          <w:rFonts w:hint="eastAsia"/>
        </w:rPr>
        <w:t>—</w:t>
      </w:r>
      <w:r>
        <w:rPr>
          <w:rFonts w:hint="eastAsia"/>
        </w:rPr>
        <w:t xml:space="preserve"> </w:t>
      </w:r>
      <w:r w:rsidR="00056003">
        <w:rPr>
          <w:rFonts w:hint="eastAsia"/>
        </w:rPr>
        <w:t>绑定</w:t>
      </w:r>
      <w:r>
        <w:rPr>
          <w:rFonts w:hint="eastAsia"/>
        </w:rPr>
        <w:t>动态币别</w:t>
      </w:r>
      <w:r w:rsidR="00056003">
        <w:rPr>
          <w:rFonts w:hint="eastAsia"/>
        </w:rPr>
        <w:t>数据源</w:t>
      </w:r>
      <w:r>
        <w:rPr>
          <w:rFonts w:hint="eastAsia"/>
        </w:rPr>
        <w:t>，金额根据币别</w:t>
      </w:r>
      <w:r w:rsidR="00056003">
        <w:rPr>
          <w:rFonts w:hint="eastAsia"/>
        </w:rPr>
        <w:t>数据源自</w:t>
      </w:r>
      <w:proofErr w:type="gramStart"/>
      <w:r w:rsidR="00056003">
        <w:rPr>
          <w:rFonts w:hint="eastAsia"/>
        </w:rPr>
        <w:t>动选择</w:t>
      </w:r>
      <w:proofErr w:type="gramEnd"/>
      <w:r w:rsidR="00056003">
        <w:rPr>
          <w:rFonts w:hint="eastAsia"/>
        </w:rPr>
        <w:t>币别</w:t>
      </w:r>
      <w:r>
        <w:rPr>
          <w:rFonts w:hint="eastAsia"/>
        </w:rPr>
        <w:t>。</w:t>
      </w:r>
    </w:p>
    <w:p w:rsidR="00606636" w:rsidRPr="00090A6C" w:rsidRDefault="00606636" w:rsidP="00606636">
      <w:pPr>
        <w:pStyle w:val="07415"/>
      </w:pPr>
      <w:r>
        <w:rPr>
          <w:rFonts w:hint="eastAsia"/>
        </w:rPr>
        <w:t>（</w:t>
      </w:r>
      <w:r>
        <w:rPr>
          <w:rFonts w:hint="eastAsia"/>
        </w:rPr>
        <w:t>3</w:t>
      </w:r>
      <w:r>
        <w:rPr>
          <w:rFonts w:hint="eastAsia"/>
        </w:rPr>
        <w:t>）</w:t>
      </w:r>
      <w:r w:rsidRPr="00090A6C">
        <w:rPr>
          <w:rFonts w:hint="eastAsia"/>
        </w:rPr>
        <w:t>样式：</w:t>
      </w:r>
      <w:r>
        <w:rPr>
          <w:rFonts w:hint="eastAsia"/>
        </w:rPr>
        <w:t>请参见</w:t>
      </w:r>
      <w:r w:rsidR="00056003">
        <w:rPr>
          <w:rFonts w:hint="eastAsia"/>
        </w:rPr>
        <w:t>文本控件</w:t>
      </w:r>
      <w:r>
        <w:rPr>
          <w:rFonts w:hint="eastAsia"/>
        </w:rPr>
        <w:t>。</w:t>
      </w:r>
    </w:p>
    <w:p w:rsidR="00606636" w:rsidRPr="00606636" w:rsidRDefault="00606636" w:rsidP="00056003">
      <w:pPr>
        <w:pStyle w:val="07415"/>
      </w:pPr>
      <w:r>
        <w:rPr>
          <w:rFonts w:hint="eastAsia"/>
        </w:rPr>
        <w:t>（</w:t>
      </w:r>
      <w:r>
        <w:rPr>
          <w:rFonts w:hint="eastAsia"/>
        </w:rPr>
        <w:t>4</w:t>
      </w:r>
      <w:r>
        <w:rPr>
          <w:rFonts w:hint="eastAsia"/>
        </w:rPr>
        <w:t>）</w:t>
      </w:r>
      <w:r w:rsidRPr="00090A6C">
        <w:rPr>
          <w:rFonts w:hint="eastAsia"/>
        </w:rPr>
        <w:t>通用：</w:t>
      </w:r>
      <w:r>
        <w:rPr>
          <w:rFonts w:hint="eastAsia"/>
        </w:rPr>
        <w:t>请参见</w:t>
      </w:r>
      <w:r w:rsidR="00056003">
        <w:rPr>
          <w:rFonts w:hint="eastAsia"/>
        </w:rPr>
        <w:t>文本控件</w:t>
      </w:r>
      <w:r>
        <w:rPr>
          <w:rFonts w:hint="eastAsia"/>
        </w:rPr>
        <w:t>。</w:t>
      </w:r>
    </w:p>
    <w:p w:rsidR="00821DF6" w:rsidRPr="00D41F08" w:rsidRDefault="003D79E1" w:rsidP="00D41F08">
      <w:pPr>
        <w:pStyle w:val="21"/>
        <w:spacing w:before="480" w:after="480"/>
      </w:pPr>
      <w:bookmarkStart w:id="19" w:name="_Toc408145029"/>
      <w:bookmarkStart w:id="20" w:name="_Toc408145073"/>
      <w:bookmarkStart w:id="21" w:name="_Toc408150612"/>
      <w:r w:rsidRPr="00D41F08">
        <w:rPr>
          <w:rFonts w:hint="eastAsia"/>
        </w:rPr>
        <w:lastRenderedPageBreak/>
        <w:t>数据表</w:t>
      </w:r>
      <w:r w:rsidR="00056003">
        <w:rPr>
          <w:rFonts w:hint="eastAsia"/>
        </w:rPr>
        <w:t>格</w:t>
      </w:r>
      <w:bookmarkEnd w:id="19"/>
      <w:bookmarkEnd w:id="20"/>
      <w:bookmarkEnd w:id="21"/>
    </w:p>
    <w:p w:rsidR="00AD71BF" w:rsidRDefault="003D79E1" w:rsidP="003D79E1">
      <w:pPr>
        <w:pStyle w:val="07415"/>
      </w:pPr>
      <w:r>
        <w:rPr>
          <w:rFonts w:hint="eastAsia"/>
        </w:rPr>
        <w:t>数据表格，它由规整的行、列组成，行列的交汇处为单元格。行、列、单元格是组成表格的基本元素。数据表具有分组、</w:t>
      </w:r>
      <w:r w:rsidR="00056003">
        <w:rPr>
          <w:rFonts w:hint="eastAsia"/>
        </w:rPr>
        <w:t>分页、</w:t>
      </w:r>
      <w:r>
        <w:rPr>
          <w:rFonts w:hint="eastAsia"/>
        </w:rPr>
        <w:t>统计</w:t>
      </w:r>
      <w:r w:rsidR="00056003">
        <w:rPr>
          <w:rFonts w:hint="eastAsia"/>
        </w:rPr>
        <w:t>等功能，其数据行能根据数据源重复输出</w:t>
      </w:r>
      <w:r>
        <w:rPr>
          <w:rFonts w:hint="eastAsia"/>
        </w:rPr>
        <w:t>。</w:t>
      </w:r>
    </w:p>
    <w:p w:rsidR="00DF51D2" w:rsidRDefault="00DF51D2" w:rsidP="003D79E1">
      <w:pPr>
        <w:pStyle w:val="07415"/>
      </w:pPr>
      <w:r>
        <w:rPr>
          <w:rFonts w:hint="eastAsia"/>
        </w:rPr>
        <w:t>数据表格整体属性</w:t>
      </w:r>
      <w:r w:rsidR="003F07E1">
        <w:rPr>
          <w:rFonts w:hint="eastAsia"/>
        </w:rPr>
        <w:t>有</w:t>
      </w:r>
      <w:r w:rsidR="003F07E1">
        <w:rPr>
          <w:rFonts w:hint="eastAsia"/>
        </w:rPr>
        <w:t>4</w:t>
      </w:r>
      <w:r w:rsidR="003F07E1">
        <w:rPr>
          <w:rFonts w:hint="eastAsia"/>
        </w:rPr>
        <w:t>页，</w:t>
      </w:r>
      <w:r>
        <w:rPr>
          <w:rFonts w:hint="eastAsia"/>
        </w:rPr>
        <w:t>如下图所示：</w:t>
      </w:r>
    </w:p>
    <w:p w:rsidR="00DF51D2" w:rsidRDefault="003F07E1" w:rsidP="003F07E1">
      <w:pPr>
        <w:pStyle w:val="07415"/>
        <w:ind w:firstLine="0"/>
      </w:pPr>
      <w:r>
        <w:rPr>
          <w:noProof/>
        </w:rPr>
        <w:drawing>
          <wp:inline distT="0" distB="0" distL="0" distR="0">
            <wp:extent cx="5362575" cy="443865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4438650"/>
                    </a:xfrm>
                    <a:prstGeom prst="rect">
                      <a:avLst/>
                    </a:prstGeom>
                    <a:noFill/>
                    <a:ln>
                      <a:noFill/>
                    </a:ln>
                  </pic:spPr>
                </pic:pic>
              </a:graphicData>
            </a:graphic>
          </wp:inline>
        </w:drawing>
      </w:r>
    </w:p>
    <w:p w:rsidR="003F07E1" w:rsidRDefault="003F07E1" w:rsidP="003F07E1">
      <w:pPr>
        <w:pStyle w:val="07415"/>
        <w:ind w:firstLine="0"/>
      </w:pPr>
      <w:r w:rsidRPr="003F07E1">
        <w:rPr>
          <w:rFonts w:hint="eastAsia"/>
        </w:rPr>
        <w:t>数据表格：选择数据表格对应的数据源</w:t>
      </w:r>
      <w:r>
        <w:rPr>
          <w:rFonts w:hint="eastAsia"/>
        </w:rPr>
        <w:t>，可选则单据头、单据体、子单据体等；</w:t>
      </w:r>
    </w:p>
    <w:p w:rsidR="003F07E1" w:rsidRDefault="003F07E1" w:rsidP="003F07E1">
      <w:pPr>
        <w:pStyle w:val="07415"/>
        <w:ind w:firstLine="0"/>
      </w:pPr>
      <w:r>
        <w:rPr>
          <w:rFonts w:hint="eastAsia"/>
        </w:rPr>
        <w:t>排序字段：设置数据表格按已经添加的字段进行排序；</w:t>
      </w:r>
    </w:p>
    <w:p w:rsidR="003F07E1" w:rsidRDefault="003F07E1" w:rsidP="003F07E1">
      <w:pPr>
        <w:pStyle w:val="07415"/>
        <w:ind w:firstLine="0"/>
      </w:pPr>
      <w:r>
        <w:rPr>
          <w:rFonts w:hint="eastAsia"/>
        </w:rPr>
        <w:t>排序方式：选择</w:t>
      </w:r>
      <w:proofErr w:type="gramStart"/>
      <w:r>
        <w:rPr>
          <w:rFonts w:hint="eastAsia"/>
        </w:rPr>
        <w:t>按排</w:t>
      </w:r>
      <w:proofErr w:type="gramEnd"/>
      <w:r>
        <w:rPr>
          <w:rFonts w:hint="eastAsia"/>
        </w:rPr>
        <w:t>序字段升序、降序排序；</w:t>
      </w:r>
    </w:p>
    <w:p w:rsidR="003F07E1" w:rsidRDefault="003F07E1" w:rsidP="003F07E1">
      <w:pPr>
        <w:pStyle w:val="07415"/>
        <w:ind w:firstLine="0"/>
      </w:pPr>
      <w:r>
        <w:rPr>
          <w:rFonts w:hint="eastAsia"/>
        </w:rPr>
        <w:t>数据源过滤条件：可编辑过滤条件代码，打印时输出满足条件的</w:t>
      </w:r>
      <w:r w:rsidR="00B90DC9">
        <w:rPr>
          <w:rFonts w:hint="eastAsia"/>
        </w:rPr>
        <w:t>分录数据。</w:t>
      </w:r>
    </w:p>
    <w:p w:rsidR="00B90DC9" w:rsidRPr="003F07E1" w:rsidRDefault="00B90DC9" w:rsidP="003F07E1">
      <w:pPr>
        <w:pStyle w:val="07415"/>
        <w:ind w:firstLine="0"/>
      </w:pPr>
      <w:r>
        <w:rPr>
          <w:rFonts w:hint="eastAsia"/>
        </w:rPr>
        <w:t>行列数</w:t>
      </w:r>
    </w:p>
    <w:p w:rsidR="00F36863" w:rsidRPr="00D41F08" w:rsidRDefault="00F36863" w:rsidP="00D41F08">
      <w:pPr>
        <w:pStyle w:val="31"/>
        <w:rPr>
          <w:rFonts w:ascii="宋体" w:eastAsia="宋体" w:hAnsi="宋体"/>
          <w:b/>
        </w:rPr>
      </w:pPr>
      <w:bookmarkStart w:id="22" w:name="_Toc408145030"/>
      <w:bookmarkStart w:id="23" w:name="_Toc408145074"/>
      <w:bookmarkStart w:id="24" w:name="_Toc408150613"/>
      <w:r w:rsidRPr="00D41F08">
        <w:rPr>
          <w:rFonts w:ascii="宋体" w:eastAsia="宋体" w:hAnsi="宋体" w:hint="eastAsia"/>
          <w:b/>
        </w:rPr>
        <w:lastRenderedPageBreak/>
        <w:t>行</w:t>
      </w:r>
      <w:bookmarkEnd w:id="22"/>
      <w:bookmarkEnd w:id="23"/>
      <w:bookmarkEnd w:id="24"/>
    </w:p>
    <w:p w:rsidR="00F36863" w:rsidRDefault="00F36863" w:rsidP="00F36863">
      <w:pPr>
        <w:pStyle w:val="07415"/>
      </w:pPr>
      <w:r>
        <w:rPr>
          <w:rFonts w:hint="eastAsia"/>
        </w:rPr>
        <w:t>数据表的</w:t>
      </w:r>
      <w:proofErr w:type="gramStart"/>
      <w:r>
        <w:rPr>
          <w:rFonts w:hint="eastAsia"/>
        </w:rPr>
        <w:t>行分为</w:t>
      </w:r>
      <w:proofErr w:type="gramEnd"/>
      <w:r>
        <w:rPr>
          <w:rFonts w:hint="eastAsia"/>
        </w:rPr>
        <w:t>三种不同类型：普通行、分组行、数据行。</w:t>
      </w:r>
    </w:p>
    <w:p w:rsidR="00056003" w:rsidRDefault="00056003" w:rsidP="00056003">
      <w:pPr>
        <w:pStyle w:val="07415"/>
      </w:pPr>
      <w:r w:rsidRPr="00920668">
        <w:rPr>
          <w:rFonts w:hint="eastAsia"/>
          <w:b/>
        </w:rPr>
        <w:t>（</w:t>
      </w:r>
      <w:r w:rsidRPr="00920668">
        <w:rPr>
          <w:rFonts w:hint="eastAsia"/>
          <w:b/>
        </w:rPr>
        <w:t>1</w:t>
      </w:r>
      <w:r w:rsidRPr="00920668">
        <w:rPr>
          <w:rFonts w:hint="eastAsia"/>
          <w:b/>
        </w:rPr>
        <w:t>）普通行</w:t>
      </w:r>
      <w:r>
        <w:rPr>
          <w:rFonts w:hint="eastAsia"/>
        </w:rPr>
        <w:t>：主要作用是</w:t>
      </w:r>
      <w:proofErr w:type="gramStart"/>
      <w:r>
        <w:rPr>
          <w:rFonts w:hint="eastAsia"/>
        </w:rPr>
        <w:t>用来做表头</w:t>
      </w:r>
      <w:proofErr w:type="gramEnd"/>
      <w:r>
        <w:rPr>
          <w:rFonts w:hint="eastAsia"/>
        </w:rPr>
        <w:t>（尾），可以在其单元格内输入文本、绑定字段、或设置为统计字段，对所有数据进行总计。普通行在导航</w:t>
      </w:r>
      <w:r w:rsidR="003E1177">
        <w:rPr>
          <w:rFonts w:hint="eastAsia"/>
        </w:rPr>
        <w:t>树</w:t>
      </w:r>
      <w:r>
        <w:rPr>
          <w:rFonts w:hint="eastAsia"/>
        </w:rPr>
        <w:t>栏中的报表结构树中用如下图标以及文字来表示：</w:t>
      </w:r>
    </w:p>
    <w:p w:rsidR="00056003" w:rsidRDefault="003E1177" w:rsidP="003E1177">
      <w:pPr>
        <w:pStyle w:val="07415"/>
        <w:ind w:firstLine="0"/>
      </w:pPr>
      <w:r>
        <w:rPr>
          <w:noProof/>
        </w:rPr>
        <w:drawing>
          <wp:inline distT="0" distB="0" distL="0" distR="0">
            <wp:extent cx="5353050" cy="2638425"/>
            <wp:effectExtent l="0" t="0" r="0"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3050" cy="2638425"/>
                    </a:xfrm>
                    <a:prstGeom prst="rect">
                      <a:avLst/>
                    </a:prstGeom>
                    <a:noFill/>
                    <a:ln>
                      <a:noFill/>
                    </a:ln>
                  </pic:spPr>
                </pic:pic>
              </a:graphicData>
            </a:graphic>
          </wp:inline>
        </w:drawing>
      </w:r>
    </w:p>
    <w:p w:rsidR="003E1177" w:rsidRDefault="003E1177" w:rsidP="003E1177">
      <w:pPr>
        <w:pStyle w:val="07415"/>
        <w:ind w:leftChars="200" w:left="420" w:firstLine="0"/>
      </w:pPr>
      <w:r>
        <w:rPr>
          <w:rFonts w:hint="eastAsia"/>
        </w:rPr>
        <w:t>选中普通行点工具栏【属性】，可以设置为“每页出现”</w:t>
      </w:r>
      <w:r w:rsidR="00A330C6">
        <w:rPr>
          <w:rFonts w:hint="eastAsia"/>
        </w:rPr>
        <w:t>，设置了此属性，行会在每页都打印，常用于每页都要打印表头（尾）或报表头（尾）的需求</w:t>
      </w:r>
      <w:r>
        <w:rPr>
          <w:rFonts w:hint="eastAsia"/>
        </w:rPr>
        <w:t>。</w:t>
      </w:r>
    </w:p>
    <w:p w:rsidR="003E1177" w:rsidRDefault="003E1177" w:rsidP="003E1177">
      <w:pPr>
        <w:pStyle w:val="07415"/>
        <w:ind w:firstLine="0"/>
      </w:pPr>
      <w:r>
        <w:rPr>
          <w:noProof/>
        </w:rPr>
        <w:lastRenderedPageBreak/>
        <w:drawing>
          <wp:inline distT="0" distB="0" distL="0" distR="0">
            <wp:extent cx="5362575" cy="4429125"/>
            <wp:effectExtent l="0" t="0" r="9525"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2575" cy="4429125"/>
                    </a:xfrm>
                    <a:prstGeom prst="rect">
                      <a:avLst/>
                    </a:prstGeom>
                    <a:noFill/>
                    <a:ln>
                      <a:noFill/>
                    </a:ln>
                  </pic:spPr>
                </pic:pic>
              </a:graphicData>
            </a:graphic>
          </wp:inline>
        </w:drawing>
      </w:r>
    </w:p>
    <w:p w:rsidR="00DF56C9" w:rsidRPr="003E1177" w:rsidRDefault="00DF56C9" w:rsidP="00DF56C9">
      <w:pPr>
        <w:pStyle w:val="07415"/>
      </w:pPr>
      <w:r>
        <w:rPr>
          <w:rFonts w:hint="eastAsia"/>
        </w:rPr>
        <w:t>普通行位于数据表格最外层，对应一份报表的</w:t>
      </w:r>
      <w:proofErr w:type="gramStart"/>
      <w:r>
        <w:rPr>
          <w:rFonts w:hint="eastAsia"/>
        </w:rPr>
        <w:t>表头表尾</w:t>
      </w:r>
      <w:proofErr w:type="gramEnd"/>
      <w:r>
        <w:rPr>
          <w:rFonts w:hint="eastAsia"/>
        </w:rPr>
        <w:t>，即“总计层”。数据表允许在其头、尾插入多行普通行，也允许没有普通行。普通行和分组行有属性“每页出现”，可规避其随分组起、</w:t>
      </w:r>
      <w:proofErr w:type="gramStart"/>
      <w:r>
        <w:rPr>
          <w:rFonts w:hint="eastAsia"/>
        </w:rPr>
        <w:t>止才出现</w:t>
      </w:r>
      <w:proofErr w:type="gramEnd"/>
      <w:r>
        <w:rPr>
          <w:rFonts w:hint="eastAsia"/>
        </w:rPr>
        <w:t>的特性，分页</w:t>
      </w:r>
      <w:proofErr w:type="gramStart"/>
      <w:r>
        <w:rPr>
          <w:rFonts w:hint="eastAsia"/>
        </w:rPr>
        <w:t>时随页的</w:t>
      </w:r>
      <w:proofErr w:type="gramEnd"/>
      <w:r>
        <w:rPr>
          <w:rFonts w:hint="eastAsia"/>
        </w:rPr>
        <w:t>重复而每页出现，通常与“套打型”配合使用。</w:t>
      </w:r>
    </w:p>
    <w:p w:rsidR="00056003" w:rsidRDefault="00056003" w:rsidP="00056003">
      <w:pPr>
        <w:pStyle w:val="07415"/>
      </w:pPr>
      <w:r w:rsidRPr="00920668">
        <w:rPr>
          <w:rFonts w:hint="eastAsia"/>
          <w:b/>
        </w:rPr>
        <w:t>（</w:t>
      </w:r>
      <w:r w:rsidRPr="00920668">
        <w:rPr>
          <w:rFonts w:hint="eastAsia"/>
          <w:b/>
        </w:rPr>
        <w:t>2</w:t>
      </w:r>
      <w:r w:rsidRPr="00920668">
        <w:rPr>
          <w:rFonts w:hint="eastAsia"/>
          <w:b/>
        </w:rPr>
        <w:t>）分组行：</w:t>
      </w:r>
      <w:r>
        <w:rPr>
          <w:rFonts w:hint="eastAsia"/>
        </w:rPr>
        <w:t>用做于显示分组信息，可以在其单元格内输入文本、绑定字段、或设置为统计字段，此时统计字段的功能是对分组内的数据进行统计。</w:t>
      </w:r>
    </w:p>
    <w:p w:rsidR="00056003" w:rsidRDefault="00056003" w:rsidP="00056003">
      <w:pPr>
        <w:pStyle w:val="07415"/>
      </w:pPr>
      <w:r>
        <w:rPr>
          <w:rFonts w:hint="eastAsia"/>
        </w:rPr>
        <w:t>分组行又分为</w:t>
      </w:r>
      <w:proofErr w:type="gramStart"/>
      <w:r>
        <w:rPr>
          <w:rFonts w:hint="eastAsia"/>
        </w:rPr>
        <w:t>分组头行和尾行</w:t>
      </w:r>
      <w:proofErr w:type="gramEnd"/>
      <w:r>
        <w:rPr>
          <w:rFonts w:hint="eastAsia"/>
        </w:rPr>
        <w:t>，</w:t>
      </w:r>
      <w:r w:rsidR="00DF56C9">
        <w:rPr>
          <w:rFonts w:hint="eastAsia"/>
        </w:rPr>
        <w:t>在数据表上设置一层分组，</w:t>
      </w:r>
      <w:proofErr w:type="gramStart"/>
      <w:r w:rsidR="00DF56C9">
        <w:rPr>
          <w:rFonts w:hint="eastAsia"/>
        </w:rPr>
        <w:t>则数据</w:t>
      </w:r>
      <w:proofErr w:type="gramEnd"/>
      <w:r w:rsidR="00DF56C9">
        <w:rPr>
          <w:rFonts w:hint="eastAsia"/>
        </w:rPr>
        <w:t>行上下方各增加一个分组行，称为“分组头”、“分组尾”。分组头、尾随分组重复输出。</w:t>
      </w:r>
      <w:r w:rsidR="00A05104">
        <w:rPr>
          <w:rFonts w:hint="eastAsia"/>
        </w:rPr>
        <w:t>一个数据表格</w:t>
      </w:r>
      <w:r>
        <w:rPr>
          <w:rFonts w:hint="eastAsia"/>
        </w:rPr>
        <w:t>也可以有多个分组行，</w:t>
      </w:r>
      <w:r w:rsidR="00DF56C9">
        <w:rPr>
          <w:rFonts w:hint="eastAsia"/>
        </w:rPr>
        <w:t>可以</w:t>
      </w:r>
      <w:r>
        <w:rPr>
          <w:rFonts w:hint="eastAsia"/>
        </w:rPr>
        <w:t>通过插入行的操作增加分组行</w:t>
      </w:r>
      <w:r w:rsidR="003E1177">
        <w:rPr>
          <w:rFonts w:hint="eastAsia"/>
        </w:rPr>
        <w:t>。分组的层次关系可以通过数据表左边的结构图来展示，如下图设置按物料编码分组：</w:t>
      </w:r>
    </w:p>
    <w:p w:rsidR="00056003" w:rsidRDefault="003E1177" w:rsidP="003E1177">
      <w:pPr>
        <w:pStyle w:val="07415"/>
        <w:ind w:firstLine="0"/>
      </w:pPr>
      <w:r>
        <w:rPr>
          <w:noProof/>
        </w:rPr>
        <w:lastRenderedPageBreak/>
        <w:drawing>
          <wp:inline distT="0" distB="0" distL="0" distR="0">
            <wp:extent cx="5362575" cy="2762250"/>
            <wp:effectExtent l="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2575" cy="2762250"/>
                    </a:xfrm>
                    <a:prstGeom prst="rect">
                      <a:avLst/>
                    </a:prstGeom>
                    <a:noFill/>
                    <a:ln>
                      <a:noFill/>
                    </a:ln>
                  </pic:spPr>
                </pic:pic>
              </a:graphicData>
            </a:graphic>
          </wp:inline>
        </w:drawing>
      </w:r>
    </w:p>
    <w:p w:rsidR="00591812" w:rsidRDefault="00DF56C9" w:rsidP="00A05104">
      <w:pPr>
        <w:pStyle w:val="07415"/>
      </w:pPr>
      <w:r>
        <w:rPr>
          <w:rFonts w:hint="eastAsia"/>
        </w:rPr>
        <w:t>每层分组的头、</w:t>
      </w:r>
      <w:proofErr w:type="gramStart"/>
      <w:r>
        <w:rPr>
          <w:rFonts w:hint="eastAsia"/>
        </w:rPr>
        <w:t>尾允许</w:t>
      </w:r>
      <w:proofErr w:type="gramEnd"/>
      <w:r>
        <w:rPr>
          <w:rFonts w:hint="eastAsia"/>
        </w:rPr>
        <w:t>增删多个分组行，但至少必须各保留一行。如果按照需求必须做分组，而分组头（或分组尾）不想输出，可将其行高设为</w:t>
      </w:r>
      <w:r>
        <w:rPr>
          <w:rFonts w:hint="eastAsia"/>
        </w:rPr>
        <w:t>0</w:t>
      </w:r>
      <w:r>
        <w:rPr>
          <w:rFonts w:hint="eastAsia"/>
        </w:rPr>
        <w:t>，或设置其属性“不打印”。</w:t>
      </w:r>
    </w:p>
    <w:p w:rsidR="00DA5391" w:rsidRDefault="00DA5391" w:rsidP="00A05104">
      <w:pPr>
        <w:pStyle w:val="07415"/>
      </w:pPr>
      <w:r>
        <w:rPr>
          <w:rFonts w:hint="eastAsia"/>
        </w:rPr>
        <w:t>分组功能可以在菜单栏【表格】</w:t>
      </w:r>
      <w:r>
        <w:rPr>
          <w:rFonts w:hint="eastAsia"/>
        </w:rPr>
        <w:t>-</w:t>
      </w:r>
      <w:r>
        <w:rPr>
          <w:rFonts w:hint="eastAsia"/>
        </w:rPr>
        <w:t>【分组管理】打开分组向导进行设置，配置方法可参考数据源绑定章节。</w:t>
      </w:r>
    </w:p>
    <w:p w:rsidR="00056003" w:rsidRDefault="00A05104" w:rsidP="00A05104">
      <w:pPr>
        <w:pStyle w:val="07415"/>
        <w:ind w:firstLine="0"/>
      </w:pPr>
      <w:r>
        <w:rPr>
          <w:noProof/>
        </w:rPr>
        <w:lastRenderedPageBreak/>
        <w:drawing>
          <wp:inline distT="0" distB="0" distL="0" distR="0">
            <wp:extent cx="5362575" cy="4457700"/>
            <wp:effectExtent l="0" t="0" r="952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2575" cy="4457700"/>
                    </a:xfrm>
                    <a:prstGeom prst="rect">
                      <a:avLst/>
                    </a:prstGeom>
                    <a:noFill/>
                    <a:ln>
                      <a:noFill/>
                    </a:ln>
                  </pic:spPr>
                </pic:pic>
              </a:graphicData>
            </a:graphic>
          </wp:inline>
        </w:drawing>
      </w:r>
    </w:p>
    <w:p w:rsidR="00056003" w:rsidRDefault="00056003" w:rsidP="00056003">
      <w:pPr>
        <w:pStyle w:val="07415"/>
      </w:pPr>
      <w:r w:rsidRPr="00920668">
        <w:rPr>
          <w:rFonts w:hint="eastAsia"/>
          <w:b/>
        </w:rPr>
        <w:t>（</w:t>
      </w:r>
      <w:r w:rsidRPr="00920668">
        <w:rPr>
          <w:rFonts w:hint="eastAsia"/>
          <w:b/>
        </w:rPr>
        <w:t>3</w:t>
      </w:r>
      <w:r w:rsidRPr="00920668">
        <w:rPr>
          <w:rFonts w:hint="eastAsia"/>
          <w:b/>
        </w:rPr>
        <w:t>）数据行：</w:t>
      </w:r>
      <w:r>
        <w:rPr>
          <w:rFonts w:hint="eastAsia"/>
        </w:rPr>
        <w:t>数据行是用来循环展示数据，例如可以用来展示分录行或明细行，是数据表中最重要的行。每个数据表里</w:t>
      </w:r>
      <w:proofErr w:type="gramStart"/>
      <w:r>
        <w:rPr>
          <w:rFonts w:hint="eastAsia"/>
        </w:rPr>
        <w:t>有只且仅有</w:t>
      </w:r>
      <w:proofErr w:type="gramEnd"/>
      <w:r>
        <w:rPr>
          <w:rFonts w:hint="eastAsia"/>
        </w:rPr>
        <w:t>一行数据行，不能删除也不能增加，如果不想显示数据行，只需</w:t>
      </w:r>
      <w:r w:rsidR="00591812">
        <w:rPr>
          <w:rFonts w:hint="eastAsia"/>
        </w:rPr>
        <w:t>设置行属性为“不打印”即可，如下图所示：</w:t>
      </w:r>
    </w:p>
    <w:p w:rsidR="00591812" w:rsidRPr="00591812" w:rsidRDefault="00591812" w:rsidP="00591812">
      <w:pPr>
        <w:pStyle w:val="07415"/>
        <w:ind w:firstLine="0"/>
      </w:pPr>
      <w:r>
        <w:rPr>
          <w:noProof/>
        </w:rPr>
        <w:lastRenderedPageBreak/>
        <w:drawing>
          <wp:inline distT="0" distB="0" distL="0" distR="0" wp14:anchorId="1AFDEBD7" wp14:editId="1A4D6269">
            <wp:extent cx="5353050" cy="2705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2705100"/>
                    </a:xfrm>
                    <a:prstGeom prst="rect">
                      <a:avLst/>
                    </a:prstGeom>
                    <a:noFill/>
                    <a:ln>
                      <a:noFill/>
                    </a:ln>
                  </pic:spPr>
                </pic:pic>
              </a:graphicData>
            </a:graphic>
          </wp:inline>
        </w:drawing>
      </w:r>
    </w:p>
    <w:p w:rsidR="00554858" w:rsidRDefault="00056003" w:rsidP="00056003">
      <w:pPr>
        <w:pStyle w:val="07415"/>
      </w:pPr>
      <w:r>
        <w:rPr>
          <w:rFonts w:hint="eastAsia"/>
        </w:rPr>
        <w:t>数据行属性中可以设置为报表型和</w:t>
      </w:r>
      <w:proofErr w:type="gramStart"/>
      <w:r>
        <w:rPr>
          <w:rFonts w:hint="eastAsia"/>
        </w:rPr>
        <w:t>套打型</w:t>
      </w:r>
      <w:proofErr w:type="gramEnd"/>
      <w:r>
        <w:rPr>
          <w:rFonts w:hint="eastAsia"/>
        </w:rPr>
        <w:t>2</w:t>
      </w:r>
      <w:r>
        <w:rPr>
          <w:rFonts w:hint="eastAsia"/>
        </w:rPr>
        <w:t>种</w:t>
      </w:r>
      <w:r w:rsidR="00554858">
        <w:rPr>
          <w:rFonts w:hint="eastAsia"/>
        </w:rPr>
        <w:t>类型，如下图：</w:t>
      </w:r>
    </w:p>
    <w:p w:rsidR="00EF5E5E" w:rsidRDefault="00EF5E5E" w:rsidP="00EF5E5E">
      <w:pPr>
        <w:pStyle w:val="07415"/>
        <w:ind w:firstLine="0"/>
      </w:pPr>
      <w:r>
        <w:rPr>
          <w:rFonts w:hint="eastAsia"/>
          <w:noProof/>
        </w:rPr>
        <w:drawing>
          <wp:inline distT="0" distB="0" distL="0" distR="0">
            <wp:extent cx="5362575" cy="4486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4486275"/>
                    </a:xfrm>
                    <a:prstGeom prst="rect">
                      <a:avLst/>
                    </a:prstGeom>
                    <a:noFill/>
                    <a:ln>
                      <a:noFill/>
                    </a:ln>
                  </pic:spPr>
                </pic:pic>
              </a:graphicData>
            </a:graphic>
          </wp:inline>
        </w:drawing>
      </w:r>
    </w:p>
    <w:p w:rsidR="00554858" w:rsidRDefault="00056003" w:rsidP="00056003">
      <w:pPr>
        <w:pStyle w:val="07415"/>
      </w:pPr>
      <w:r w:rsidRPr="00554858">
        <w:rPr>
          <w:rFonts w:hint="eastAsia"/>
          <w:b/>
        </w:rPr>
        <w:t>报表型</w:t>
      </w:r>
      <w:r>
        <w:rPr>
          <w:rFonts w:hint="eastAsia"/>
        </w:rPr>
        <w:t>即为不限制一页打多少行数据，根据实际的数据量以及可打印的空间由执行引擎</w:t>
      </w:r>
      <w:r>
        <w:rPr>
          <w:rFonts w:hint="eastAsia"/>
        </w:rPr>
        <w:lastRenderedPageBreak/>
        <w:t>来决定一页打多少行，此时也可以设置为“行高自适应”</w:t>
      </w:r>
      <w:r w:rsidR="00591812">
        <w:rPr>
          <w:rFonts w:hint="eastAsia"/>
        </w:rPr>
        <w:t>，行</w:t>
      </w:r>
      <w:proofErr w:type="gramStart"/>
      <w:r w:rsidR="00591812">
        <w:rPr>
          <w:rFonts w:hint="eastAsia"/>
        </w:rPr>
        <w:t>高根据</w:t>
      </w:r>
      <w:proofErr w:type="gramEnd"/>
      <w:r w:rsidR="00591812">
        <w:rPr>
          <w:rFonts w:hint="eastAsia"/>
        </w:rPr>
        <w:t>内容自动调整</w:t>
      </w:r>
      <w:r>
        <w:rPr>
          <w:rFonts w:hint="eastAsia"/>
        </w:rPr>
        <w:t>。</w:t>
      </w:r>
    </w:p>
    <w:p w:rsidR="00056003" w:rsidRDefault="00056003" w:rsidP="00056003">
      <w:pPr>
        <w:pStyle w:val="07415"/>
      </w:pPr>
      <w:proofErr w:type="gramStart"/>
      <w:r w:rsidRPr="00554858">
        <w:rPr>
          <w:rFonts w:hint="eastAsia"/>
          <w:b/>
        </w:rPr>
        <w:t>套打型</w:t>
      </w:r>
      <w:proofErr w:type="gramEnd"/>
      <w:r>
        <w:rPr>
          <w:rFonts w:hint="eastAsia"/>
        </w:rPr>
        <w:t>即为设置每页固定打多少行，例如我们做凭证时可以设置为每页打</w:t>
      </w:r>
      <w:r>
        <w:rPr>
          <w:rFonts w:hint="eastAsia"/>
        </w:rPr>
        <w:t>8</w:t>
      </w:r>
      <w:r>
        <w:rPr>
          <w:rFonts w:hint="eastAsia"/>
        </w:rPr>
        <w:t>行，即“每页重复次数”为</w:t>
      </w:r>
      <w:r>
        <w:rPr>
          <w:rFonts w:hint="eastAsia"/>
        </w:rPr>
        <w:t>8</w:t>
      </w:r>
      <w:r>
        <w:rPr>
          <w:rFonts w:hint="eastAsia"/>
        </w:rPr>
        <w:t>，当一个凭证的分录例如有</w:t>
      </w:r>
      <w:r>
        <w:rPr>
          <w:rFonts w:hint="eastAsia"/>
        </w:rPr>
        <w:t>14</w:t>
      </w:r>
      <w:r>
        <w:rPr>
          <w:rFonts w:hint="eastAsia"/>
        </w:rPr>
        <w:t>行，则会打</w:t>
      </w:r>
      <w:r>
        <w:rPr>
          <w:rFonts w:hint="eastAsia"/>
        </w:rPr>
        <w:t>2</w:t>
      </w:r>
      <w:r>
        <w:rPr>
          <w:rFonts w:hint="eastAsia"/>
        </w:rPr>
        <w:t>页，第一页打</w:t>
      </w:r>
      <w:r>
        <w:rPr>
          <w:rFonts w:hint="eastAsia"/>
        </w:rPr>
        <w:t>8</w:t>
      </w:r>
      <w:r>
        <w:rPr>
          <w:rFonts w:hint="eastAsia"/>
        </w:rPr>
        <w:t>行，第二页打</w:t>
      </w:r>
      <w:r>
        <w:rPr>
          <w:rFonts w:hint="eastAsia"/>
        </w:rPr>
        <w:t>6</w:t>
      </w:r>
      <w:r>
        <w:rPr>
          <w:rFonts w:hint="eastAsia"/>
        </w:rPr>
        <w:t>行数据和</w:t>
      </w:r>
      <w:r>
        <w:rPr>
          <w:rFonts w:hint="eastAsia"/>
        </w:rPr>
        <w:t>2</w:t>
      </w:r>
      <w:r>
        <w:rPr>
          <w:rFonts w:hint="eastAsia"/>
        </w:rPr>
        <w:t>行空行</w:t>
      </w:r>
      <w:r w:rsidR="00591812">
        <w:rPr>
          <w:rFonts w:hint="eastAsia"/>
        </w:rPr>
        <w:t>，此时也可以设置“不打印空行”，则最后一页的</w:t>
      </w:r>
      <w:r w:rsidR="00591812">
        <w:rPr>
          <w:rFonts w:hint="eastAsia"/>
        </w:rPr>
        <w:t>2</w:t>
      </w:r>
      <w:r w:rsidR="00591812">
        <w:rPr>
          <w:rFonts w:hint="eastAsia"/>
        </w:rPr>
        <w:t>行空行不会打印</w:t>
      </w:r>
      <w:r>
        <w:rPr>
          <w:rFonts w:hint="eastAsia"/>
        </w:rPr>
        <w:t>。</w:t>
      </w:r>
    </w:p>
    <w:p w:rsidR="00F36863" w:rsidRPr="00D41F08" w:rsidRDefault="00F36863" w:rsidP="00D41F08">
      <w:pPr>
        <w:pStyle w:val="31"/>
        <w:rPr>
          <w:rFonts w:ascii="宋体" w:eastAsia="宋体" w:hAnsi="宋体"/>
          <w:b/>
        </w:rPr>
      </w:pPr>
      <w:bookmarkStart w:id="25" w:name="_Toc408145031"/>
      <w:bookmarkStart w:id="26" w:name="_Toc408145075"/>
      <w:bookmarkStart w:id="27" w:name="_Toc408150614"/>
      <w:r w:rsidRPr="00D41F08">
        <w:rPr>
          <w:rFonts w:ascii="宋体" w:eastAsia="宋体" w:hAnsi="宋体" w:hint="eastAsia"/>
          <w:b/>
        </w:rPr>
        <w:t>单元格</w:t>
      </w:r>
      <w:bookmarkEnd w:id="25"/>
      <w:bookmarkEnd w:id="26"/>
      <w:bookmarkEnd w:id="27"/>
    </w:p>
    <w:p w:rsidR="00F36863" w:rsidRDefault="00F36863" w:rsidP="00F36863">
      <w:pPr>
        <w:pStyle w:val="07415"/>
      </w:pPr>
      <w:r>
        <w:rPr>
          <w:rFonts w:hint="eastAsia"/>
        </w:rPr>
        <w:t>数据表的单元格可以直接用于显示文字内容，也可以作为容器放置单元对象，它可以是下列类型之一</w:t>
      </w:r>
      <w:r w:rsidR="005232AE">
        <w:rPr>
          <w:rFonts w:hint="eastAsia"/>
        </w:rPr>
        <w:t>，如图所示</w:t>
      </w:r>
      <w:r>
        <w:rPr>
          <w:rFonts w:hint="eastAsia"/>
        </w:rPr>
        <w:t>：</w:t>
      </w:r>
    </w:p>
    <w:p w:rsidR="005232AE" w:rsidRDefault="005232AE" w:rsidP="005232AE">
      <w:pPr>
        <w:pStyle w:val="07415"/>
        <w:ind w:firstLine="0"/>
      </w:pPr>
      <w:r>
        <w:rPr>
          <w:noProof/>
        </w:rPr>
        <w:drawing>
          <wp:inline distT="0" distB="0" distL="0" distR="0">
            <wp:extent cx="5362575" cy="4429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2575" cy="4429125"/>
                    </a:xfrm>
                    <a:prstGeom prst="rect">
                      <a:avLst/>
                    </a:prstGeom>
                    <a:noFill/>
                    <a:ln>
                      <a:noFill/>
                    </a:ln>
                  </pic:spPr>
                </pic:pic>
              </a:graphicData>
            </a:graphic>
          </wp:inline>
        </w:drawing>
      </w:r>
    </w:p>
    <w:p w:rsidR="00F36863" w:rsidRDefault="00F36863" w:rsidP="00F36863">
      <w:pPr>
        <w:pStyle w:val="07415"/>
      </w:pPr>
      <w:r w:rsidRPr="005232AE">
        <w:rPr>
          <w:rFonts w:hint="eastAsia"/>
          <w:b/>
        </w:rPr>
        <w:t>文本</w:t>
      </w:r>
      <w:r>
        <w:rPr>
          <w:rFonts w:hint="eastAsia"/>
        </w:rPr>
        <w:t>——固定的文字内容，通常出现在表头或分组头；</w:t>
      </w:r>
    </w:p>
    <w:p w:rsidR="00F36863" w:rsidRDefault="00F36863" w:rsidP="00F36863">
      <w:pPr>
        <w:pStyle w:val="07415"/>
      </w:pPr>
      <w:r w:rsidRPr="005232AE">
        <w:rPr>
          <w:rFonts w:hint="eastAsia"/>
          <w:b/>
        </w:rPr>
        <w:t>字段</w:t>
      </w:r>
      <w:r>
        <w:rPr>
          <w:rFonts w:hint="eastAsia"/>
        </w:rPr>
        <w:t>——绑定数据表当前数据源的某个字段，通常出现在数据行中；</w:t>
      </w:r>
    </w:p>
    <w:p w:rsidR="005232AE" w:rsidRDefault="00F36863" w:rsidP="005232AE">
      <w:pPr>
        <w:pStyle w:val="07415"/>
      </w:pPr>
      <w:r w:rsidRPr="005232AE">
        <w:rPr>
          <w:rFonts w:hint="eastAsia"/>
          <w:b/>
        </w:rPr>
        <w:t>统计</w:t>
      </w:r>
      <w:r>
        <w:rPr>
          <w:rFonts w:hint="eastAsia"/>
        </w:rPr>
        <w:t>——</w:t>
      </w:r>
      <w:r w:rsidR="005232AE">
        <w:rPr>
          <w:rFonts w:hint="eastAsia"/>
        </w:rPr>
        <w:t>通常出现在分组尾（该层分组的统计）或表尾的普通行（总计）。统计方法目前有</w:t>
      </w:r>
      <w:r w:rsidR="005232AE">
        <w:rPr>
          <w:rFonts w:hint="eastAsia"/>
        </w:rPr>
        <w:t>5</w:t>
      </w:r>
      <w:r w:rsidR="005232AE">
        <w:rPr>
          <w:rFonts w:hint="eastAsia"/>
        </w:rPr>
        <w:t>种：求和、平均值、最大值、最小值、计数。统计范围又可分为以下</w:t>
      </w:r>
      <w:r w:rsidR="005232AE">
        <w:rPr>
          <w:rFonts w:hint="eastAsia"/>
        </w:rPr>
        <w:t>4</w:t>
      </w:r>
      <w:r w:rsidR="005232AE">
        <w:rPr>
          <w:rFonts w:hint="eastAsia"/>
        </w:rPr>
        <w:t>种：</w:t>
      </w:r>
    </w:p>
    <w:p w:rsidR="005232AE" w:rsidRDefault="005232AE" w:rsidP="005232AE">
      <w:pPr>
        <w:pStyle w:val="07415"/>
      </w:pPr>
      <w:r>
        <w:rPr>
          <w:rFonts w:hint="eastAsia"/>
        </w:rPr>
        <w:lastRenderedPageBreak/>
        <w:t>分组小计</w:t>
      </w:r>
      <w:r>
        <w:rPr>
          <w:rFonts w:hint="eastAsia"/>
        </w:rPr>
        <w:t xml:space="preserve"> </w:t>
      </w:r>
      <w:r>
        <w:rPr>
          <w:rFonts w:hint="eastAsia"/>
        </w:rPr>
        <w:t>—</w:t>
      </w:r>
      <w:r>
        <w:rPr>
          <w:rFonts w:hint="eastAsia"/>
        </w:rPr>
        <w:t xml:space="preserve"> </w:t>
      </w:r>
      <w:r>
        <w:rPr>
          <w:rFonts w:hint="eastAsia"/>
        </w:rPr>
        <w:t>统计本分组内的数据，如果是普通行中的单元格，则该统计即为总计所有数据。“分组结束才显示分组小计”此选项适用于</w:t>
      </w:r>
      <w:proofErr w:type="gramStart"/>
      <w:r>
        <w:rPr>
          <w:rFonts w:hint="eastAsia"/>
        </w:rPr>
        <w:t>套打型</w:t>
      </w:r>
      <w:proofErr w:type="gramEnd"/>
      <w:r>
        <w:rPr>
          <w:rFonts w:hint="eastAsia"/>
        </w:rPr>
        <w:t>，勾选上时，当一份单据有多页时，总计数只在最后一张中打印出来，前面页中不打印，但行存在。</w:t>
      </w:r>
    </w:p>
    <w:p w:rsidR="005232AE" w:rsidRDefault="005232AE" w:rsidP="005232AE">
      <w:pPr>
        <w:pStyle w:val="07415"/>
      </w:pPr>
      <w:r>
        <w:rPr>
          <w:rFonts w:hint="eastAsia"/>
        </w:rPr>
        <w:t>区域统计</w:t>
      </w:r>
      <w:r>
        <w:rPr>
          <w:rFonts w:hint="eastAsia"/>
        </w:rPr>
        <w:t xml:space="preserve"> </w:t>
      </w:r>
      <w:r>
        <w:rPr>
          <w:rFonts w:hint="eastAsia"/>
        </w:rPr>
        <w:t>—</w:t>
      </w:r>
      <w:r>
        <w:rPr>
          <w:rFonts w:hint="eastAsia"/>
        </w:rPr>
        <w:t xml:space="preserve"> </w:t>
      </w:r>
      <w:r>
        <w:rPr>
          <w:rFonts w:hint="eastAsia"/>
        </w:rPr>
        <w:t>统计当前页</w:t>
      </w:r>
      <w:proofErr w:type="gramStart"/>
      <w:r>
        <w:rPr>
          <w:rFonts w:hint="eastAsia"/>
        </w:rPr>
        <w:t>内本分组</w:t>
      </w:r>
      <w:proofErr w:type="gramEnd"/>
      <w:r>
        <w:rPr>
          <w:rFonts w:hint="eastAsia"/>
        </w:rPr>
        <w:t>内的所有数据，如果是普通行中的单元格，则该统计即为统计本页的所有数据。</w:t>
      </w:r>
    </w:p>
    <w:p w:rsidR="00F36863" w:rsidRDefault="005232AE" w:rsidP="005232AE">
      <w:pPr>
        <w:pStyle w:val="07415"/>
      </w:pPr>
      <w:r>
        <w:rPr>
          <w:rFonts w:hint="eastAsia"/>
        </w:rPr>
        <w:t>累计</w:t>
      </w:r>
      <w:r>
        <w:rPr>
          <w:rFonts w:hint="eastAsia"/>
        </w:rPr>
        <w:t xml:space="preserve"> </w:t>
      </w:r>
      <w:r>
        <w:rPr>
          <w:rFonts w:hint="eastAsia"/>
        </w:rPr>
        <w:t>—</w:t>
      </w:r>
      <w:r>
        <w:rPr>
          <w:rFonts w:hint="eastAsia"/>
        </w:rPr>
        <w:t xml:space="preserve"> </w:t>
      </w:r>
      <w:r>
        <w:rPr>
          <w:rFonts w:hint="eastAsia"/>
        </w:rPr>
        <w:t>累计当前页前所有</w:t>
      </w:r>
      <w:proofErr w:type="gramStart"/>
      <w:r>
        <w:rPr>
          <w:rFonts w:hint="eastAsia"/>
        </w:rPr>
        <w:t>页加当前页内本分组</w:t>
      </w:r>
      <w:proofErr w:type="gramEnd"/>
      <w:r>
        <w:rPr>
          <w:rFonts w:hint="eastAsia"/>
        </w:rPr>
        <w:t>内的所有数据，如果是普通行中的单元格，则该统计即为累计从分组开始到当前的所有数据</w:t>
      </w:r>
    </w:p>
    <w:p w:rsidR="00F36863" w:rsidRDefault="00F36863" w:rsidP="00F36863">
      <w:pPr>
        <w:pStyle w:val="07415"/>
      </w:pPr>
      <w:r>
        <w:rPr>
          <w:rFonts w:hint="eastAsia"/>
        </w:rPr>
        <w:t>多个单元格可以融合。表</w:t>
      </w:r>
      <w:proofErr w:type="gramStart"/>
      <w:r>
        <w:rPr>
          <w:rFonts w:hint="eastAsia"/>
        </w:rPr>
        <w:t>头表尾某些列</w:t>
      </w:r>
      <w:proofErr w:type="gramEnd"/>
      <w:r>
        <w:rPr>
          <w:rFonts w:hint="eastAsia"/>
        </w:rPr>
        <w:t>与整体不符的情况，通常可以将一行中的几个单元格进行“合并单元格”，再放入网格进行划分。</w:t>
      </w:r>
    </w:p>
    <w:p w:rsidR="00F36863" w:rsidRPr="00D41F08" w:rsidRDefault="00F36863" w:rsidP="00D41F08">
      <w:pPr>
        <w:pStyle w:val="31"/>
        <w:rPr>
          <w:rFonts w:ascii="宋体" w:eastAsia="宋体" w:hAnsi="宋体"/>
          <w:b/>
        </w:rPr>
      </w:pPr>
      <w:bookmarkStart w:id="28" w:name="_Toc408145032"/>
      <w:bookmarkStart w:id="29" w:name="_Toc408145076"/>
      <w:bookmarkStart w:id="30" w:name="_Toc408150615"/>
      <w:r w:rsidRPr="00D41F08">
        <w:rPr>
          <w:rFonts w:ascii="宋体" w:eastAsia="宋体" w:hAnsi="宋体" w:hint="eastAsia"/>
          <w:b/>
        </w:rPr>
        <w:t>数据源绑定</w:t>
      </w:r>
      <w:bookmarkEnd w:id="28"/>
      <w:bookmarkEnd w:id="29"/>
      <w:bookmarkEnd w:id="30"/>
    </w:p>
    <w:p w:rsidR="00383FE1" w:rsidRDefault="00F36863" w:rsidP="00916616">
      <w:pPr>
        <w:pStyle w:val="07415"/>
      </w:pPr>
      <w:r w:rsidRPr="00F36863">
        <w:rPr>
          <w:rFonts w:hint="eastAsia"/>
        </w:rPr>
        <w:t>数据表</w:t>
      </w:r>
      <w:r w:rsidR="002709E1">
        <w:rPr>
          <w:rFonts w:hint="eastAsia"/>
        </w:rPr>
        <w:t>格</w:t>
      </w:r>
      <w:r w:rsidRPr="00F36863">
        <w:rPr>
          <w:rFonts w:hint="eastAsia"/>
        </w:rPr>
        <w:t>必须绑定唯一的一个数据源。如果要展现另一个数据源的数据，可以在单元格中放置单元对象，并通过单元对象绑定另一数据源的字段</w:t>
      </w:r>
      <w:r w:rsidR="00DA5391">
        <w:rPr>
          <w:rFonts w:hint="eastAsia"/>
        </w:rPr>
        <w:t>，数据表格单元格可以通过单元格属性绑定数据源，</w:t>
      </w:r>
      <w:r w:rsidR="00383FE1">
        <w:rPr>
          <w:rFonts w:hint="eastAsia"/>
        </w:rPr>
        <w:t>如下图所示：</w:t>
      </w:r>
    </w:p>
    <w:p w:rsidR="00383FE1" w:rsidRPr="00383FE1" w:rsidRDefault="00383FE1" w:rsidP="00383FE1">
      <w:pPr>
        <w:pStyle w:val="07415"/>
        <w:ind w:firstLine="0"/>
      </w:pPr>
      <w:r>
        <w:rPr>
          <w:rFonts w:hint="eastAsia"/>
          <w:noProof/>
        </w:rPr>
        <w:lastRenderedPageBreak/>
        <w:drawing>
          <wp:inline distT="0" distB="0" distL="0" distR="0">
            <wp:extent cx="5362575" cy="4543425"/>
            <wp:effectExtent l="0" t="0" r="9525"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575" cy="4543425"/>
                    </a:xfrm>
                    <a:prstGeom prst="rect">
                      <a:avLst/>
                    </a:prstGeom>
                    <a:noFill/>
                    <a:ln>
                      <a:noFill/>
                    </a:ln>
                  </pic:spPr>
                </pic:pic>
              </a:graphicData>
            </a:graphic>
          </wp:inline>
        </w:drawing>
      </w:r>
    </w:p>
    <w:p w:rsidR="00383FE1" w:rsidRDefault="00DA5391" w:rsidP="00916616">
      <w:pPr>
        <w:pStyle w:val="07415"/>
      </w:pPr>
      <w:r>
        <w:rPr>
          <w:rFonts w:hint="eastAsia"/>
        </w:rPr>
        <w:t>也可以通过数据源窗口直接拖动数据源至单元格</w:t>
      </w:r>
      <w:r w:rsidR="00BC2D4A">
        <w:rPr>
          <w:rFonts w:hint="eastAsia"/>
        </w:rPr>
        <w:t>，</w:t>
      </w:r>
      <w:r w:rsidR="00383FE1">
        <w:rPr>
          <w:rFonts w:hint="eastAsia"/>
        </w:rPr>
        <w:t>如下图所示：</w:t>
      </w:r>
    </w:p>
    <w:p w:rsidR="00383FE1" w:rsidRPr="00383FE1" w:rsidRDefault="00383FE1" w:rsidP="00383FE1">
      <w:pPr>
        <w:pStyle w:val="07415"/>
        <w:ind w:firstLine="0"/>
      </w:pPr>
      <w:r>
        <w:rPr>
          <w:rFonts w:hint="eastAsia"/>
          <w:noProof/>
        </w:rPr>
        <w:drawing>
          <wp:inline distT="0" distB="0" distL="0" distR="0">
            <wp:extent cx="5353050" cy="2390775"/>
            <wp:effectExtent l="0" t="0" r="0"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2390775"/>
                    </a:xfrm>
                    <a:prstGeom prst="rect">
                      <a:avLst/>
                    </a:prstGeom>
                    <a:noFill/>
                    <a:ln>
                      <a:noFill/>
                    </a:ln>
                  </pic:spPr>
                </pic:pic>
              </a:graphicData>
            </a:graphic>
          </wp:inline>
        </w:drawing>
      </w:r>
    </w:p>
    <w:p w:rsidR="00F36863" w:rsidRDefault="00BC2D4A" w:rsidP="00916616">
      <w:pPr>
        <w:pStyle w:val="07415"/>
      </w:pPr>
      <w:r>
        <w:rPr>
          <w:rFonts w:hint="eastAsia"/>
        </w:rPr>
        <w:t>还可以通过菜单栏【表格】</w:t>
      </w:r>
      <w:r>
        <w:rPr>
          <w:rFonts w:hint="eastAsia"/>
        </w:rPr>
        <w:t>-</w:t>
      </w:r>
      <w:r>
        <w:rPr>
          <w:rFonts w:hint="eastAsia"/>
        </w:rPr>
        <w:t>【数据表格向导】实现数据源绑定</w:t>
      </w:r>
      <w:r w:rsidR="003D4352">
        <w:rPr>
          <w:rFonts w:hint="eastAsia"/>
        </w:rPr>
        <w:t>，可参见常用功能章节</w:t>
      </w:r>
      <w:r w:rsidR="00DA5391">
        <w:rPr>
          <w:rFonts w:hint="eastAsia"/>
        </w:rPr>
        <w:t>。</w:t>
      </w:r>
    </w:p>
    <w:p w:rsidR="003D4352" w:rsidRPr="00D41F08" w:rsidRDefault="003D4352" w:rsidP="003D4352">
      <w:pPr>
        <w:pStyle w:val="31"/>
        <w:rPr>
          <w:rFonts w:ascii="宋体" w:eastAsia="宋体" w:hAnsi="宋体"/>
          <w:b/>
        </w:rPr>
      </w:pPr>
      <w:bookmarkStart w:id="31" w:name="_Toc408145033"/>
      <w:bookmarkStart w:id="32" w:name="_Toc408145077"/>
      <w:bookmarkStart w:id="33" w:name="_Toc408150616"/>
      <w:r>
        <w:rPr>
          <w:rFonts w:ascii="宋体" w:eastAsia="宋体" w:hAnsi="宋体" w:hint="eastAsia"/>
          <w:b/>
        </w:rPr>
        <w:lastRenderedPageBreak/>
        <w:t>常用功能</w:t>
      </w:r>
      <w:bookmarkEnd w:id="31"/>
      <w:bookmarkEnd w:id="32"/>
      <w:bookmarkEnd w:id="33"/>
    </w:p>
    <w:p w:rsidR="002709E1" w:rsidRDefault="002709E1" w:rsidP="00916616">
      <w:pPr>
        <w:pStyle w:val="07415"/>
      </w:pPr>
      <w:r>
        <w:rPr>
          <w:rFonts w:hint="eastAsia"/>
        </w:rPr>
        <w:t>下面介绍使用数据表格</w:t>
      </w:r>
      <w:r w:rsidR="00536F54">
        <w:rPr>
          <w:rFonts w:hint="eastAsia"/>
        </w:rPr>
        <w:t>常用的特性功能</w:t>
      </w:r>
      <w:r>
        <w:rPr>
          <w:rFonts w:hint="eastAsia"/>
        </w:rPr>
        <w:t>：</w:t>
      </w:r>
    </w:p>
    <w:p w:rsidR="00BC2D4A" w:rsidRPr="00920668" w:rsidRDefault="00BC2D4A" w:rsidP="00BC2D4A">
      <w:pPr>
        <w:pStyle w:val="07415"/>
        <w:rPr>
          <w:b/>
        </w:rPr>
      </w:pPr>
      <w:r w:rsidRPr="00920668">
        <w:rPr>
          <w:rFonts w:hint="eastAsia"/>
          <w:b/>
        </w:rPr>
        <w:t>（</w:t>
      </w:r>
      <w:r w:rsidRPr="00920668">
        <w:rPr>
          <w:rFonts w:hint="eastAsia"/>
          <w:b/>
        </w:rPr>
        <w:t>1</w:t>
      </w:r>
      <w:r w:rsidRPr="00920668">
        <w:rPr>
          <w:rFonts w:hint="eastAsia"/>
          <w:b/>
        </w:rPr>
        <w:t>）数据表向导：</w:t>
      </w:r>
    </w:p>
    <w:p w:rsidR="00BC2D4A" w:rsidRDefault="00BC2D4A" w:rsidP="00BC2D4A">
      <w:pPr>
        <w:pStyle w:val="07415"/>
      </w:pPr>
      <w:r>
        <w:rPr>
          <w:rFonts w:hint="eastAsia"/>
        </w:rPr>
        <w:t>以向导的方式快速实现数据表</w:t>
      </w:r>
      <w:r w:rsidR="006510E7">
        <w:rPr>
          <w:rFonts w:hint="eastAsia"/>
        </w:rPr>
        <w:t>格的数据源绑定</w:t>
      </w:r>
      <w:r w:rsidR="00A7652D">
        <w:rPr>
          <w:rFonts w:hint="eastAsia"/>
        </w:rPr>
        <w:t>、</w:t>
      </w:r>
      <w:r w:rsidR="006510E7">
        <w:rPr>
          <w:rFonts w:hint="eastAsia"/>
        </w:rPr>
        <w:t>数据</w:t>
      </w:r>
      <w:r>
        <w:rPr>
          <w:rFonts w:hint="eastAsia"/>
        </w:rPr>
        <w:t>分组、</w:t>
      </w:r>
      <w:r w:rsidR="00A7652D">
        <w:rPr>
          <w:rFonts w:hint="eastAsia"/>
        </w:rPr>
        <w:t>数据</w:t>
      </w:r>
      <w:r>
        <w:rPr>
          <w:rFonts w:hint="eastAsia"/>
        </w:rPr>
        <w:t>统计以及字段布局。向导一共四步。</w:t>
      </w:r>
    </w:p>
    <w:p w:rsidR="00BC2D4A" w:rsidRDefault="00BC2D4A" w:rsidP="00BC2D4A">
      <w:pPr>
        <w:pStyle w:val="07415"/>
      </w:pPr>
      <w:r>
        <w:rPr>
          <w:rFonts w:hint="eastAsia"/>
        </w:rPr>
        <w:t>第一步，</w:t>
      </w:r>
      <w:r w:rsidR="00536F54">
        <w:rPr>
          <w:rFonts w:hint="eastAsia"/>
        </w:rPr>
        <w:t>点击菜单栏【表格】</w:t>
      </w:r>
      <w:r w:rsidR="00536F54">
        <w:rPr>
          <w:rFonts w:hint="eastAsia"/>
        </w:rPr>
        <w:t>-</w:t>
      </w:r>
      <w:r w:rsidR="00536F54">
        <w:rPr>
          <w:rFonts w:hint="eastAsia"/>
        </w:rPr>
        <w:t>【数据表格向导】，弹出数据表格向导，</w:t>
      </w:r>
      <w:r>
        <w:rPr>
          <w:rFonts w:hint="eastAsia"/>
        </w:rPr>
        <w:t>选择数据表绑定的数据源</w:t>
      </w:r>
      <w:r w:rsidR="00E44696">
        <w:rPr>
          <w:rFonts w:hint="eastAsia"/>
        </w:rPr>
        <w:t>，数据源下拉列表选择明细信息</w:t>
      </w:r>
      <w:r>
        <w:rPr>
          <w:rFonts w:hint="eastAsia"/>
        </w:rPr>
        <w:t>：</w:t>
      </w:r>
    </w:p>
    <w:p w:rsidR="00BC2D4A" w:rsidRDefault="00BC2D4A" w:rsidP="00BC2D4A">
      <w:pPr>
        <w:pStyle w:val="07415"/>
        <w:ind w:firstLine="0"/>
      </w:pPr>
      <w:r>
        <w:rPr>
          <w:noProof/>
        </w:rPr>
        <w:drawing>
          <wp:inline distT="0" distB="0" distL="0" distR="0">
            <wp:extent cx="5362575" cy="4514850"/>
            <wp:effectExtent l="0" t="0" r="952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75" cy="4514850"/>
                    </a:xfrm>
                    <a:prstGeom prst="rect">
                      <a:avLst/>
                    </a:prstGeom>
                    <a:noFill/>
                    <a:ln>
                      <a:noFill/>
                    </a:ln>
                  </pic:spPr>
                </pic:pic>
              </a:graphicData>
            </a:graphic>
          </wp:inline>
        </w:drawing>
      </w:r>
    </w:p>
    <w:p w:rsidR="00BC2D4A" w:rsidRDefault="00BC2D4A" w:rsidP="00BC2D4A">
      <w:pPr>
        <w:pStyle w:val="07415"/>
      </w:pPr>
      <w:r>
        <w:rPr>
          <w:rFonts w:hint="eastAsia"/>
        </w:rPr>
        <w:t>第二步，选择数据表中数据行中所需要打印的字段，例如</w:t>
      </w:r>
      <w:r w:rsidR="00E44696">
        <w:rPr>
          <w:rFonts w:hint="eastAsia"/>
        </w:rPr>
        <w:t>采购订单</w:t>
      </w:r>
      <w:r>
        <w:rPr>
          <w:rFonts w:hint="eastAsia"/>
        </w:rPr>
        <w:t>中</w:t>
      </w:r>
      <w:r w:rsidR="00E44696">
        <w:rPr>
          <w:rFonts w:hint="eastAsia"/>
        </w:rPr>
        <w:t>明细信息</w:t>
      </w:r>
      <w:r>
        <w:rPr>
          <w:rFonts w:hint="eastAsia"/>
        </w:rPr>
        <w:t>分录行里需要打印的字段，如下图：</w:t>
      </w:r>
    </w:p>
    <w:p w:rsidR="00BC2D4A" w:rsidRDefault="00E44696" w:rsidP="00E44696">
      <w:pPr>
        <w:pStyle w:val="07415"/>
        <w:ind w:firstLine="0"/>
      </w:pPr>
      <w:r>
        <w:rPr>
          <w:noProof/>
        </w:rPr>
        <w:lastRenderedPageBreak/>
        <w:drawing>
          <wp:inline distT="0" distB="0" distL="0" distR="0">
            <wp:extent cx="5362575" cy="4543425"/>
            <wp:effectExtent l="0" t="0" r="9525"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2575" cy="4543425"/>
                    </a:xfrm>
                    <a:prstGeom prst="rect">
                      <a:avLst/>
                    </a:prstGeom>
                    <a:noFill/>
                    <a:ln>
                      <a:noFill/>
                    </a:ln>
                  </pic:spPr>
                </pic:pic>
              </a:graphicData>
            </a:graphic>
          </wp:inline>
        </w:drawing>
      </w:r>
    </w:p>
    <w:p w:rsidR="00BC2D4A" w:rsidRDefault="00BC2D4A" w:rsidP="00BC2D4A">
      <w:pPr>
        <w:pStyle w:val="07415"/>
      </w:pPr>
      <w:r>
        <w:rPr>
          <w:rFonts w:hint="eastAsia"/>
        </w:rPr>
        <w:t>如不需要分组和统计，到这一步就可以点“完成”按钮了。此时，数据表会生成一个表头（一行普通行）和分录信息（数据行），如下图：</w:t>
      </w:r>
    </w:p>
    <w:p w:rsidR="00BC2D4A" w:rsidRDefault="003D4352" w:rsidP="003D4352">
      <w:pPr>
        <w:pStyle w:val="07415"/>
        <w:ind w:firstLine="0"/>
      </w:pPr>
      <w:r>
        <w:rPr>
          <w:noProof/>
        </w:rPr>
        <w:drawing>
          <wp:inline distT="0" distB="0" distL="0" distR="0">
            <wp:extent cx="5362575" cy="685800"/>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2575" cy="685800"/>
                    </a:xfrm>
                    <a:prstGeom prst="rect">
                      <a:avLst/>
                    </a:prstGeom>
                    <a:noFill/>
                    <a:ln>
                      <a:noFill/>
                    </a:ln>
                  </pic:spPr>
                </pic:pic>
              </a:graphicData>
            </a:graphic>
          </wp:inline>
        </w:drawing>
      </w:r>
    </w:p>
    <w:p w:rsidR="00BC2D4A" w:rsidRDefault="00BC2D4A" w:rsidP="00BC2D4A">
      <w:pPr>
        <w:pStyle w:val="07415"/>
      </w:pPr>
      <w:r>
        <w:rPr>
          <w:rFonts w:hint="eastAsia"/>
        </w:rPr>
        <w:t>第三步，选择分组依据，如下图：</w:t>
      </w:r>
    </w:p>
    <w:p w:rsidR="00BC2D4A" w:rsidRDefault="00E44696" w:rsidP="00E44696">
      <w:pPr>
        <w:pStyle w:val="07415"/>
        <w:ind w:firstLine="0"/>
      </w:pPr>
      <w:r>
        <w:rPr>
          <w:noProof/>
        </w:rPr>
        <w:lastRenderedPageBreak/>
        <w:drawing>
          <wp:inline distT="0" distB="0" distL="0" distR="0">
            <wp:extent cx="5362575" cy="4505325"/>
            <wp:effectExtent l="0" t="0" r="9525"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2575" cy="4505325"/>
                    </a:xfrm>
                    <a:prstGeom prst="rect">
                      <a:avLst/>
                    </a:prstGeom>
                    <a:noFill/>
                    <a:ln>
                      <a:noFill/>
                    </a:ln>
                  </pic:spPr>
                </pic:pic>
              </a:graphicData>
            </a:graphic>
          </wp:inline>
        </w:drawing>
      </w:r>
    </w:p>
    <w:p w:rsidR="00BC2D4A" w:rsidRDefault="00BC2D4A" w:rsidP="00BC2D4A">
      <w:pPr>
        <w:pStyle w:val="07415"/>
      </w:pPr>
      <w:r>
        <w:rPr>
          <w:rFonts w:hint="eastAsia"/>
        </w:rPr>
        <w:t>这一步也可以不设置，按下一步去设置统计字段，此时数据表中会在数据行下面添加一行普通行，在被计算的列对应位置生成统计字段，如下图：</w:t>
      </w:r>
    </w:p>
    <w:p w:rsidR="00BC2D4A" w:rsidRDefault="003D4352" w:rsidP="003D4352">
      <w:pPr>
        <w:pStyle w:val="07415"/>
        <w:ind w:firstLine="0"/>
      </w:pPr>
      <w:r>
        <w:rPr>
          <w:noProof/>
        </w:rPr>
        <w:drawing>
          <wp:inline distT="0" distB="0" distL="0" distR="0">
            <wp:extent cx="5362575" cy="1323975"/>
            <wp:effectExtent l="0" t="0" r="9525" b="952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2575" cy="1323975"/>
                    </a:xfrm>
                    <a:prstGeom prst="rect">
                      <a:avLst/>
                    </a:prstGeom>
                    <a:noFill/>
                    <a:ln>
                      <a:noFill/>
                    </a:ln>
                  </pic:spPr>
                </pic:pic>
              </a:graphicData>
            </a:graphic>
          </wp:inline>
        </w:drawing>
      </w:r>
    </w:p>
    <w:p w:rsidR="00BC2D4A" w:rsidRDefault="00BC2D4A" w:rsidP="00BC2D4A">
      <w:pPr>
        <w:pStyle w:val="07415"/>
      </w:pPr>
      <w:r>
        <w:rPr>
          <w:rFonts w:hint="eastAsia"/>
        </w:rPr>
        <w:t>第四步，设置统计字段，如下图：</w:t>
      </w:r>
    </w:p>
    <w:p w:rsidR="00BC2D4A" w:rsidRDefault="003D4352" w:rsidP="00C675BB">
      <w:pPr>
        <w:pStyle w:val="07415"/>
        <w:ind w:firstLine="0"/>
      </w:pPr>
      <w:r>
        <w:rPr>
          <w:noProof/>
        </w:rPr>
        <w:lastRenderedPageBreak/>
        <w:drawing>
          <wp:inline distT="0" distB="0" distL="0" distR="0">
            <wp:extent cx="5362575" cy="4524375"/>
            <wp:effectExtent l="0" t="0" r="9525"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2575" cy="4524375"/>
                    </a:xfrm>
                    <a:prstGeom prst="rect">
                      <a:avLst/>
                    </a:prstGeom>
                    <a:noFill/>
                    <a:ln>
                      <a:noFill/>
                    </a:ln>
                  </pic:spPr>
                </pic:pic>
              </a:graphicData>
            </a:graphic>
          </wp:inline>
        </w:drawing>
      </w:r>
    </w:p>
    <w:p w:rsidR="00BC2D4A" w:rsidRDefault="00BC2D4A" w:rsidP="00BC2D4A">
      <w:pPr>
        <w:pStyle w:val="07415"/>
      </w:pPr>
      <w:r>
        <w:rPr>
          <w:rFonts w:hint="eastAsia"/>
        </w:rPr>
        <w:t>可以选择总计字段也可以选择每个分组里的汇总字段，每个统计字段都可以修改属性，如下图：</w:t>
      </w:r>
    </w:p>
    <w:p w:rsidR="00BC2D4A" w:rsidRDefault="003D4352" w:rsidP="00BC2D4A">
      <w:pPr>
        <w:pStyle w:val="07415"/>
      </w:pPr>
      <w:r>
        <w:rPr>
          <w:noProof/>
        </w:rPr>
        <w:lastRenderedPageBreak/>
        <w:drawing>
          <wp:inline distT="0" distB="0" distL="0" distR="0">
            <wp:extent cx="2447925" cy="3200400"/>
            <wp:effectExtent l="0" t="0" r="952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7925" cy="3200400"/>
                    </a:xfrm>
                    <a:prstGeom prst="rect">
                      <a:avLst/>
                    </a:prstGeom>
                    <a:noFill/>
                    <a:ln>
                      <a:noFill/>
                    </a:ln>
                  </pic:spPr>
                </pic:pic>
              </a:graphicData>
            </a:graphic>
          </wp:inline>
        </w:drawing>
      </w:r>
    </w:p>
    <w:p w:rsidR="00BC2D4A" w:rsidRDefault="00BC2D4A" w:rsidP="00BC2D4A">
      <w:pPr>
        <w:pStyle w:val="07415"/>
      </w:pPr>
      <w:r>
        <w:rPr>
          <w:rFonts w:hint="eastAsia"/>
        </w:rPr>
        <w:t>默认统计字段的位置为“分组尾”，即统计字段放在分组尾行里，位置为“分组头”即统计字段放在分组尾行里。</w:t>
      </w:r>
    </w:p>
    <w:p w:rsidR="00BC2D4A" w:rsidRDefault="00BC2D4A" w:rsidP="003D4352">
      <w:pPr>
        <w:pStyle w:val="62"/>
        <w:spacing w:line="240" w:lineRule="auto"/>
        <w:ind w:firstLineChars="95" w:firstLine="199"/>
      </w:pPr>
      <w:r>
        <w:rPr>
          <w:rFonts w:hint="eastAsia"/>
        </w:rPr>
        <w:t>最终生成结果如下图：</w:t>
      </w:r>
    </w:p>
    <w:p w:rsidR="00BC2D4A" w:rsidRDefault="003D4352" w:rsidP="003D4352">
      <w:pPr>
        <w:pStyle w:val="07415"/>
        <w:ind w:firstLine="0"/>
      </w:pPr>
      <w:r>
        <w:rPr>
          <w:noProof/>
        </w:rPr>
        <w:drawing>
          <wp:inline distT="0" distB="0" distL="0" distR="0">
            <wp:extent cx="5362575" cy="1333500"/>
            <wp:effectExtent l="0" t="0" r="952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2575" cy="1333500"/>
                    </a:xfrm>
                    <a:prstGeom prst="rect">
                      <a:avLst/>
                    </a:prstGeom>
                    <a:noFill/>
                    <a:ln>
                      <a:noFill/>
                    </a:ln>
                  </pic:spPr>
                </pic:pic>
              </a:graphicData>
            </a:graphic>
          </wp:inline>
        </w:drawing>
      </w:r>
    </w:p>
    <w:p w:rsidR="00BC2D4A" w:rsidRPr="00920668" w:rsidRDefault="00BC2D4A" w:rsidP="00BC2D4A">
      <w:pPr>
        <w:pStyle w:val="07415"/>
        <w:rPr>
          <w:b/>
        </w:rPr>
      </w:pPr>
      <w:r w:rsidRPr="00920668">
        <w:rPr>
          <w:rFonts w:hint="eastAsia"/>
          <w:b/>
        </w:rPr>
        <w:t>（</w:t>
      </w:r>
      <w:r w:rsidRPr="00920668">
        <w:rPr>
          <w:rFonts w:hint="eastAsia"/>
          <w:b/>
        </w:rPr>
        <w:t>2</w:t>
      </w:r>
      <w:r w:rsidRPr="00920668">
        <w:rPr>
          <w:rFonts w:hint="eastAsia"/>
          <w:b/>
        </w:rPr>
        <w:t>）分组管理</w:t>
      </w:r>
    </w:p>
    <w:p w:rsidR="00BC2D4A" w:rsidRDefault="00BC2D4A" w:rsidP="00BC2D4A">
      <w:pPr>
        <w:pStyle w:val="07415"/>
      </w:pPr>
      <w:r>
        <w:rPr>
          <w:rFonts w:hint="eastAsia"/>
        </w:rPr>
        <w:t>管理数据表分组。</w:t>
      </w:r>
      <w:r w:rsidR="00C675BB">
        <w:rPr>
          <w:rFonts w:hint="eastAsia"/>
        </w:rPr>
        <w:t>点击菜单栏【表格】</w:t>
      </w:r>
      <w:r w:rsidR="00C675BB">
        <w:rPr>
          <w:rFonts w:hint="eastAsia"/>
        </w:rPr>
        <w:t>-</w:t>
      </w:r>
      <w:r w:rsidR="00C675BB">
        <w:rPr>
          <w:rFonts w:hint="eastAsia"/>
        </w:rPr>
        <w:t>【分组管理】，弹出分组管理界面，</w:t>
      </w:r>
      <w:r>
        <w:rPr>
          <w:rFonts w:hint="eastAsia"/>
        </w:rPr>
        <w:t>如下图：</w:t>
      </w:r>
    </w:p>
    <w:p w:rsidR="00BC2D4A" w:rsidRDefault="00C675BB" w:rsidP="00C675BB">
      <w:pPr>
        <w:pStyle w:val="07415"/>
        <w:ind w:firstLine="0"/>
      </w:pPr>
      <w:r>
        <w:rPr>
          <w:noProof/>
        </w:rPr>
        <w:lastRenderedPageBreak/>
        <w:drawing>
          <wp:inline distT="0" distB="0" distL="0" distR="0">
            <wp:extent cx="5362575" cy="4076700"/>
            <wp:effectExtent l="0" t="0" r="952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2575" cy="4076700"/>
                    </a:xfrm>
                    <a:prstGeom prst="rect">
                      <a:avLst/>
                    </a:prstGeom>
                    <a:noFill/>
                    <a:ln>
                      <a:noFill/>
                    </a:ln>
                  </pic:spPr>
                </pic:pic>
              </a:graphicData>
            </a:graphic>
          </wp:inline>
        </w:drawing>
      </w:r>
    </w:p>
    <w:p w:rsidR="00BC2D4A" w:rsidRDefault="00C675BB" w:rsidP="00BC2D4A">
      <w:pPr>
        <w:pStyle w:val="07415"/>
      </w:pPr>
      <w:r>
        <w:rPr>
          <w:rFonts w:hint="eastAsia"/>
        </w:rPr>
        <w:t>从左边备选字段中选择分组字段，添加至</w:t>
      </w:r>
      <w:r w:rsidR="00BC2D4A">
        <w:rPr>
          <w:rFonts w:hint="eastAsia"/>
        </w:rPr>
        <w:t>右边“已添加分组”里</w:t>
      </w:r>
      <w:r>
        <w:rPr>
          <w:rFonts w:hint="eastAsia"/>
        </w:rPr>
        <w:t>，支持添加多个分组字段，</w:t>
      </w:r>
      <w:r w:rsidR="00BC2D4A">
        <w:rPr>
          <w:rFonts w:hint="eastAsia"/>
        </w:rPr>
        <w:t>分组</w:t>
      </w:r>
      <w:r>
        <w:rPr>
          <w:rFonts w:hint="eastAsia"/>
        </w:rPr>
        <w:t>字段</w:t>
      </w:r>
      <w:r w:rsidR="00BC2D4A">
        <w:rPr>
          <w:rFonts w:hint="eastAsia"/>
        </w:rPr>
        <w:t>从上到下的次序表示先后的分组次序，对应到数据表中分组行为从外到里。可以通过“</w:t>
      </w:r>
      <w:r w:rsidR="00BC2D4A">
        <w:rPr>
          <w:rFonts w:hint="eastAsia"/>
          <w:noProof/>
        </w:rPr>
        <w:drawing>
          <wp:inline distT="0" distB="0" distL="0" distR="0" wp14:anchorId="2B93C988" wp14:editId="5FA72C03">
            <wp:extent cx="542925" cy="180975"/>
            <wp:effectExtent l="0" t="0" r="9525"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r w:rsidR="00BC2D4A">
        <w:rPr>
          <w:rFonts w:hint="eastAsia"/>
        </w:rPr>
        <w:t>”按钮调整分组次序，同时数据表里的分组行也会被相应调整。</w:t>
      </w:r>
    </w:p>
    <w:p w:rsidR="00BC2D4A" w:rsidRDefault="00BC2D4A" w:rsidP="00BC2D4A">
      <w:pPr>
        <w:pStyle w:val="07415"/>
      </w:pPr>
      <w:r>
        <w:rPr>
          <w:rFonts w:hint="eastAsia"/>
        </w:rPr>
        <w:t>可以为每个分组设置属性，点“高级”按钮，设置“不同分组重起一页”，如下图，如果选中该属性，则每个分组的数据都会另起一页打印。</w:t>
      </w:r>
    </w:p>
    <w:p w:rsidR="00BC2D4A" w:rsidRDefault="00C675BB" w:rsidP="00C675BB">
      <w:pPr>
        <w:pStyle w:val="07415"/>
      </w:pPr>
      <w:r>
        <w:rPr>
          <w:noProof/>
        </w:rPr>
        <w:drawing>
          <wp:inline distT="0" distB="0" distL="0" distR="0">
            <wp:extent cx="2819400" cy="160020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9400" cy="1600200"/>
                    </a:xfrm>
                    <a:prstGeom prst="rect">
                      <a:avLst/>
                    </a:prstGeom>
                    <a:noFill/>
                    <a:ln>
                      <a:noFill/>
                    </a:ln>
                  </pic:spPr>
                </pic:pic>
              </a:graphicData>
            </a:graphic>
          </wp:inline>
        </w:drawing>
      </w:r>
    </w:p>
    <w:p w:rsidR="00C675BB" w:rsidRPr="00920668" w:rsidRDefault="00C675BB" w:rsidP="00C675BB">
      <w:pPr>
        <w:pStyle w:val="07415"/>
        <w:rPr>
          <w:b/>
        </w:rPr>
      </w:pPr>
      <w:r w:rsidRPr="00920668">
        <w:rPr>
          <w:rFonts w:hint="eastAsia"/>
          <w:b/>
        </w:rPr>
        <w:t>（</w:t>
      </w:r>
      <w:r>
        <w:rPr>
          <w:rFonts w:hint="eastAsia"/>
          <w:b/>
        </w:rPr>
        <w:t>4</w:t>
      </w:r>
      <w:r>
        <w:rPr>
          <w:rFonts w:hint="eastAsia"/>
          <w:b/>
        </w:rPr>
        <w:t>）汇总管理</w:t>
      </w:r>
    </w:p>
    <w:p w:rsidR="00A7652D" w:rsidRDefault="00A7652D" w:rsidP="00A7652D">
      <w:pPr>
        <w:pStyle w:val="07415"/>
      </w:pPr>
      <w:r>
        <w:rPr>
          <w:rFonts w:hint="eastAsia"/>
        </w:rPr>
        <w:t>通过向导的方式设置</w:t>
      </w:r>
      <w:r w:rsidR="00382AFF">
        <w:rPr>
          <w:rFonts w:hint="eastAsia"/>
        </w:rPr>
        <w:t>数据表格汇总依据字段</w:t>
      </w:r>
      <w:r>
        <w:rPr>
          <w:rFonts w:hint="eastAsia"/>
        </w:rPr>
        <w:t>、</w:t>
      </w:r>
      <w:r w:rsidR="00382AFF">
        <w:rPr>
          <w:rFonts w:hint="eastAsia"/>
        </w:rPr>
        <w:t>汇总字段</w:t>
      </w:r>
      <w:r>
        <w:rPr>
          <w:rFonts w:hint="eastAsia"/>
        </w:rPr>
        <w:t>，实现数据汇总打印。汇总的功</w:t>
      </w:r>
      <w:r>
        <w:rPr>
          <w:rFonts w:hint="eastAsia"/>
        </w:rPr>
        <w:lastRenderedPageBreak/>
        <w:t>能是按汇总依据字段进行合并，并将汇总字段进行合计，其他字段取汇总依据字段的第一条分录的数据。向导一共两步。</w:t>
      </w:r>
    </w:p>
    <w:p w:rsidR="00C675BB" w:rsidRDefault="00A7652D" w:rsidP="00C675BB">
      <w:pPr>
        <w:pStyle w:val="07415"/>
      </w:pPr>
      <w:r>
        <w:rPr>
          <w:rFonts w:hint="eastAsia"/>
        </w:rPr>
        <w:t>第一步：</w:t>
      </w:r>
      <w:r w:rsidR="00382AFF">
        <w:rPr>
          <w:rFonts w:hint="eastAsia"/>
        </w:rPr>
        <w:t>点击菜单栏【表格】</w:t>
      </w:r>
      <w:r w:rsidR="00382AFF">
        <w:rPr>
          <w:rFonts w:hint="eastAsia"/>
        </w:rPr>
        <w:t>-</w:t>
      </w:r>
      <w:r w:rsidR="00382AFF">
        <w:rPr>
          <w:rFonts w:hint="eastAsia"/>
        </w:rPr>
        <w:t>【</w:t>
      </w:r>
      <w:r>
        <w:rPr>
          <w:rFonts w:hint="eastAsia"/>
        </w:rPr>
        <w:t>汇总</w:t>
      </w:r>
      <w:r w:rsidR="00382AFF">
        <w:rPr>
          <w:rFonts w:hint="eastAsia"/>
        </w:rPr>
        <w:t>管理】，弹出</w:t>
      </w:r>
      <w:r>
        <w:rPr>
          <w:rFonts w:hint="eastAsia"/>
        </w:rPr>
        <w:t>分汇总</w:t>
      </w:r>
      <w:r w:rsidR="00382AFF">
        <w:rPr>
          <w:rFonts w:hint="eastAsia"/>
        </w:rPr>
        <w:t>理界面，</w:t>
      </w:r>
      <w:r>
        <w:rPr>
          <w:rFonts w:hint="eastAsia"/>
        </w:rPr>
        <w:t>选择汇总依据字段，</w:t>
      </w:r>
      <w:r w:rsidR="00382AFF">
        <w:rPr>
          <w:rFonts w:hint="eastAsia"/>
        </w:rPr>
        <w:t>如下图：</w:t>
      </w:r>
    </w:p>
    <w:p w:rsidR="00382AFF" w:rsidRDefault="006510E7" w:rsidP="00382AFF">
      <w:pPr>
        <w:pStyle w:val="07415"/>
        <w:ind w:firstLine="0"/>
      </w:pPr>
      <w:r>
        <w:rPr>
          <w:noProof/>
        </w:rPr>
        <w:drawing>
          <wp:inline distT="0" distB="0" distL="0" distR="0">
            <wp:extent cx="5362575" cy="4514850"/>
            <wp:effectExtent l="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2575" cy="4514850"/>
                    </a:xfrm>
                    <a:prstGeom prst="rect">
                      <a:avLst/>
                    </a:prstGeom>
                    <a:noFill/>
                    <a:ln>
                      <a:noFill/>
                    </a:ln>
                  </pic:spPr>
                </pic:pic>
              </a:graphicData>
            </a:graphic>
          </wp:inline>
        </w:drawing>
      </w:r>
    </w:p>
    <w:p w:rsidR="00A7652D" w:rsidRDefault="00A7652D" w:rsidP="00382AFF">
      <w:pPr>
        <w:pStyle w:val="07415"/>
        <w:ind w:firstLine="0"/>
      </w:pPr>
      <w:r>
        <w:rPr>
          <w:rFonts w:hint="eastAsia"/>
        </w:rPr>
        <w:t>第二步：选择要汇总的字段，这里备选的字段是数据表格中已经绑定数据源的数值型字段。</w:t>
      </w:r>
    </w:p>
    <w:p w:rsidR="00A7652D" w:rsidRDefault="00A7652D" w:rsidP="00382AFF">
      <w:pPr>
        <w:pStyle w:val="07415"/>
        <w:ind w:firstLine="0"/>
      </w:pPr>
      <w:r>
        <w:rPr>
          <w:noProof/>
        </w:rPr>
        <w:lastRenderedPageBreak/>
        <w:drawing>
          <wp:inline distT="0" distB="0" distL="0" distR="0">
            <wp:extent cx="5362575" cy="4543425"/>
            <wp:effectExtent l="0" t="0" r="9525"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2575" cy="4543425"/>
                    </a:xfrm>
                    <a:prstGeom prst="rect">
                      <a:avLst/>
                    </a:prstGeom>
                    <a:noFill/>
                    <a:ln>
                      <a:noFill/>
                    </a:ln>
                  </pic:spPr>
                </pic:pic>
              </a:graphicData>
            </a:graphic>
          </wp:inline>
        </w:drawing>
      </w:r>
    </w:p>
    <w:p w:rsidR="00A7652D" w:rsidRPr="00A7652D" w:rsidRDefault="00A7652D" w:rsidP="00382AFF">
      <w:pPr>
        <w:pStyle w:val="07415"/>
        <w:ind w:firstLine="0"/>
      </w:pPr>
    </w:p>
    <w:p w:rsidR="00BC2D4A" w:rsidRPr="00920668" w:rsidRDefault="00BC2D4A" w:rsidP="00775776">
      <w:pPr>
        <w:pStyle w:val="07415"/>
        <w:ind w:firstLine="0"/>
        <w:rPr>
          <w:b/>
        </w:rPr>
      </w:pPr>
      <w:r w:rsidRPr="00920668">
        <w:rPr>
          <w:rFonts w:hint="eastAsia"/>
          <w:b/>
        </w:rPr>
        <w:t>（</w:t>
      </w:r>
      <w:r w:rsidR="00C675BB">
        <w:rPr>
          <w:rFonts w:hint="eastAsia"/>
          <w:b/>
        </w:rPr>
        <w:t>4</w:t>
      </w:r>
      <w:r w:rsidRPr="00920668">
        <w:rPr>
          <w:rFonts w:hint="eastAsia"/>
          <w:b/>
        </w:rPr>
        <w:t>）承前过次</w:t>
      </w:r>
    </w:p>
    <w:p w:rsidR="00B70793" w:rsidRDefault="00B70793" w:rsidP="00775776">
      <w:pPr>
        <w:pStyle w:val="07415"/>
        <w:tabs>
          <w:tab w:val="left" w:pos="5880"/>
        </w:tabs>
      </w:pPr>
      <w:r>
        <w:rPr>
          <w:rFonts w:hint="eastAsia"/>
        </w:rPr>
        <w:t>菜单栏【表格】—【承前过次】设置此功能</w:t>
      </w:r>
      <w:r w:rsidR="00297476">
        <w:rPr>
          <w:rFonts w:hint="eastAsia"/>
        </w:rPr>
        <w:t>，</w:t>
      </w:r>
      <w:r>
        <w:rPr>
          <w:rFonts w:hint="eastAsia"/>
        </w:rPr>
        <w:t>会</w:t>
      </w:r>
      <w:r w:rsidR="00297476">
        <w:rPr>
          <w:rFonts w:hint="eastAsia"/>
        </w:rPr>
        <w:t>根据设置</w:t>
      </w:r>
      <w:r>
        <w:rPr>
          <w:rFonts w:hint="eastAsia"/>
        </w:rPr>
        <w:t>在数据表格中插入行实现承前</w:t>
      </w:r>
      <w:r w:rsidR="00297476">
        <w:rPr>
          <w:rFonts w:hint="eastAsia"/>
        </w:rPr>
        <w:t>页和</w:t>
      </w:r>
      <w:r>
        <w:rPr>
          <w:rFonts w:hint="eastAsia"/>
        </w:rPr>
        <w:t>过次</w:t>
      </w:r>
      <w:r w:rsidR="00297476">
        <w:rPr>
          <w:rFonts w:hint="eastAsia"/>
        </w:rPr>
        <w:t>页</w:t>
      </w:r>
      <w:r>
        <w:rPr>
          <w:rFonts w:hint="eastAsia"/>
        </w:rPr>
        <w:t>。</w:t>
      </w:r>
    </w:p>
    <w:p w:rsidR="00297476" w:rsidRDefault="00297476" w:rsidP="00775776">
      <w:pPr>
        <w:pStyle w:val="07415"/>
        <w:tabs>
          <w:tab w:val="left" w:pos="5880"/>
        </w:tabs>
      </w:pPr>
      <w:r>
        <w:rPr>
          <w:rFonts w:hint="eastAsia"/>
          <w:noProof/>
        </w:rPr>
        <w:lastRenderedPageBreak/>
        <w:drawing>
          <wp:inline distT="0" distB="0" distL="0" distR="0">
            <wp:extent cx="3095625" cy="2743200"/>
            <wp:effectExtent l="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5625" cy="2743200"/>
                    </a:xfrm>
                    <a:prstGeom prst="rect">
                      <a:avLst/>
                    </a:prstGeom>
                    <a:noFill/>
                    <a:ln>
                      <a:noFill/>
                    </a:ln>
                  </pic:spPr>
                </pic:pic>
              </a:graphicData>
            </a:graphic>
          </wp:inline>
        </w:drawing>
      </w:r>
    </w:p>
    <w:p w:rsidR="00775776" w:rsidRDefault="00775776" w:rsidP="00E459FC">
      <w:pPr>
        <w:pStyle w:val="07415"/>
        <w:tabs>
          <w:tab w:val="left" w:pos="5880"/>
        </w:tabs>
        <w:spacing w:line="240" w:lineRule="auto"/>
        <w:ind w:firstLineChars="200"/>
      </w:pPr>
      <w:r>
        <w:rPr>
          <w:rFonts w:hint="eastAsia"/>
        </w:rPr>
        <w:t>承前过次的主要功能就是连续打印多</w:t>
      </w:r>
      <w:proofErr w:type="gramStart"/>
      <w:r>
        <w:rPr>
          <w:rFonts w:hint="eastAsia"/>
        </w:rPr>
        <w:t>页数据</w:t>
      </w:r>
      <w:proofErr w:type="gramEnd"/>
      <w:r>
        <w:rPr>
          <w:rFonts w:hint="eastAsia"/>
        </w:rPr>
        <w:t>时根据需要在每一页的头部或尾部插入行显示数据起到承前起后的作用，数据内容多为重复上一条数据或者进行区域（页）统计或者累计，目前不支持在</w:t>
      </w:r>
      <w:proofErr w:type="gramStart"/>
      <w:r>
        <w:rPr>
          <w:rFonts w:hint="eastAsia"/>
        </w:rPr>
        <w:t>承前页行中</w:t>
      </w:r>
      <w:proofErr w:type="gramEnd"/>
      <w:r>
        <w:rPr>
          <w:rFonts w:hint="eastAsia"/>
        </w:rPr>
        <w:t>显示分组小计。</w:t>
      </w:r>
    </w:p>
    <w:p w:rsidR="00775776" w:rsidRDefault="00775776" w:rsidP="00E459FC">
      <w:pPr>
        <w:pStyle w:val="07415"/>
        <w:tabs>
          <w:tab w:val="left" w:pos="5880"/>
        </w:tabs>
        <w:spacing w:line="240" w:lineRule="auto"/>
        <w:ind w:firstLineChars="200"/>
      </w:pPr>
      <w:r>
        <w:rPr>
          <w:rFonts w:hint="eastAsia"/>
        </w:rPr>
        <w:t>根据承前过次</w:t>
      </w:r>
      <w:proofErr w:type="gramStart"/>
      <w:r>
        <w:rPr>
          <w:rFonts w:hint="eastAsia"/>
        </w:rPr>
        <w:t>行所在</w:t>
      </w:r>
      <w:proofErr w:type="gramEnd"/>
      <w:r>
        <w:rPr>
          <w:rFonts w:hint="eastAsia"/>
        </w:rPr>
        <w:t>位置的不同，产生的效果也不同，一般分为</w:t>
      </w:r>
      <w:r>
        <w:rPr>
          <w:rFonts w:hint="eastAsia"/>
        </w:rPr>
        <w:t>2</w:t>
      </w:r>
      <w:r>
        <w:rPr>
          <w:rFonts w:hint="eastAsia"/>
        </w:rPr>
        <w:t>种情况：</w:t>
      </w:r>
    </w:p>
    <w:p w:rsidR="00775776" w:rsidRDefault="00775776" w:rsidP="00E459FC">
      <w:pPr>
        <w:numPr>
          <w:ilvl w:val="0"/>
          <w:numId w:val="32"/>
        </w:numPr>
        <w:spacing w:before="0" w:beforeAutospacing="0" w:after="0" w:afterAutospacing="0"/>
        <w:ind w:leftChars="0" w:firstLineChars="200" w:firstLine="420"/>
      </w:pPr>
      <w:r>
        <w:rPr>
          <w:rFonts w:hint="eastAsia"/>
        </w:rPr>
        <w:t>位于分组行外：则承前过次行的出现和其内的分组无关，只和页的位置有关即是否有上一页、下一页有关。</w:t>
      </w:r>
    </w:p>
    <w:p w:rsidR="00775776" w:rsidRDefault="00775776" w:rsidP="00E459FC">
      <w:pPr>
        <w:spacing w:before="0" w:beforeAutospacing="0" w:after="0" w:afterAutospacing="0"/>
        <w:ind w:leftChars="0" w:left="0"/>
      </w:pPr>
      <w:r>
        <w:rPr>
          <w:rFonts w:hint="eastAsia"/>
        </w:rPr>
        <w:t>例如：连续打印</w:t>
      </w:r>
      <w:r>
        <w:rPr>
          <w:rFonts w:hint="eastAsia"/>
        </w:rPr>
        <w:t>3</w:t>
      </w:r>
      <w:r>
        <w:rPr>
          <w:rFonts w:hint="eastAsia"/>
        </w:rPr>
        <w:t>页，则第</w:t>
      </w:r>
      <w:r>
        <w:rPr>
          <w:rFonts w:hint="eastAsia"/>
        </w:rPr>
        <w:t>1</w:t>
      </w:r>
      <w:r>
        <w:rPr>
          <w:rFonts w:hint="eastAsia"/>
        </w:rPr>
        <w:t>页有过次行，第</w:t>
      </w:r>
      <w:r>
        <w:rPr>
          <w:rFonts w:hint="eastAsia"/>
        </w:rPr>
        <w:t>2</w:t>
      </w:r>
      <w:r>
        <w:rPr>
          <w:rFonts w:hint="eastAsia"/>
        </w:rPr>
        <w:t>页有承前行和过次行，第</w:t>
      </w:r>
      <w:r>
        <w:rPr>
          <w:rFonts w:hint="eastAsia"/>
        </w:rPr>
        <w:t>3</w:t>
      </w:r>
      <w:r>
        <w:rPr>
          <w:rFonts w:hint="eastAsia"/>
        </w:rPr>
        <w:t>页只有承前行。</w:t>
      </w:r>
    </w:p>
    <w:p w:rsidR="00775776" w:rsidRDefault="00775776" w:rsidP="00E459FC">
      <w:pPr>
        <w:numPr>
          <w:ilvl w:val="0"/>
          <w:numId w:val="32"/>
        </w:numPr>
        <w:spacing w:before="0" w:beforeAutospacing="0" w:after="0" w:afterAutospacing="0"/>
        <w:ind w:leftChars="0" w:firstLineChars="200" w:firstLine="420"/>
      </w:pPr>
      <w:r>
        <w:rPr>
          <w:rFonts w:hint="eastAsia"/>
        </w:rPr>
        <w:t>承前过次行在分组行内即数据行的上下方：这种情况设置时，可以设置为占据数据行，也可以直接设置位置，不管怎样设置，承前过次行的位置都在分组内。此时承前过次行的出现除了和分页有关，还会随分组的开始结束而产生不同的变化，统计的数据也是分组内的数据。</w:t>
      </w:r>
    </w:p>
    <w:p w:rsidR="008953A6" w:rsidRPr="00D41F08" w:rsidRDefault="00944208" w:rsidP="008953A6">
      <w:pPr>
        <w:pStyle w:val="21"/>
        <w:spacing w:before="480" w:after="480"/>
      </w:pPr>
      <w:bookmarkStart w:id="34" w:name="_Toc408145034"/>
      <w:bookmarkStart w:id="35" w:name="_Toc408145078"/>
      <w:bookmarkStart w:id="36" w:name="_Toc408150617"/>
      <w:r>
        <w:rPr>
          <w:rFonts w:hint="eastAsia"/>
        </w:rPr>
        <w:t>文本</w:t>
      </w:r>
      <w:bookmarkEnd w:id="34"/>
      <w:bookmarkEnd w:id="35"/>
      <w:bookmarkEnd w:id="36"/>
    </w:p>
    <w:p w:rsidR="00944208" w:rsidRDefault="00944208" w:rsidP="00944208">
      <w:pPr>
        <w:pStyle w:val="07415"/>
      </w:pPr>
      <w:r>
        <w:rPr>
          <w:rFonts w:hint="eastAsia"/>
        </w:rPr>
        <w:t>文本控件主要是为了显示用户输入的文字或绑定的数据源字段内容的。属性有</w:t>
      </w:r>
      <w:r>
        <w:rPr>
          <w:rFonts w:hint="eastAsia"/>
        </w:rPr>
        <w:t>5</w:t>
      </w:r>
      <w:r>
        <w:rPr>
          <w:rFonts w:hint="eastAsia"/>
        </w:rPr>
        <w:t>页：数据、格式、样式、边框、通用。</w:t>
      </w:r>
    </w:p>
    <w:p w:rsidR="00944208" w:rsidRDefault="00944208" w:rsidP="00944208">
      <w:pPr>
        <w:pStyle w:val="07415"/>
      </w:pPr>
      <w:r w:rsidRPr="008B46FB">
        <w:rPr>
          <w:rFonts w:hint="eastAsia"/>
          <w:b/>
        </w:rPr>
        <w:t>数据</w:t>
      </w:r>
      <w:r w:rsidRPr="00090A6C">
        <w:rPr>
          <w:rFonts w:hint="eastAsia"/>
        </w:rPr>
        <w:t>：</w:t>
      </w:r>
    </w:p>
    <w:p w:rsidR="00944208" w:rsidRDefault="008B46FB" w:rsidP="008B46FB">
      <w:pPr>
        <w:pStyle w:val="07415"/>
        <w:ind w:firstLine="0"/>
      </w:pPr>
      <w:r>
        <w:rPr>
          <w:noProof/>
        </w:rPr>
        <w:lastRenderedPageBreak/>
        <w:drawing>
          <wp:inline distT="0" distB="0" distL="0" distR="0">
            <wp:extent cx="5362575" cy="4486275"/>
            <wp:effectExtent l="0" t="0" r="9525"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2575" cy="4486275"/>
                    </a:xfrm>
                    <a:prstGeom prst="rect">
                      <a:avLst/>
                    </a:prstGeom>
                    <a:noFill/>
                    <a:ln>
                      <a:noFill/>
                    </a:ln>
                  </pic:spPr>
                </pic:pic>
              </a:graphicData>
            </a:graphic>
          </wp:inline>
        </w:drawing>
      </w:r>
    </w:p>
    <w:p w:rsidR="00944208" w:rsidRDefault="00944208" w:rsidP="00944208">
      <w:pPr>
        <w:pStyle w:val="07415"/>
      </w:pPr>
      <w:r>
        <w:rPr>
          <w:rFonts w:hint="eastAsia"/>
        </w:rPr>
        <w:t>在此页默认为自定义，即数据源为用户输入的文字。也可以直接在页面上双击对象，则变成如下的输入方式，用户可以在此直接输入需要显示的文字。</w:t>
      </w:r>
    </w:p>
    <w:p w:rsidR="00944208" w:rsidRDefault="008B46FB" w:rsidP="00944208">
      <w:pPr>
        <w:pStyle w:val="07415"/>
      </w:pPr>
      <w:r>
        <w:rPr>
          <w:noProof/>
        </w:rPr>
        <w:drawing>
          <wp:inline distT="0" distB="0" distL="0" distR="0">
            <wp:extent cx="1343025" cy="56197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43025" cy="561975"/>
                    </a:xfrm>
                    <a:prstGeom prst="rect">
                      <a:avLst/>
                    </a:prstGeom>
                    <a:noFill/>
                    <a:ln>
                      <a:noFill/>
                    </a:ln>
                  </pic:spPr>
                </pic:pic>
              </a:graphicData>
            </a:graphic>
          </wp:inline>
        </w:drawing>
      </w:r>
    </w:p>
    <w:p w:rsidR="00944208" w:rsidRDefault="00944208" w:rsidP="00944208">
      <w:pPr>
        <w:pStyle w:val="07415"/>
      </w:pPr>
      <w:r>
        <w:rPr>
          <w:rFonts w:hint="eastAsia"/>
        </w:rPr>
        <w:t>当选中绑定时，可以选择数据源以及其下面的字段作为数据来源，如下图：</w:t>
      </w:r>
    </w:p>
    <w:p w:rsidR="00944208" w:rsidRPr="00090A6C" w:rsidRDefault="008B46FB" w:rsidP="008B46FB">
      <w:pPr>
        <w:pStyle w:val="07415"/>
        <w:ind w:firstLine="0"/>
      </w:pPr>
      <w:r>
        <w:rPr>
          <w:noProof/>
        </w:rPr>
        <w:lastRenderedPageBreak/>
        <w:drawing>
          <wp:inline distT="0" distB="0" distL="0" distR="0">
            <wp:extent cx="5362575" cy="4400550"/>
            <wp:effectExtent l="0" t="0" r="9525"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944208" w:rsidRDefault="00944208" w:rsidP="00944208">
      <w:pPr>
        <w:pStyle w:val="07415"/>
      </w:pPr>
      <w:r>
        <w:rPr>
          <w:rFonts w:hint="eastAsia"/>
        </w:rPr>
        <w:t>此时在页面上，该文字对象的显示的是绑定字段的名称，不可双击编辑，如下图：</w:t>
      </w:r>
    </w:p>
    <w:p w:rsidR="00944208" w:rsidRDefault="002C1068" w:rsidP="00944208">
      <w:pPr>
        <w:pStyle w:val="07415"/>
      </w:pPr>
      <w:r>
        <w:rPr>
          <w:noProof/>
        </w:rPr>
        <w:drawing>
          <wp:inline distT="0" distB="0" distL="0" distR="0">
            <wp:extent cx="1390650" cy="59055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90650" cy="590550"/>
                    </a:xfrm>
                    <a:prstGeom prst="rect">
                      <a:avLst/>
                    </a:prstGeom>
                    <a:noFill/>
                    <a:ln>
                      <a:noFill/>
                    </a:ln>
                  </pic:spPr>
                </pic:pic>
              </a:graphicData>
            </a:graphic>
          </wp:inline>
        </w:drawing>
      </w:r>
    </w:p>
    <w:p w:rsidR="002C1068" w:rsidRDefault="002C1068" w:rsidP="00944208">
      <w:pPr>
        <w:pStyle w:val="07415"/>
      </w:pPr>
      <w:r>
        <w:rPr>
          <w:rFonts w:hint="eastAsia"/>
        </w:rPr>
        <w:t>如果文本字段同时拖入工作流节点多个项目时，自定义栏上下两层分别展示，数据源取值公式和说明，如下图：</w:t>
      </w:r>
    </w:p>
    <w:p w:rsidR="002C1068" w:rsidRPr="002C1068" w:rsidRDefault="002C1068" w:rsidP="002C1068">
      <w:pPr>
        <w:pStyle w:val="07415"/>
        <w:ind w:firstLine="0"/>
      </w:pPr>
      <w:r>
        <w:rPr>
          <w:noProof/>
        </w:rPr>
        <w:lastRenderedPageBreak/>
        <w:drawing>
          <wp:inline distT="0" distB="0" distL="0" distR="0">
            <wp:extent cx="5362575" cy="4448175"/>
            <wp:effectExtent l="0" t="0" r="9525" b="952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2575" cy="4448175"/>
                    </a:xfrm>
                    <a:prstGeom prst="rect">
                      <a:avLst/>
                    </a:prstGeom>
                    <a:noFill/>
                    <a:ln>
                      <a:noFill/>
                    </a:ln>
                  </pic:spPr>
                </pic:pic>
              </a:graphicData>
            </a:graphic>
          </wp:inline>
        </w:drawing>
      </w:r>
    </w:p>
    <w:p w:rsidR="00944208" w:rsidRPr="002C1068" w:rsidRDefault="00944208" w:rsidP="00944208">
      <w:pPr>
        <w:pStyle w:val="07415"/>
        <w:rPr>
          <w:b/>
        </w:rPr>
      </w:pPr>
      <w:r w:rsidRPr="002C1068">
        <w:rPr>
          <w:rFonts w:hint="eastAsia"/>
          <w:b/>
        </w:rPr>
        <w:t>格式</w:t>
      </w:r>
    </w:p>
    <w:p w:rsidR="00944208" w:rsidRDefault="00944208" w:rsidP="00944208">
      <w:pPr>
        <w:pStyle w:val="07415"/>
      </w:pPr>
      <w:r>
        <w:rPr>
          <w:rFonts w:hint="eastAsia"/>
        </w:rPr>
        <w:t>这一页的作用是设置文本内容显示的格式，没有设置的情况下为常规，如下图：</w:t>
      </w:r>
    </w:p>
    <w:p w:rsidR="00944208" w:rsidRPr="00090A6C" w:rsidRDefault="00CA1639" w:rsidP="00944208">
      <w:pPr>
        <w:pStyle w:val="07415"/>
      </w:pPr>
      <w:r>
        <w:rPr>
          <w:noProof/>
        </w:rPr>
        <w:lastRenderedPageBreak/>
        <w:drawing>
          <wp:inline distT="0" distB="0" distL="0" distR="0">
            <wp:extent cx="5362575" cy="4429125"/>
            <wp:effectExtent l="0" t="0" r="9525" b="952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2575" cy="4429125"/>
                    </a:xfrm>
                    <a:prstGeom prst="rect">
                      <a:avLst/>
                    </a:prstGeom>
                    <a:noFill/>
                    <a:ln>
                      <a:noFill/>
                    </a:ln>
                  </pic:spPr>
                </pic:pic>
              </a:graphicData>
            </a:graphic>
          </wp:inline>
        </w:drawing>
      </w:r>
    </w:p>
    <w:p w:rsidR="00944208" w:rsidRDefault="00944208" w:rsidP="00944208">
      <w:pPr>
        <w:pStyle w:val="07415"/>
      </w:pPr>
      <w:r>
        <w:rPr>
          <w:rFonts w:hint="eastAsia"/>
        </w:rPr>
        <w:t>用户可以根据需求设置不同的格式化方式。</w:t>
      </w:r>
    </w:p>
    <w:p w:rsidR="00944208" w:rsidRDefault="00944208" w:rsidP="00944208">
      <w:pPr>
        <w:pStyle w:val="07415"/>
        <w:rPr>
          <w:b/>
        </w:rPr>
      </w:pPr>
      <w:r w:rsidRPr="00CA1639">
        <w:rPr>
          <w:rFonts w:hint="eastAsia"/>
          <w:b/>
        </w:rPr>
        <w:t>样式</w:t>
      </w:r>
    </w:p>
    <w:p w:rsidR="00CA1639" w:rsidRPr="00CA1639" w:rsidRDefault="00CA1639" w:rsidP="00CA1639">
      <w:pPr>
        <w:pStyle w:val="07415"/>
        <w:ind w:leftChars="200" w:left="420"/>
        <w:rPr>
          <w:b/>
        </w:rPr>
      </w:pPr>
      <w:r>
        <w:rPr>
          <w:rFonts w:hint="eastAsia"/>
        </w:rPr>
        <w:t>这一页的作用是设置文本内容显示的样式，包括字体、颜色等。</w:t>
      </w:r>
    </w:p>
    <w:p w:rsidR="00944208" w:rsidRDefault="00CA1639" w:rsidP="00CA1639">
      <w:pPr>
        <w:pStyle w:val="07415"/>
        <w:ind w:firstLine="0"/>
      </w:pPr>
      <w:r>
        <w:rPr>
          <w:noProof/>
        </w:rPr>
        <w:lastRenderedPageBreak/>
        <w:drawing>
          <wp:inline distT="0" distB="0" distL="0" distR="0">
            <wp:extent cx="5362575" cy="4457700"/>
            <wp:effectExtent l="0" t="0" r="9525"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62575" cy="4457700"/>
                    </a:xfrm>
                    <a:prstGeom prst="rect">
                      <a:avLst/>
                    </a:prstGeom>
                    <a:noFill/>
                    <a:ln>
                      <a:noFill/>
                    </a:ln>
                  </pic:spPr>
                </pic:pic>
              </a:graphicData>
            </a:graphic>
          </wp:inline>
        </w:drawing>
      </w:r>
    </w:p>
    <w:p w:rsidR="00944208" w:rsidRDefault="00944208" w:rsidP="00944208">
      <w:pPr>
        <w:pStyle w:val="07415"/>
      </w:pPr>
      <w:r>
        <w:rPr>
          <w:rFonts w:hint="eastAsia"/>
        </w:rPr>
        <w:t>几个重要的属性：</w:t>
      </w:r>
    </w:p>
    <w:p w:rsidR="00CA1639" w:rsidRDefault="00CA1639" w:rsidP="00944208">
      <w:pPr>
        <w:pStyle w:val="07415"/>
      </w:pPr>
      <w:r>
        <w:rPr>
          <w:rFonts w:hint="eastAsia"/>
        </w:rPr>
        <w:t>字体：设置内容显示的字体样式，系统导入条码字体后，可以实现条码输出；</w:t>
      </w:r>
    </w:p>
    <w:p w:rsidR="00CA1639" w:rsidRDefault="00CA1639" w:rsidP="00944208">
      <w:pPr>
        <w:pStyle w:val="07415"/>
      </w:pPr>
      <w:r>
        <w:rPr>
          <w:rFonts w:hint="eastAsia"/>
        </w:rPr>
        <w:t>前景颜色：设置内容文字的颜色；</w:t>
      </w:r>
    </w:p>
    <w:p w:rsidR="00CA1639" w:rsidRDefault="00CA1639" w:rsidP="00944208">
      <w:pPr>
        <w:pStyle w:val="07415"/>
      </w:pPr>
      <w:r>
        <w:rPr>
          <w:rFonts w:hint="eastAsia"/>
        </w:rPr>
        <w:t>背景颜色：设置单元格底色；</w:t>
      </w:r>
    </w:p>
    <w:p w:rsidR="00CA1639" w:rsidRDefault="00CA1639" w:rsidP="00944208">
      <w:pPr>
        <w:pStyle w:val="07415"/>
      </w:pPr>
      <w:r>
        <w:rPr>
          <w:rFonts w:hint="eastAsia"/>
        </w:rPr>
        <w:t>语言：如果绑定的数据源是多语言字段，可以选择输出语言类型，包括中文、英文、繁体、全部语言，默认是根据系统语言自动判断输出。</w:t>
      </w:r>
    </w:p>
    <w:p w:rsidR="00CA1639" w:rsidRPr="00CA1639" w:rsidRDefault="00CA1639" w:rsidP="00944208">
      <w:pPr>
        <w:pStyle w:val="07415"/>
      </w:pPr>
      <w:r>
        <w:rPr>
          <w:rFonts w:hint="eastAsia"/>
        </w:rPr>
        <w:t>图层：模板中添加层控件后，选择文本所属的图层。</w:t>
      </w:r>
    </w:p>
    <w:p w:rsidR="00944208" w:rsidRPr="00090A6C" w:rsidRDefault="00944208" w:rsidP="00944208">
      <w:pPr>
        <w:pStyle w:val="07415"/>
      </w:pPr>
      <w:r w:rsidRPr="00090A6C">
        <w:rPr>
          <w:rFonts w:hint="eastAsia"/>
        </w:rPr>
        <w:t>自动换行</w:t>
      </w:r>
      <w:r w:rsidR="00CA1639">
        <w:rPr>
          <w:rFonts w:hint="eastAsia"/>
        </w:rPr>
        <w:t>：</w:t>
      </w:r>
      <w:r>
        <w:rPr>
          <w:rFonts w:hint="eastAsia"/>
        </w:rPr>
        <w:t>选中后，</w:t>
      </w:r>
      <w:proofErr w:type="gramStart"/>
      <w:r>
        <w:rPr>
          <w:rFonts w:hint="eastAsia"/>
        </w:rPr>
        <w:t>当内容</w:t>
      </w:r>
      <w:proofErr w:type="gramEnd"/>
      <w:r>
        <w:rPr>
          <w:rFonts w:hint="eastAsia"/>
        </w:rPr>
        <w:t>比较长时会根据区域的宽度来自动换行。</w:t>
      </w:r>
    </w:p>
    <w:p w:rsidR="00944208" w:rsidRDefault="00CA1639" w:rsidP="00944208">
      <w:pPr>
        <w:pStyle w:val="07415"/>
      </w:pPr>
      <w:r>
        <w:rPr>
          <w:rFonts w:hint="eastAsia"/>
        </w:rPr>
        <w:t>自动缩小字：</w:t>
      </w:r>
      <w:r w:rsidR="00944208">
        <w:rPr>
          <w:rFonts w:hint="eastAsia"/>
        </w:rPr>
        <w:t>选中后，</w:t>
      </w:r>
      <w:proofErr w:type="gramStart"/>
      <w:r w:rsidR="00944208">
        <w:rPr>
          <w:rFonts w:hint="eastAsia"/>
        </w:rPr>
        <w:t>当内容</w:t>
      </w:r>
      <w:proofErr w:type="gramEnd"/>
      <w:r w:rsidR="00944208">
        <w:rPr>
          <w:rFonts w:hint="eastAsia"/>
        </w:rPr>
        <w:t>比较多时，会根据区域的大小来自动缩小字体来显示所有的内容。</w:t>
      </w:r>
    </w:p>
    <w:p w:rsidR="00944208" w:rsidRDefault="00944208" w:rsidP="00944208">
      <w:pPr>
        <w:pStyle w:val="07415"/>
      </w:pPr>
      <w:r>
        <w:rPr>
          <w:rFonts w:hint="eastAsia"/>
        </w:rPr>
        <w:t>以上两个属性同时选中时，会根据区域的大小自动缩小字体并换行。</w:t>
      </w:r>
    </w:p>
    <w:p w:rsidR="00CA1639" w:rsidRDefault="00833C9E" w:rsidP="00944208">
      <w:pPr>
        <w:pStyle w:val="07415"/>
      </w:pPr>
      <w:r>
        <w:rPr>
          <w:rFonts w:hint="eastAsia"/>
        </w:rPr>
        <w:t>显示位置：可控制文本在打印时的输出位置，可以选择每页显示、首页显示、末页显示；</w:t>
      </w:r>
    </w:p>
    <w:p w:rsidR="00833C9E" w:rsidRPr="00833C9E" w:rsidRDefault="00944208" w:rsidP="00944208">
      <w:pPr>
        <w:pStyle w:val="07415"/>
      </w:pPr>
      <w:r w:rsidRPr="00090A6C">
        <w:rPr>
          <w:rFonts w:hint="eastAsia"/>
        </w:rPr>
        <w:lastRenderedPageBreak/>
        <w:t>填格</w:t>
      </w:r>
      <w:r w:rsidR="00833C9E">
        <w:rPr>
          <w:rFonts w:hint="eastAsia"/>
        </w:rPr>
        <w:t>：</w:t>
      </w:r>
      <w:r>
        <w:rPr>
          <w:rFonts w:hint="eastAsia"/>
        </w:rPr>
        <w:t>根据设置的网格数，一格一格填的从左向右填，当字数太多时，后面的字则看不到了，在最后一格以省略号代替。</w:t>
      </w:r>
      <w:r w:rsidR="00833C9E">
        <w:rPr>
          <w:rFonts w:hint="eastAsia"/>
        </w:rPr>
        <w:t>填</w:t>
      </w:r>
      <w:proofErr w:type="gramStart"/>
      <w:r w:rsidR="00833C9E">
        <w:rPr>
          <w:rFonts w:hint="eastAsia"/>
        </w:rPr>
        <w:t>格功能</w:t>
      </w:r>
      <w:proofErr w:type="gramEnd"/>
      <w:r w:rsidR="00833C9E">
        <w:rPr>
          <w:rFonts w:hint="eastAsia"/>
        </w:rPr>
        <w:t>还在完善当中。</w:t>
      </w:r>
    </w:p>
    <w:p w:rsidR="00833C9E" w:rsidRDefault="00944208" w:rsidP="00944208">
      <w:pPr>
        <w:pStyle w:val="07415"/>
      </w:pPr>
      <w:r w:rsidRPr="00833C9E">
        <w:rPr>
          <w:rFonts w:hint="eastAsia"/>
          <w:b/>
        </w:rPr>
        <w:t>边框</w:t>
      </w:r>
      <w:r w:rsidRPr="00090A6C">
        <w:rPr>
          <w:rFonts w:hint="eastAsia"/>
        </w:rPr>
        <w:t xml:space="preserve"> </w:t>
      </w:r>
    </w:p>
    <w:p w:rsidR="00944208" w:rsidRPr="00090A6C" w:rsidRDefault="00833C9E" w:rsidP="00944208">
      <w:pPr>
        <w:pStyle w:val="07415"/>
      </w:pPr>
      <w:r>
        <w:rPr>
          <w:rFonts w:hint="eastAsia"/>
        </w:rPr>
        <w:t>这一页是给控件设置边框，</w:t>
      </w:r>
      <w:r w:rsidR="00944208">
        <w:rPr>
          <w:rFonts w:hint="eastAsia"/>
        </w:rPr>
        <w:t>设置了边框后，控件也就显示边框了。</w:t>
      </w:r>
    </w:p>
    <w:p w:rsidR="00944208" w:rsidRPr="00090A6C" w:rsidRDefault="00833C9E" w:rsidP="00833C9E">
      <w:pPr>
        <w:pStyle w:val="07415"/>
        <w:ind w:firstLine="0"/>
      </w:pPr>
      <w:r>
        <w:rPr>
          <w:noProof/>
        </w:rPr>
        <w:drawing>
          <wp:inline distT="0" distB="0" distL="0" distR="0">
            <wp:extent cx="5362575" cy="4438650"/>
            <wp:effectExtent l="0" t="0" r="952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2575" cy="4438650"/>
                    </a:xfrm>
                    <a:prstGeom prst="rect">
                      <a:avLst/>
                    </a:prstGeom>
                    <a:noFill/>
                    <a:ln>
                      <a:noFill/>
                    </a:ln>
                  </pic:spPr>
                </pic:pic>
              </a:graphicData>
            </a:graphic>
          </wp:inline>
        </w:drawing>
      </w:r>
    </w:p>
    <w:p w:rsidR="00944208" w:rsidRPr="00233EB9" w:rsidRDefault="00944208" w:rsidP="00944208">
      <w:pPr>
        <w:pStyle w:val="07415"/>
        <w:rPr>
          <w:b/>
        </w:rPr>
      </w:pPr>
      <w:r w:rsidRPr="00233EB9">
        <w:rPr>
          <w:rFonts w:hint="eastAsia"/>
          <w:b/>
        </w:rPr>
        <w:t>通用</w:t>
      </w:r>
    </w:p>
    <w:p w:rsidR="00944208" w:rsidRPr="00090A6C" w:rsidRDefault="00944208" w:rsidP="00944208">
      <w:pPr>
        <w:pStyle w:val="07415"/>
      </w:pPr>
      <w:r>
        <w:rPr>
          <w:rFonts w:hint="eastAsia"/>
        </w:rPr>
        <w:t>这一页的属性如下图：</w:t>
      </w:r>
    </w:p>
    <w:p w:rsidR="00944208" w:rsidRPr="00090A6C" w:rsidRDefault="00233EB9" w:rsidP="00233EB9">
      <w:pPr>
        <w:pStyle w:val="07415"/>
        <w:ind w:firstLine="0"/>
      </w:pPr>
      <w:r>
        <w:rPr>
          <w:noProof/>
        </w:rPr>
        <w:lastRenderedPageBreak/>
        <w:drawing>
          <wp:inline distT="0" distB="0" distL="0" distR="0">
            <wp:extent cx="5362575" cy="4419600"/>
            <wp:effectExtent l="0" t="0" r="952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2575" cy="4419600"/>
                    </a:xfrm>
                    <a:prstGeom prst="rect">
                      <a:avLst/>
                    </a:prstGeom>
                    <a:noFill/>
                    <a:ln>
                      <a:noFill/>
                    </a:ln>
                  </pic:spPr>
                </pic:pic>
              </a:graphicData>
            </a:graphic>
          </wp:inline>
        </w:drawing>
      </w:r>
    </w:p>
    <w:p w:rsidR="00944208" w:rsidRDefault="00944208" w:rsidP="00944208">
      <w:pPr>
        <w:pStyle w:val="07415"/>
      </w:pPr>
      <w:r w:rsidRPr="00090A6C">
        <w:rPr>
          <w:rFonts w:hint="eastAsia"/>
        </w:rPr>
        <w:t>名称</w:t>
      </w:r>
      <w:r w:rsidR="00233EB9">
        <w:rPr>
          <w:rFonts w:hint="eastAsia"/>
        </w:rPr>
        <w:t>：</w:t>
      </w:r>
      <w:r>
        <w:rPr>
          <w:rFonts w:hint="eastAsia"/>
        </w:rPr>
        <w:t>用来在</w:t>
      </w:r>
      <w:proofErr w:type="gramStart"/>
      <w:r>
        <w:rPr>
          <w:rFonts w:hint="eastAsia"/>
        </w:rPr>
        <w:t>设计器</w:t>
      </w:r>
      <w:proofErr w:type="gramEnd"/>
      <w:r>
        <w:rPr>
          <w:rFonts w:hint="eastAsia"/>
        </w:rPr>
        <w:t>中唯一识别该对象，可以修改，但不允许存在重复名称的对象。名称主要用在脚本编写中。</w:t>
      </w:r>
    </w:p>
    <w:p w:rsidR="00944208" w:rsidRDefault="00944208" w:rsidP="00944208">
      <w:pPr>
        <w:pStyle w:val="07415"/>
      </w:pPr>
      <w:r w:rsidRPr="00090A6C">
        <w:rPr>
          <w:rFonts w:hint="eastAsia"/>
        </w:rPr>
        <w:t>位置和大小调整</w:t>
      </w:r>
      <w:r w:rsidR="00233EB9">
        <w:rPr>
          <w:rFonts w:hint="eastAsia"/>
        </w:rPr>
        <w:t>：</w:t>
      </w:r>
      <w:r>
        <w:rPr>
          <w:rFonts w:hint="eastAsia"/>
        </w:rPr>
        <w:t>调整对象的位置以及大小除了可以用鼠标操作外也可以在此处通过修改</w:t>
      </w:r>
      <w:r w:rsidRPr="00090A6C">
        <w:rPr>
          <w:rFonts w:hint="eastAsia"/>
        </w:rPr>
        <w:t>左上角的</w:t>
      </w:r>
      <w:r w:rsidRPr="00090A6C">
        <w:rPr>
          <w:rFonts w:hint="eastAsia"/>
        </w:rPr>
        <w:t>XY</w:t>
      </w:r>
      <w:r>
        <w:rPr>
          <w:rFonts w:hint="eastAsia"/>
        </w:rPr>
        <w:t>位置，以及</w:t>
      </w:r>
      <w:r w:rsidRPr="00090A6C">
        <w:rPr>
          <w:rFonts w:hint="eastAsia"/>
        </w:rPr>
        <w:t>宽度和高度</w:t>
      </w:r>
      <w:r>
        <w:rPr>
          <w:rFonts w:hint="eastAsia"/>
        </w:rPr>
        <w:t>来实现。右下角的</w:t>
      </w:r>
      <w:r>
        <w:rPr>
          <w:rFonts w:hint="eastAsia"/>
        </w:rPr>
        <w:t>XY</w:t>
      </w:r>
      <w:r>
        <w:rPr>
          <w:rFonts w:hint="eastAsia"/>
        </w:rPr>
        <w:t>位置不能修改，只供参考。</w:t>
      </w:r>
    </w:p>
    <w:p w:rsidR="00944208" w:rsidRDefault="00944208" w:rsidP="00944208">
      <w:pPr>
        <w:pStyle w:val="07415"/>
      </w:pPr>
      <w:r w:rsidRPr="00090A6C">
        <w:rPr>
          <w:rFonts w:hint="eastAsia"/>
        </w:rPr>
        <w:t>不打印</w:t>
      </w:r>
      <w:r w:rsidR="00233EB9">
        <w:rPr>
          <w:rFonts w:hint="eastAsia"/>
        </w:rPr>
        <w:t>：</w:t>
      </w:r>
      <w:r>
        <w:rPr>
          <w:rFonts w:hint="eastAsia"/>
        </w:rPr>
        <w:t>选中后则预览时不显示，打印时不输出。</w:t>
      </w:r>
    </w:p>
    <w:p w:rsidR="00944208" w:rsidRDefault="00944208" w:rsidP="00944208">
      <w:pPr>
        <w:pStyle w:val="07415"/>
      </w:pPr>
      <w:r w:rsidRPr="00090A6C">
        <w:rPr>
          <w:rFonts w:hint="eastAsia"/>
        </w:rPr>
        <w:t>锁定</w:t>
      </w:r>
      <w:r w:rsidR="00233EB9">
        <w:rPr>
          <w:rFonts w:hint="eastAsia"/>
        </w:rPr>
        <w:t>：</w:t>
      </w:r>
      <w:r>
        <w:rPr>
          <w:rFonts w:hint="eastAsia"/>
        </w:rPr>
        <w:t>选中后，对象在页面上的位置固定，鼠标无法拖动或修改，用于防止误操作。</w:t>
      </w:r>
    </w:p>
    <w:p w:rsidR="00944208" w:rsidRDefault="00944208" w:rsidP="00944208">
      <w:pPr>
        <w:pStyle w:val="07415"/>
      </w:pPr>
      <w:r w:rsidRPr="00090A6C">
        <w:rPr>
          <w:rFonts w:hint="eastAsia"/>
        </w:rPr>
        <w:t>充满容器</w:t>
      </w:r>
      <w:r w:rsidR="00233EB9">
        <w:rPr>
          <w:rFonts w:hint="eastAsia"/>
        </w:rPr>
        <w:t>：</w:t>
      </w:r>
      <w:r>
        <w:rPr>
          <w:rFonts w:hint="eastAsia"/>
        </w:rPr>
        <w:t xml:space="preserve"> </w:t>
      </w:r>
      <w:r>
        <w:rPr>
          <w:rFonts w:hint="eastAsia"/>
        </w:rPr>
        <w:t>这里的容器是指对象所在的单元格或页。</w:t>
      </w:r>
      <w:proofErr w:type="gramStart"/>
      <w:r>
        <w:rPr>
          <w:rFonts w:hint="eastAsia"/>
        </w:rPr>
        <w:t>勾选了</w:t>
      </w:r>
      <w:proofErr w:type="gramEnd"/>
      <w:r>
        <w:rPr>
          <w:rFonts w:hint="eastAsia"/>
        </w:rPr>
        <w:t>横向充满或纵向充满后，对象的大小会跟随容器大小而变化。</w:t>
      </w:r>
    </w:p>
    <w:p w:rsidR="00233EB9" w:rsidRDefault="00233EB9" w:rsidP="00944208">
      <w:pPr>
        <w:pStyle w:val="07415"/>
      </w:pPr>
      <w:r>
        <w:rPr>
          <w:rFonts w:hint="eastAsia"/>
        </w:rPr>
        <w:t>前后缀：</w:t>
      </w:r>
      <w:r w:rsidR="00BC7279">
        <w:rPr>
          <w:rFonts w:hint="eastAsia"/>
        </w:rPr>
        <w:t>在文本输出内容前后自定义内容，作为文本的前后缀。</w:t>
      </w:r>
    </w:p>
    <w:p w:rsidR="00A26DEE" w:rsidRPr="00D41F08" w:rsidRDefault="00A26DEE" w:rsidP="00A26DEE">
      <w:pPr>
        <w:pStyle w:val="21"/>
        <w:spacing w:before="480" w:after="480"/>
      </w:pPr>
      <w:bookmarkStart w:id="37" w:name="_Toc408145035"/>
      <w:bookmarkStart w:id="38" w:name="_Toc408145079"/>
      <w:bookmarkStart w:id="39" w:name="_Toc408150618"/>
      <w:r>
        <w:rPr>
          <w:rFonts w:hint="eastAsia"/>
        </w:rPr>
        <w:lastRenderedPageBreak/>
        <w:t>层</w:t>
      </w:r>
      <w:bookmarkEnd w:id="37"/>
      <w:bookmarkEnd w:id="38"/>
      <w:bookmarkEnd w:id="39"/>
    </w:p>
    <w:p w:rsidR="008953A6" w:rsidRDefault="00A26DEE" w:rsidP="003C5150">
      <w:pPr>
        <w:pStyle w:val="07415"/>
        <w:ind w:firstLineChars="200"/>
      </w:pPr>
      <w:r>
        <w:rPr>
          <w:rFonts w:hint="eastAsia"/>
        </w:rPr>
        <w:t>层是用于控制其他控件</w:t>
      </w:r>
      <w:proofErr w:type="gramStart"/>
      <w:r>
        <w:rPr>
          <w:rFonts w:hint="eastAsia"/>
        </w:rPr>
        <w:t>在套打模板</w:t>
      </w:r>
      <w:proofErr w:type="gramEnd"/>
      <w:r>
        <w:rPr>
          <w:rFonts w:hint="eastAsia"/>
        </w:rPr>
        <w:t>中所属的图层。层可以控制所属控件是否打印边框</w:t>
      </w:r>
      <w:r w:rsidR="003C5150">
        <w:rPr>
          <w:rFonts w:hint="eastAsia"/>
        </w:rPr>
        <w:t>。</w:t>
      </w:r>
    </w:p>
    <w:p w:rsidR="003C5150" w:rsidRDefault="003C5150" w:rsidP="003C5150">
      <w:pPr>
        <w:pStyle w:val="07415"/>
        <w:ind w:firstLineChars="200"/>
      </w:pPr>
      <w:r>
        <w:rPr>
          <w:rFonts w:hint="eastAsia"/>
        </w:rPr>
        <w:t>层控件添加至</w:t>
      </w:r>
      <w:proofErr w:type="gramStart"/>
      <w:r>
        <w:rPr>
          <w:rFonts w:hint="eastAsia"/>
        </w:rPr>
        <w:t>设计区</w:t>
      </w:r>
      <w:proofErr w:type="gramEnd"/>
      <w:r>
        <w:rPr>
          <w:rFonts w:hint="eastAsia"/>
        </w:rPr>
        <w:t>后自动隐藏，</w:t>
      </w:r>
      <w:proofErr w:type="gramStart"/>
      <w:r>
        <w:rPr>
          <w:rFonts w:hint="eastAsia"/>
        </w:rPr>
        <w:t>在套打属性</w:t>
      </w:r>
      <w:proofErr w:type="gramEnd"/>
      <w:r>
        <w:rPr>
          <w:rFonts w:hint="eastAsia"/>
        </w:rPr>
        <w:t>栏可以设置层是否打印，如下图：</w:t>
      </w:r>
    </w:p>
    <w:p w:rsidR="003C5150" w:rsidRDefault="003C5150" w:rsidP="003C5150">
      <w:pPr>
        <w:pStyle w:val="07415"/>
        <w:ind w:leftChars="200" w:left="420" w:firstLine="0"/>
      </w:pPr>
      <w:r>
        <w:rPr>
          <w:noProof/>
        </w:rPr>
        <w:drawing>
          <wp:inline distT="0" distB="0" distL="0" distR="0">
            <wp:extent cx="2343150" cy="2847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3150" cy="2847975"/>
                    </a:xfrm>
                    <a:prstGeom prst="rect">
                      <a:avLst/>
                    </a:prstGeom>
                    <a:noFill/>
                    <a:ln>
                      <a:noFill/>
                    </a:ln>
                  </pic:spPr>
                </pic:pic>
              </a:graphicData>
            </a:graphic>
          </wp:inline>
        </w:drawing>
      </w:r>
    </w:p>
    <w:p w:rsidR="003C5150" w:rsidRDefault="003C5150" w:rsidP="003C5150">
      <w:pPr>
        <w:pStyle w:val="07415"/>
        <w:ind w:firstLineChars="200"/>
      </w:pPr>
      <w:r>
        <w:rPr>
          <w:rFonts w:hint="eastAsia"/>
        </w:rPr>
        <w:t>控件可以通过属性，设置所属的图层。如果该图</w:t>
      </w:r>
      <w:proofErr w:type="gramStart"/>
      <w:r>
        <w:rPr>
          <w:rFonts w:hint="eastAsia"/>
        </w:rPr>
        <w:t>层设置</w:t>
      </w:r>
      <w:proofErr w:type="gramEnd"/>
      <w:r>
        <w:rPr>
          <w:rFonts w:hint="eastAsia"/>
        </w:rPr>
        <w:t>不打印，所属该层的控件如果设置了边框则不打印边框。如下图：</w:t>
      </w:r>
    </w:p>
    <w:p w:rsidR="003C5150" w:rsidRDefault="003C5150" w:rsidP="003C5150">
      <w:pPr>
        <w:pStyle w:val="07415"/>
        <w:ind w:firstLine="0"/>
      </w:pPr>
      <w:r>
        <w:rPr>
          <w:noProof/>
        </w:rPr>
        <w:lastRenderedPageBreak/>
        <w:drawing>
          <wp:inline distT="0" distB="0" distL="0" distR="0" wp14:anchorId="125A25F2" wp14:editId="276E7A4D">
            <wp:extent cx="5362575" cy="4438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4438650"/>
                    </a:xfrm>
                    <a:prstGeom prst="rect">
                      <a:avLst/>
                    </a:prstGeom>
                    <a:noFill/>
                    <a:ln>
                      <a:noFill/>
                    </a:ln>
                  </pic:spPr>
                </pic:pic>
              </a:graphicData>
            </a:graphic>
          </wp:inline>
        </w:drawing>
      </w:r>
    </w:p>
    <w:p w:rsidR="00FA2284" w:rsidRDefault="00FA2284" w:rsidP="003C5150">
      <w:pPr>
        <w:pStyle w:val="07415"/>
        <w:ind w:firstLine="0"/>
      </w:pPr>
    </w:p>
    <w:p w:rsidR="00FA2284" w:rsidRPr="00D41F08" w:rsidRDefault="00FA2284" w:rsidP="00FA2284">
      <w:pPr>
        <w:pStyle w:val="21"/>
        <w:spacing w:before="480" w:after="480"/>
      </w:pPr>
      <w:bookmarkStart w:id="40" w:name="_Toc408145036"/>
      <w:bookmarkStart w:id="41" w:name="_Toc408145080"/>
      <w:bookmarkStart w:id="42" w:name="_Toc408150619"/>
      <w:r>
        <w:rPr>
          <w:rFonts w:hint="eastAsia"/>
        </w:rPr>
        <w:t>简单数据表格</w:t>
      </w:r>
      <w:bookmarkEnd w:id="40"/>
      <w:bookmarkEnd w:id="41"/>
      <w:bookmarkEnd w:id="42"/>
    </w:p>
    <w:p w:rsidR="00FA2284" w:rsidRDefault="00DF51D2" w:rsidP="00DF51D2">
      <w:pPr>
        <w:pStyle w:val="07415"/>
        <w:ind w:firstLineChars="200"/>
      </w:pPr>
      <w:r>
        <w:rPr>
          <w:rFonts w:hint="eastAsia"/>
        </w:rPr>
        <w:t>简单数据表格只能嵌入到数据表格的单元格中使用，数据表格打印单据体数据，简单数据表格打印单据体对应的子单据体数据。简单数据表格嵌入数据表格如下图所示：</w:t>
      </w:r>
    </w:p>
    <w:p w:rsidR="00DF51D2" w:rsidRPr="00DF51D2" w:rsidRDefault="00DF51D2" w:rsidP="00DF51D2">
      <w:pPr>
        <w:pStyle w:val="07415"/>
        <w:ind w:firstLine="0"/>
      </w:pPr>
      <w:r>
        <w:rPr>
          <w:rFonts w:hint="eastAsia"/>
          <w:noProof/>
        </w:rPr>
        <w:lastRenderedPageBreak/>
        <w:drawing>
          <wp:inline distT="0" distB="0" distL="0" distR="0">
            <wp:extent cx="5362575" cy="2809875"/>
            <wp:effectExtent l="0" t="0" r="9525"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2575" cy="2809875"/>
                    </a:xfrm>
                    <a:prstGeom prst="rect">
                      <a:avLst/>
                    </a:prstGeom>
                    <a:noFill/>
                    <a:ln>
                      <a:noFill/>
                    </a:ln>
                  </pic:spPr>
                </pic:pic>
              </a:graphicData>
            </a:graphic>
          </wp:inline>
        </w:drawing>
      </w:r>
    </w:p>
    <w:p w:rsidR="00FA2284" w:rsidRDefault="00DF51D2" w:rsidP="003C5150">
      <w:pPr>
        <w:pStyle w:val="07415"/>
        <w:ind w:firstLine="0"/>
      </w:pPr>
      <w:r>
        <w:rPr>
          <w:rFonts w:hint="eastAsia"/>
        </w:rPr>
        <w:t>属性有</w:t>
      </w:r>
      <w:r>
        <w:rPr>
          <w:rFonts w:hint="eastAsia"/>
        </w:rPr>
        <w:t>4</w:t>
      </w:r>
      <w:r>
        <w:rPr>
          <w:rFonts w:hint="eastAsia"/>
        </w:rPr>
        <w:t>页：</w:t>
      </w:r>
    </w:p>
    <w:p w:rsidR="00DF51D2" w:rsidRPr="00DF51D2" w:rsidRDefault="00DF51D2" w:rsidP="003C5150">
      <w:pPr>
        <w:pStyle w:val="07415"/>
        <w:ind w:firstLine="0"/>
        <w:rPr>
          <w:b/>
        </w:rPr>
      </w:pPr>
      <w:r w:rsidRPr="00DF51D2">
        <w:rPr>
          <w:rFonts w:hint="eastAsia"/>
          <w:b/>
        </w:rPr>
        <w:t>数据表格：</w:t>
      </w:r>
      <w:r w:rsidRPr="00DF51D2">
        <w:rPr>
          <w:rFonts w:hint="eastAsia"/>
        </w:rPr>
        <w:t>选择对应的数据源子单据体</w:t>
      </w:r>
      <w:r>
        <w:rPr>
          <w:rFonts w:hint="eastAsia"/>
        </w:rPr>
        <w:t>。</w:t>
      </w:r>
    </w:p>
    <w:p w:rsidR="00DF51D2" w:rsidRDefault="00DF51D2" w:rsidP="003C5150">
      <w:pPr>
        <w:pStyle w:val="07415"/>
        <w:ind w:firstLine="0"/>
      </w:pPr>
      <w:r>
        <w:rPr>
          <w:rFonts w:hint="eastAsia"/>
          <w:noProof/>
        </w:rPr>
        <w:lastRenderedPageBreak/>
        <w:drawing>
          <wp:inline distT="0" distB="0" distL="0" distR="0">
            <wp:extent cx="5362575" cy="4429125"/>
            <wp:effectExtent l="0" t="0" r="9525"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2575" cy="4429125"/>
                    </a:xfrm>
                    <a:prstGeom prst="rect">
                      <a:avLst/>
                    </a:prstGeom>
                    <a:noFill/>
                    <a:ln>
                      <a:noFill/>
                    </a:ln>
                  </pic:spPr>
                </pic:pic>
              </a:graphicData>
            </a:graphic>
          </wp:inline>
        </w:drawing>
      </w:r>
    </w:p>
    <w:p w:rsidR="00DF51D2" w:rsidRDefault="003F07E1" w:rsidP="003C5150">
      <w:pPr>
        <w:pStyle w:val="07415"/>
        <w:ind w:firstLine="0"/>
      </w:pPr>
      <w:r w:rsidRPr="003F07E1">
        <w:rPr>
          <w:rFonts w:hint="eastAsia"/>
          <w:b/>
        </w:rPr>
        <w:t>样式、边框、通用：</w:t>
      </w:r>
      <w:r>
        <w:rPr>
          <w:rFonts w:hint="eastAsia"/>
        </w:rPr>
        <w:t>请参见文本控件；</w:t>
      </w:r>
    </w:p>
    <w:p w:rsidR="00F0746F" w:rsidRPr="00D41F08" w:rsidRDefault="00F0746F" w:rsidP="00F0746F">
      <w:pPr>
        <w:pStyle w:val="21"/>
        <w:spacing w:before="480" w:after="480"/>
      </w:pPr>
      <w:bookmarkStart w:id="43" w:name="_Toc408145037"/>
      <w:bookmarkStart w:id="44" w:name="_Toc408145081"/>
      <w:bookmarkStart w:id="45" w:name="_Toc408150620"/>
      <w:r>
        <w:rPr>
          <w:rFonts w:hint="eastAsia"/>
        </w:rPr>
        <w:t>条形码</w:t>
      </w:r>
      <w:bookmarkEnd w:id="43"/>
      <w:bookmarkEnd w:id="44"/>
      <w:bookmarkEnd w:id="45"/>
    </w:p>
    <w:p w:rsidR="00FA2284" w:rsidRDefault="00E42F40" w:rsidP="00E42F40">
      <w:pPr>
        <w:pStyle w:val="07415"/>
        <w:ind w:firstLineChars="200"/>
      </w:pPr>
      <w:r>
        <w:rPr>
          <w:rFonts w:hint="eastAsia"/>
        </w:rPr>
        <w:t>条形码控件用于将单据数据或固定文本转换成条码样式，</w:t>
      </w:r>
      <w:proofErr w:type="gramStart"/>
      <w:r>
        <w:rPr>
          <w:rFonts w:hint="eastAsia"/>
        </w:rPr>
        <w:t>支持扫码设备</w:t>
      </w:r>
      <w:proofErr w:type="gramEnd"/>
      <w:r>
        <w:rPr>
          <w:rFonts w:hint="eastAsia"/>
        </w:rPr>
        <w:t>扫描。</w:t>
      </w:r>
    </w:p>
    <w:p w:rsidR="00E42F40" w:rsidRDefault="00E42F40" w:rsidP="00E42F40">
      <w:pPr>
        <w:pStyle w:val="07415"/>
        <w:ind w:firstLineChars="200"/>
      </w:pPr>
      <w:r>
        <w:rPr>
          <w:rFonts w:hint="eastAsia"/>
        </w:rPr>
        <w:t>属性有</w:t>
      </w:r>
      <w:r>
        <w:rPr>
          <w:rFonts w:hint="eastAsia"/>
        </w:rPr>
        <w:t>3</w:t>
      </w:r>
      <w:r>
        <w:rPr>
          <w:rFonts w:hint="eastAsia"/>
        </w:rPr>
        <w:t>页：数据源、设置、边框。</w:t>
      </w:r>
    </w:p>
    <w:p w:rsidR="00E42F40" w:rsidRDefault="00E42F40" w:rsidP="00E42F40">
      <w:pPr>
        <w:pStyle w:val="07415"/>
        <w:ind w:firstLineChars="200" w:firstLine="422"/>
      </w:pPr>
      <w:r>
        <w:rPr>
          <w:rFonts w:hint="eastAsia"/>
          <w:b/>
        </w:rPr>
        <w:t>数据源和</w:t>
      </w:r>
      <w:r w:rsidRPr="00E42F40">
        <w:rPr>
          <w:rFonts w:hint="eastAsia"/>
          <w:b/>
        </w:rPr>
        <w:t>边框</w:t>
      </w:r>
      <w:r w:rsidRPr="00090A6C">
        <w:rPr>
          <w:rFonts w:hint="eastAsia"/>
        </w:rPr>
        <w:t>：</w:t>
      </w:r>
      <w:r>
        <w:rPr>
          <w:rFonts w:hint="eastAsia"/>
        </w:rPr>
        <w:t>请参见文本控件。</w:t>
      </w:r>
    </w:p>
    <w:p w:rsidR="00E42F40" w:rsidRDefault="00E42F40" w:rsidP="00E42F40">
      <w:pPr>
        <w:pStyle w:val="07415"/>
        <w:adjustRightInd w:val="0"/>
        <w:ind w:firstLineChars="200" w:firstLine="422"/>
      </w:pPr>
      <w:r w:rsidRPr="00E42F40">
        <w:rPr>
          <w:rFonts w:hint="eastAsia"/>
          <w:b/>
        </w:rPr>
        <w:t>设置</w:t>
      </w:r>
      <w:r>
        <w:rPr>
          <w:rFonts w:hint="eastAsia"/>
          <w:b/>
        </w:rPr>
        <w:t>：</w:t>
      </w:r>
      <w:r w:rsidRPr="00E42F40">
        <w:rPr>
          <w:rFonts w:hint="eastAsia"/>
        </w:rPr>
        <w:t>设置属性如下图：</w:t>
      </w:r>
    </w:p>
    <w:p w:rsidR="00E42F40" w:rsidRDefault="00E42F40" w:rsidP="00E42F40">
      <w:pPr>
        <w:pStyle w:val="07415"/>
        <w:adjustRightInd w:val="0"/>
        <w:ind w:firstLine="0"/>
        <w:rPr>
          <w:b/>
        </w:rPr>
      </w:pPr>
      <w:r>
        <w:rPr>
          <w:b/>
          <w:noProof/>
        </w:rPr>
        <w:lastRenderedPageBreak/>
        <w:drawing>
          <wp:inline distT="0" distB="0" distL="0" distR="0">
            <wp:extent cx="5362575" cy="4429125"/>
            <wp:effectExtent l="0" t="0" r="9525"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62575" cy="4429125"/>
                    </a:xfrm>
                    <a:prstGeom prst="rect">
                      <a:avLst/>
                    </a:prstGeom>
                    <a:noFill/>
                    <a:ln>
                      <a:noFill/>
                    </a:ln>
                  </pic:spPr>
                </pic:pic>
              </a:graphicData>
            </a:graphic>
          </wp:inline>
        </w:drawing>
      </w:r>
    </w:p>
    <w:p w:rsidR="00E42F40" w:rsidRDefault="00E42F40" w:rsidP="00E42F40">
      <w:pPr>
        <w:pStyle w:val="07415"/>
        <w:adjustRightInd w:val="0"/>
        <w:ind w:firstLineChars="200"/>
      </w:pPr>
      <w:r w:rsidRPr="00E42F40">
        <w:rPr>
          <w:rFonts w:hint="eastAsia"/>
        </w:rPr>
        <w:t>编码：支持</w:t>
      </w:r>
      <w:r>
        <w:rPr>
          <w:rFonts w:hint="eastAsia"/>
        </w:rPr>
        <w:t>设置的条形码样式；</w:t>
      </w:r>
    </w:p>
    <w:p w:rsidR="00E42F40" w:rsidRDefault="00E42F40" w:rsidP="00E42F40">
      <w:pPr>
        <w:pStyle w:val="07415"/>
        <w:adjustRightInd w:val="0"/>
        <w:ind w:firstLineChars="200"/>
      </w:pPr>
      <w:r>
        <w:rPr>
          <w:rFonts w:hint="eastAsia"/>
        </w:rPr>
        <w:t>对齐方式：设置条码在条码控件中展示的位置；</w:t>
      </w:r>
    </w:p>
    <w:p w:rsidR="00E42F40" w:rsidRDefault="00E42F40" w:rsidP="00E42F40">
      <w:pPr>
        <w:pStyle w:val="07415"/>
        <w:adjustRightInd w:val="0"/>
        <w:ind w:firstLineChars="200"/>
      </w:pPr>
      <w:r>
        <w:rPr>
          <w:rFonts w:hint="eastAsia"/>
        </w:rPr>
        <w:t>显示文本：打印条码时是否显示数据源文本；</w:t>
      </w:r>
    </w:p>
    <w:p w:rsidR="00E42F40" w:rsidRDefault="00E42F40" w:rsidP="00E42F40">
      <w:pPr>
        <w:pStyle w:val="07415"/>
        <w:adjustRightInd w:val="0"/>
        <w:ind w:firstLineChars="200"/>
      </w:pPr>
      <w:r>
        <w:rPr>
          <w:rFonts w:hint="eastAsia"/>
        </w:rPr>
        <w:t>文字位置：设置显示文本在条码控件中的位置；</w:t>
      </w:r>
    </w:p>
    <w:p w:rsidR="00E42F40" w:rsidRPr="00E42F40" w:rsidRDefault="00E42F40" w:rsidP="00E42F40">
      <w:pPr>
        <w:pStyle w:val="07415"/>
        <w:adjustRightInd w:val="0"/>
        <w:ind w:firstLineChars="200"/>
      </w:pPr>
    </w:p>
    <w:p w:rsidR="00E42F40" w:rsidRPr="00E42F40" w:rsidRDefault="00E42F40" w:rsidP="003C5150">
      <w:pPr>
        <w:pStyle w:val="07415"/>
        <w:ind w:firstLine="0"/>
      </w:pPr>
    </w:p>
    <w:p w:rsidR="00F0746F" w:rsidRDefault="00F0746F" w:rsidP="003C5150">
      <w:pPr>
        <w:pStyle w:val="07415"/>
        <w:ind w:firstLine="0"/>
      </w:pPr>
    </w:p>
    <w:p w:rsidR="00F0746F" w:rsidRPr="00D41F08" w:rsidRDefault="00F0746F" w:rsidP="00F0746F">
      <w:pPr>
        <w:pStyle w:val="21"/>
        <w:spacing w:before="480" w:after="480"/>
      </w:pPr>
      <w:bookmarkStart w:id="46" w:name="_Toc408145038"/>
      <w:bookmarkStart w:id="47" w:name="_Toc408145082"/>
      <w:bookmarkStart w:id="48" w:name="_Toc408150621"/>
      <w:r>
        <w:rPr>
          <w:rFonts w:hint="eastAsia"/>
        </w:rPr>
        <w:t>图片字段</w:t>
      </w:r>
      <w:bookmarkEnd w:id="46"/>
      <w:bookmarkEnd w:id="47"/>
      <w:bookmarkEnd w:id="48"/>
    </w:p>
    <w:p w:rsidR="00F0746F" w:rsidRDefault="00F0746F" w:rsidP="00F0746F">
      <w:pPr>
        <w:pStyle w:val="07415"/>
      </w:pPr>
      <w:r>
        <w:rPr>
          <w:rFonts w:hint="eastAsia"/>
        </w:rPr>
        <w:t>图片字段用于打印单据上的图片字段数据源，</w:t>
      </w:r>
      <w:proofErr w:type="gramStart"/>
      <w:r>
        <w:rPr>
          <w:rFonts w:hint="eastAsia"/>
        </w:rPr>
        <w:t>可以可以</w:t>
      </w:r>
      <w:proofErr w:type="gramEnd"/>
      <w:r>
        <w:rPr>
          <w:rFonts w:hint="eastAsia"/>
        </w:rPr>
        <w:t>打印静态图片，如公司</w:t>
      </w:r>
      <w:r>
        <w:rPr>
          <w:rFonts w:hint="eastAsia"/>
        </w:rPr>
        <w:t>logo</w:t>
      </w:r>
      <w:r>
        <w:rPr>
          <w:rFonts w:hint="eastAsia"/>
        </w:rPr>
        <w:t>。图片字段添加至设计区，如下图所示：</w:t>
      </w:r>
    </w:p>
    <w:p w:rsidR="00F0746F" w:rsidRDefault="00F0746F" w:rsidP="00F0746F">
      <w:pPr>
        <w:pStyle w:val="07415"/>
      </w:pPr>
      <w:r>
        <w:rPr>
          <w:rFonts w:hint="eastAsia"/>
          <w:noProof/>
        </w:rPr>
        <w:lastRenderedPageBreak/>
        <w:drawing>
          <wp:inline distT="0" distB="0" distL="0" distR="0">
            <wp:extent cx="2419350" cy="120015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9350" cy="1200150"/>
                    </a:xfrm>
                    <a:prstGeom prst="rect">
                      <a:avLst/>
                    </a:prstGeom>
                    <a:noFill/>
                    <a:ln>
                      <a:noFill/>
                    </a:ln>
                  </pic:spPr>
                </pic:pic>
              </a:graphicData>
            </a:graphic>
          </wp:inline>
        </w:drawing>
      </w:r>
    </w:p>
    <w:p w:rsidR="00F0746F" w:rsidRDefault="00F0746F" w:rsidP="00F0746F">
      <w:pPr>
        <w:pStyle w:val="07415"/>
      </w:pPr>
      <w:r>
        <w:rPr>
          <w:rFonts w:hint="eastAsia"/>
        </w:rPr>
        <w:t>属性有</w:t>
      </w:r>
      <w:r>
        <w:rPr>
          <w:rFonts w:hint="eastAsia"/>
        </w:rPr>
        <w:t>3</w:t>
      </w:r>
      <w:r>
        <w:rPr>
          <w:rFonts w:hint="eastAsia"/>
        </w:rPr>
        <w:t>页：图片、边框、通用。</w:t>
      </w:r>
    </w:p>
    <w:p w:rsidR="00F0746F" w:rsidRPr="00090A6C" w:rsidRDefault="00F0746F" w:rsidP="00F0746F">
      <w:pPr>
        <w:pStyle w:val="07415"/>
      </w:pPr>
      <w:r w:rsidRPr="00F0746F">
        <w:rPr>
          <w:rFonts w:hint="eastAsia"/>
          <w:b/>
        </w:rPr>
        <w:t>图片</w:t>
      </w:r>
      <w:r w:rsidRPr="00090A6C">
        <w:rPr>
          <w:rFonts w:hint="eastAsia"/>
        </w:rPr>
        <w:t>：</w:t>
      </w:r>
      <w:r>
        <w:rPr>
          <w:rFonts w:hint="eastAsia"/>
        </w:rPr>
        <w:t>图片属性如下图：</w:t>
      </w:r>
    </w:p>
    <w:p w:rsidR="00F0746F" w:rsidRDefault="00F0746F" w:rsidP="00F0746F">
      <w:pPr>
        <w:ind w:leftChars="0" w:left="0"/>
      </w:pPr>
      <w:r>
        <w:rPr>
          <w:noProof/>
        </w:rPr>
        <w:drawing>
          <wp:inline distT="0" distB="0" distL="0" distR="0">
            <wp:extent cx="5362575" cy="445770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62575" cy="4457700"/>
                    </a:xfrm>
                    <a:prstGeom prst="rect">
                      <a:avLst/>
                    </a:prstGeom>
                    <a:noFill/>
                    <a:ln>
                      <a:noFill/>
                    </a:ln>
                  </pic:spPr>
                </pic:pic>
              </a:graphicData>
            </a:graphic>
          </wp:inline>
        </w:drawing>
      </w:r>
    </w:p>
    <w:p w:rsidR="00F0746F" w:rsidRDefault="00F0746F" w:rsidP="00F0746F">
      <w:pPr>
        <w:pStyle w:val="07415"/>
      </w:pPr>
      <w:r>
        <w:rPr>
          <w:rFonts w:hint="eastAsia"/>
        </w:rPr>
        <w:t>绑定：图片存储在数据库里，可以采用此方式。例如每个员工的照片。</w:t>
      </w:r>
    </w:p>
    <w:p w:rsidR="00F0746F" w:rsidRDefault="00F0746F" w:rsidP="00F0746F">
      <w:pPr>
        <w:pStyle w:val="07415"/>
      </w:pPr>
      <w:r>
        <w:rPr>
          <w:rFonts w:hint="eastAsia"/>
        </w:rPr>
        <w:t>自定义：图片存储在本地文件系统中，从本地文件系统中选择即可。图片格式可以为</w:t>
      </w:r>
      <w:r>
        <w:rPr>
          <w:rFonts w:hint="eastAsia"/>
        </w:rPr>
        <w:t>jpg</w:t>
      </w:r>
      <w:r>
        <w:rPr>
          <w:rFonts w:hint="eastAsia"/>
        </w:rPr>
        <w:t>、</w:t>
      </w:r>
      <w:r>
        <w:rPr>
          <w:rFonts w:hint="eastAsia"/>
        </w:rPr>
        <w:t>gif</w:t>
      </w:r>
      <w:r>
        <w:rPr>
          <w:rFonts w:hint="eastAsia"/>
        </w:rPr>
        <w:t>、</w:t>
      </w:r>
      <w:r>
        <w:rPr>
          <w:rFonts w:hint="eastAsia"/>
        </w:rPr>
        <w:t>gif</w:t>
      </w:r>
      <w:r>
        <w:rPr>
          <w:rFonts w:hint="eastAsia"/>
        </w:rPr>
        <w:t>、</w:t>
      </w:r>
      <w:proofErr w:type="spellStart"/>
      <w:r>
        <w:rPr>
          <w:rFonts w:hint="eastAsia"/>
        </w:rPr>
        <w:t>png</w:t>
      </w:r>
      <w:proofErr w:type="spellEnd"/>
      <w:r>
        <w:rPr>
          <w:rFonts w:hint="eastAsia"/>
        </w:rPr>
        <w:t>四种。选择了图片后，图片会被保存在模板中，这样不管哪个用户</w:t>
      </w:r>
      <w:proofErr w:type="gramStart"/>
      <w:r>
        <w:rPr>
          <w:rFonts w:hint="eastAsia"/>
        </w:rPr>
        <w:t>使用该模版</w:t>
      </w:r>
      <w:proofErr w:type="gramEnd"/>
      <w:r>
        <w:rPr>
          <w:rFonts w:hint="eastAsia"/>
        </w:rPr>
        <w:t>时都可以。</w:t>
      </w:r>
    </w:p>
    <w:p w:rsidR="00F0746F" w:rsidRDefault="00F0746F" w:rsidP="00F0746F">
      <w:pPr>
        <w:pStyle w:val="07415"/>
      </w:pPr>
      <w:r>
        <w:rPr>
          <w:rFonts w:hint="eastAsia"/>
        </w:rPr>
        <w:lastRenderedPageBreak/>
        <w:t>缩放：支持设置原始大小和按比例缩放，根据图片控件的尺寸，展示不同的效果。</w:t>
      </w:r>
    </w:p>
    <w:p w:rsidR="00F0746F" w:rsidRDefault="00F0746F" w:rsidP="00F0746F">
      <w:pPr>
        <w:pStyle w:val="07415"/>
      </w:pPr>
      <w:r w:rsidRPr="00E42F40">
        <w:rPr>
          <w:rFonts w:hint="eastAsia"/>
          <w:b/>
        </w:rPr>
        <w:t>边框和通用</w:t>
      </w:r>
      <w:r w:rsidRPr="00090A6C">
        <w:rPr>
          <w:rFonts w:hint="eastAsia"/>
        </w:rPr>
        <w:t>：</w:t>
      </w:r>
      <w:r>
        <w:rPr>
          <w:rFonts w:hint="eastAsia"/>
        </w:rPr>
        <w:t>请参见文本控件。</w:t>
      </w:r>
    </w:p>
    <w:p w:rsidR="00F0746F" w:rsidRDefault="002D020C" w:rsidP="002D020C">
      <w:pPr>
        <w:pStyle w:val="07415"/>
      </w:pPr>
      <w:r>
        <w:rPr>
          <w:rFonts w:hint="eastAsia"/>
        </w:rPr>
        <w:t>图片控件可嵌入数据表格数据行单元格，</w:t>
      </w:r>
      <w:r w:rsidR="00F0746F">
        <w:rPr>
          <w:rFonts w:hint="eastAsia"/>
        </w:rPr>
        <w:t>应该做如下设置：图片设置为纵向充满</w:t>
      </w:r>
      <w:r>
        <w:rPr>
          <w:rFonts w:hint="eastAsia"/>
        </w:rPr>
        <w:t>，</w:t>
      </w:r>
      <w:r w:rsidR="00F0746F">
        <w:rPr>
          <w:rFonts w:hint="eastAsia"/>
        </w:rPr>
        <w:t>图片所在表格</w:t>
      </w:r>
      <w:proofErr w:type="gramStart"/>
      <w:r w:rsidR="00F0746F">
        <w:rPr>
          <w:rFonts w:hint="eastAsia"/>
        </w:rPr>
        <w:t>行设置</w:t>
      </w:r>
      <w:proofErr w:type="gramEnd"/>
      <w:r w:rsidR="00F0746F">
        <w:rPr>
          <w:rFonts w:hint="eastAsia"/>
        </w:rPr>
        <w:t>为行高自适应</w:t>
      </w:r>
      <w:r>
        <w:rPr>
          <w:rFonts w:hint="eastAsia"/>
        </w:rPr>
        <w:t>。</w:t>
      </w:r>
    </w:p>
    <w:p w:rsidR="00FA2284" w:rsidRPr="003C5150" w:rsidRDefault="00FA2284" w:rsidP="003C5150">
      <w:pPr>
        <w:pStyle w:val="07415"/>
        <w:ind w:firstLine="0"/>
      </w:pPr>
    </w:p>
    <w:p w:rsidR="002C4B73" w:rsidRPr="00D41F08" w:rsidRDefault="00F0746F" w:rsidP="00D41F08">
      <w:pPr>
        <w:pStyle w:val="21"/>
        <w:spacing w:before="480" w:after="480"/>
      </w:pPr>
      <w:bookmarkStart w:id="49" w:name="_Toc408145039"/>
      <w:bookmarkStart w:id="50" w:name="_Toc408145083"/>
      <w:bookmarkStart w:id="51" w:name="_Toc408150622"/>
      <w:r>
        <w:rPr>
          <w:rFonts w:hint="eastAsia"/>
        </w:rPr>
        <w:t>布局表格</w:t>
      </w:r>
      <w:bookmarkEnd w:id="49"/>
      <w:bookmarkEnd w:id="50"/>
      <w:bookmarkEnd w:id="51"/>
    </w:p>
    <w:p w:rsidR="00F36863" w:rsidRDefault="00995173" w:rsidP="00F36863">
      <w:pPr>
        <w:pStyle w:val="07415"/>
      </w:pPr>
      <w:r>
        <w:rPr>
          <w:rFonts w:hint="eastAsia"/>
        </w:rPr>
        <w:t>布局表格</w:t>
      </w:r>
      <w:r w:rsidR="00F36863">
        <w:rPr>
          <w:rFonts w:hint="eastAsia"/>
        </w:rPr>
        <w:t>也是一种表格，同样由行、列、单元格组成。</w:t>
      </w:r>
    </w:p>
    <w:p w:rsidR="00F36863" w:rsidRDefault="00995173" w:rsidP="00DD3C09">
      <w:pPr>
        <w:pStyle w:val="07415"/>
      </w:pPr>
      <w:r>
        <w:rPr>
          <w:rFonts w:hint="eastAsia"/>
        </w:rPr>
        <w:t>布局表格</w:t>
      </w:r>
      <w:r w:rsidR="00F36863">
        <w:rPr>
          <w:rFonts w:hint="eastAsia"/>
        </w:rPr>
        <w:t>本身</w:t>
      </w:r>
      <w:proofErr w:type="gramStart"/>
      <w:r w:rsidR="00F36863">
        <w:rPr>
          <w:rFonts w:hint="eastAsia"/>
        </w:rPr>
        <w:t>不</w:t>
      </w:r>
      <w:proofErr w:type="gramEnd"/>
      <w:r w:rsidR="00F36863">
        <w:rPr>
          <w:rFonts w:hint="eastAsia"/>
        </w:rPr>
        <w:t>绑定数据，它的行没有类型；单元格</w:t>
      </w:r>
      <w:r w:rsidR="00DD3C09">
        <w:rPr>
          <w:rFonts w:hint="eastAsia"/>
        </w:rPr>
        <w:t>可以输入文字、绑定字段或者作为容器放置包括网格本身的任何控件</w:t>
      </w:r>
      <w:r w:rsidR="00F36863">
        <w:rPr>
          <w:rFonts w:hint="eastAsia"/>
        </w:rPr>
        <w:t>。</w:t>
      </w:r>
    </w:p>
    <w:p w:rsidR="00F36863" w:rsidRDefault="00995173" w:rsidP="00720AF4">
      <w:pPr>
        <w:pStyle w:val="07415"/>
      </w:pPr>
      <w:r>
        <w:rPr>
          <w:rFonts w:hint="eastAsia"/>
        </w:rPr>
        <w:t>布局表格</w:t>
      </w:r>
      <w:r w:rsidR="00720AF4">
        <w:rPr>
          <w:rFonts w:hint="eastAsia"/>
        </w:rPr>
        <w:t>的基本功能是用来</w:t>
      </w:r>
      <w:r w:rsidR="00F36863">
        <w:rPr>
          <w:rFonts w:hint="eastAsia"/>
        </w:rPr>
        <w:t>布局。此时，</w:t>
      </w:r>
      <w:r>
        <w:rPr>
          <w:rFonts w:hint="eastAsia"/>
        </w:rPr>
        <w:t>布局表格</w:t>
      </w:r>
      <w:r w:rsidR="00F36863">
        <w:rPr>
          <w:rFonts w:hint="eastAsia"/>
        </w:rPr>
        <w:t>可放在页中、数据表的单元格中。</w:t>
      </w:r>
      <w:r>
        <w:rPr>
          <w:rFonts w:hint="eastAsia"/>
        </w:rPr>
        <w:t>布局表格</w:t>
      </w:r>
      <w:r w:rsidR="00F36863">
        <w:rPr>
          <w:rFonts w:hint="eastAsia"/>
        </w:rPr>
        <w:t>可以嵌套，但嵌套会使模板变得复杂，所以通常通过单元格的融合也可以达到相同的效果。</w:t>
      </w:r>
    </w:p>
    <w:p w:rsidR="00DF51D2" w:rsidRDefault="00995173" w:rsidP="00DF51D2">
      <w:pPr>
        <w:pStyle w:val="07415"/>
      </w:pPr>
      <w:r>
        <w:rPr>
          <w:rFonts w:hint="eastAsia"/>
        </w:rPr>
        <w:t>布局表格</w:t>
      </w:r>
      <w:r w:rsidR="00DF51D2">
        <w:rPr>
          <w:rFonts w:hint="eastAsia"/>
        </w:rPr>
        <w:t>对象创建时默认为</w:t>
      </w:r>
      <w:r w:rsidR="00DF51D2">
        <w:rPr>
          <w:rFonts w:hint="eastAsia"/>
        </w:rPr>
        <w:t>3</w:t>
      </w:r>
      <w:r w:rsidR="00DF51D2">
        <w:rPr>
          <w:rFonts w:hint="eastAsia"/>
        </w:rPr>
        <w:t>行</w:t>
      </w:r>
      <w:r w:rsidR="00DF51D2">
        <w:rPr>
          <w:rFonts w:hint="eastAsia"/>
        </w:rPr>
        <w:t>3</w:t>
      </w:r>
      <w:r w:rsidR="00DF51D2">
        <w:rPr>
          <w:rFonts w:hint="eastAsia"/>
        </w:rPr>
        <w:t>列，可以在</w:t>
      </w:r>
      <w:r w:rsidR="00031F66">
        <w:rPr>
          <w:rFonts w:hint="eastAsia"/>
        </w:rPr>
        <w:t>布局表格</w:t>
      </w:r>
      <w:r w:rsidR="00DF51D2">
        <w:rPr>
          <w:rFonts w:hint="eastAsia"/>
        </w:rPr>
        <w:t>的属性中修改为实际需要的行列数，如下图：</w:t>
      </w:r>
    </w:p>
    <w:p w:rsidR="00DF51D2" w:rsidRDefault="00995173" w:rsidP="00995173">
      <w:pPr>
        <w:pStyle w:val="07415"/>
        <w:ind w:firstLine="0"/>
      </w:pPr>
      <w:r>
        <w:rPr>
          <w:noProof/>
        </w:rPr>
        <w:lastRenderedPageBreak/>
        <w:drawing>
          <wp:inline distT="0" distB="0" distL="0" distR="0">
            <wp:extent cx="5362575" cy="4448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62575" cy="4448175"/>
                    </a:xfrm>
                    <a:prstGeom prst="rect">
                      <a:avLst/>
                    </a:prstGeom>
                    <a:noFill/>
                    <a:ln>
                      <a:noFill/>
                    </a:ln>
                  </pic:spPr>
                </pic:pic>
              </a:graphicData>
            </a:graphic>
          </wp:inline>
        </w:drawing>
      </w:r>
    </w:p>
    <w:p w:rsidR="00DF51D2" w:rsidRDefault="00DF51D2" w:rsidP="00DF51D2">
      <w:pPr>
        <w:pStyle w:val="07415"/>
      </w:pPr>
      <w:r>
        <w:rPr>
          <w:rFonts w:hint="eastAsia"/>
        </w:rPr>
        <w:t>修改后，</w:t>
      </w:r>
      <w:r w:rsidR="00031F66">
        <w:rPr>
          <w:rFonts w:hint="eastAsia"/>
        </w:rPr>
        <w:t>布局表格</w:t>
      </w:r>
      <w:r>
        <w:rPr>
          <w:rFonts w:hint="eastAsia"/>
        </w:rPr>
        <w:t>本身的大小不变，会在</w:t>
      </w:r>
      <w:r w:rsidR="00031F66">
        <w:rPr>
          <w:rFonts w:hint="eastAsia"/>
        </w:rPr>
        <w:t>布局表格</w:t>
      </w:r>
      <w:r>
        <w:rPr>
          <w:rFonts w:hint="eastAsia"/>
        </w:rPr>
        <w:t>末尾增删行列。调整好各行列的宽度后就可以在单元格中创建需要的数据对象了。</w:t>
      </w:r>
    </w:p>
    <w:p w:rsidR="00DF51D2" w:rsidRDefault="00031F66" w:rsidP="00DF51D2">
      <w:pPr>
        <w:pStyle w:val="07415"/>
      </w:pPr>
      <w:r>
        <w:rPr>
          <w:rFonts w:hint="eastAsia"/>
        </w:rPr>
        <w:t>布局表格</w:t>
      </w:r>
      <w:r w:rsidR="00DF51D2">
        <w:rPr>
          <w:rFonts w:hint="eastAsia"/>
        </w:rPr>
        <w:t>的单元格可以进行“合并单元格”，合并后还可以进行“拆分单元格”。</w:t>
      </w:r>
    </w:p>
    <w:p w:rsidR="00DF51D2" w:rsidRDefault="00031F66" w:rsidP="00DF51D2">
      <w:pPr>
        <w:pStyle w:val="07415"/>
      </w:pPr>
      <w:r>
        <w:rPr>
          <w:rFonts w:hint="eastAsia"/>
        </w:rPr>
        <w:t>布局表格</w:t>
      </w:r>
      <w:r w:rsidR="00DF51D2">
        <w:rPr>
          <w:rFonts w:hint="eastAsia"/>
        </w:rPr>
        <w:t>的行可以通过鼠标拖拉来调整行高，也可以在属性中设置，如下图：</w:t>
      </w:r>
    </w:p>
    <w:p w:rsidR="00DF51D2" w:rsidRDefault="00031F66" w:rsidP="00031F66">
      <w:pPr>
        <w:pStyle w:val="07415"/>
        <w:ind w:firstLine="0"/>
      </w:pPr>
      <w:r>
        <w:rPr>
          <w:noProof/>
        </w:rPr>
        <w:lastRenderedPageBreak/>
        <w:drawing>
          <wp:inline distT="0" distB="0" distL="0" distR="0">
            <wp:extent cx="5362575" cy="44386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62575" cy="4438650"/>
                    </a:xfrm>
                    <a:prstGeom prst="rect">
                      <a:avLst/>
                    </a:prstGeom>
                    <a:noFill/>
                    <a:ln>
                      <a:noFill/>
                    </a:ln>
                  </pic:spPr>
                </pic:pic>
              </a:graphicData>
            </a:graphic>
          </wp:inline>
        </w:drawing>
      </w:r>
    </w:p>
    <w:p w:rsidR="00DF51D2" w:rsidRDefault="00031F66" w:rsidP="00DF51D2">
      <w:pPr>
        <w:pStyle w:val="07415"/>
      </w:pPr>
      <w:r>
        <w:rPr>
          <w:rFonts w:hint="eastAsia"/>
        </w:rPr>
        <w:t>布局表格</w:t>
      </w:r>
      <w:r w:rsidR="00DF51D2" w:rsidRPr="00072B7D">
        <w:rPr>
          <w:rFonts w:hint="eastAsia"/>
        </w:rPr>
        <w:t>可以直接设置显示文字或绑定字段，</w:t>
      </w:r>
      <w:r w:rsidR="00DF51D2">
        <w:rPr>
          <w:rFonts w:hint="eastAsia"/>
        </w:rPr>
        <w:t>或者作为容器</w:t>
      </w:r>
      <w:r w:rsidR="00DF51D2" w:rsidRPr="00072B7D">
        <w:rPr>
          <w:rFonts w:hint="eastAsia"/>
        </w:rPr>
        <w:t>放置</w:t>
      </w:r>
      <w:r w:rsidR="00DF51D2">
        <w:rPr>
          <w:rFonts w:hint="eastAsia"/>
        </w:rPr>
        <w:t>所有控件包括</w:t>
      </w:r>
      <w:r>
        <w:rPr>
          <w:rFonts w:hint="eastAsia"/>
        </w:rPr>
        <w:t>布局表格本身。</w:t>
      </w:r>
    </w:p>
    <w:p w:rsidR="00DF51D2" w:rsidRDefault="00031F66" w:rsidP="00DF51D2">
      <w:pPr>
        <w:pStyle w:val="07415"/>
      </w:pPr>
      <w:r>
        <w:rPr>
          <w:rFonts w:hint="eastAsia"/>
        </w:rPr>
        <w:t>其他</w:t>
      </w:r>
      <w:proofErr w:type="gramStart"/>
      <w:r>
        <w:rPr>
          <w:rFonts w:hint="eastAsia"/>
        </w:rPr>
        <w:t>页签请</w:t>
      </w:r>
      <w:proofErr w:type="gramEnd"/>
      <w:r>
        <w:rPr>
          <w:rFonts w:hint="eastAsia"/>
        </w:rPr>
        <w:t>参考“文本</w:t>
      </w:r>
      <w:r w:rsidR="00DF51D2">
        <w:rPr>
          <w:rFonts w:hint="eastAsia"/>
        </w:rPr>
        <w:t>”控件。</w:t>
      </w:r>
    </w:p>
    <w:p w:rsidR="00AB48B3" w:rsidRDefault="00AB48B3" w:rsidP="00DF51D2">
      <w:pPr>
        <w:pStyle w:val="07415"/>
      </w:pPr>
    </w:p>
    <w:p w:rsidR="004728E0" w:rsidRDefault="004728E0" w:rsidP="00992592">
      <w:pPr>
        <w:pStyle w:val="07415"/>
        <w:sectPr w:rsidR="004728E0" w:rsidSect="00A84AF1">
          <w:headerReference w:type="even" r:id="rId63"/>
          <w:headerReference w:type="default" r:id="rId64"/>
          <w:footerReference w:type="even" r:id="rId65"/>
          <w:pgSz w:w="10433" w:h="14742"/>
          <w:pgMar w:top="1418" w:right="851" w:bottom="851" w:left="1134" w:header="851" w:footer="567" w:gutter="0"/>
          <w:cols w:space="425"/>
          <w:docGrid w:linePitch="312"/>
        </w:sectPr>
      </w:pPr>
    </w:p>
    <w:p w:rsidR="005A429A" w:rsidRDefault="005A429A" w:rsidP="005A429A">
      <w:pPr>
        <w:pStyle w:val="11124"/>
      </w:pPr>
      <w:bookmarkStart w:id="52" w:name="_Toc408145040"/>
      <w:bookmarkStart w:id="53" w:name="_Toc408145084"/>
      <w:bookmarkStart w:id="54" w:name="_Toc408150623"/>
      <w:proofErr w:type="gramStart"/>
      <w:r>
        <w:rPr>
          <w:rFonts w:hint="eastAsia"/>
        </w:rPr>
        <w:lastRenderedPageBreak/>
        <w:t>设计器操作</w:t>
      </w:r>
      <w:proofErr w:type="gramEnd"/>
      <w:r>
        <w:rPr>
          <w:rFonts w:hint="eastAsia"/>
        </w:rPr>
        <w:t>技巧</w:t>
      </w:r>
      <w:bookmarkEnd w:id="52"/>
      <w:bookmarkEnd w:id="53"/>
      <w:bookmarkEnd w:id="54"/>
    </w:p>
    <w:p w:rsidR="005A429A" w:rsidRDefault="005A429A" w:rsidP="005A429A">
      <w:pPr>
        <w:pStyle w:val="21"/>
        <w:spacing w:before="480" w:after="480"/>
      </w:pPr>
      <w:bookmarkStart w:id="55" w:name="_Toc408145041"/>
      <w:bookmarkStart w:id="56" w:name="_Toc408145085"/>
      <w:bookmarkStart w:id="57" w:name="_Toc408150624"/>
      <w:r>
        <w:rPr>
          <w:rFonts w:hint="eastAsia"/>
        </w:rPr>
        <w:t>基本操作</w:t>
      </w:r>
      <w:bookmarkEnd w:id="55"/>
      <w:bookmarkEnd w:id="56"/>
      <w:bookmarkEnd w:id="57"/>
    </w:p>
    <w:tbl>
      <w:tblPr>
        <w:tblW w:w="0" w:type="auto"/>
        <w:jc w:val="center"/>
        <w:tblBorders>
          <w:top w:val="single" w:sz="12" w:space="0" w:color="auto"/>
          <w:left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0"/>
        <w:gridCol w:w="6851"/>
      </w:tblGrid>
      <w:tr w:rsidR="005A429A" w:rsidTr="0096136F">
        <w:trPr>
          <w:tblHeader/>
          <w:jc w:val="center"/>
        </w:trPr>
        <w:tc>
          <w:tcPr>
            <w:tcW w:w="1540" w:type="dxa"/>
            <w:tcBorders>
              <w:top w:val="single" w:sz="12" w:space="0" w:color="auto"/>
              <w:left w:val="single" w:sz="12" w:space="0" w:color="auto"/>
              <w:bottom w:val="single" w:sz="6" w:space="0" w:color="auto"/>
              <w:right w:val="single" w:sz="6" w:space="0" w:color="auto"/>
            </w:tcBorders>
          </w:tcPr>
          <w:p w:rsidR="005A429A" w:rsidRDefault="005A429A" w:rsidP="0096136F">
            <w:pPr>
              <w:autoSpaceDE w:val="0"/>
              <w:autoSpaceDN w:val="0"/>
              <w:adjustRightInd w:val="0"/>
              <w:ind w:leftChars="0" w:left="0"/>
              <w:rPr>
                <w:rFonts w:ascii="新宋体" w:eastAsia="新宋体" w:hAnsi="新宋体" w:cs="宋体"/>
                <w:b/>
                <w:bCs/>
                <w:color w:val="000000"/>
                <w:sz w:val="18"/>
                <w:szCs w:val="18"/>
              </w:rPr>
            </w:pPr>
            <w:r>
              <w:rPr>
                <w:rFonts w:ascii="新宋体" w:eastAsia="新宋体" w:hAnsi="新宋体" w:cs="宋体" w:hint="eastAsia"/>
                <w:b/>
                <w:bCs/>
                <w:color w:val="000000"/>
                <w:sz w:val="18"/>
                <w:szCs w:val="18"/>
              </w:rPr>
              <w:t>条目</w:t>
            </w:r>
          </w:p>
        </w:tc>
        <w:tc>
          <w:tcPr>
            <w:tcW w:w="6851" w:type="dxa"/>
            <w:tcBorders>
              <w:top w:val="single" w:sz="12" w:space="0" w:color="auto"/>
              <w:left w:val="single" w:sz="6" w:space="0" w:color="auto"/>
              <w:bottom w:val="single" w:sz="6" w:space="0" w:color="auto"/>
              <w:right w:val="single" w:sz="12" w:space="0" w:color="auto"/>
            </w:tcBorders>
          </w:tcPr>
          <w:p w:rsidR="005A429A" w:rsidRDefault="005A429A" w:rsidP="0096136F">
            <w:pPr>
              <w:autoSpaceDE w:val="0"/>
              <w:autoSpaceDN w:val="0"/>
              <w:adjustRightInd w:val="0"/>
              <w:ind w:left="1260"/>
              <w:jc w:val="center"/>
              <w:rPr>
                <w:rFonts w:ascii="新宋体" w:eastAsia="新宋体" w:hAnsi="新宋体" w:cs="宋体"/>
                <w:b/>
                <w:bCs/>
                <w:color w:val="000000"/>
                <w:sz w:val="18"/>
                <w:szCs w:val="18"/>
              </w:rPr>
            </w:pPr>
            <w:r>
              <w:rPr>
                <w:rFonts w:ascii="新宋体" w:eastAsia="新宋体" w:hAnsi="新宋体" w:cs="宋体" w:hint="eastAsia"/>
                <w:b/>
                <w:bCs/>
                <w:color w:val="000000"/>
                <w:sz w:val="18"/>
                <w:szCs w:val="18"/>
              </w:rPr>
              <w:t>操</w:t>
            </w:r>
            <w:r>
              <w:rPr>
                <w:rFonts w:ascii="新宋体" w:eastAsia="新宋体" w:hAnsi="新宋体" w:cs="宋体"/>
                <w:b/>
                <w:bCs/>
                <w:color w:val="000000"/>
                <w:sz w:val="18"/>
                <w:szCs w:val="18"/>
              </w:rPr>
              <w:t xml:space="preserve">  </w:t>
            </w:r>
            <w:r>
              <w:rPr>
                <w:rFonts w:ascii="新宋体" w:eastAsia="新宋体" w:hAnsi="新宋体" w:cs="宋体" w:hint="eastAsia"/>
                <w:b/>
                <w:bCs/>
                <w:color w:val="000000"/>
                <w:sz w:val="18"/>
                <w:szCs w:val="18"/>
              </w:rPr>
              <w:t>作</w:t>
            </w:r>
            <w:r>
              <w:rPr>
                <w:rFonts w:ascii="新宋体" w:eastAsia="新宋体" w:hAnsi="新宋体" w:cs="宋体"/>
                <w:b/>
                <w:bCs/>
                <w:color w:val="000000"/>
                <w:sz w:val="18"/>
                <w:szCs w:val="18"/>
              </w:rPr>
              <w:t xml:space="preserve">  </w:t>
            </w:r>
            <w:proofErr w:type="gramStart"/>
            <w:r>
              <w:rPr>
                <w:rFonts w:ascii="新宋体" w:eastAsia="新宋体" w:hAnsi="新宋体" w:cs="宋体" w:hint="eastAsia"/>
                <w:b/>
                <w:bCs/>
                <w:color w:val="000000"/>
                <w:sz w:val="18"/>
                <w:szCs w:val="18"/>
              </w:rPr>
              <w:t>描</w:t>
            </w:r>
            <w:proofErr w:type="gramEnd"/>
            <w:r>
              <w:rPr>
                <w:rFonts w:ascii="新宋体" w:eastAsia="新宋体" w:hAnsi="新宋体" w:cs="宋体"/>
                <w:b/>
                <w:bCs/>
                <w:color w:val="000000"/>
                <w:sz w:val="18"/>
                <w:szCs w:val="18"/>
              </w:rPr>
              <w:t xml:space="preserve">  </w:t>
            </w:r>
            <w:r>
              <w:rPr>
                <w:rFonts w:ascii="新宋体" w:eastAsia="新宋体" w:hAnsi="新宋体" w:cs="宋体" w:hint="eastAsia"/>
                <w:b/>
                <w:bCs/>
                <w:color w:val="000000"/>
                <w:sz w:val="18"/>
                <w:szCs w:val="18"/>
              </w:rPr>
              <w:t>述</w:t>
            </w:r>
          </w:p>
        </w:tc>
      </w:tr>
      <w:tr w:rsidR="005A429A" w:rsidTr="0096136F">
        <w:trPr>
          <w:jc w:val="center"/>
        </w:trPr>
        <w:tc>
          <w:tcPr>
            <w:tcW w:w="1540" w:type="dxa"/>
            <w:tcBorders>
              <w:top w:val="single" w:sz="6" w:space="0" w:color="auto"/>
              <w:left w:val="single" w:sz="12" w:space="0" w:color="auto"/>
              <w:bottom w:val="single" w:sz="6" w:space="0" w:color="auto"/>
              <w:right w:val="single" w:sz="6" w:space="0" w:color="auto"/>
            </w:tcBorders>
          </w:tcPr>
          <w:p w:rsidR="005A429A" w:rsidRDefault="002316B4" w:rsidP="0096136F">
            <w:pPr>
              <w:ind w:leftChars="0" w:left="0"/>
              <w:jc w:val="left"/>
              <w:rPr>
                <w:rFonts w:ascii="新宋体" w:eastAsia="新宋体" w:hAnsi="新宋体" w:cs="宋体"/>
              </w:rPr>
            </w:pPr>
            <w:r>
              <w:rPr>
                <w:rFonts w:hint="eastAsia"/>
              </w:rPr>
              <w:t>添加控件</w:t>
            </w:r>
          </w:p>
        </w:tc>
        <w:tc>
          <w:tcPr>
            <w:tcW w:w="6851"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pPr>
            <w:r>
              <w:rPr>
                <w:rFonts w:hint="eastAsia"/>
              </w:rPr>
              <w:t>单击工具箱上的控件，在</w:t>
            </w:r>
            <w:proofErr w:type="gramStart"/>
            <w:r>
              <w:rPr>
                <w:rFonts w:hint="eastAsia"/>
              </w:rPr>
              <w:t>设计区</w:t>
            </w:r>
            <w:proofErr w:type="gramEnd"/>
            <w:r>
              <w:rPr>
                <w:rFonts w:hint="eastAsia"/>
              </w:rPr>
              <w:t>目标位置上按下鼠标左键，拖曳控件</w:t>
            </w:r>
            <w:proofErr w:type="gramStart"/>
            <w:r>
              <w:rPr>
                <w:rFonts w:hint="eastAsia"/>
              </w:rPr>
              <w:t>成目的</w:t>
            </w:r>
            <w:proofErr w:type="gramEnd"/>
            <w:r>
              <w:rPr>
                <w:rFonts w:hint="eastAsia"/>
              </w:rPr>
              <w:t>大小，松开鼠标左键，即创建好控件对象。拖曳控件的位置必须是符合规则的，否则对象将不能生成（鼠标箭头变成拒绝拖放形状</w:t>
            </w:r>
            <w:r w:rsidR="0008249F">
              <w:rPr>
                <w:rFonts w:hint="eastAsia"/>
                <w:noProof/>
              </w:rPr>
              <w:drawing>
                <wp:inline distT="0" distB="0" distL="0" distR="0" wp14:anchorId="03D01A47" wp14:editId="618CB689">
                  <wp:extent cx="219075" cy="2000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rPr>
                <w:rFonts w:hint="eastAsia"/>
              </w:rPr>
              <w:t>）。</w:t>
            </w:r>
          </w:p>
        </w:tc>
      </w:tr>
      <w:tr w:rsidR="005A429A" w:rsidTr="0096136F">
        <w:trPr>
          <w:jc w:val="center"/>
        </w:trPr>
        <w:tc>
          <w:tcPr>
            <w:tcW w:w="154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jc w:val="left"/>
              <w:rPr>
                <w:rFonts w:ascii="新宋体" w:eastAsia="新宋体" w:hAnsi="新宋体" w:cs="宋体"/>
              </w:rPr>
            </w:pPr>
            <w:r>
              <w:rPr>
                <w:rFonts w:hint="eastAsia"/>
              </w:rPr>
              <w:t>选中</w:t>
            </w:r>
          </w:p>
        </w:tc>
        <w:tc>
          <w:tcPr>
            <w:tcW w:w="6851"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pPr>
            <w:r>
              <w:rPr>
                <w:rFonts w:hint="eastAsia"/>
              </w:rPr>
              <w:t>方法</w:t>
            </w:r>
            <w:r>
              <w:t>1</w:t>
            </w:r>
            <w:r>
              <w:rPr>
                <w:rFonts w:hint="eastAsia"/>
              </w:rPr>
              <w:t>：单击</w:t>
            </w:r>
            <w:proofErr w:type="gramStart"/>
            <w:r>
              <w:rPr>
                <w:rFonts w:hint="eastAsia"/>
              </w:rPr>
              <w:t>设计区</w:t>
            </w:r>
            <w:proofErr w:type="gramEnd"/>
            <w:r>
              <w:rPr>
                <w:rFonts w:hint="eastAsia"/>
              </w:rPr>
              <w:t>中的对象，被选中的对象边框将显示选中标记</w:t>
            </w:r>
            <w:r>
              <w:t>(</w:t>
            </w:r>
            <w:r>
              <w:rPr>
                <w:rFonts w:hint="eastAsia"/>
              </w:rPr>
              <w:t>四周八个小框</w:t>
            </w:r>
            <w:r>
              <w:t>)</w:t>
            </w:r>
            <w:r>
              <w:rPr>
                <w:rFonts w:hint="eastAsia"/>
              </w:rPr>
              <w:t>，如图：</w:t>
            </w:r>
            <w:r>
              <w:t xml:space="preserve"> </w:t>
            </w:r>
            <w:r w:rsidR="0008249F">
              <w:rPr>
                <w:noProof/>
              </w:rPr>
              <w:drawing>
                <wp:inline distT="0" distB="0" distL="0" distR="0" wp14:anchorId="6E438E11" wp14:editId="30AE1C63">
                  <wp:extent cx="685800" cy="3429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inline>
              </w:drawing>
            </w:r>
            <w:r>
              <w:rPr>
                <w:rFonts w:hint="eastAsia"/>
              </w:rPr>
              <w:t>。对象树中也会在相应对象名称上选中，如图：。</w:t>
            </w:r>
          </w:p>
          <w:p w:rsidR="007F4BA4" w:rsidRPr="007F4BA4" w:rsidRDefault="007F4BA4" w:rsidP="0096136F">
            <w:pPr>
              <w:ind w:leftChars="0" w:left="0"/>
              <w:jc w:val="left"/>
            </w:pPr>
            <w:r>
              <w:object w:dxaOrig="3645" w:dyaOrig="2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5pt;height:105pt" o:ole="">
                  <v:imagedata r:id="rId68" o:title=""/>
                </v:shape>
                <o:OLEObject Type="Embed" ProgID="PBrush" ShapeID="_x0000_i1025" DrawAspect="Content" ObjectID="_1485147535" r:id="rId69"/>
              </w:object>
            </w:r>
          </w:p>
          <w:p w:rsidR="005A429A" w:rsidRDefault="005A429A" w:rsidP="0096136F">
            <w:pPr>
              <w:ind w:leftChars="0" w:left="0"/>
              <w:jc w:val="left"/>
            </w:pPr>
            <w:r>
              <w:rPr>
                <w:rFonts w:hint="eastAsia"/>
              </w:rPr>
              <w:t>方法</w:t>
            </w:r>
            <w:r>
              <w:rPr>
                <w:rFonts w:hint="eastAsia"/>
              </w:rPr>
              <w:t>2</w:t>
            </w:r>
            <w:r>
              <w:rPr>
                <w:rFonts w:hint="eastAsia"/>
              </w:rPr>
              <w:t>：单击对象树中的节点，也可选中相应对象。当</w:t>
            </w:r>
            <w:r>
              <w:rPr>
                <w:rFonts w:hint="eastAsia"/>
                <w:color w:val="000000"/>
              </w:rPr>
              <w:t>一个对象被其它对象覆盖</w:t>
            </w:r>
            <w:r>
              <w:rPr>
                <w:rFonts w:hint="eastAsia"/>
              </w:rPr>
              <w:t>，不能直接在</w:t>
            </w:r>
            <w:proofErr w:type="gramStart"/>
            <w:r>
              <w:rPr>
                <w:rFonts w:hint="eastAsia"/>
              </w:rPr>
              <w:t>设计区</w:t>
            </w:r>
            <w:proofErr w:type="gramEnd"/>
            <w:r>
              <w:rPr>
                <w:rFonts w:hint="eastAsia"/>
              </w:rPr>
              <w:t>选中时，可使用该方法。</w:t>
            </w:r>
          </w:p>
          <w:p w:rsidR="005A429A" w:rsidRDefault="005A429A" w:rsidP="0096136F">
            <w:pPr>
              <w:ind w:leftChars="0" w:left="0"/>
              <w:jc w:val="left"/>
            </w:pPr>
            <w:r>
              <w:rPr>
                <w:rFonts w:hint="eastAsia"/>
              </w:rPr>
              <w:t>选中单元格时，单元格只边框突出显示为蓝色，如图：</w:t>
            </w:r>
            <w:r w:rsidR="0008249F">
              <w:rPr>
                <w:rFonts w:hint="eastAsia"/>
                <w:noProof/>
              </w:rPr>
              <w:drawing>
                <wp:inline distT="0" distB="0" distL="0" distR="0" wp14:anchorId="2283BF55" wp14:editId="334FF0A7">
                  <wp:extent cx="2400300" cy="5810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00300" cy="581025"/>
                          </a:xfrm>
                          <a:prstGeom prst="rect">
                            <a:avLst/>
                          </a:prstGeom>
                          <a:noFill/>
                          <a:ln>
                            <a:noFill/>
                          </a:ln>
                        </pic:spPr>
                      </pic:pic>
                    </a:graphicData>
                  </a:graphic>
                </wp:inline>
              </w:drawing>
            </w:r>
          </w:p>
          <w:p w:rsidR="005A429A" w:rsidRDefault="005A429A" w:rsidP="0096136F">
            <w:pPr>
              <w:ind w:leftChars="0" w:left="0"/>
              <w:jc w:val="left"/>
              <w:rPr>
                <w:rFonts w:ascii="新宋体" w:eastAsia="新宋体" w:hAnsi="新宋体" w:cs="宋体"/>
              </w:rPr>
            </w:pPr>
            <w:r>
              <w:rPr>
                <w:rFonts w:hint="eastAsia"/>
              </w:rPr>
              <w:t>选中对象的位置和大小同时也会在标尺上标明，如图：</w:t>
            </w:r>
            <w:r w:rsidR="0008249F">
              <w:rPr>
                <w:rFonts w:ascii="新宋体" w:eastAsia="新宋体" w:hAnsi="新宋体" w:cs="宋体"/>
                <w:noProof/>
              </w:rPr>
              <w:drawing>
                <wp:inline distT="0" distB="0" distL="0" distR="0" wp14:anchorId="1CD0092B" wp14:editId="73FC6992">
                  <wp:extent cx="1333500" cy="6381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33500" cy="638175"/>
                          </a:xfrm>
                          <a:prstGeom prst="rect">
                            <a:avLst/>
                          </a:prstGeom>
                          <a:noFill/>
                          <a:ln>
                            <a:noFill/>
                          </a:ln>
                        </pic:spPr>
                      </pic:pic>
                    </a:graphicData>
                  </a:graphic>
                </wp:inline>
              </w:drawing>
            </w:r>
          </w:p>
        </w:tc>
      </w:tr>
      <w:tr w:rsidR="005A429A" w:rsidTr="0096136F">
        <w:trPr>
          <w:jc w:val="center"/>
        </w:trPr>
        <w:tc>
          <w:tcPr>
            <w:tcW w:w="154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jc w:val="left"/>
              <w:rPr>
                <w:rFonts w:ascii="新宋体" w:eastAsia="新宋体" w:hAnsi="新宋体" w:cs="宋体"/>
              </w:rPr>
            </w:pPr>
            <w:r>
              <w:rPr>
                <w:rFonts w:hint="eastAsia"/>
              </w:rPr>
              <w:t>多选</w:t>
            </w:r>
          </w:p>
        </w:tc>
        <w:tc>
          <w:tcPr>
            <w:tcW w:w="6851" w:type="dxa"/>
            <w:tcBorders>
              <w:top w:val="single" w:sz="6" w:space="0" w:color="auto"/>
              <w:left w:val="single" w:sz="6" w:space="0" w:color="auto"/>
              <w:bottom w:val="single" w:sz="6" w:space="0" w:color="auto"/>
              <w:right w:val="single" w:sz="12" w:space="0" w:color="auto"/>
            </w:tcBorders>
          </w:tcPr>
          <w:p w:rsidR="007F4BA4" w:rsidRDefault="005A429A" w:rsidP="0096136F">
            <w:pPr>
              <w:ind w:leftChars="0" w:left="0"/>
              <w:jc w:val="left"/>
            </w:pPr>
            <w:r>
              <w:t xml:space="preserve"> [ctrl</w:t>
            </w:r>
            <w:r>
              <w:rPr>
                <w:rFonts w:hint="eastAsia"/>
              </w:rPr>
              <w:t xml:space="preserve"> </w:t>
            </w:r>
            <w:r>
              <w:rPr>
                <w:rFonts w:hint="eastAsia"/>
              </w:rPr>
              <w:t>＋</w:t>
            </w:r>
            <w:r>
              <w:rPr>
                <w:rFonts w:hint="eastAsia"/>
              </w:rPr>
              <w:t xml:space="preserve"> </w:t>
            </w:r>
            <w:r>
              <w:rPr>
                <w:rFonts w:hint="eastAsia"/>
              </w:rPr>
              <w:t>单击</w:t>
            </w:r>
            <w:r>
              <w:t>]</w:t>
            </w:r>
            <w:r>
              <w:rPr>
                <w:rFonts w:hint="eastAsia"/>
              </w:rPr>
              <w:t>。最后被点击的为基准对象，选中标记：</w:t>
            </w:r>
            <w:r w:rsidR="0008249F">
              <w:rPr>
                <w:noProof/>
              </w:rPr>
              <w:drawing>
                <wp:inline distT="0" distB="0" distL="0" distR="0" wp14:anchorId="356AF3A9" wp14:editId="63126A57">
                  <wp:extent cx="685800" cy="3429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inline>
              </w:drawing>
            </w:r>
            <w:r>
              <w:rPr>
                <w:rFonts w:hint="eastAsia"/>
              </w:rPr>
              <w:t>，其</w:t>
            </w:r>
            <w:r>
              <w:rPr>
                <w:rFonts w:hint="eastAsia"/>
              </w:rPr>
              <w:lastRenderedPageBreak/>
              <w:t>它被多选对象标记为：</w:t>
            </w:r>
          </w:p>
          <w:p w:rsidR="005A429A" w:rsidRDefault="005A429A" w:rsidP="0096136F">
            <w:pPr>
              <w:ind w:leftChars="0" w:left="0"/>
              <w:jc w:val="left"/>
            </w:pPr>
            <w:r>
              <w:t xml:space="preserve"> </w:t>
            </w:r>
            <w:r w:rsidR="0008249F">
              <w:rPr>
                <w:noProof/>
              </w:rPr>
              <w:drawing>
                <wp:inline distT="0" distB="0" distL="0" distR="0" wp14:anchorId="5486848A" wp14:editId="4797826A">
                  <wp:extent cx="752475" cy="3905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52475" cy="390525"/>
                          </a:xfrm>
                          <a:prstGeom prst="rect">
                            <a:avLst/>
                          </a:prstGeom>
                          <a:noFill/>
                          <a:ln>
                            <a:noFill/>
                          </a:ln>
                        </pic:spPr>
                      </pic:pic>
                    </a:graphicData>
                  </a:graphic>
                </wp:inline>
              </w:drawing>
            </w:r>
            <w:r>
              <w:rPr>
                <w:rFonts w:hint="eastAsia"/>
              </w:rPr>
              <w:t>。</w:t>
            </w:r>
            <w:r w:rsidR="0008249F">
              <w:rPr>
                <w:noProof/>
              </w:rPr>
              <w:drawing>
                <wp:inline distT="0" distB="0" distL="0" distR="0" wp14:anchorId="1A730602" wp14:editId="49BA4AF9">
                  <wp:extent cx="1066800" cy="8096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66800" cy="809625"/>
                          </a:xfrm>
                          <a:prstGeom prst="rect">
                            <a:avLst/>
                          </a:prstGeom>
                          <a:noFill/>
                          <a:ln>
                            <a:noFill/>
                          </a:ln>
                        </pic:spPr>
                      </pic:pic>
                    </a:graphicData>
                  </a:graphic>
                </wp:inline>
              </w:drawing>
            </w:r>
          </w:p>
          <w:p w:rsidR="005A429A" w:rsidRPr="007F4BA4" w:rsidRDefault="005A429A" w:rsidP="007F4BA4">
            <w:pPr>
              <w:ind w:leftChars="0" w:left="0"/>
              <w:jc w:val="left"/>
            </w:pPr>
            <w:r>
              <w:rPr>
                <w:rFonts w:hint="eastAsia"/>
              </w:rPr>
              <w:t>选中的多个单元格都突出显示为蓝色。</w:t>
            </w:r>
          </w:p>
        </w:tc>
      </w:tr>
      <w:tr w:rsidR="005A429A" w:rsidTr="0096136F">
        <w:trPr>
          <w:jc w:val="center"/>
        </w:trPr>
        <w:tc>
          <w:tcPr>
            <w:tcW w:w="154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jc w:val="left"/>
            </w:pPr>
            <w:proofErr w:type="gramStart"/>
            <w:r>
              <w:rPr>
                <w:rFonts w:hint="eastAsia"/>
              </w:rPr>
              <w:lastRenderedPageBreak/>
              <w:t>单元格块选</w:t>
            </w:r>
            <w:proofErr w:type="gramEnd"/>
          </w:p>
        </w:tc>
        <w:tc>
          <w:tcPr>
            <w:tcW w:w="6851" w:type="dxa"/>
            <w:tcBorders>
              <w:top w:val="single" w:sz="6" w:space="0" w:color="auto"/>
              <w:left w:val="single" w:sz="6" w:space="0" w:color="auto"/>
              <w:bottom w:val="single" w:sz="6" w:space="0" w:color="auto"/>
              <w:right w:val="single" w:sz="12" w:space="0" w:color="auto"/>
            </w:tcBorders>
            <w:vAlign w:val="bottom"/>
          </w:tcPr>
          <w:p w:rsidR="005A429A" w:rsidRDefault="005A429A" w:rsidP="0096136F">
            <w:pPr>
              <w:ind w:leftChars="0" w:left="0"/>
              <w:rPr>
                <w:rFonts w:ascii="宋体" w:hAnsi="宋体" w:cs="宋体"/>
                <w:sz w:val="24"/>
              </w:rPr>
            </w:pPr>
            <w:r>
              <w:rPr>
                <w:rFonts w:hint="eastAsia"/>
              </w:rPr>
              <w:t>先选中一个单元格，</w:t>
            </w:r>
            <w:r>
              <w:rPr>
                <w:rFonts w:hint="eastAsia"/>
              </w:rPr>
              <w:t>[shift]+[</w:t>
            </w:r>
            <w:r>
              <w:rPr>
                <w:rFonts w:hint="eastAsia"/>
              </w:rPr>
              <w:t>选中另外一个单元格</w:t>
            </w:r>
            <w:r>
              <w:rPr>
                <w:rFonts w:hint="eastAsia"/>
              </w:rPr>
              <w:t>]</w:t>
            </w:r>
            <w:r>
              <w:rPr>
                <w:rFonts w:hint="eastAsia"/>
              </w:rPr>
              <w:t>，实现表格单元格</w:t>
            </w:r>
            <w:proofErr w:type="gramStart"/>
            <w:r>
              <w:rPr>
                <w:rFonts w:hint="eastAsia"/>
              </w:rPr>
              <w:t>的块选</w:t>
            </w:r>
            <w:proofErr w:type="gramEnd"/>
          </w:p>
        </w:tc>
      </w:tr>
      <w:tr w:rsidR="005A429A" w:rsidTr="0096136F">
        <w:trPr>
          <w:jc w:val="center"/>
        </w:trPr>
        <w:tc>
          <w:tcPr>
            <w:tcW w:w="154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jc w:val="left"/>
            </w:pPr>
            <w:r>
              <w:rPr>
                <w:rFonts w:hint="eastAsia"/>
              </w:rPr>
              <w:t>表格行或列的选中</w:t>
            </w:r>
          </w:p>
        </w:tc>
        <w:tc>
          <w:tcPr>
            <w:tcW w:w="6851" w:type="dxa"/>
            <w:tcBorders>
              <w:top w:val="single" w:sz="6" w:space="0" w:color="auto"/>
              <w:left w:val="single" w:sz="6" w:space="0" w:color="auto"/>
              <w:bottom w:val="single" w:sz="6" w:space="0" w:color="auto"/>
              <w:right w:val="single" w:sz="12" w:space="0" w:color="auto"/>
            </w:tcBorders>
          </w:tcPr>
          <w:p w:rsidR="005A429A" w:rsidRDefault="005A429A" w:rsidP="007F4BA4">
            <w:pPr>
              <w:ind w:leftChars="0" w:left="0"/>
              <w:jc w:val="left"/>
            </w:pPr>
            <w:r>
              <w:rPr>
                <w:rFonts w:hint="eastAsia"/>
              </w:rPr>
              <w:t>选中表格或者表格中的一个单元格，鼠标移到表格的左边线或上边线，当鼠标变为“</w:t>
            </w:r>
            <w:r w:rsidR="0008249F">
              <w:rPr>
                <w:rFonts w:hint="eastAsia"/>
                <w:noProof/>
              </w:rPr>
              <w:drawing>
                <wp:inline distT="0" distB="0" distL="0" distR="0" wp14:anchorId="0ADB20E8" wp14:editId="138A0DB8">
                  <wp:extent cx="161925" cy="17145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Pr>
                <w:rFonts w:hint="eastAsia"/>
              </w:rPr>
              <w:t>”或“</w:t>
            </w:r>
            <w:r w:rsidR="0008249F">
              <w:rPr>
                <w:rFonts w:hint="eastAsia"/>
                <w:noProof/>
              </w:rPr>
              <w:drawing>
                <wp:inline distT="0" distB="0" distL="0" distR="0" wp14:anchorId="323D107B" wp14:editId="6BAE00D8">
                  <wp:extent cx="190500" cy="1905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hint="eastAsia"/>
              </w:rPr>
              <w:t>”时，单击鼠标左键即选中一行或一列。选中一行或列后，按住</w:t>
            </w:r>
            <w:r>
              <w:rPr>
                <w:rFonts w:hint="eastAsia"/>
              </w:rPr>
              <w:t xml:space="preserve">[ctrl] </w:t>
            </w:r>
            <w:r>
              <w:rPr>
                <w:rFonts w:hint="eastAsia"/>
              </w:rPr>
              <w:t>或</w:t>
            </w:r>
            <w:r>
              <w:t>[shift]</w:t>
            </w:r>
            <w:r>
              <w:rPr>
                <w:rFonts w:hint="eastAsia"/>
              </w:rPr>
              <w:t>键，再执行选中行或列的操作，即完成行列的多选。</w:t>
            </w:r>
          </w:p>
        </w:tc>
      </w:tr>
      <w:tr w:rsidR="005A429A" w:rsidRPr="007F4BA4" w:rsidTr="0096136F">
        <w:trPr>
          <w:jc w:val="center"/>
        </w:trPr>
        <w:tc>
          <w:tcPr>
            <w:tcW w:w="154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jc w:val="left"/>
            </w:pPr>
            <w:r>
              <w:rPr>
                <w:rFonts w:hint="eastAsia"/>
              </w:rPr>
              <w:t>移动</w:t>
            </w:r>
          </w:p>
        </w:tc>
        <w:tc>
          <w:tcPr>
            <w:tcW w:w="6851"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pPr>
            <w:r>
              <w:rPr>
                <w:rFonts w:hint="eastAsia"/>
              </w:rPr>
              <w:t>非表格控件对象：选中对象或将鼠标移动到对象上，按下左键不放，拖到合适位置后松开左键。</w:t>
            </w:r>
          </w:p>
          <w:p w:rsidR="005A429A" w:rsidRDefault="005A429A" w:rsidP="0096136F">
            <w:pPr>
              <w:ind w:leftChars="0" w:left="0"/>
              <w:jc w:val="left"/>
            </w:pPr>
            <w:r>
              <w:rPr>
                <w:rFonts w:hint="eastAsia"/>
              </w:rPr>
              <w:t>表格移动：选中表格，将鼠标移动到表格左上角（</w:t>
            </w:r>
            <w:r w:rsidR="0008249F">
              <w:rPr>
                <w:rFonts w:hint="eastAsia"/>
                <w:noProof/>
              </w:rPr>
              <w:drawing>
                <wp:inline distT="0" distB="0" distL="0" distR="0" wp14:anchorId="0D634739" wp14:editId="34B006A3">
                  <wp:extent cx="161925" cy="1619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hint="eastAsia"/>
              </w:rPr>
              <w:t>），按下左键不放，拖到合适位置后松开左键。</w:t>
            </w:r>
          </w:p>
          <w:p w:rsidR="005A429A" w:rsidRDefault="005A429A" w:rsidP="007F4BA4">
            <w:pPr>
              <w:ind w:leftChars="0" w:left="0"/>
              <w:jc w:val="left"/>
            </w:pPr>
            <w:r>
              <w:rPr>
                <w:rFonts w:eastAsia="黑体" w:hint="eastAsia"/>
                <w:b/>
                <w:color w:val="000000"/>
              </w:rPr>
              <w:t>注意</w:t>
            </w:r>
            <w:r w:rsidR="007F4BA4">
              <w:rPr>
                <w:rFonts w:eastAsia="黑体" w:hint="eastAsia"/>
                <w:b/>
                <w:color w:val="000000"/>
              </w:rPr>
              <w:t>：</w:t>
            </w:r>
            <w:r>
              <w:rPr>
                <w:rFonts w:hint="eastAsia"/>
              </w:rPr>
              <w:t>（</w:t>
            </w:r>
            <w:r>
              <w:rPr>
                <w:rFonts w:hint="eastAsia"/>
              </w:rPr>
              <w:t>1</w:t>
            </w:r>
            <w:r w:rsidR="007F4BA4">
              <w:rPr>
                <w:rFonts w:hint="eastAsia"/>
              </w:rPr>
              <w:t>）已被锁定的控件</w:t>
            </w:r>
            <w:r>
              <w:rPr>
                <w:rFonts w:hint="eastAsia"/>
              </w:rPr>
              <w:t>不能移动。（</w:t>
            </w:r>
            <w:r>
              <w:rPr>
                <w:rFonts w:hint="eastAsia"/>
              </w:rPr>
              <w:t>2</w:t>
            </w:r>
            <w:r w:rsidR="007F4BA4">
              <w:rPr>
                <w:rFonts w:hint="eastAsia"/>
              </w:rPr>
              <w:t>）控件不</w:t>
            </w:r>
            <w:r>
              <w:rPr>
                <w:rFonts w:hint="eastAsia"/>
              </w:rPr>
              <w:t>能在</w:t>
            </w:r>
            <w:proofErr w:type="gramStart"/>
            <w:r>
              <w:rPr>
                <w:rFonts w:hint="eastAsia"/>
              </w:rPr>
              <w:t>单不同</w:t>
            </w:r>
            <w:proofErr w:type="gramEnd"/>
            <w:r>
              <w:rPr>
                <w:rFonts w:hint="eastAsia"/>
              </w:rPr>
              <w:t>的单元格间拖动。</w:t>
            </w:r>
          </w:p>
        </w:tc>
      </w:tr>
      <w:tr w:rsidR="005A429A" w:rsidTr="0096136F">
        <w:trPr>
          <w:jc w:val="center"/>
        </w:trPr>
        <w:tc>
          <w:tcPr>
            <w:tcW w:w="154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jc w:val="left"/>
            </w:pPr>
            <w:r>
              <w:rPr>
                <w:rFonts w:hint="eastAsia"/>
              </w:rPr>
              <w:t>改变大小</w:t>
            </w:r>
          </w:p>
        </w:tc>
        <w:tc>
          <w:tcPr>
            <w:tcW w:w="6851"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pPr>
            <w:r>
              <w:rPr>
                <w:rFonts w:hint="eastAsia"/>
              </w:rPr>
              <w:t>将鼠标移动到已选取对象的边缘的小方框上（除左上角的小方框），出现可改变大小的方向箭头，按下左键不放，拖动相应边到合适位置后松开左键。</w:t>
            </w:r>
          </w:p>
          <w:p w:rsidR="005A429A" w:rsidRDefault="005A429A" w:rsidP="0096136F">
            <w:pPr>
              <w:ind w:leftChars="0" w:left="0"/>
              <w:jc w:val="left"/>
            </w:pPr>
            <w:r>
              <w:rPr>
                <w:rFonts w:hint="eastAsia"/>
              </w:rPr>
              <w:t>数据表不能改变整个表格的高度，只能通过左右两边中间的小方框改变表格宽度。</w:t>
            </w:r>
          </w:p>
          <w:p w:rsidR="005A429A" w:rsidRDefault="005A429A" w:rsidP="0096136F">
            <w:pPr>
              <w:ind w:leftChars="0" w:left="0"/>
              <w:jc w:val="left"/>
            </w:pPr>
            <w:r>
              <w:rPr>
                <w:rFonts w:hint="eastAsia"/>
              </w:rPr>
              <w:t>表格改变大小时，改变会平均分配到各行列上</w:t>
            </w:r>
          </w:p>
        </w:tc>
      </w:tr>
      <w:tr w:rsidR="005A429A" w:rsidTr="0096136F">
        <w:trPr>
          <w:jc w:val="center"/>
        </w:trPr>
        <w:tc>
          <w:tcPr>
            <w:tcW w:w="154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jc w:val="left"/>
              <w:rPr>
                <w:rFonts w:ascii="新宋体" w:eastAsia="新宋体" w:hAnsi="新宋体" w:cs="宋体"/>
              </w:rPr>
            </w:pPr>
            <w:r>
              <w:rPr>
                <w:rFonts w:ascii="新宋体" w:eastAsia="新宋体" w:hAnsi="新宋体" w:cs="宋体" w:hint="eastAsia"/>
              </w:rPr>
              <w:t>表格行高列</w:t>
            </w:r>
            <w:proofErr w:type="gramStart"/>
            <w:r>
              <w:rPr>
                <w:rFonts w:ascii="新宋体" w:eastAsia="新宋体" w:hAnsi="新宋体" w:cs="宋体" w:hint="eastAsia"/>
              </w:rPr>
              <w:t>宽改变</w:t>
            </w:r>
            <w:proofErr w:type="gramEnd"/>
          </w:p>
        </w:tc>
        <w:tc>
          <w:tcPr>
            <w:tcW w:w="6851"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rPr>
                <w:rFonts w:ascii="新宋体" w:eastAsia="新宋体" w:hAnsi="新宋体" w:cs="宋体"/>
              </w:rPr>
            </w:pPr>
            <w:r>
              <w:rPr>
                <w:rFonts w:ascii="新宋体" w:eastAsia="新宋体" w:hAnsi="新宋体" w:cs="宋体" w:hint="eastAsia"/>
              </w:rPr>
              <w:t>选中表格或其中的单元格，将鼠标移动到行或列的分隔线上，鼠标变为“</w:t>
            </w:r>
            <w:r w:rsidR="0008249F">
              <w:rPr>
                <w:rFonts w:ascii="新宋体" w:eastAsia="新宋体" w:hAnsi="新宋体" w:cs="宋体" w:hint="eastAsia"/>
                <w:noProof/>
              </w:rPr>
              <w:drawing>
                <wp:inline distT="0" distB="0" distL="0" distR="0" wp14:anchorId="5FFB6624" wp14:editId="4A8A657E">
                  <wp:extent cx="200025" cy="2095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新宋体" w:eastAsia="新宋体" w:hAnsi="新宋体" w:cs="宋体" w:hint="eastAsia"/>
              </w:rPr>
              <w:t xml:space="preserve"> ”或“</w:t>
            </w:r>
            <w:r w:rsidR="0008249F">
              <w:rPr>
                <w:rFonts w:ascii="新宋体" w:eastAsia="新宋体" w:hAnsi="新宋体" w:cs="宋体" w:hint="eastAsia"/>
                <w:noProof/>
              </w:rPr>
              <w:drawing>
                <wp:inline distT="0" distB="0" distL="0" distR="0" wp14:anchorId="3A647AA0" wp14:editId="3BC11C86">
                  <wp:extent cx="200025" cy="1619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Pr>
                <w:rFonts w:ascii="新宋体" w:eastAsia="新宋体" w:hAnsi="新宋体" w:cs="宋体" w:hint="eastAsia"/>
              </w:rPr>
              <w:t>”时按住左键拖动即可改变行高列宽。此时的操作导致整个表格的高或宽随之改变，而其他的行或</w:t>
            </w:r>
            <w:proofErr w:type="gramStart"/>
            <w:r>
              <w:rPr>
                <w:rFonts w:ascii="新宋体" w:eastAsia="新宋体" w:hAnsi="新宋体" w:cs="宋体" w:hint="eastAsia"/>
              </w:rPr>
              <w:t>列不会</w:t>
            </w:r>
            <w:proofErr w:type="gramEnd"/>
            <w:r>
              <w:rPr>
                <w:rFonts w:ascii="新宋体" w:eastAsia="新宋体" w:hAnsi="新宋体" w:cs="宋体" w:hint="eastAsia"/>
              </w:rPr>
              <w:t>变化。</w:t>
            </w:r>
          </w:p>
          <w:p w:rsidR="005A429A" w:rsidRDefault="005A429A" w:rsidP="0096136F">
            <w:pPr>
              <w:ind w:leftChars="0" w:left="0"/>
              <w:rPr>
                <w:rFonts w:ascii="新宋体" w:eastAsia="新宋体" w:hAnsi="新宋体" w:cs="宋体"/>
              </w:rPr>
            </w:pPr>
            <w:r>
              <w:rPr>
                <w:rFonts w:hint="eastAsia"/>
              </w:rPr>
              <w:t>如果在鼠标拖动时按住</w:t>
            </w:r>
            <w:r>
              <w:rPr>
                <w:rFonts w:hint="eastAsia"/>
              </w:rPr>
              <w:t>[ctrl]</w:t>
            </w:r>
            <w:r>
              <w:rPr>
                <w:rFonts w:hint="eastAsia"/>
              </w:rPr>
              <w:t>键会使整个表格宽度或高度保持不变，只在相邻列或行之间进行调整。</w:t>
            </w:r>
          </w:p>
        </w:tc>
      </w:tr>
      <w:tr w:rsidR="005A429A" w:rsidTr="0096136F">
        <w:trPr>
          <w:jc w:val="center"/>
        </w:trPr>
        <w:tc>
          <w:tcPr>
            <w:tcW w:w="154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jc w:val="left"/>
            </w:pPr>
            <w:r>
              <w:rPr>
                <w:rFonts w:hint="eastAsia"/>
              </w:rPr>
              <w:t>绑定字段</w:t>
            </w:r>
          </w:p>
        </w:tc>
        <w:tc>
          <w:tcPr>
            <w:tcW w:w="6851"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pPr>
            <w:r>
              <w:rPr>
                <w:rFonts w:hint="eastAsia"/>
              </w:rPr>
              <w:t>可以在对象属性中设置，或者在</w:t>
            </w:r>
            <w:r w:rsidR="007F4BA4">
              <w:rPr>
                <w:rFonts w:hint="eastAsia"/>
              </w:rPr>
              <w:t>数据源</w:t>
            </w:r>
            <w:proofErr w:type="gramStart"/>
            <w:r>
              <w:rPr>
                <w:rFonts w:hint="eastAsia"/>
              </w:rPr>
              <w:t>页签里</w:t>
            </w:r>
            <w:proofErr w:type="gramEnd"/>
            <w:r>
              <w:rPr>
                <w:rFonts w:hint="eastAsia"/>
              </w:rPr>
              <w:t>选择字段，按中鼠标左键拖拽到对象上方，当鼠标变为“</w:t>
            </w:r>
            <w:r w:rsidR="0008249F">
              <w:rPr>
                <w:rFonts w:hint="eastAsia"/>
                <w:noProof/>
              </w:rPr>
              <w:drawing>
                <wp:inline distT="0" distB="0" distL="0" distR="0" wp14:anchorId="7A7016B2" wp14:editId="39239896">
                  <wp:extent cx="238125" cy="2571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Pr>
                <w:rFonts w:hint="eastAsia"/>
              </w:rPr>
              <w:t>”时，放开鼠标左键即完成绑定字段。</w:t>
            </w:r>
          </w:p>
          <w:p w:rsidR="005A429A" w:rsidRDefault="005A429A" w:rsidP="0096136F">
            <w:pPr>
              <w:ind w:leftChars="0" w:left="0"/>
              <w:jc w:val="left"/>
            </w:pPr>
            <w:r>
              <w:rPr>
                <w:rFonts w:hint="eastAsia"/>
              </w:rPr>
              <w:t>对数据表单元格进行此操作时加快捷键可以产生不同的效果：拖拽时按住</w:t>
            </w:r>
            <w:r>
              <w:rPr>
                <w:rFonts w:hint="eastAsia"/>
              </w:rPr>
              <w:lastRenderedPageBreak/>
              <w:t>[ctrl]</w:t>
            </w:r>
            <w:r>
              <w:rPr>
                <w:rFonts w:hint="eastAsia"/>
              </w:rPr>
              <w:t>键，单元格变为统计类型，并按该字段统计。</w:t>
            </w:r>
          </w:p>
        </w:tc>
      </w:tr>
      <w:tr w:rsidR="005A429A" w:rsidTr="0096136F">
        <w:trPr>
          <w:jc w:val="center"/>
        </w:trPr>
        <w:tc>
          <w:tcPr>
            <w:tcW w:w="154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jc w:val="left"/>
            </w:pPr>
            <w:r>
              <w:rPr>
                <w:rFonts w:hint="eastAsia"/>
              </w:rPr>
              <w:lastRenderedPageBreak/>
              <w:t>剪切</w:t>
            </w:r>
            <w:r>
              <w:rPr>
                <w:rFonts w:hint="eastAsia"/>
              </w:rPr>
              <w:t>/</w:t>
            </w:r>
            <w:r>
              <w:rPr>
                <w:rFonts w:hint="eastAsia"/>
              </w:rPr>
              <w:t>复制</w:t>
            </w:r>
            <w:r>
              <w:rPr>
                <w:rFonts w:hint="eastAsia"/>
              </w:rPr>
              <w:t>/</w:t>
            </w:r>
            <w:r>
              <w:rPr>
                <w:rFonts w:hint="eastAsia"/>
              </w:rPr>
              <w:t>粘贴</w:t>
            </w:r>
          </w:p>
        </w:tc>
        <w:tc>
          <w:tcPr>
            <w:tcW w:w="6851"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pPr>
            <w:r>
              <w:rPr>
                <w:rFonts w:hint="eastAsia"/>
              </w:rPr>
              <w:t>选中对象，选择菜单〖编辑〗下的剪切</w:t>
            </w:r>
            <w:r>
              <w:rPr>
                <w:rFonts w:hint="eastAsia"/>
              </w:rPr>
              <w:t>/</w:t>
            </w:r>
            <w:r>
              <w:rPr>
                <w:rFonts w:hint="eastAsia"/>
              </w:rPr>
              <w:t>复制</w:t>
            </w:r>
            <w:r>
              <w:rPr>
                <w:rFonts w:hint="eastAsia"/>
              </w:rPr>
              <w:t>/</w:t>
            </w:r>
            <w:r>
              <w:rPr>
                <w:rFonts w:hint="eastAsia"/>
              </w:rPr>
              <w:t>粘贴，或在右键菜单中选择剪切</w:t>
            </w:r>
            <w:r>
              <w:rPr>
                <w:rFonts w:hint="eastAsia"/>
              </w:rPr>
              <w:t>/</w:t>
            </w:r>
            <w:r>
              <w:rPr>
                <w:rFonts w:hint="eastAsia"/>
              </w:rPr>
              <w:t>复制</w:t>
            </w:r>
            <w:r>
              <w:rPr>
                <w:rFonts w:hint="eastAsia"/>
              </w:rPr>
              <w:t>/</w:t>
            </w:r>
            <w:r>
              <w:rPr>
                <w:rFonts w:hint="eastAsia"/>
              </w:rPr>
              <w:t>粘贴，或者使用如下快捷键：</w:t>
            </w:r>
          </w:p>
          <w:p w:rsidR="005A429A" w:rsidRDefault="005A429A" w:rsidP="0096136F">
            <w:pPr>
              <w:ind w:leftChars="0" w:left="0"/>
              <w:jc w:val="left"/>
            </w:pPr>
            <w:r>
              <w:rPr>
                <w:rFonts w:hint="eastAsia"/>
              </w:rPr>
              <w:t xml:space="preserve">[ctrl]+X </w:t>
            </w:r>
            <w:r>
              <w:rPr>
                <w:rFonts w:hint="eastAsia"/>
              </w:rPr>
              <w:t>剪切</w:t>
            </w:r>
          </w:p>
          <w:p w:rsidR="005A429A" w:rsidRDefault="005A429A" w:rsidP="0096136F">
            <w:pPr>
              <w:ind w:leftChars="0" w:left="0"/>
              <w:jc w:val="left"/>
            </w:pPr>
            <w:r>
              <w:rPr>
                <w:rFonts w:hint="eastAsia"/>
              </w:rPr>
              <w:t xml:space="preserve">[ctrl]+C </w:t>
            </w:r>
            <w:r>
              <w:rPr>
                <w:rFonts w:hint="eastAsia"/>
              </w:rPr>
              <w:t>复制</w:t>
            </w:r>
          </w:p>
          <w:p w:rsidR="005A429A" w:rsidRDefault="005A429A" w:rsidP="0096136F">
            <w:pPr>
              <w:ind w:leftChars="0" w:left="0"/>
              <w:jc w:val="left"/>
            </w:pPr>
            <w:r>
              <w:rPr>
                <w:rFonts w:hint="eastAsia"/>
              </w:rPr>
              <w:t xml:space="preserve">[ctrl]+V </w:t>
            </w:r>
            <w:r>
              <w:rPr>
                <w:rFonts w:hint="eastAsia"/>
              </w:rPr>
              <w:t>粘贴</w:t>
            </w:r>
          </w:p>
        </w:tc>
      </w:tr>
      <w:tr w:rsidR="005A429A" w:rsidTr="0096136F">
        <w:trPr>
          <w:jc w:val="center"/>
        </w:trPr>
        <w:tc>
          <w:tcPr>
            <w:tcW w:w="154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jc w:val="left"/>
              <w:rPr>
                <w:rFonts w:ascii="新宋体" w:eastAsia="新宋体" w:hAnsi="新宋体" w:cs="宋体"/>
              </w:rPr>
            </w:pPr>
            <w:r>
              <w:rPr>
                <w:rFonts w:hint="eastAsia"/>
              </w:rPr>
              <w:t>删除</w:t>
            </w:r>
          </w:p>
        </w:tc>
        <w:tc>
          <w:tcPr>
            <w:tcW w:w="6851"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pPr>
            <w:r>
              <w:rPr>
                <w:rFonts w:hint="eastAsia"/>
              </w:rPr>
              <w:t>选中对象，选择菜单〖编辑〗→〖删除〗，或右键弹出菜单→〖删除〗，或</w:t>
            </w:r>
            <w:r>
              <w:t>[Del]</w:t>
            </w:r>
            <w:r>
              <w:rPr>
                <w:rFonts w:hint="eastAsia"/>
              </w:rPr>
              <w:t>键。</w:t>
            </w:r>
          </w:p>
          <w:p w:rsidR="005A429A" w:rsidRDefault="005A429A" w:rsidP="0096136F">
            <w:pPr>
              <w:ind w:leftChars="0" w:left="0"/>
              <w:jc w:val="left"/>
            </w:pPr>
            <w:r>
              <w:rPr>
                <w:rFonts w:hint="eastAsia"/>
              </w:rPr>
              <w:t>非单元格对象：执行此操作，即删除该对象。可多选执行该操作。</w:t>
            </w:r>
          </w:p>
          <w:p w:rsidR="005A429A" w:rsidRDefault="005A429A" w:rsidP="0096136F">
            <w:pPr>
              <w:ind w:leftChars="0" w:left="0"/>
              <w:jc w:val="left"/>
            </w:pPr>
            <w:r>
              <w:rPr>
                <w:rFonts w:hint="eastAsia"/>
              </w:rPr>
              <w:t>网格单元格：执行此操作无效。</w:t>
            </w:r>
          </w:p>
          <w:p w:rsidR="005A429A" w:rsidRDefault="005A429A" w:rsidP="0096136F">
            <w:pPr>
              <w:ind w:leftChars="0" w:left="0"/>
              <w:jc w:val="left"/>
            </w:pPr>
            <w:r>
              <w:rPr>
                <w:rFonts w:hint="eastAsia"/>
              </w:rPr>
              <w:t>数据表单元格：执行此操作，清除绑定字段、统计、文本信息。可多选执行该操作。</w:t>
            </w:r>
          </w:p>
        </w:tc>
      </w:tr>
      <w:tr w:rsidR="005A429A" w:rsidTr="0096136F">
        <w:trPr>
          <w:jc w:val="center"/>
        </w:trPr>
        <w:tc>
          <w:tcPr>
            <w:tcW w:w="154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jc w:val="left"/>
              <w:rPr>
                <w:rFonts w:ascii="新宋体" w:eastAsia="新宋体" w:hAnsi="新宋体" w:cs="宋体"/>
              </w:rPr>
            </w:pPr>
            <w:r>
              <w:rPr>
                <w:rFonts w:ascii="新宋体" w:eastAsia="新宋体" w:hAnsi="新宋体" w:cs="宋体" w:hint="eastAsia"/>
              </w:rPr>
              <w:t>文本输入模式切换</w:t>
            </w:r>
          </w:p>
        </w:tc>
        <w:tc>
          <w:tcPr>
            <w:tcW w:w="6851"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pPr>
            <w:r>
              <w:rPr>
                <w:rFonts w:hint="eastAsia"/>
              </w:rPr>
              <w:t>此操作应用于文字、金额、数据表单元格的快速文本输入。</w:t>
            </w:r>
          </w:p>
          <w:p w:rsidR="005A429A" w:rsidRDefault="005A429A" w:rsidP="0096136F">
            <w:pPr>
              <w:ind w:leftChars="0" w:left="0"/>
              <w:jc w:val="left"/>
            </w:pPr>
            <w:r>
              <w:rPr>
                <w:rFonts w:hint="eastAsia"/>
              </w:rPr>
              <w:t>选中对象，鼠标双击后进入编辑状态，可直接输入文本，输入完毕后鼠标转移焦点即可跳出编辑状态。</w:t>
            </w:r>
          </w:p>
        </w:tc>
      </w:tr>
    </w:tbl>
    <w:p w:rsidR="005A429A" w:rsidRPr="00F235CF" w:rsidRDefault="005A429A" w:rsidP="005A429A">
      <w:pPr>
        <w:ind w:leftChars="0" w:left="0"/>
      </w:pPr>
    </w:p>
    <w:p w:rsidR="005A429A" w:rsidRDefault="005A429A" w:rsidP="005A429A">
      <w:pPr>
        <w:pStyle w:val="21"/>
        <w:spacing w:before="480" w:after="480"/>
      </w:pPr>
      <w:bookmarkStart w:id="58" w:name="_Toc408145042"/>
      <w:bookmarkStart w:id="59" w:name="_Toc408145086"/>
      <w:bookmarkStart w:id="60" w:name="_Toc408150625"/>
      <w:r>
        <w:rPr>
          <w:rFonts w:hint="eastAsia"/>
        </w:rPr>
        <w:t>快捷键</w:t>
      </w:r>
      <w:bookmarkEnd w:id="58"/>
      <w:bookmarkEnd w:id="59"/>
      <w:bookmarkEnd w:id="60"/>
    </w:p>
    <w:tbl>
      <w:tblPr>
        <w:tblW w:w="8219" w:type="dxa"/>
        <w:jc w:val="center"/>
        <w:tblBorders>
          <w:top w:val="single" w:sz="12" w:space="0" w:color="auto"/>
          <w:left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30"/>
        <w:gridCol w:w="2625"/>
        <w:gridCol w:w="4964"/>
      </w:tblGrid>
      <w:tr w:rsidR="005A429A" w:rsidTr="0096136F">
        <w:trPr>
          <w:tblHeader/>
          <w:jc w:val="center"/>
        </w:trPr>
        <w:tc>
          <w:tcPr>
            <w:tcW w:w="630" w:type="dxa"/>
            <w:tcBorders>
              <w:top w:val="single" w:sz="12" w:space="0" w:color="auto"/>
              <w:left w:val="single" w:sz="12" w:space="0" w:color="auto"/>
              <w:bottom w:val="single" w:sz="6" w:space="0" w:color="auto"/>
              <w:right w:val="single" w:sz="6" w:space="0" w:color="auto"/>
            </w:tcBorders>
          </w:tcPr>
          <w:p w:rsidR="005A429A" w:rsidRDefault="005A429A" w:rsidP="0096136F">
            <w:pPr>
              <w:autoSpaceDE w:val="0"/>
              <w:autoSpaceDN w:val="0"/>
              <w:adjustRightInd w:val="0"/>
              <w:ind w:leftChars="0" w:left="0"/>
              <w:rPr>
                <w:rFonts w:ascii="新宋体" w:eastAsia="新宋体" w:hAnsi="新宋体" w:cs="宋体"/>
                <w:b/>
                <w:bCs/>
                <w:color w:val="000000"/>
                <w:sz w:val="18"/>
                <w:szCs w:val="18"/>
              </w:rPr>
            </w:pPr>
            <w:r>
              <w:rPr>
                <w:rFonts w:ascii="新宋体" w:eastAsia="新宋体" w:hAnsi="新宋体" w:cs="宋体" w:hint="eastAsia"/>
                <w:b/>
                <w:bCs/>
                <w:color w:val="000000"/>
                <w:sz w:val="18"/>
                <w:szCs w:val="18"/>
              </w:rPr>
              <w:t>序号</w:t>
            </w:r>
          </w:p>
        </w:tc>
        <w:tc>
          <w:tcPr>
            <w:tcW w:w="2625" w:type="dxa"/>
            <w:tcBorders>
              <w:top w:val="single" w:sz="12" w:space="0" w:color="auto"/>
              <w:left w:val="single" w:sz="12" w:space="0" w:color="auto"/>
              <w:bottom w:val="single" w:sz="6" w:space="0" w:color="auto"/>
              <w:right w:val="single" w:sz="6" w:space="0" w:color="auto"/>
            </w:tcBorders>
          </w:tcPr>
          <w:p w:rsidR="005A429A" w:rsidRDefault="005A429A" w:rsidP="0096136F">
            <w:pPr>
              <w:autoSpaceDE w:val="0"/>
              <w:autoSpaceDN w:val="0"/>
              <w:adjustRightInd w:val="0"/>
              <w:ind w:leftChars="0" w:left="0"/>
              <w:rPr>
                <w:rFonts w:ascii="新宋体" w:eastAsia="新宋体" w:hAnsi="新宋体" w:cs="宋体"/>
                <w:b/>
                <w:bCs/>
                <w:color w:val="000000"/>
                <w:sz w:val="18"/>
                <w:szCs w:val="18"/>
              </w:rPr>
            </w:pPr>
            <w:r>
              <w:rPr>
                <w:rFonts w:ascii="新宋体" w:eastAsia="新宋体" w:hAnsi="新宋体" w:cs="宋体" w:hint="eastAsia"/>
                <w:b/>
                <w:bCs/>
                <w:color w:val="000000"/>
                <w:sz w:val="18"/>
                <w:szCs w:val="18"/>
              </w:rPr>
              <w:t>快捷键</w:t>
            </w:r>
          </w:p>
        </w:tc>
        <w:tc>
          <w:tcPr>
            <w:tcW w:w="4964" w:type="dxa"/>
            <w:tcBorders>
              <w:top w:val="single" w:sz="12" w:space="0" w:color="auto"/>
              <w:left w:val="single" w:sz="6" w:space="0" w:color="auto"/>
              <w:bottom w:val="single" w:sz="6" w:space="0" w:color="auto"/>
              <w:right w:val="single" w:sz="12" w:space="0" w:color="auto"/>
            </w:tcBorders>
          </w:tcPr>
          <w:p w:rsidR="005A429A" w:rsidRDefault="005A429A" w:rsidP="0096136F">
            <w:pPr>
              <w:autoSpaceDE w:val="0"/>
              <w:autoSpaceDN w:val="0"/>
              <w:adjustRightInd w:val="0"/>
              <w:ind w:left="1260"/>
              <w:rPr>
                <w:rFonts w:ascii="新宋体" w:eastAsia="新宋体" w:hAnsi="新宋体" w:cs="宋体"/>
                <w:b/>
                <w:bCs/>
                <w:color w:val="000000"/>
                <w:sz w:val="18"/>
                <w:szCs w:val="18"/>
              </w:rPr>
            </w:pPr>
            <w:r>
              <w:rPr>
                <w:rFonts w:ascii="新宋体" w:eastAsia="新宋体" w:hAnsi="新宋体" w:cs="宋体" w:hint="eastAsia"/>
                <w:b/>
                <w:bCs/>
                <w:color w:val="000000"/>
                <w:sz w:val="18"/>
                <w:szCs w:val="18"/>
              </w:rPr>
              <w:t>功能</w:t>
            </w:r>
          </w:p>
        </w:tc>
      </w:tr>
      <w:tr w:rsidR="005A429A" w:rsidTr="0096136F">
        <w:trPr>
          <w:jc w:val="center"/>
        </w:trPr>
        <w:tc>
          <w:tcPr>
            <w:tcW w:w="63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pPr>
            <w:r>
              <w:rPr>
                <w:rFonts w:hint="eastAsia"/>
              </w:rPr>
              <w:t>1</w:t>
            </w:r>
          </w:p>
        </w:tc>
        <w:tc>
          <w:tcPr>
            <w:tcW w:w="2625" w:type="dxa"/>
            <w:tcBorders>
              <w:top w:val="single" w:sz="6" w:space="0" w:color="auto"/>
              <w:left w:val="single" w:sz="12" w:space="0" w:color="auto"/>
              <w:bottom w:val="single" w:sz="6" w:space="0" w:color="auto"/>
              <w:right w:val="single" w:sz="6" w:space="0" w:color="auto"/>
            </w:tcBorders>
            <w:vAlign w:val="bottom"/>
          </w:tcPr>
          <w:p w:rsidR="005A429A" w:rsidRDefault="00B56DB8" w:rsidP="0096136F">
            <w:pPr>
              <w:ind w:leftChars="0" w:left="0"/>
              <w:rPr>
                <w:rFonts w:ascii="宋体" w:hAnsi="宋体" w:cs="宋体"/>
                <w:sz w:val="24"/>
              </w:rPr>
            </w:pPr>
            <w:r>
              <w:rPr>
                <w:rFonts w:hint="eastAsia"/>
              </w:rPr>
              <w:t>[Shift</w:t>
            </w:r>
            <w:r w:rsidR="005A429A">
              <w:rPr>
                <w:rFonts w:hint="eastAsia"/>
              </w:rPr>
              <w:t>]+[enter]</w:t>
            </w:r>
          </w:p>
        </w:tc>
        <w:tc>
          <w:tcPr>
            <w:tcW w:w="4964"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rPr>
                <w:rFonts w:ascii="宋体" w:hAnsi="宋体" w:cs="宋体"/>
                <w:sz w:val="24"/>
              </w:rPr>
            </w:pPr>
            <w:r>
              <w:rPr>
                <w:rFonts w:hint="eastAsia"/>
              </w:rPr>
              <w:t>跳出数据表单元格或文本控件的编辑状态</w:t>
            </w:r>
          </w:p>
        </w:tc>
      </w:tr>
      <w:tr w:rsidR="005A429A" w:rsidTr="0096136F">
        <w:trPr>
          <w:jc w:val="center"/>
        </w:trPr>
        <w:tc>
          <w:tcPr>
            <w:tcW w:w="63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pPr>
            <w:r>
              <w:rPr>
                <w:rFonts w:hint="eastAsia"/>
              </w:rPr>
              <w:t>2</w:t>
            </w:r>
          </w:p>
        </w:tc>
        <w:tc>
          <w:tcPr>
            <w:tcW w:w="2625" w:type="dxa"/>
            <w:tcBorders>
              <w:top w:val="single" w:sz="6" w:space="0" w:color="auto"/>
              <w:left w:val="single" w:sz="12" w:space="0" w:color="auto"/>
              <w:bottom w:val="single" w:sz="6" w:space="0" w:color="auto"/>
              <w:right w:val="single" w:sz="6" w:space="0" w:color="auto"/>
            </w:tcBorders>
            <w:vAlign w:val="bottom"/>
          </w:tcPr>
          <w:p w:rsidR="005A429A" w:rsidRDefault="005A429A" w:rsidP="0096136F">
            <w:pPr>
              <w:ind w:leftChars="0" w:left="0"/>
              <w:rPr>
                <w:rFonts w:ascii="宋体" w:hAnsi="宋体" w:cs="宋体"/>
                <w:sz w:val="24"/>
              </w:rPr>
            </w:pPr>
            <w:r>
              <w:rPr>
                <w:rFonts w:hint="eastAsia"/>
              </w:rPr>
              <w:t>[delete]</w:t>
            </w:r>
          </w:p>
        </w:tc>
        <w:tc>
          <w:tcPr>
            <w:tcW w:w="4964"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rPr>
                <w:rFonts w:ascii="宋体" w:hAnsi="宋体" w:cs="宋体"/>
                <w:sz w:val="24"/>
              </w:rPr>
            </w:pPr>
            <w:r>
              <w:rPr>
                <w:rFonts w:hint="eastAsia"/>
              </w:rPr>
              <w:t>选中数据表的一个或多个单元格后按此键可同时删除单元格内容，包括输入的文字信息以及绑定信息</w:t>
            </w:r>
          </w:p>
        </w:tc>
      </w:tr>
      <w:tr w:rsidR="005A429A" w:rsidTr="0096136F">
        <w:trPr>
          <w:jc w:val="center"/>
        </w:trPr>
        <w:tc>
          <w:tcPr>
            <w:tcW w:w="63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pPr>
            <w:r>
              <w:rPr>
                <w:rFonts w:hint="eastAsia"/>
              </w:rPr>
              <w:t>3</w:t>
            </w:r>
          </w:p>
        </w:tc>
        <w:tc>
          <w:tcPr>
            <w:tcW w:w="2625" w:type="dxa"/>
            <w:tcBorders>
              <w:top w:val="single" w:sz="6" w:space="0" w:color="auto"/>
              <w:left w:val="single" w:sz="12" w:space="0" w:color="auto"/>
              <w:bottom w:val="single" w:sz="6" w:space="0" w:color="auto"/>
              <w:right w:val="single" w:sz="6" w:space="0" w:color="auto"/>
            </w:tcBorders>
            <w:vAlign w:val="bottom"/>
          </w:tcPr>
          <w:p w:rsidR="005A429A" w:rsidRDefault="005A429A" w:rsidP="0096136F">
            <w:pPr>
              <w:ind w:leftChars="0" w:left="0"/>
              <w:rPr>
                <w:rFonts w:ascii="宋体" w:hAnsi="宋体" w:cs="宋体"/>
                <w:sz w:val="24"/>
              </w:rPr>
            </w:pPr>
            <w:r>
              <w:rPr>
                <w:rFonts w:hint="eastAsia"/>
              </w:rPr>
              <w:t>[ctrl]+[</w:t>
            </w:r>
            <w:r>
              <w:rPr>
                <w:rFonts w:hint="eastAsia"/>
              </w:rPr>
              <w:t>鼠标拖拽</w:t>
            </w:r>
            <w:r>
              <w:rPr>
                <w:rFonts w:hint="eastAsia"/>
              </w:rPr>
              <w:t>]</w:t>
            </w:r>
            <w:r>
              <w:rPr>
                <w:rFonts w:hint="eastAsia"/>
              </w:rPr>
              <w:t>行高或列宽</w:t>
            </w:r>
          </w:p>
        </w:tc>
        <w:tc>
          <w:tcPr>
            <w:tcW w:w="4964"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rPr>
                <w:rFonts w:ascii="宋体" w:hAnsi="宋体" w:cs="宋体"/>
                <w:sz w:val="24"/>
              </w:rPr>
            </w:pPr>
            <w:r>
              <w:rPr>
                <w:rFonts w:hint="eastAsia"/>
              </w:rPr>
              <w:t>拖动鼠标改变数据表或网格的列宽或行高时，按住此快捷键会使整个表格宽度或高度保持不变，只是在列或行之间进行调整</w:t>
            </w:r>
          </w:p>
        </w:tc>
      </w:tr>
      <w:tr w:rsidR="005A429A" w:rsidTr="0096136F">
        <w:trPr>
          <w:jc w:val="center"/>
        </w:trPr>
        <w:tc>
          <w:tcPr>
            <w:tcW w:w="630" w:type="dxa"/>
            <w:tcBorders>
              <w:top w:val="single" w:sz="6" w:space="0" w:color="auto"/>
              <w:left w:val="single" w:sz="12" w:space="0" w:color="auto"/>
              <w:bottom w:val="single" w:sz="6" w:space="0" w:color="auto"/>
              <w:right w:val="single" w:sz="6" w:space="0" w:color="auto"/>
            </w:tcBorders>
          </w:tcPr>
          <w:p w:rsidR="005A429A" w:rsidRDefault="002F55D4" w:rsidP="0096136F">
            <w:pPr>
              <w:ind w:leftChars="0" w:left="0"/>
            </w:pPr>
            <w:r>
              <w:rPr>
                <w:rFonts w:hint="eastAsia"/>
              </w:rPr>
              <w:t>4</w:t>
            </w:r>
          </w:p>
        </w:tc>
        <w:tc>
          <w:tcPr>
            <w:tcW w:w="2625" w:type="dxa"/>
            <w:tcBorders>
              <w:top w:val="single" w:sz="6" w:space="0" w:color="auto"/>
              <w:left w:val="single" w:sz="12" w:space="0" w:color="auto"/>
              <w:bottom w:val="single" w:sz="6" w:space="0" w:color="auto"/>
              <w:right w:val="single" w:sz="6" w:space="0" w:color="auto"/>
            </w:tcBorders>
            <w:vAlign w:val="bottom"/>
          </w:tcPr>
          <w:p w:rsidR="005A429A" w:rsidRDefault="005A429A" w:rsidP="0096136F">
            <w:pPr>
              <w:ind w:leftChars="0" w:left="0"/>
              <w:rPr>
                <w:rFonts w:ascii="宋体" w:hAnsi="宋体" w:cs="宋体"/>
                <w:sz w:val="24"/>
              </w:rPr>
            </w:pPr>
            <w:r>
              <w:rPr>
                <w:rFonts w:hint="eastAsia"/>
              </w:rPr>
              <w:t>[ctrl]+[</w:t>
            </w:r>
            <w:r>
              <w:rPr>
                <w:rFonts w:hint="eastAsia"/>
              </w:rPr>
              <w:t>鼠标拖拽</w:t>
            </w:r>
            <w:r>
              <w:rPr>
                <w:rFonts w:hint="eastAsia"/>
              </w:rPr>
              <w:t>]</w:t>
            </w:r>
            <w:r>
              <w:rPr>
                <w:rFonts w:hint="eastAsia"/>
              </w:rPr>
              <w:t>创建对象</w:t>
            </w:r>
          </w:p>
        </w:tc>
        <w:tc>
          <w:tcPr>
            <w:tcW w:w="4964"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rPr>
                <w:rFonts w:ascii="宋体" w:hAnsi="宋体" w:cs="宋体"/>
                <w:sz w:val="24"/>
              </w:rPr>
            </w:pPr>
            <w:r>
              <w:rPr>
                <w:rFonts w:hint="eastAsia"/>
              </w:rPr>
              <w:t>连续创建对象</w:t>
            </w:r>
          </w:p>
        </w:tc>
      </w:tr>
      <w:tr w:rsidR="005A429A" w:rsidTr="0096136F">
        <w:trPr>
          <w:jc w:val="center"/>
        </w:trPr>
        <w:tc>
          <w:tcPr>
            <w:tcW w:w="630" w:type="dxa"/>
            <w:tcBorders>
              <w:top w:val="single" w:sz="6" w:space="0" w:color="auto"/>
              <w:left w:val="single" w:sz="12" w:space="0" w:color="auto"/>
              <w:bottom w:val="single" w:sz="6" w:space="0" w:color="auto"/>
              <w:right w:val="single" w:sz="6" w:space="0" w:color="auto"/>
            </w:tcBorders>
          </w:tcPr>
          <w:p w:rsidR="005A429A" w:rsidRDefault="002F55D4" w:rsidP="0096136F">
            <w:pPr>
              <w:ind w:leftChars="0" w:left="0"/>
            </w:pPr>
            <w:r>
              <w:rPr>
                <w:rFonts w:hint="eastAsia"/>
              </w:rPr>
              <w:t>5</w:t>
            </w:r>
          </w:p>
        </w:tc>
        <w:tc>
          <w:tcPr>
            <w:tcW w:w="2625" w:type="dxa"/>
            <w:tcBorders>
              <w:top w:val="single" w:sz="6" w:space="0" w:color="auto"/>
              <w:left w:val="single" w:sz="12" w:space="0" w:color="auto"/>
              <w:bottom w:val="single" w:sz="6" w:space="0" w:color="auto"/>
              <w:right w:val="single" w:sz="6" w:space="0" w:color="auto"/>
            </w:tcBorders>
            <w:vAlign w:val="bottom"/>
          </w:tcPr>
          <w:p w:rsidR="005A429A" w:rsidRDefault="005A429A" w:rsidP="0096136F">
            <w:pPr>
              <w:ind w:leftChars="0" w:left="0"/>
              <w:rPr>
                <w:rFonts w:ascii="宋体" w:hAnsi="宋体" w:cs="宋体"/>
                <w:sz w:val="24"/>
              </w:rPr>
            </w:pPr>
            <w:r>
              <w:rPr>
                <w:rFonts w:hint="eastAsia"/>
              </w:rPr>
              <w:t>[ctrl]+[</w:t>
            </w:r>
            <w:r>
              <w:rPr>
                <w:rFonts w:hint="eastAsia"/>
              </w:rPr>
              <w:t>鼠标单击</w:t>
            </w:r>
            <w:r>
              <w:rPr>
                <w:rFonts w:hint="eastAsia"/>
              </w:rPr>
              <w:t>]</w:t>
            </w:r>
          </w:p>
        </w:tc>
        <w:tc>
          <w:tcPr>
            <w:tcW w:w="4964"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rPr>
                <w:rFonts w:ascii="宋体" w:hAnsi="宋体" w:cs="宋体"/>
                <w:sz w:val="24"/>
              </w:rPr>
            </w:pPr>
            <w:r>
              <w:rPr>
                <w:rFonts w:hint="eastAsia"/>
              </w:rPr>
              <w:t>多选对象（跨容器不行）</w:t>
            </w:r>
          </w:p>
        </w:tc>
      </w:tr>
      <w:tr w:rsidR="005A429A" w:rsidTr="0096136F">
        <w:trPr>
          <w:jc w:val="center"/>
        </w:trPr>
        <w:tc>
          <w:tcPr>
            <w:tcW w:w="630" w:type="dxa"/>
            <w:tcBorders>
              <w:top w:val="single" w:sz="6" w:space="0" w:color="auto"/>
              <w:left w:val="single" w:sz="12" w:space="0" w:color="auto"/>
              <w:bottom w:val="single" w:sz="6" w:space="0" w:color="auto"/>
              <w:right w:val="single" w:sz="6" w:space="0" w:color="auto"/>
            </w:tcBorders>
          </w:tcPr>
          <w:p w:rsidR="005A429A" w:rsidRDefault="002F55D4" w:rsidP="0096136F">
            <w:pPr>
              <w:ind w:leftChars="0" w:left="0"/>
            </w:pPr>
            <w:r>
              <w:rPr>
                <w:rFonts w:hint="eastAsia"/>
              </w:rPr>
              <w:t>6</w:t>
            </w:r>
          </w:p>
        </w:tc>
        <w:tc>
          <w:tcPr>
            <w:tcW w:w="2625" w:type="dxa"/>
            <w:tcBorders>
              <w:top w:val="single" w:sz="6" w:space="0" w:color="auto"/>
              <w:left w:val="single" w:sz="12" w:space="0" w:color="auto"/>
              <w:bottom w:val="single" w:sz="6" w:space="0" w:color="auto"/>
              <w:right w:val="single" w:sz="6" w:space="0" w:color="auto"/>
            </w:tcBorders>
            <w:vAlign w:val="bottom"/>
          </w:tcPr>
          <w:p w:rsidR="005A429A" w:rsidRDefault="005A429A" w:rsidP="005E3FDF">
            <w:pPr>
              <w:ind w:leftChars="0" w:left="0"/>
              <w:jc w:val="left"/>
              <w:rPr>
                <w:rFonts w:ascii="宋体" w:hAnsi="宋体" w:cs="宋体"/>
                <w:sz w:val="24"/>
              </w:rPr>
            </w:pPr>
            <w:r>
              <w:rPr>
                <w:rFonts w:hint="eastAsia"/>
              </w:rPr>
              <w:t>[shift]+[</w:t>
            </w:r>
            <w:r>
              <w:rPr>
                <w:rFonts w:hint="eastAsia"/>
              </w:rPr>
              <w:t>选中单元格</w:t>
            </w:r>
            <w:r>
              <w:rPr>
                <w:rFonts w:hint="eastAsia"/>
              </w:rPr>
              <w:t>]</w:t>
            </w:r>
          </w:p>
        </w:tc>
        <w:tc>
          <w:tcPr>
            <w:tcW w:w="4964" w:type="dxa"/>
            <w:tcBorders>
              <w:top w:val="single" w:sz="6" w:space="0" w:color="auto"/>
              <w:left w:val="single" w:sz="6" w:space="0" w:color="auto"/>
              <w:bottom w:val="single" w:sz="6" w:space="0" w:color="auto"/>
              <w:right w:val="single" w:sz="12" w:space="0" w:color="auto"/>
            </w:tcBorders>
          </w:tcPr>
          <w:p w:rsidR="005A429A" w:rsidRDefault="005A429A" w:rsidP="0096136F">
            <w:pPr>
              <w:ind w:leftChars="0" w:left="0"/>
              <w:jc w:val="left"/>
              <w:rPr>
                <w:rFonts w:ascii="宋体" w:hAnsi="宋体" w:cs="宋体"/>
                <w:sz w:val="24"/>
              </w:rPr>
            </w:pPr>
            <w:r>
              <w:rPr>
                <w:rFonts w:hint="eastAsia"/>
              </w:rPr>
              <w:t>先选中一个单元格，</w:t>
            </w:r>
            <w:r>
              <w:rPr>
                <w:rFonts w:hint="eastAsia"/>
              </w:rPr>
              <w:t>[shift]+[</w:t>
            </w:r>
            <w:r>
              <w:rPr>
                <w:rFonts w:hint="eastAsia"/>
              </w:rPr>
              <w:t>选中另外一个单元格</w:t>
            </w:r>
            <w:r>
              <w:rPr>
                <w:rFonts w:hint="eastAsia"/>
              </w:rPr>
              <w:t>]</w:t>
            </w:r>
            <w:r>
              <w:rPr>
                <w:rFonts w:hint="eastAsia"/>
              </w:rPr>
              <w:t>，实现表格单元格</w:t>
            </w:r>
            <w:proofErr w:type="gramStart"/>
            <w:r>
              <w:rPr>
                <w:rFonts w:hint="eastAsia"/>
              </w:rPr>
              <w:t>的块选</w:t>
            </w:r>
            <w:proofErr w:type="gramEnd"/>
          </w:p>
        </w:tc>
      </w:tr>
      <w:tr w:rsidR="005A429A" w:rsidTr="0096136F">
        <w:trPr>
          <w:jc w:val="center"/>
        </w:trPr>
        <w:tc>
          <w:tcPr>
            <w:tcW w:w="630" w:type="dxa"/>
            <w:tcBorders>
              <w:top w:val="single" w:sz="6" w:space="0" w:color="auto"/>
              <w:left w:val="single" w:sz="12" w:space="0" w:color="auto"/>
              <w:bottom w:val="single" w:sz="6" w:space="0" w:color="auto"/>
              <w:right w:val="single" w:sz="6" w:space="0" w:color="auto"/>
            </w:tcBorders>
          </w:tcPr>
          <w:p w:rsidR="005A429A" w:rsidRDefault="005A429A" w:rsidP="0096136F">
            <w:pPr>
              <w:ind w:leftChars="0" w:left="0"/>
            </w:pPr>
            <w:r>
              <w:rPr>
                <w:rFonts w:hint="eastAsia"/>
              </w:rPr>
              <w:t>10</w:t>
            </w:r>
          </w:p>
        </w:tc>
        <w:tc>
          <w:tcPr>
            <w:tcW w:w="2625" w:type="dxa"/>
            <w:tcBorders>
              <w:top w:val="single" w:sz="6" w:space="0" w:color="auto"/>
              <w:left w:val="single" w:sz="12" w:space="0" w:color="auto"/>
              <w:bottom w:val="single" w:sz="6" w:space="0" w:color="auto"/>
              <w:right w:val="single" w:sz="6" w:space="0" w:color="auto"/>
            </w:tcBorders>
            <w:vAlign w:val="bottom"/>
          </w:tcPr>
          <w:p w:rsidR="005A429A" w:rsidRDefault="005E3FDF" w:rsidP="0096136F">
            <w:pPr>
              <w:ind w:leftChars="0" w:left="0"/>
              <w:rPr>
                <w:rFonts w:ascii="宋体" w:hAnsi="宋体" w:cs="宋体"/>
                <w:sz w:val="24"/>
              </w:rPr>
            </w:pPr>
            <w:r>
              <w:rPr>
                <w:rFonts w:hint="eastAsia"/>
              </w:rPr>
              <w:t>[ctrl]+[</w:t>
            </w:r>
            <w:r>
              <w:rPr>
                <w:rFonts w:hint="eastAsia"/>
              </w:rPr>
              <w:t>鼠标拖拽</w:t>
            </w:r>
            <w:r>
              <w:rPr>
                <w:rFonts w:hint="eastAsia"/>
              </w:rPr>
              <w:t>]</w:t>
            </w:r>
            <w:r>
              <w:rPr>
                <w:rFonts w:hint="eastAsia"/>
              </w:rPr>
              <w:t>数据源字段到数据表单元格</w:t>
            </w:r>
          </w:p>
        </w:tc>
        <w:tc>
          <w:tcPr>
            <w:tcW w:w="4964" w:type="dxa"/>
            <w:tcBorders>
              <w:top w:val="single" w:sz="6" w:space="0" w:color="auto"/>
              <w:left w:val="single" w:sz="6" w:space="0" w:color="auto"/>
              <w:bottom w:val="single" w:sz="6" w:space="0" w:color="auto"/>
              <w:right w:val="single" w:sz="12" w:space="0" w:color="auto"/>
            </w:tcBorders>
          </w:tcPr>
          <w:p w:rsidR="005A429A" w:rsidRDefault="005E3FDF" w:rsidP="0096136F">
            <w:pPr>
              <w:ind w:leftChars="0" w:left="0"/>
              <w:jc w:val="left"/>
              <w:rPr>
                <w:rFonts w:ascii="宋体" w:hAnsi="宋体" w:cs="宋体"/>
                <w:sz w:val="24"/>
              </w:rPr>
            </w:pPr>
            <w:r>
              <w:rPr>
                <w:rFonts w:hint="eastAsia"/>
              </w:rPr>
              <w:t>单元格变为统计类型，并按该字段统计</w:t>
            </w:r>
          </w:p>
        </w:tc>
      </w:tr>
    </w:tbl>
    <w:p w:rsidR="005A429A" w:rsidRPr="00F235CF" w:rsidRDefault="005A429A" w:rsidP="005A429A">
      <w:pPr>
        <w:ind w:leftChars="0" w:left="0"/>
      </w:pPr>
    </w:p>
    <w:p w:rsidR="005A429A" w:rsidRDefault="005A429A" w:rsidP="005A429A">
      <w:pPr>
        <w:pStyle w:val="21"/>
        <w:spacing w:before="480" w:after="480"/>
      </w:pPr>
      <w:bookmarkStart w:id="61" w:name="_Toc408145043"/>
      <w:bookmarkStart w:id="62" w:name="_Toc408145087"/>
      <w:bookmarkStart w:id="63" w:name="_Toc408150626"/>
      <w:r>
        <w:rPr>
          <w:rFonts w:hint="eastAsia"/>
        </w:rPr>
        <w:t>其他使用技巧</w:t>
      </w:r>
      <w:bookmarkEnd w:id="61"/>
      <w:bookmarkEnd w:id="62"/>
      <w:bookmarkEnd w:id="63"/>
    </w:p>
    <w:p w:rsidR="005A429A" w:rsidRDefault="005A429A" w:rsidP="005A429A">
      <w:pPr>
        <w:numPr>
          <w:ilvl w:val="0"/>
          <w:numId w:val="30"/>
        </w:numPr>
        <w:spacing w:line="360" w:lineRule="auto"/>
        <w:ind w:leftChars="0"/>
      </w:pPr>
      <w:r>
        <w:rPr>
          <w:rFonts w:hint="eastAsia"/>
        </w:rPr>
        <w:t>对象属性设置、</w:t>
      </w:r>
      <w:proofErr w:type="gramStart"/>
      <w:r>
        <w:rPr>
          <w:rFonts w:hint="eastAsia"/>
        </w:rPr>
        <w:t>设计区</w:t>
      </w:r>
      <w:proofErr w:type="gramEnd"/>
      <w:r>
        <w:rPr>
          <w:rFonts w:hint="eastAsia"/>
        </w:rPr>
        <w:t>中的拖拽操作，遵循“选中目标”原则，即选中谁、操作谁。就像文字编辑时的光标，光标在哪里，录入的文字就插入在哪里。</w:t>
      </w:r>
    </w:p>
    <w:p w:rsidR="005A429A" w:rsidRDefault="005A429A" w:rsidP="005A429A">
      <w:pPr>
        <w:numPr>
          <w:ilvl w:val="0"/>
          <w:numId w:val="30"/>
        </w:numPr>
        <w:spacing w:line="360" w:lineRule="auto"/>
        <w:ind w:leftChars="0"/>
      </w:pPr>
      <w:proofErr w:type="gramStart"/>
      <w:r>
        <w:rPr>
          <w:rFonts w:hint="eastAsia"/>
        </w:rPr>
        <w:t>设计器</w:t>
      </w:r>
      <w:proofErr w:type="gramEnd"/>
      <w:r>
        <w:rPr>
          <w:rFonts w:hint="eastAsia"/>
        </w:rPr>
        <w:t>左边</w:t>
      </w:r>
      <w:proofErr w:type="gramStart"/>
      <w:r>
        <w:rPr>
          <w:rFonts w:hint="eastAsia"/>
        </w:rPr>
        <w:t>导航</w:t>
      </w:r>
      <w:r w:rsidR="00FD0C36">
        <w:rPr>
          <w:rFonts w:hint="eastAsia"/>
        </w:rPr>
        <w:t>树</w:t>
      </w:r>
      <w:r>
        <w:rPr>
          <w:rFonts w:hint="eastAsia"/>
        </w:rPr>
        <w:t>栏是</w:t>
      </w:r>
      <w:proofErr w:type="gramEnd"/>
      <w:r>
        <w:rPr>
          <w:rFonts w:hint="eastAsia"/>
        </w:rPr>
        <w:t>对</w:t>
      </w:r>
      <w:proofErr w:type="gramStart"/>
      <w:r>
        <w:rPr>
          <w:rFonts w:hint="eastAsia"/>
        </w:rPr>
        <w:t>设计区</w:t>
      </w:r>
      <w:proofErr w:type="gramEnd"/>
      <w:r>
        <w:rPr>
          <w:rFonts w:hint="eastAsia"/>
        </w:rPr>
        <w:t>中对象的树状描述。它的对象选中状态和</w:t>
      </w:r>
      <w:proofErr w:type="gramStart"/>
      <w:r>
        <w:rPr>
          <w:rFonts w:hint="eastAsia"/>
        </w:rPr>
        <w:t>设计区</w:t>
      </w:r>
      <w:proofErr w:type="gramEnd"/>
      <w:r>
        <w:rPr>
          <w:rFonts w:hint="eastAsia"/>
        </w:rPr>
        <w:t>保持一致。当</w:t>
      </w:r>
      <w:proofErr w:type="gramStart"/>
      <w:r>
        <w:rPr>
          <w:rFonts w:hint="eastAsia"/>
        </w:rPr>
        <w:t>设计区</w:t>
      </w:r>
      <w:proofErr w:type="gramEnd"/>
      <w:r>
        <w:rPr>
          <w:rFonts w:hint="eastAsia"/>
        </w:rPr>
        <w:t>中出现重叠现象，比如对象覆盖到其容器，使选中不方便时，可通过此树来选中对象。</w:t>
      </w:r>
    </w:p>
    <w:p w:rsidR="005A429A" w:rsidRDefault="005A429A" w:rsidP="005A429A">
      <w:pPr>
        <w:numPr>
          <w:ilvl w:val="0"/>
          <w:numId w:val="30"/>
        </w:numPr>
        <w:spacing w:line="360" w:lineRule="auto"/>
        <w:ind w:leftChars="0"/>
      </w:pPr>
      <w:r>
        <w:rPr>
          <w:rFonts w:hint="eastAsia"/>
        </w:rPr>
        <w:t>[Ctrl]+</w:t>
      </w:r>
      <w:r>
        <w:rPr>
          <w:rFonts w:hint="eastAsia"/>
        </w:rPr>
        <w:t>鼠标单击，可多选对象；</w:t>
      </w:r>
      <w:r>
        <w:rPr>
          <w:rFonts w:hint="eastAsia"/>
        </w:rPr>
        <w:t>[Shift]+</w:t>
      </w:r>
      <w:r>
        <w:rPr>
          <w:rFonts w:hint="eastAsia"/>
        </w:rPr>
        <w:t>鼠标单击，可“块选”表格（包括数据表和网格）的单元格。（注：相同容器中的对象才允许多选。）</w:t>
      </w:r>
    </w:p>
    <w:p w:rsidR="005A429A" w:rsidRDefault="005A429A" w:rsidP="005A429A">
      <w:pPr>
        <w:numPr>
          <w:ilvl w:val="0"/>
          <w:numId w:val="30"/>
        </w:numPr>
        <w:spacing w:line="360" w:lineRule="auto"/>
        <w:ind w:leftChars="0"/>
      </w:pPr>
      <w:r>
        <w:rPr>
          <w:rFonts w:hint="eastAsia"/>
        </w:rPr>
        <w:t>选中工具箱中的组件，在</w:t>
      </w:r>
      <w:proofErr w:type="gramStart"/>
      <w:r>
        <w:rPr>
          <w:rFonts w:hint="eastAsia"/>
        </w:rPr>
        <w:t>设计区</w:t>
      </w:r>
      <w:proofErr w:type="gramEnd"/>
      <w:r>
        <w:rPr>
          <w:rFonts w:hint="eastAsia"/>
        </w:rPr>
        <w:t>中创建对象时，按住</w:t>
      </w:r>
      <w:r>
        <w:rPr>
          <w:rFonts w:hint="eastAsia"/>
        </w:rPr>
        <w:t>[Ctrl]</w:t>
      </w:r>
      <w:r>
        <w:rPr>
          <w:rFonts w:hint="eastAsia"/>
        </w:rPr>
        <w:t>，可连续创建多个对象。</w:t>
      </w:r>
    </w:p>
    <w:p w:rsidR="005A429A" w:rsidRDefault="005A429A" w:rsidP="005A429A">
      <w:pPr>
        <w:numPr>
          <w:ilvl w:val="0"/>
          <w:numId w:val="30"/>
        </w:numPr>
        <w:spacing w:line="360" w:lineRule="auto"/>
        <w:ind w:leftChars="0"/>
      </w:pPr>
      <w:r>
        <w:rPr>
          <w:rFonts w:hint="eastAsia"/>
        </w:rPr>
        <w:t>导航栏“数据”页签，可将一个字段拖到</w:t>
      </w:r>
      <w:proofErr w:type="gramStart"/>
      <w:r>
        <w:rPr>
          <w:rFonts w:hint="eastAsia"/>
        </w:rPr>
        <w:t>设计区</w:t>
      </w:r>
      <w:proofErr w:type="gramEnd"/>
      <w:r>
        <w:rPr>
          <w:rFonts w:hint="eastAsia"/>
        </w:rPr>
        <w:t>目标对象上绑定。特别地，对于数据表，拖放字段的时候按住</w:t>
      </w:r>
      <w:r>
        <w:rPr>
          <w:rFonts w:hint="eastAsia"/>
        </w:rPr>
        <w:t>[Ctrl]</w:t>
      </w:r>
      <w:r>
        <w:rPr>
          <w:rFonts w:hint="eastAsia"/>
        </w:rPr>
        <w:t>，可将单元</w:t>
      </w:r>
      <w:proofErr w:type="gramStart"/>
      <w:r>
        <w:rPr>
          <w:rFonts w:hint="eastAsia"/>
        </w:rPr>
        <w:t>格的类型置为</w:t>
      </w:r>
      <w:proofErr w:type="gramEnd"/>
      <w:r>
        <w:rPr>
          <w:rFonts w:hint="eastAsia"/>
        </w:rPr>
        <w:t>对该字段的分组统计。</w:t>
      </w:r>
    </w:p>
    <w:p w:rsidR="005A429A" w:rsidRDefault="005A429A" w:rsidP="005A429A">
      <w:pPr>
        <w:numPr>
          <w:ilvl w:val="0"/>
          <w:numId w:val="30"/>
        </w:numPr>
        <w:spacing w:line="360" w:lineRule="auto"/>
        <w:ind w:leftChars="0"/>
      </w:pPr>
      <w:r>
        <w:rPr>
          <w:rFonts w:hint="eastAsia"/>
        </w:rPr>
        <w:t>对象从一个容器“移动”到另一个容器，可剪切（</w:t>
      </w:r>
      <w:r>
        <w:rPr>
          <w:rFonts w:hint="eastAsia"/>
        </w:rPr>
        <w:t>[Ctrl]+[X]</w:t>
      </w:r>
      <w:r>
        <w:rPr>
          <w:rFonts w:hint="eastAsia"/>
        </w:rPr>
        <w:t>）、粘贴（</w:t>
      </w:r>
      <w:r>
        <w:rPr>
          <w:rFonts w:hint="eastAsia"/>
        </w:rPr>
        <w:t>[Ctrl]+[V]</w:t>
      </w:r>
      <w:r>
        <w:rPr>
          <w:rFonts w:hint="eastAsia"/>
        </w:rPr>
        <w:t>）。</w:t>
      </w:r>
    </w:p>
    <w:p w:rsidR="00D01B2A" w:rsidRDefault="00D01B2A" w:rsidP="005A429A">
      <w:pPr>
        <w:numPr>
          <w:ilvl w:val="0"/>
          <w:numId w:val="30"/>
        </w:numPr>
        <w:spacing w:line="360" w:lineRule="auto"/>
        <w:ind w:leftChars="0"/>
      </w:pPr>
      <w:r>
        <w:rPr>
          <w:rFonts w:hint="eastAsia"/>
        </w:rPr>
        <w:t>一个控件或单元格设置样式后，可以通过工具栏“复制样式”，光标移动至其他控件时，可选择“粘贴样式”，实现样式的快速定义。</w:t>
      </w:r>
    </w:p>
    <w:p w:rsidR="005A429A" w:rsidRDefault="005A429A" w:rsidP="00F414EE">
      <w:pPr>
        <w:pStyle w:val="21"/>
        <w:spacing w:before="480" w:after="480"/>
      </w:pPr>
      <w:bookmarkStart w:id="64" w:name="_Toc408145044"/>
      <w:bookmarkStart w:id="65" w:name="_Toc408145088"/>
      <w:bookmarkStart w:id="66" w:name="_Toc408150627"/>
      <w:r>
        <w:rPr>
          <w:rFonts w:hint="eastAsia"/>
        </w:rPr>
        <w:t>实例应用</w:t>
      </w:r>
      <w:bookmarkEnd w:id="64"/>
      <w:bookmarkEnd w:id="65"/>
      <w:bookmarkEnd w:id="66"/>
    </w:p>
    <w:p w:rsidR="00FD0C36" w:rsidRDefault="00FD0C36" w:rsidP="005A429A">
      <w:pPr>
        <w:pStyle w:val="31"/>
        <w:rPr>
          <w:rFonts w:ascii="宋体" w:eastAsia="宋体" w:hAnsi="宋体"/>
          <w:b/>
        </w:rPr>
      </w:pPr>
      <w:bookmarkStart w:id="67" w:name="_Toc408145045"/>
      <w:bookmarkStart w:id="68" w:name="_Toc408145089"/>
      <w:bookmarkStart w:id="69" w:name="_Toc408150628"/>
      <w:r>
        <w:rPr>
          <w:rFonts w:ascii="宋体" w:eastAsia="宋体" w:hAnsi="宋体" w:hint="eastAsia"/>
          <w:b/>
        </w:rPr>
        <w:t>汇总打印</w:t>
      </w:r>
      <w:bookmarkEnd w:id="67"/>
      <w:bookmarkEnd w:id="68"/>
      <w:bookmarkEnd w:id="69"/>
    </w:p>
    <w:p w:rsidR="00FD0C36" w:rsidRDefault="000B62FA" w:rsidP="00FD0C36">
      <w:pPr>
        <w:pStyle w:val="07415"/>
      </w:pPr>
      <w:r>
        <w:rPr>
          <w:rFonts w:hint="eastAsia"/>
        </w:rPr>
        <w:t>数据表格可以按字段进行汇总打印，汇总时根据汇总依据字段进行分录合并，汇总字段取合计，其他字段取汇总依据字段</w:t>
      </w:r>
      <w:proofErr w:type="gramStart"/>
      <w:r>
        <w:rPr>
          <w:rFonts w:hint="eastAsia"/>
        </w:rPr>
        <w:t>所在第</w:t>
      </w:r>
      <w:proofErr w:type="gramEnd"/>
      <w:r>
        <w:rPr>
          <w:rFonts w:hint="eastAsia"/>
        </w:rPr>
        <w:t>一行分录的数据。</w:t>
      </w:r>
    </w:p>
    <w:p w:rsidR="00FD0C36" w:rsidRDefault="000B62FA" w:rsidP="00FD0C36">
      <w:pPr>
        <w:pStyle w:val="07415"/>
      </w:pPr>
      <w:r>
        <w:rPr>
          <w:rFonts w:hint="eastAsia"/>
        </w:rPr>
        <w:t>详见</w:t>
      </w:r>
      <w:r>
        <w:rPr>
          <w:rFonts w:hint="eastAsia"/>
        </w:rPr>
        <w:t>2.3.4</w:t>
      </w:r>
      <w:r>
        <w:rPr>
          <w:rFonts w:hint="eastAsia"/>
        </w:rPr>
        <w:t>章节汇总管理。</w:t>
      </w:r>
    </w:p>
    <w:p w:rsidR="00FD0C36" w:rsidRPr="005A429A" w:rsidRDefault="00FD0C36" w:rsidP="00FD0C36">
      <w:pPr>
        <w:pStyle w:val="31"/>
        <w:rPr>
          <w:rFonts w:ascii="宋体" w:eastAsia="宋体" w:hAnsi="宋体"/>
          <w:b/>
        </w:rPr>
      </w:pPr>
      <w:bookmarkStart w:id="70" w:name="_Toc408145046"/>
      <w:bookmarkStart w:id="71" w:name="_Toc408145090"/>
      <w:bookmarkStart w:id="72" w:name="_Toc408150629"/>
      <w:r>
        <w:rPr>
          <w:rFonts w:ascii="宋体" w:eastAsia="宋体" w:hAnsi="宋体" w:hint="eastAsia"/>
          <w:b/>
        </w:rPr>
        <w:t>排序打印</w:t>
      </w:r>
      <w:bookmarkEnd w:id="70"/>
      <w:bookmarkEnd w:id="71"/>
      <w:bookmarkEnd w:id="72"/>
    </w:p>
    <w:p w:rsidR="00FD0C36" w:rsidRDefault="000B62FA" w:rsidP="00FD0C36">
      <w:pPr>
        <w:pStyle w:val="07415"/>
      </w:pPr>
      <w:r>
        <w:rPr>
          <w:rFonts w:hint="eastAsia"/>
        </w:rPr>
        <w:t>数据表格可以按字段进行排序后打印，在数据表格整体属性中，设置排序字段和排序顺</w:t>
      </w:r>
      <w:r>
        <w:rPr>
          <w:rFonts w:hint="eastAsia"/>
        </w:rPr>
        <w:lastRenderedPageBreak/>
        <w:t>序，设置后单据打印时，单据体分录数据</w:t>
      </w:r>
      <w:proofErr w:type="gramStart"/>
      <w:r>
        <w:rPr>
          <w:rFonts w:hint="eastAsia"/>
        </w:rPr>
        <w:t>按排</w:t>
      </w:r>
      <w:proofErr w:type="gramEnd"/>
      <w:r>
        <w:rPr>
          <w:rFonts w:hint="eastAsia"/>
        </w:rPr>
        <w:t>序字段进行排序打印。</w:t>
      </w:r>
    </w:p>
    <w:p w:rsidR="00FD0C36" w:rsidRPr="00FD0C36" w:rsidRDefault="000B62FA" w:rsidP="00FD0C36">
      <w:pPr>
        <w:pStyle w:val="07415"/>
      </w:pPr>
      <w:r>
        <w:rPr>
          <w:rFonts w:hint="eastAsia"/>
        </w:rPr>
        <w:t>另，运行</w:t>
      </w:r>
      <w:proofErr w:type="gramStart"/>
      <w:r>
        <w:rPr>
          <w:rFonts w:hint="eastAsia"/>
        </w:rPr>
        <w:t>时套打设置</w:t>
      </w:r>
      <w:proofErr w:type="gramEnd"/>
      <w:r>
        <w:rPr>
          <w:rFonts w:hint="eastAsia"/>
        </w:rPr>
        <w:t>高级选项中支持设置排序打印，如果</w:t>
      </w:r>
      <w:proofErr w:type="gramStart"/>
      <w:r>
        <w:rPr>
          <w:rFonts w:hint="eastAsia"/>
        </w:rPr>
        <w:t>设计器</w:t>
      </w:r>
      <w:proofErr w:type="gramEnd"/>
      <w:r>
        <w:rPr>
          <w:rFonts w:hint="eastAsia"/>
        </w:rPr>
        <w:t>和运行时均设置排序字段，以运行时排序字段为准。</w:t>
      </w:r>
    </w:p>
    <w:p w:rsidR="00F414EE" w:rsidRPr="005A429A" w:rsidRDefault="00F414EE" w:rsidP="005A429A">
      <w:pPr>
        <w:pStyle w:val="31"/>
        <w:rPr>
          <w:rFonts w:ascii="宋体" w:eastAsia="宋体" w:hAnsi="宋体"/>
          <w:b/>
        </w:rPr>
      </w:pPr>
      <w:bookmarkStart w:id="73" w:name="_Toc408145047"/>
      <w:bookmarkStart w:id="74" w:name="_Toc408145091"/>
      <w:bookmarkStart w:id="75" w:name="_Toc408150630"/>
      <w:r w:rsidRPr="005A429A">
        <w:rPr>
          <w:rFonts w:ascii="宋体" w:eastAsia="宋体" w:hAnsi="宋体" w:hint="eastAsia"/>
          <w:b/>
        </w:rPr>
        <w:t>页眉页脚</w:t>
      </w:r>
      <w:bookmarkEnd w:id="73"/>
      <w:bookmarkEnd w:id="74"/>
      <w:bookmarkEnd w:id="75"/>
    </w:p>
    <w:p w:rsidR="00F414EE" w:rsidRDefault="00621573" w:rsidP="00F414EE">
      <w:pPr>
        <w:pStyle w:val="07415"/>
      </w:pPr>
      <w:r>
        <w:rPr>
          <w:rFonts w:hint="eastAsia"/>
        </w:rPr>
        <w:t>目前</w:t>
      </w:r>
      <w:r w:rsidR="00F414EE">
        <w:rPr>
          <w:rFonts w:hint="eastAsia"/>
        </w:rPr>
        <w:t>尚无明确的“页眉页脚”的概念。通过下列途径，可达到页眉页脚一致的效果：</w:t>
      </w:r>
    </w:p>
    <w:p w:rsidR="00F414EE" w:rsidRDefault="00F414EE" w:rsidP="00F414EE">
      <w:pPr>
        <w:pStyle w:val="07415"/>
      </w:pPr>
      <w:r>
        <w:rPr>
          <w:rFonts w:hint="eastAsia"/>
        </w:rPr>
        <w:t>放置在页中的单元对象，</w:t>
      </w:r>
      <w:proofErr w:type="gramStart"/>
      <w:r>
        <w:rPr>
          <w:rFonts w:hint="eastAsia"/>
        </w:rPr>
        <w:t>可随页重复</w:t>
      </w:r>
      <w:proofErr w:type="gramEnd"/>
      <w:r>
        <w:rPr>
          <w:rFonts w:hint="eastAsia"/>
        </w:rPr>
        <w:t>输出。</w:t>
      </w:r>
    </w:p>
    <w:p w:rsidR="00F414EE" w:rsidRDefault="00F414EE" w:rsidP="00B542D1">
      <w:pPr>
        <w:pStyle w:val="07415"/>
      </w:pPr>
      <w:r>
        <w:rPr>
          <w:rFonts w:hint="eastAsia"/>
        </w:rPr>
        <w:t>在单数据表的情况下，数据表的前、后的普通行，设置</w:t>
      </w:r>
      <w:r w:rsidR="00D521FA">
        <w:rPr>
          <w:rFonts w:hint="eastAsia"/>
        </w:rPr>
        <w:t>为</w:t>
      </w:r>
      <w:r>
        <w:rPr>
          <w:rFonts w:hint="eastAsia"/>
        </w:rPr>
        <w:t>“每页出现”。</w:t>
      </w:r>
    </w:p>
    <w:p w:rsidR="00F414EE" w:rsidRPr="005A429A" w:rsidRDefault="00F414EE" w:rsidP="005A429A">
      <w:pPr>
        <w:pStyle w:val="31"/>
        <w:rPr>
          <w:rFonts w:ascii="宋体" w:eastAsia="宋体" w:hAnsi="宋体"/>
          <w:b/>
        </w:rPr>
      </w:pPr>
      <w:bookmarkStart w:id="76" w:name="_Toc408145048"/>
      <w:bookmarkStart w:id="77" w:name="_Toc408145092"/>
      <w:bookmarkStart w:id="78" w:name="_Toc408150631"/>
      <w:r w:rsidRPr="005A429A">
        <w:rPr>
          <w:rFonts w:ascii="宋体" w:eastAsia="宋体" w:hAnsi="宋体" w:hint="eastAsia"/>
          <w:b/>
        </w:rPr>
        <w:t>节纸打印</w:t>
      </w:r>
      <w:bookmarkEnd w:id="76"/>
      <w:bookmarkEnd w:id="77"/>
      <w:bookmarkEnd w:id="78"/>
    </w:p>
    <w:p w:rsidR="00F414EE" w:rsidRDefault="00F414EE" w:rsidP="00B542D1">
      <w:pPr>
        <w:pStyle w:val="07415"/>
      </w:pPr>
      <w:r>
        <w:rPr>
          <w:rFonts w:hint="eastAsia"/>
        </w:rPr>
        <w:t>简而言之就是例如在一张</w:t>
      </w:r>
      <w:r>
        <w:rPr>
          <w:rFonts w:hint="eastAsia"/>
        </w:rPr>
        <w:t>A4</w:t>
      </w:r>
      <w:r>
        <w:rPr>
          <w:rFonts w:hint="eastAsia"/>
        </w:rPr>
        <w:t>纸中打印三张凭证。做法如下：页面设置中纸张按实际打印的物理纸张设置为</w:t>
      </w:r>
      <w:r>
        <w:rPr>
          <w:rFonts w:hint="eastAsia"/>
        </w:rPr>
        <w:t>A4</w:t>
      </w:r>
      <w:r>
        <w:rPr>
          <w:rFonts w:hint="eastAsia"/>
        </w:rPr>
        <w:t>，勾上“节纸打印”选项。模板中单据放置在页靠上三分之一的范围内。</w:t>
      </w:r>
    </w:p>
    <w:p w:rsidR="00621573" w:rsidRDefault="00621573" w:rsidP="00B542D1">
      <w:pPr>
        <w:pStyle w:val="07415"/>
      </w:pPr>
      <w:r>
        <w:rPr>
          <w:rFonts w:hint="eastAsia"/>
        </w:rPr>
        <w:t>目前仅支持单张单据的节纸打印，列表连续</w:t>
      </w:r>
      <w:proofErr w:type="gramStart"/>
      <w:r>
        <w:rPr>
          <w:rFonts w:hint="eastAsia"/>
        </w:rPr>
        <w:t>套打后续</w:t>
      </w:r>
      <w:proofErr w:type="gramEnd"/>
      <w:r>
        <w:rPr>
          <w:rFonts w:hint="eastAsia"/>
        </w:rPr>
        <w:t>会提供节纸打印功能。</w:t>
      </w:r>
    </w:p>
    <w:p w:rsidR="00F414EE" w:rsidRDefault="00F414EE" w:rsidP="00F414EE">
      <w:pPr>
        <w:ind w:leftChars="0" w:left="0"/>
      </w:pPr>
    </w:p>
    <w:p w:rsidR="00F414EE" w:rsidRPr="005A429A" w:rsidRDefault="00F414EE" w:rsidP="005A429A">
      <w:pPr>
        <w:pStyle w:val="31"/>
        <w:rPr>
          <w:rFonts w:ascii="宋体" w:eastAsia="宋体" w:hAnsi="宋体"/>
          <w:b/>
        </w:rPr>
      </w:pPr>
      <w:bookmarkStart w:id="79" w:name="_Toc408145049"/>
      <w:bookmarkStart w:id="80" w:name="_Toc408145093"/>
      <w:bookmarkStart w:id="81" w:name="_Toc408150632"/>
      <w:r w:rsidRPr="005A429A">
        <w:rPr>
          <w:rFonts w:ascii="宋体" w:eastAsia="宋体" w:hAnsi="宋体" w:hint="eastAsia"/>
          <w:b/>
        </w:rPr>
        <w:t>纸张</w:t>
      </w:r>
      <w:r w:rsidR="00FD0C36">
        <w:rPr>
          <w:rFonts w:ascii="宋体" w:eastAsia="宋体" w:hAnsi="宋体" w:hint="eastAsia"/>
          <w:b/>
        </w:rPr>
        <w:t>应用</w:t>
      </w:r>
      <w:bookmarkEnd w:id="79"/>
      <w:bookmarkEnd w:id="80"/>
      <w:bookmarkEnd w:id="81"/>
    </w:p>
    <w:p w:rsidR="00F414EE" w:rsidRDefault="00F414EE" w:rsidP="00F414EE">
      <w:pPr>
        <w:pStyle w:val="07415"/>
      </w:pPr>
      <w:r>
        <w:rPr>
          <w:rFonts w:hint="eastAsia"/>
        </w:rPr>
        <w:t>纸张有确定的大小，不管是标准纸还是自定义纸张，都是由宽度×高度来描述。例如</w:t>
      </w:r>
      <w:r>
        <w:rPr>
          <w:rFonts w:hint="eastAsia"/>
        </w:rPr>
        <w:t>A4</w:t>
      </w:r>
      <w:r>
        <w:rPr>
          <w:rFonts w:hint="eastAsia"/>
        </w:rPr>
        <w:t>纸是</w:t>
      </w:r>
      <w:r>
        <w:rPr>
          <w:rFonts w:hint="eastAsia"/>
        </w:rPr>
        <w:t>210</w:t>
      </w:r>
      <w:r>
        <w:rPr>
          <w:rFonts w:hint="eastAsia"/>
        </w:rPr>
        <w:t>×</w:t>
      </w:r>
      <w:r>
        <w:rPr>
          <w:rFonts w:hint="eastAsia"/>
        </w:rPr>
        <w:t>297</w:t>
      </w:r>
      <w:r>
        <w:rPr>
          <w:rFonts w:hint="eastAsia"/>
        </w:rPr>
        <w:t>（单位：毫米），如果尺寸为</w:t>
      </w:r>
      <w:r>
        <w:rPr>
          <w:rFonts w:hint="eastAsia"/>
        </w:rPr>
        <w:t>297</w:t>
      </w:r>
      <w:r>
        <w:rPr>
          <w:rFonts w:hint="eastAsia"/>
        </w:rPr>
        <w:t>×</w:t>
      </w:r>
      <w:r>
        <w:rPr>
          <w:rFonts w:hint="eastAsia"/>
        </w:rPr>
        <w:t>210</w:t>
      </w:r>
      <w:r>
        <w:rPr>
          <w:rFonts w:hint="eastAsia"/>
        </w:rPr>
        <w:t>，只是与</w:t>
      </w:r>
      <w:r>
        <w:rPr>
          <w:rFonts w:hint="eastAsia"/>
        </w:rPr>
        <w:t>A4</w:t>
      </w:r>
      <w:r>
        <w:rPr>
          <w:rFonts w:hint="eastAsia"/>
        </w:rPr>
        <w:t>物理纸张一样大，不能称为</w:t>
      </w:r>
      <w:r>
        <w:rPr>
          <w:rFonts w:hint="eastAsia"/>
        </w:rPr>
        <w:t>A4</w:t>
      </w:r>
      <w:r>
        <w:rPr>
          <w:rFonts w:hint="eastAsia"/>
        </w:rPr>
        <w:t>纸。</w:t>
      </w:r>
    </w:p>
    <w:p w:rsidR="00F414EE" w:rsidRDefault="00F414EE" w:rsidP="00F414EE">
      <w:pPr>
        <w:pStyle w:val="07415"/>
      </w:pPr>
      <w:r>
        <w:rPr>
          <w:rFonts w:hint="eastAsia"/>
        </w:rPr>
        <w:t>打印机的进纸方向是与纸张尺寸一致的，与横纵向的设置无关。例如模板设置了纸张为</w:t>
      </w:r>
      <w:r>
        <w:rPr>
          <w:rFonts w:hint="eastAsia"/>
        </w:rPr>
        <w:t>A4</w:t>
      </w:r>
      <w:r>
        <w:rPr>
          <w:rFonts w:hint="eastAsia"/>
        </w:rPr>
        <w:t>纸，那么一张</w:t>
      </w:r>
      <w:r>
        <w:rPr>
          <w:rFonts w:hint="eastAsia"/>
        </w:rPr>
        <w:t>A4</w:t>
      </w:r>
      <w:r>
        <w:rPr>
          <w:rFonts w:hint="eastAsia"/>
        </w:rPr>
        <w:t>的物理纸张总是</w:t>
      </w:r>
      <w:r>
        <w:rPr>
          <w:rFonts w:hint="eastAsia"/>
        </w:rPr>
        <w:t>210</w:t>
      </w:r>
      <w:r>
        <w:rPr>
          <w:rFonts w:hint="eastAsia"/>
        </w:rPr>
        <w:t>的一端（宽）贴着进纸口，</w:t>
      </w:r>
      <w:r>
        <w:rPr>
          <w:rFonts w:hint="eastAsia"/>
        </w:rPr>
        <w:t>297</w:t>
      </w:r>
      <w:r>
        <w:rPr>
          <w:rFonts w:hint="eastAsia"/>
        </w:rPr>
        <w:t>的一端（高）垂直进纸口来装纸。</w:t>
      </w:r>
    </w:p>
    <w:p w:rsidR="00F414EE" w:rsidRDefault="00F414EE" w:rsidP="00F414EE">
      <w:pPr>
        <w:pStyle w:val="07415"/>
      </w:pPr>
      <w:r>
        <w:rPr>
          <w:rFonts w:hint="eastAsia"/>
        </w:rPr>
        <w:t>横纵向只是定义了内容在这张纸上的打印方向，和进纸方向无关。</w:t>
      </w:r>
    </w:p>
    <w:p w:rsidR="00F414EE" w:rsidRDefault="00F414EE" w:rsidP="00F414EE">
      <w:pPr>
        <w:pStyle w:val="07415"/>
      </w:pPr>
      <w:r>
        <w:rPr>
          <w:rFonts w:hint="eastAsia"/>
        </w:rPr>
        <w:t>以上是一般打印机与纸张的规则，由于容易混淆，特此说明。</w:t>
      </w:r>
    </w:p>
    <w:p w:rsidR="00F414EE" w:rsidRDefault="00F414EE" w:rsidP="00B542D1">
      <w:pPr>
        <w:pStyle w:val="07415"/>
      </w:pPr>
      <w:r>
        <w:rPr>
          <w:rFonts w:hint="eastAsia"/>
        </w:rPr>
        <w:t>另外，不管是设置了纵向还是横向，</w:t>
      </w:r>
      <w:proofErr w:type="gramStart"/>
      <w:r>
        <w:rPr>
          <w:rFonts w:hint="eastAsia"/>
        </w:rPr>
        <w:t>设计器</w:t>
      </w:r>
      <w:proofErr w:type="gramEnd"/>
      <w:r>
        <w:rPr>
          <w:rFonts w:hint="eastAsia"/>
        </w:rPr>
        <w:t>和预览界面中看到的，总是文字正向的方向，不会</w:t>
      </w:r>
      <w:proofErr w:type="gramStart"/>
      <w:r>
        <w:rPr>
          <w:rFonts w:hint="eastAsia"/>
        </w:rPr>
        <w:t>像图片</w:t>
      </w:r>
      <w:proofErr w:type="gramEnd"/>
      <w:r>
        <w:rPr>
          <w:rFonts w:hint="eastAsia"/>
        </w:rPr>
        <w:t>一样转换</w:t>
      </w:r>
      <w:r>
        <w:rPr>
          <w:rFonts w:hint="eastAsia"/>
        </w:rPr>
        <w:t>90</w:t>
      </w:r>
      <w:r>
        <w:rPr>
          <w:rFonts w:hint="eastAsia"/>
        </w:rPr>
        <w:t>度。</w:t>
      </w:r>
    </w:p>
    <w:p w:rsidR="00FD0C36" w:rsidRDefault="00FD0C36" w:rsidP="00FD0C36">
      <w:pPr>
        <w:pStyle w:val="31"/>
        <w:rPr>
          <w:rFonts w:ascii="宋体" w:eastAsia="宋体" w:hAnsi="宋体"/>
          <w:b/>
        </w:rPr>
      </w:pPr>
      <w:bookmarkStart w:id="82" w:name="_Toc408145050"/>
      <w:bookmarkStart w:id="83" w:name="_Toc408145094"/>
      <w:bookmarkStart w:id="84" w:name="_Toc408150633"/>
      <w:r>
        <w:rPr>
          <w:rFonts w:ascii="宋体" w:eastAsia="宋体" w:hAnsi="宋体" w:hint="eastAsia"/>
          <w:b/>
        </w:rPr>
        <w:lastRenderedPageBreak/>
        <w:t>系统变量</w:t>
      </w:r>
      <w:bookmarkEnd w:id="82"/>
      <w:bookmarkEnd w:id="83"/>
      <w:bookmarkEnd w:id="84"/>
    </w:p>
    <w:p w:rsidR="0053557B" w:rsidRDefault="0053557B" w:rsidP="00FD0C36">
      <w:pPr>
        <w:pStyle w:val="07415"/>
      </w:pPr>
      <w:r>
        <w:rPr>
          <w:rFonts w:hint="eastAsia"/>
        </w:rPr>
        <w:t>项目窗口数据源栏，提供系统变量数据源，目前只支持当前用户，支持绑定</w:t>
      </w:r>
      <w:proofErr w:type="gramStart"/>
      <w:r>
        <w:rPr>
          <w:rFonts w:hint="eastAsia"/>
        </w:rPr>
        <w:t>到套打</w:t>
      </w:r>
      <w:proofErr w:type="gramEnd"/>
      <w:r>
        <w:rPr>
          <w:rFonts w:hint="eastAsia"/>
        </w:rPr>
        <w:t>文本控件，打印时输出当前系统登录用户名称，如果下图所示。</w:t>
      </w:r>
    </w:p>
    <w:p w:rsidR="00FD0C36" w:rsidRPr="00FD0C36" w:rsidRDefault="0053557B" w:rsidP="00390B11">
      <w:pPr>
        <w:pStyle w:val="07415"/>
      </w:pPr>
      <w:r>
        <w:rPr>
          <w:rFonts w:hint="eastAsia"/>
          <w:noProof/>
        </w:rPr>
        <w:drawing>
          <wp:inline distT="0" distB="0" distL="0" distR="0">
            <wp:extent cx="2057400" cy="43719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57400" cy="4371975"/>
                    </a:xfrm>
                    <a:prstGeom prst="rect">
                      <a:avLst/>
                    </a:prstGeom>
                    <a:noFill/>
                    <a:ln>
                      <a:noFill/>
                    </a:ln>
                  </pic:spPr>
                </pic:pic>
              </a:graphicData>
            </a:graphic>
          </wp:inline>
        </w:drawing>
      </w:r>
    </w:p>
    <w:p w:rsidR="00FD0C36" w:rsidRPr="005A429A" w:rsidRDefault="00FD0C36" w:rsidP="00FD0C36">
      <w:pPr>
        <w:pStyle w:val="31"/>
        <w:rPr>
          <w:rFonts w:ascii="宋体" w:eastAsia="宋体" w:hAnsi="宋体"/>
          <w:b/>
        </w:rPr>
      </w:pPr>
      <w:bookmarkStart w:id="85" w:name="_Toc408145051"/>
      <w:bookmarkStart w:id="86" w:name="_Toc408145095"/>
      <w:bookmarkStart w:id="87" w:name="_Toc408150634"/>
      <w:r>
        <w:rPr>
          <w:rFonts w:ascii="宋体" w:eastAsia="宋体" w:hAnsi="宋体" w:hint="eastAsia"/>
          <w:b/>
        </w:rPr>
        <w:t>常用公式</w:t>
      </w:r>
      <w:bookmarkEnd w:id="85"/>
      <w:bookmarkEnd w:id="86"/>
      <w:bookmarkEnd w:id="87"/>
    </w:p>
    <w:p w:rsidR="00FD0C36" w:rsidRDefault="00390B11" w:rsidP="00B542D1">
      <w:pPr>
        <w:pStyle w:val="07415"/>
      </w:pPr>
      <w:r>
        <w:rPr>
          <w:rFonts w:hint="eastAsia"/>
        </w:rPr>
        <w:t>项目窗口数据源栏，提供常用公式数据源，</w:t>
      </w:r>
      <w:r w:rsidR="00C85FAC">
        <w:rPr>
          <w:rFonts w:hint="eastAsia"/>
        </w:rPr>
        <w:t>支持绑定到文本控件，如下图所示：</w:t>
      </w:r>
    </w:p>
    <w:p w:rsidR="00B94129" w:rsidRDefault="00B94129" w:rsidP="00B542D1">
      <w:pPr>
        <w:pStyle w:val="07415"/>
      </w:pPr>
      <w:r>
        <w:rPr>
          <w:rFonts w:hint="eastAsia"/>
        </w:rPr>
        <w:t>页码：获取当前页的页码；</w:t>
      </w:r>
    </w:p>
    <w:p w:rsidR="00B94129" w:rsidRDefault="00B94129" w:rsidP="00B542D1">
      <w:pPr>
        <w:pStyle w:val="07415"/>
      </w:pPr>
      <w:r>
        <w:rPr>
          <w:rFonts w:hint="eastAsia"/>
        </w:rPr>
        <w:t>总页数：</w:t>
      </w:r>
      <w:r w:rsidR="007C3007">
        <w:rPr>
          <w:rFonts w:hint="eastAsia"/>
        </w:rPr>
        <w:t>获取当前单据</w:t>
      </w:r>
      <w:proofErr w:type="gramStart"/>
      <w:r w:rsidR="007C3007">
        <w:rPr>
          <w:rFonts w:hint="eastAsia"/>
        </w:rPr>
        <w:t>打印总页数</w:t>
      </w:r>
      <w:proofErr w:type="gramEnd"/>
      <w:r w:rsidR="007C3007">
        <w:rPr>
          <w:rFonts w:hint="eastAsia"/>
        </w:rPr>
        <w:t>；</w:t>
      </w:r>
    </w:p>
    <w:p w:rsidR="00B94129" w:rsidRDefault="00B94129" w:rsidP="00B542D1">
      <w:pPr>
        <w:pStyle w:val="07415"/>
      </w:pPr>
      <w:r>
        <w:rPr>
          <w:rFonts w:hint="eastAsia"/>
        </w:rPr>
        <w:t>第</w:t>
      </w:r>
      <w:r>
        <w:rPr>
          <w:rFonts w:hint="eastAsia"/>
        </w:rPr>
        <w:t>X/Y</w:t>
      </w:r>
      <w:r>
        <w:rPr>
          <w:rFonts w:hint="eastAsia"/>
        </w:rPr>
        <w:t>页：</w:t>
      </w:r>
      <w:r w:rsidR="007C3007">
        <w:rPr>
          <w:rFonts w:hint="eastAsia"/>
        </w:rPr>
        <w:t>获取当前页及总页数，以第</w:t>
      </w:r>
      <w:r w:rsidR="007C3007">
        <w:rPr>
          <w:rFonts w:hint="eastAsia"/>
        </w:rPr>
        <w:t>X</w:t>
      </w:r>
      <w:r w:rsidR="007C3007">
        <w:rPr>
          <w:rFonts w:hint="eastAsia"/>
        </w:rPr>
        <w:t>（页码）</w:t>
      </w:r>
      <w:r w:rsidR="007C3007">
        <w:rPr>
          <w:rFonts w:hint="eastAsia"/>
        </w:rPr>
        <w:t>/Y</w:t>
      </w:r>
      <w:r w:rsidR="007C3007">
        <w:rPr>
          <w:rFonts w:hint="eastAsia"/>
        </w:rPr>
        <w:t>（总页数）的样式展示；</w:t>
      </w:r>
    </w:p>
    <w:p w:rsidR="00B94129" w:rsidRDefault="00B94129" w:rsidP="00B542D1">
      <w:pPr>
        <w:pStyle w:val="07415"/>
      </w:pPr>
      <w:r>
        <w:rPr>
          <w:rFonts w:hint="eastAsia"/>
        </w:rPr>
        <w:t>第</w:t>
      </w:r>
      <w:r>
        <w:rPr>
          <w:rFonts w:hint="eastAsia"/>
        </w:rPr>
        <w:t>X</w:t>
      </w:r>
      <w:r>
        <w:rPr>
          <w:rFonts w:hint="eastAsia"/>
        </w:rPr>
        <w:t>页，共</w:t>
      </w:r>
      <w:r>
        <w:rPr>
          <w:rFonts w:hint="eastAsia"/>
        </w:rPr>
        <w:t>Y</w:t>
      </w:r>
      <w:r>
        <w:rPr>
          <w:rFonts w:hint="eastAsia"/>
        </w:rPr>
        <w:t>页：</w:t>
      </w:r>
      <w:r w:rsidR="007C3007">
        <w:rPr>
          <w:rFonts w:hint="eastAsia"/>
        </w:rPr>
        <w:t>获取当前页及总页数，以第</w:t>
      </w:r>
      <w:r w:rsidR="007C3007">
        <w:rPr>
          <w:rFonts w:hint="eastAsia"/>
        </w:rPr>
        <w:t>X</w:t>
      </w:r>
      <w:r w:rsidR="007C3007">
        <w:rPr>
          <w:rFonts w:hint="eastAsia"/>
        </w:rPr>
        <w:t>（页码）</w:t>
      </w:r>
      <w:r w:rsidR="000E1091">
        <w:rPr>
          <w:rFonts w:hint="eastAsia"/>
        </w:rPr>
        <w:t>，共</w:t>
      </w:r>
      <w:r w:rsidR="007C3007">
        <w:rPr>
          <w:rFonts w:hint="eastAsia"/>
        </w:rPr>
        <w:t>/Y</w:t>
      </w:r>
      <w:r w:rsidR="007C3007">
        <w:rPr>
          <w:rFonts w:hint="eastAsia"/>
        </w:rPr>
        <w:t>（总页数）的样式展示；</w:t>
      </w:r>
    </w:p>
    <w:p w:rsidR="00B94129" w:rsidRDefault="00B94129" w:rsidP="00B542D1">
      <w:pPr>
        <w:pStyle w:val="07415"/>
      </w:pPr>
      <w:r>
        <w:rPr>
          <w:rFonts w:hint="eastAsia"/>
        </w:rPr>
        <w:t>当前时间：</w:t>
      </w:r>
      <w:r w:rsidR="000E1091">
        <w:rPr>
          <w:rFonts w:hint="eastAsia"/>
        </w:rPr>
        <w:t>获取打印时的时间；</w:t>
      </w:r>
    </w:p>
    <w:p w:rsidR="00B94129" w:rsidRPr="00B94129" w:rsidRDefault="00B94129" w:rsidP="00B542D1">
      <w:pPr>
        <w:pStyle w:val="07415"/>
      </w:pPr>
      <w:r>
        <w:rPr>
          <w:rFonts w:hint="eastAsia"/>
        </w:rPr>
        <w:lastRenderedPageBreak/>
        <w:t>数据行行号：</w:t>
      </w:r>
      <w:r w:rsidR="000E1091">
        <w:rPr>
          <w:rFonts w:hint="eastAsia"/>
        </w:rPr>
        <w:t>输出数据行分录行号；</w:t>
      </w:r>
    </w:p>
    <w:p w:rsidR="00C85FAC" w:rsidRDefault="00C85FAC" w:rsidP="00B542D1">
      <w:pPr>
        <w:pStyle w:val="07415"/>
      </w:pPr>
      <w:r>
        <w:rPr>
          <w:rFonts w:hint="eastAsia"/>
          <w:noProof/>
        </w:rPr>
        <w:drawing>
          <wp:inline distT="0" distB="0" distL="0" distR="0">
            <wp:extent cx="2057400" cy="4352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57400" cy="4352925"/>
                    </a:xfrm>
                    <a:prstGeom prst="rect">
                      <a:avLst/>
                    </a:prstGeom>
                    <a:noFill/>
                    <a:ln>
                      <a:noFill/>
                    </a:ln>
                  </pic:spPr>
                </pic:pic>
              </a:graphicData>
            </a:graphic>
          </wp:inline>
        </w:drawing>
      </w:r>
    </w:p>
    <w:p w:rsidR="00CF149E" w:rsidRPr="005B6392" w:rsidRDefault="00FD0C36" w:rsidP="00CF149E">
      <w:pPr>
        <w:pStyle w:val="31"/>
        <w:rPr>
          <w:rFonts w:ascii="宋体" w:eastAsia="宋体" w:hAnsi="宋体"/>
          <w:b/>
        </w:rPr>
      </w:pPr>
      <w:bookmarkStart w:id="88" w:name="_Toc408145052"/>
      <w:bookmarkStart w:id="89" w:name="_Toc408145096"/>
      <w:bookmarkStart w:id="90" w:name="_Toc408150635"/>
      <w:r>
        <w:rPr>
          <w:rFonts w:ascii="宋体" w:eastAsia="宋体" w:hAnsi="宋体" w:hint="eastAsia"/>
          <w:b/>
        </w:rPr>
        <w:t>工作流</w:t>
      </w:r>
      <w:bookmarkEnd w:id="88"/>
      <w:bookmarkEnd w:id="89"/>
      <w:bookmarkEnd w:id="90"/>
    </w:p>
    <w:p w:rsidR="00BE3E9A" w:rsidRDefault="00FD0C36" w:rsidP="001D0DC8">
      <w:pPr>
        <w:pStyle w:val="07415"/>
        <w:ind w:left="540" w:firstLine="0"/>
      </w:pPr>
      <w:r>
        <w:rPr>
          <w:rFonts w:hint="eastAsia"/>
        </w:rPr>
        <w:t>如果单据配置了工作流或审批流，</w:t>
      </w:r>
      <w:r w:rsidR="001D0DC8">
        <w:rPr>
          <w:rFonts w:hint="eastAsia"/>
        </w:rPr>
        <w:t>在项目窗口的“</w:t>
      </w:r>
      <w:r w:rsidR="00CF149E">
        <w:rPr>
          <w:rFonts w:hint="eastAsia"/>
        </w:rPr>
        <w:t>数据源”</w:t>
      </w:r>
      <w:r w:rsidR="001D0DC8">
        <w:rPr>
          <w:rFonts w:hint="eastAsia"/>
        </w:rPr>
        <w:t>栏</w:t>
      </w:r>
      <w:r w:rsidR="00CF149E">
        <w:rPr>
          <w:rFonts w:hint="eastAsia"/>
        </w:rPr>
        <w:t>处</w:t>
      </w:r>
      <w:r w:rsidR="001D0DC8">
        <w:rPr>
          <w:rFonts w:hint="eastAsia"/>
        </w:rPr>
        <w:t>出现工作流</w:t>
      </w:r>
      <w:r w:rsidR="00CF149E">
        <w:rPr>
          <w:rFonts w:hint="eastAsia"/>
        </w:rPr>
        <w:t>数据源，</w:t>
      </w:r>
      <w:r w:rsidR="001D0DC8">
        <w:rPr>
          <w:rFonts w:hint="eastAsia"/>
        </w:rPr>
        <w:t>包括流程名称、流程节点、审批路线，如下图所示：</w:t>
      </w:r>
    </w:p>
    <w:p w:rsidR="00624AE9" w:rsidRDefault="00FD0C36" w:rsidP="00FB42F9">
      <w:pPr>
        <w:pStyle w:val="07415"/>
      </w:pPr>
      <w:r>
        <w:rPr>
          <w:noProof/>
        </w:rPr>
        <w:lastRenderedPageBreak/>
        <w:drawing>
          <wp:inline distT="0" distB="0" distL="0" distR="0">
            <wp:extent cx="2314575" cy="4362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4575" cy="4362450"/>
                    </a:xfrm>
                    <a:prstGeom prst="rect">
                      <a:avLst/>
                    </a:prstGeom>
                    <a:noFill/>
                    <a:ln>
                      <a:noFill/>
                    </a:ln>
                  </pic:spPr>
                </pic:pic>
              </a:graphicData>
            </a:graphic>
          </wp:inline>
        </w:drawing>
      </w:r>
    </w:p>
    <w:p w:rsidR="001D0DC8" w:rsidRDefault="001D0DC8" w:rsidP="001D0DC8">
      <w:pPr>
        <w:pStyle w:val="07415"/>
        <w:ind w:leftChars="300" w:left="630" w:firstLine="0"/>
      </w:pPr>
      <w:r>
        <w:rPr>
          <w:rFonts w:hint="eastAsia"/>
        </w:rPr>
        <w:t>流程节点：包括处理人、处理意见、处理结果、处理时间等节点信息，与单据审批界面信息一致，节点信息数据源可以绑定</w:t>
      </w:r>
      <w:proofErr w:type="gramStart"/>
      <w:r>
        <w:rPr>
          <w:rFonts w:hint="eastAsia"/>
        </w:rPr>
        <w:t>到套打</w:t>
      </w:r>
      <w:proofErr w:type="gramEnd"/>
      <w:r>
        <w:rPr>
          <w:rFonts w:hint="eastAsia"/>
        </w:rPr>
        <w:t>文本控件，打印时输出各节点的审批信息。</w:t>
      </w:r>
    </w:p>
    <w:p w:rsidR="001D0DC8" w:rsidRDefault="001D0DC8" w:rsidP="001D0DC8">
      <w:pPr>
        <w:pStyle w:val="07415"/>
        <w:ind w:leftChars="300" w:left="630" w:firstLine="0"/>
      </w:pPr>
      <w:r>
        <w:rPr>
          <w:rFonts w:hint="eastAsia"/>
        </w:rPr>
        <w:t>审批路线：支持绑定到数据表格，打印时</w:t>
      </w:r>
      <w:r w:rsidR="000140A3">
        <w:rPr>
          <w:rFonts w:hint="eastAsia"/>
        </w:rPr>
        <w:t>输出</w:t>
      </w:r>
      <w:r>
        <w:rPr>
          <w:rFonts w:hint="eastAsia"/>
        </w:rPr>
        <w:t>流程已经流转的节点信息</w:t>
      </w:r>
      <w:r w:rsidR="000140A3">
        <w:rPr>
          <w:rFonts w:hint="eastAsia"/>
        </w:rPr>
        <w:t>，与信息中心中的查看审批路线表中的信息保持一致。</w:t>
      </w:r>
    </w:p>
    <w:p w:rsidR="00ED52E4" w:rsidRDefault="00ED52E4" w:rsidP="00ED52E4">
      <w:pPr>
        <w:pStyle w:val="31"/>
        <w:rPr>
          <w:rFonts w:ascii="宋体" w:eastAsia="宋体" w:hAnsi="宋体"/>
          <w:b/>
        </w:rPr>
      </w:pPr>
      <w:bookmarkStart w:id="91" w:name="_Toc408145053"/>
      <w:bookmarkStart w:id="92" w:name="_Toc408145097"/>
      <w:bookmarkStart w:id="93" w:name="_Toc408150636"/>
      <w:r>
        <w:rPr>
          <w:rFonts w:ascii="宋体" w:eastAsia="宋体" w:hAnsi="宋体" w:hint="eastAsia"/>
          <w:b/>
        </w:rPr>
        <w:t>打印次数</w:t>
      </w:r>
      <w:bookmarkEnd w:id="91"/>
      <w:bookmarkEnd w:id="92"/>
      <w:bookmarkEnd w:id="93"/>
    </w:p>
    <w:p w:rsidR="00ED52E4" w:rsidRPr="00ED52E4" w:rsidRDefault="00ED52E4" w:rsidP="00ED52E4">
      <w:pPr>
        <w:ind w:leftChars="0" w:left="0"/>
      </w:pPr>
      <w:r>
        <w:rPr>
          <w:rFonts w:hint="eastAsia"/>
        </w:rPr>
        <w:t>单据添加打印次数字段后，</w:t>
      </w:r>
      <w:proofErr w:type="gramStart"/>
      <w:r>
        <w:rPr>
          <w:rFonts w:hint="eastAsia"/>
        </w:rPr>
        <w:t>单据套打可</w:t>
      </w:r>
      <w:proofErr w:type="gramEnd"/>
      <w:r>
        <w:rPr>
          <w:rFonts w:hint="eastAsia"/>
        </w:rPr>
        <w:t>进行打印次数控制，可通过“单据类型”界面打印次数控制，也可通过“单据参数配置”进行打印次数控制，二者同时控制时取最小的打印次数进行控制。</w:t>
      </w:r>
    </w:p>
    <w:p w:rsidR="00A84AF1" w:rsidRPr="00ED52E4" w:rsidRDefault="00A84AF1" w:rsidP="00A84AF1">
      <w:pPr>
        <w:pStyle w:val="07415"/>
        <w:sectPr w:rsidR="00A84AF1" w:rsidRPr="00ED52E4" w:rsidSect="00A84AF1">
          <w:headerReference w:type="default" r:id="rId83"/>
          <w:pgSz w:w="10433" w:h="14742"/>
          <w:pgMar w:top="1418" w:right="851" w:bottom="851" w:left="1134" w:header="851" w:footer="567" w:gutter="0"/>
          <w:cols w:space="425"/>
          <w:docGrid w:linePitch="312"/>
        </w:sectPr>
      </w:pPr>
    </w:p>
    <w:p w:rsidR="00A84AF1" w:rsidRPr="00516586" w:rsidRDefault="00A84AF1" w:rsidP="00A84AF1">
      <w:pPr>
        <w:pStyle w:val="11124"/>
      </w:pPr>
      <w:bookmarkStart w:id="94" w:name="_Toc173120983"/>
      <w:bookmarkStart w:id="95" w:name="_Toc408145054"/>
      <w:bookmarkStart w:id="96" w:name="_Toc408145098"/>
      <w:bookmarkStart w:id="97" w:name="_Toc408150637"/>
      <w:proofErr w:type="gramStart"/>
      <w:r>
        <w:rPr>
          <w:rFonts w:hint="eastAsia"/>
        </w:rPr>
        <w:lastRenderedPageBreak/>
        <w:t>套打</w:t>
      </w:r>
      <w:r w:rsidR="00F301EC">
        <w:rPr>
          <w:rFonts w:hint="eastAsia"/>
        </w:rPr>
        <w:t>模板</w:t>
      </w:r>
      <w:proofErr w:type="gramEnd"/>
      <w:r>
        <w:rPr>
          <w:rFonts w:hint="eastAsia"/>
        </w:rPr>
        <w:t>管理</w:t>
      </w:r>
      <w:bookmarkEnd w:id="94"/>
      <w:bookmarkEnd w:id="95"/>
      <w:bookmarkEnd w:id="96"/>
      <w:bookmarkEnd w:id="97"/>
    </w:p>
    <w:p w:rsidR="00A84AF1" w:rsidRDefault="00A84AF1" w:rsidP="00A84AF1">
      <w:pPr>
        <w:pStyle w:val="21"/>
        <w:spacing w:before="480" w:after="480"/>
      </w:pPr>
      <w:bookmarkStart w:id="98" w:name="_Toc171825788"/>
      <w:bookmarkStart w:id="99" w:name="_Toc174520623"/>
      <w:bookmarkStart w:id="100" w:name="_Toc408145055"/>
      <w:bookmarkStart w:id="101" w:name="_Toc408145099"/>
      <w:bookmarkStart w:id="102" w:name="_Toc408150638"/>
      <w:r>
        <w:rPr>
          <w:rFonts w:hint="eastAsia"/>
        </w:rPr>
        <w:t>重命名</w:t>
      </w:r>
      <w:bookmarkEnd w:id="98"/>
      <w:bookmarkEnd w:id="99"/>
      <w:bookmarkEnd w:id="100"/>
      <w:bookmarkEnd w:id="101"/>
      <w:bookmarkEnd w:id="102"/>
    </w:p>
    <w:p w:rsidR="00A84AF1" w:rsidRPr="00E74022" w:rsidRDefault="00A84AF1" w:rsidP="00A84AF1">
      <w:pPr>
        <w:pStyle w:val="07415"/>
      </w:pPr>
      <w:r>
        <w:rPr>
          <w:rFonts w:hint="eastAsia"/>
        </w:rPr>
        <w:t>重命名是指</w:t>
      </w:r>
      <w:proofErr w:type="gramStart"/>
      <w:r w:rsidRPr="00E74022">
        <w:rPr>
          <w:rFonts w:hint="eastAsia"/>
        </w:rPr>
        <w:t>对</w:t>
      </w:r>
      <w:r w:rsidR="00E03BC2">
        <w:rPr>
          <w:rFonts w:hint="eastAsia"/>
        </w:rPr>
        <w:t>套打</w:t>
      </w:r>
      <w:r w:rsidRPr="00E74022">
        <w:rPr>
          <w:rFonts w:hint="eastAsia"/>
        </w:rPr>
        <w:t>模板</w:t>
      </w:r>
      <w:proofErr w:type="gramEnd"/>
      <w:r w:rsidRPr="00E74022">
        <w:rPr>
          <w:rFonts w:hint="eastAsia"/>
        </w:rPr>
        <w:t>进行重命名，可以修改名称</w:t>
      </w:r>
      <w:r w:rsidR="00D01B2A">
        <w:rPr>
          <w:rFonts w:hint="eastAsia"/>
        </w:rPr>
        <w:t>，如果启用多语言，可以维护中文、中文繁体、英文三种名称</w:t>
      </w:r>
      <w:r w:rsidRPr="00E74022">
        <w:rPr>
          <w:rFonts w:hint="eastAsia"/>
        </w:rPr>
        <w:t>。</w:t>
      </w:r>
      <w:r w:rsidR="00D01B2A">
        <w:rPr>
          <w:rFonts w:hint="eastAsia"/>
        </w:rPr>
        <w:t>同时可</w:t>
      </w:r>
      <w:proofErr w:type="gramStart"/>
      <w:r w:rsidR="00D01B2A">
        <w:rPr>
          <w:rFonts w:hint="eastAsia"/>
        </w:rPr>
        <w:t>设置套打模板</w:t>
      </w:r>
      <w:proofErr w:type="gramEnd"/>
      <w:r w:rsidR="00D01B2A">
        <w:rPr>
          <w:rFonts w:hint="eastAsia"/>
        </w:rPr>
        <w:t>的多语言版本，同样支持中文、中文繁体、英文，设置语言后，多语言环境下运行时根据语言自动加载当前登陆语言下</w:t>
      </w:r>
      <w:proofErr w:type="gramStart"/>
      <w:r w:rsidR="00D01B2A">
        <w:rPr>
          <w:rFonts w:hint="eastAsia"/>
        </w:rPr>
        <w:t>的套打模板</w:t>
      </w:r>
      <w:proofErr w:type="gramEnd"/>
      <w:r w:rsidR="00D01B2A">
        <w:rPr>
          <w:rFonts w:hint="eastAsia"/>
        </w:rPr>
        <w:t>。</w:t>
      </w:r>
    </w:p>
    <w:tbl>
      <w:tblPr>
        <w:tblW w:w="7665" w:type="dxa"/>
        <w:jc w:val="center"/>
        <w:tblLook w:val="01E0" w:firstRow="1" w:lastRow="1" w:firstColumn="1" w:lastColumn="1" w:noHBand="0" w:noVBand="0"/>
      </w:tblPr>
      <w:tblGrid>
        <w:gridCol w:w="7665"/>
      </w:tblGrid>
      <w:tr w:rsidR="00A84AF1" w:rsidTr="0096136F">
        <w:trPr>
          <w:jc w:val="center"/>
        </w:trPr>
        <w:tc>
          <w:tcPr>
            <w:tcW w:w="7665" w:type="dxa"/>
          </w:tcPr>
          <w:p w:rsidR="00A84AF1" w:rsidRDefault="00D01B2A" w:rsidP="0096136F">
            <w:pPr>
              <w:pStyle w:val="af4"/>
              <w:ind w:leftChars="0" w:left="420" w:firstLine="420"/>
              <w:rPr>
                <w:rFonts w:ascii="新宋体" w:eastAsia="新宋体" w:hAnsi="新宋体"/>
                <w:b/>
                <w:bCs/>
              </w:rPr>
            </w:pPr>
            <w:r>
              <w:object w:dxaOrig="3705" w:dyaOrig="4050">
                <v:shape id="_x0000_i1026" type="#_x0000_t75" style="width:185.25pt;height:202.5pt" o:ole="">
                  <v:imagedata r:id="rId84" o:title=""/>
                </v:shape>
                <o:OLEObject Type="Embed" ProgID="PBrush" ShapeID="_x0000_i1026" DrawAspect="Content" ObjectID="_1485147536" r:id="rId85"/>
              </w:object>
            </w:r>
          </w:p>
        </w:tc>
      </w:tr>
    </w:tbl>
    <w:p w:rsidR="00A84AF1" w:rsidRDefault="00A84AF1" w:rsidP="00A84AF1">
      <w:pPr>
        <w:pStyle w:val="21"/>
        <w:spacing w:before="480" w:after="480"/>
      </w:pPr>
      <w:bookmarkStart w:id="103" w:name="_Toc171825789"/>
      <w:bookmarkStart w:id="104" w:name="_Toc174520624"/>
      <w:bookmarkStart w:id="105" w:name="_Toc408145056"/>
      <w:bookmarkStart w:id="106" w:name="_Toc408145100"/>
      <w:bookmarkStart w:id="107" w:name="_Toc408150639"/>
      <w:r w:rsidRPr="004828B3">
        <w:rPr>
          <w:rFonts w:hint="eastAsia"/>
        </w:rPr>
        <w:t>复制</w:t>
      </w:r>
      <w:bookmarkEnd w:id="103"/>
      <w:bookmarkEnd w:id="104"/>
      <w:bookmarkEnd w:id="105"/>
      <w:bookmarkEnd w:id="106"/>
      <w:bookmarkEnd w:id="107"/>
    </w:p>
    <w:p w:rsidR="00A84AF1" w:rsidRDefault="00D01B2A" w:rsidP="00A84AF1">
      <w:pPr>
        <w:pStyle w:val="07415"/>
      </w:pPr>
      <w:proofErr w:type="gramStart"/>
      <w:r>
        <w:rPr>
          <w:rFonts w:hint="eastAsia"/>
        </w:rPr>
        <w:t>套打设计器</w:t>
      </w:r>
      <w:proofErr w:type="gramEnd"/>
      <w:r>
        <w:rPr>
          <w:rFonts w:hint="eastAsia"/>
        </w:rPr>
        <w:t>预置</w:t>
      </w:r>
      <w:proofErr w:type="gramStart"/>
      <w:r>
        <w:rPr>
          <w:rFonts w:hint="eastAsia"/>
        </w:rPr>
        <w:t>的套打模板</w:t>
      </w:r>
      <w:proofErr w:type="gramEnd"/>
      <w:r>
        <w:rPr>
          <w:rFonts w:hint="eastAsia"/>
        </w:rPr>
        <w:t>是不允许编辑的，</w:t>
      </w:r>
      <w:r w:rsidR="00326BA3">
        <w:rPr>
          <w:rFonts w:hint="eastAsia"/>
        </w:rPr>
        <w:t>如果需要修改预置模板或者</w:t>
      </w:r>
      <w:proofErr w:type="gramStart"/>
      <w:r w:rsidR="00326BA3">
        <w:rPr>
          <w:rFonts w:hint="eastAsia"/>
        </w:rPr>
        <w:t>创建套打模板</w:t>
      </w:r>
      <w:proofErr w:type="gramEnd"/>
      <w:r w:rsidR="00326BA3">
        <w:rPr>
          <w:rFonts w:hint="eastAsia"/>
        </w:rPr>
        <w:t>，可以</w:t>
      </w:r>
      <w:r>
        <w:rPr>
          <w:rFonts w:hint="eastAsia"/>
        </w:rPr>
        <w:t>在</w:t>
      </w:r>
      <w:proofErr w:type="gramStart"/>
      <w:r>
        <w:rPr>
          <w:rFonts w:hint="eastAsia"/>
        </w:rPr>
        <w:t>套打设计器</w:t>
      </w:r>
      <w:proofErr w:type="gramEnd"/>
      <w:r w:rsidR="00326BA3">
        <w:rPr>
          <w:rFonts w:hint="eastAsia"/>
        </w:rPr>
        <w:t>复制预置模板，复制的模板与源模板彼此独立，复制功能如下图所示：</w:t>
      </w:r>
    </w:p>
    <w:p w:rsidR="00326BA3" w:rsidRPr="00326BA3" w:rsidRDefault="00326BA3" w:rsidP="00A84AF1">
      <w:pPr>
        <w:pStyle w:val="07415"/>
      </w:pPr>
      <w:r>
        <w:rPr>
          <w:noProof/>
        </w:rPr>
        <w:lastRenderedPageBreak/>
        <w:drawing>
          <wp:inline distT="0" distB="0" distL="0" distR="0">
            <wp:extent cx="2209800" cy="1905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09800" cy="1905000"/>
                    </a:xfrm>
                    <a:prstGeom prst="rect">
                      <a:avLst/>
                    </a:prstGeom>
                    <a:noFill/>
                    <a:ln>
                      <a:noFill/>
                    </a:ln>
                  </pic:spPr>
                </pic:pic>
              </a:graphicData>
            </a:graphic>
          </wp:inline>
        </w:drawing>
      </w:r>
    </w:p>
    <w:p w:rsidR="00A84AF1" w:rsidRDefault="00A84AF1" w:rsidP="00A84AF1">
      <w:pPr>
        <w:pStyle w:val="21"/>
        <w:spacing w:before="480" w:after="480"/>
      </w:pPr>
      <w:bookmarkStart w:id="108" w:name="_Toc171825790"/>
      <w:bookmarkStart w:id="109" w:name="_Toc174520625"/>
      <w:bookmarkStart w:id="110" w:name="_Toc408145057"/>
      <w:bookmarkStart w:id="111" w:name="_Toc408145101"/>
      <w:bookmarkStart w:id="112" w:name="_Toc408150640"/>
      <w:r>
        <w:rPr>
          <w:rFonts w:hint="eastAsia"/>
        </w:rPr>
        <w:t>导出</w:t>
      </w:r>
      <w:bookmarkEnd w:id="108"/>
      <w:bookmarkEnd w:id="109"/>
      <w:bookmarkEnd w:id="110"/>
      <w:bookmarkEnd w:id="111"/>
      <w:bookmarkEnd w:id="112"/>
    </w:p>
    <w:p w:rsidR="00A84AF1" w:rsidRDefault="00A84AF1" w:rsidP="00A84AF1">
      <w:pPr>
        <w:pStyle w:val="07415"/>
      </w:pPr>
      <w:r>
        <w:rPr>
          <w:rFonts w:hint="eastAsia"/>
        </w:rPr>
        <w:t>导出的功能为导出</w:t>
      </w:r>
      <w:proofErr w:type="gramStart"/>
      <w:r>
        <w:rPr>
          <w:rFonts w:hint="eastAsia"/>
        </w:rPr>
        <w:t>一个</w:t>
      </w:r>
      <w:r w:rsidR="00536D33">
        <w:rPr>
          <w:rFonts w:hint="eastAsia"/>
        </w:rPr>
        <w:t>套打</w:t>
      </w:r>
      <w:r>
        <w:rPr>
          <w:rFonts w:hint="eastAsia"/>
        </w:rPr>
        <w:t>模板</w:t>
      </w:r>
      <w:proofErr w:type="gramEnd"/>
      <w:r>
        <w:rPr>
          <w:rFonts w:hint="eastAsia"/>
        </w:rPr>
        <w:t>到本地文件系统</w:t>
      </w:r>
      <w:r w:rsidR="00536D33">
        <w:rPr>
          <w:rFonts w:hint="eastAsia"/>
        </w:rPr>
        <w:t>，导出</w:t>
      </w:r>
      <w:proofErr w:type="gramStart"/>
      <w:r w:rsidR="00536D33">
        <w:rPr>
          <w:rFonts w:hint="eastAsia"/>
        </w:rPr>
        <w:t>的套打模板</w:t>
      </w:r>
      <w:proofErr w:type="gramEnd"/>
      <w:r w:rsidR="00536D33">
        <w:rPr>
          <w:rFonts w:hint="eastAsia"/>
        </w:rPr>
        <w:t>文件为</w:t>
      </w:r>
      <w:r w:rsidR="00536D33">
        <w:rPr>
          <w:rFonts w:hint="eastAsia"/>
        </w:rPr>
        <w:t>XXX.r1_print</w:t>
      </w:r>
      <w:r>
        <w:rPr>
          <w:rFonts w:hint="eastAsia"/>
        </w:rPr>
        <w:t>。</w:t>
      </w:r>
    </w:p>
    <w:p w:rsidR="00A84AF1" w:rsidRDefault="00A84AF1" w:rsidP="00A84AF1">
      <w:pPr>
        <w:pStyle w:val="07415"/>
      </w:pPr>
      <w:r>
        <w:rPr>
          <w:rFonts w:hint="eastAsia"/>
        </w:rPr>
        <w:t>导出时，首先</w:t>
      </w:r>
      <w:r w:rsidR="00536D33">
        <w:rPr>
          <w:rFonts w:hint="eastAsia"/>
        </w:rPr>
        <w:t>在</w:t>
      </w:r>
      <w:proofErr w:type="gramStart"/>
      <w:r w:rsidR="00536D33">
        <w:rPr>
          <w:rFonts w:hint="eastAsia"/>
        </w:rPr>
        <w:t>套打设计器</w:t>
      </w:r>
      <w:proofErr w:type="gramEnd"/>
      <w:r w:rsidR="00536D33">
        <w:rPr>
          <w:rFonts w:hint="eastAsia"/>
        </w:rPr>
        <w:t>打开</w:t>
      </w:r>
      <w:r>
        <w:rPr>
          <w:rFonts w:hint="eastAsia"/>
        </w:rPr>
        <w:t>要导出的</w:t>
      </w:r>
      <w:r w:rsidR="00536D33">
        <w:rPr>
          <w:rFonts w:hint="eastAsia"/>
        </w:rPr>
        <w:t>模板</w:t>
      </w:r>
      <w:r>
        <w:rPr>
          <w:rFonts w:hint="eastAsia"/>
        </w:rPr>
        <w:t>，然后点</w:t>
      </w:r>
      <w:r w:rsidR="00536D33">
        <w:rPr>
          <w:rFonts w:hint="eastAsia"/>
        </w:rPr>
        <w:t>工具栏</w:t>
      </w:r>
      <w:r w:rsidR="00E511BF">
        <w:rPr>
          <w:rFonts w:hint="eastAsia"/>
        </w:rPr>
        <w:t>【</w:t>
      </w:r>
      <w:r>
        <w:rPr>
          <w:rFonts w:hint="eastAsia"/>
        </w:rPr>
        <w:t>导出</w:t>
      </w:r>
      <w:r w:rsidR="00E511BF">
        <w:rPr>
          <w:rFonts w:hint="eastAsia"/>
        </w:rPr>
        <w:t>】</w:t>
      </w:r>
      <w:r w:rsidR="00536D33">
        <w:rPr>
          <w:rFonts w:hint="eastAsia"/>
        </w:rPr>
        <w:t>按钮</w:t>
      </w:r>
      <w:r>
        <w:rPr>
          <w:rFonts w:hint="eastAsia"/>
        </w:rPr>
        <w:t>，系统弹出本地文件系统选择窗口，选择好导出的位置后，按</w:t>
      </w:r>
      <w:r w:rsidR="002534E3">
        <w:rPr>
          <w:rFonts w:hint="eastAsia"/>
        </w:rPr>
        <w:t>【保存</w:t>
      </w:r>
      <w:r w:rsidRPr="00513251">
        <w:rPr>
          <w:rFonts w:hint="eastAsia"/>
        </w:rPr>
        <w:t>】</w:t>
      </w:r>
      <w:r>
        <w:rPr>
          <w:rFonts w:hint="eastAsia"/>
        </w:rPr>
        <w:t>，</w:t>
      </w:r>
      <w:proofErr w:type="gramStart"/>
      <w:r w:rsidR="002534E3">
        <w:rPr>
          <w:rFonts w:hint="eastAsia"/>
        </w:rPr>
        <w:t>将套打模板</w:t>
      </w:r>
      <w:proofErr w:type="gramEnd"/>
      <w:r w:rsidR="002534E3">
        <w:rPr>
          <w:rFonts w:hint="eastAsia"/>
        </w:rPr>
        <w:t>保存至本地</w:t>
      </w:r>
      <w:r>
        <w:rPr>
          <w:rFonts w:hint="eastAsia"/>
        </w:rPr>
        <w:t>。</w:t>
      </w:r>
    </w:p>
    <w:p w:rsidR="00A84AF1" w:rsidRDefault="00536D33" w:rsidP="00536D33">
      <w:pPr>
        <w:pStyle w:val="07415"/>
        <w:ind w:firstLine="0"/>
      </w:pPr>
      <w:r>
        <w:rPr>
          <w:noProof/>
        </w:rPr>
        <w:lastRenderedPageBreak/>
        <w:drawing>
          <wp:inline distT="0" distB="0" distL="0" distR="0">
            <wp:extent cx="5362575" cy="49244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62575" cy="4924425"/>
                    </a:xfrm>
                    <a:prstGeom prst="rect">
                      <a:avLst/>
                    </a:prstGeom>
                    <a:noFill/>
                    <a:ln>
                      <a:noFill/>
                    </a:ln>
                  </pic:spPr>
                </pic:pic>
              </a:graphicData>
            </a:graphic>
          </wp:inline>
        </w:drawing>
      </w:r>
    </w:p>
    <w:p w:rsidR="00A84AF1" w:rsidRDefault="00A84AF1" w:rsidP="00A84AF1">
      <w:pPr>
        <w:pStyle w:val="07415"/>
      </w:pPr>
      <w:r>
        <w:rPr>
          <w:rFonts w:hint="eastAsia"/>
        </w:rPr>
        <w:t>另外当指定的路径已经存在相同的内容，系统会提示用户是否需要覆盖。</w:t>
      </w:r>
    </w:p>
    <w:p w:rsidR="00A84AF1" w:rsidRDefault="00A84AF1" w:rsidP="00A84AF1">
      <w:pPr>
        <w:pStyle w:val="21"/>
        <w:spacing w:before="480" w:after="480"/>
      </w:pPr>
      <w:bookmarkStart w:id="113" w:name="_Toc171825791"/>
      <w:bookmarkStart w:id="114" w:name="_Toc174520626"/>
      <w:bookmarkStart w:id="115" w:name="_Toc408145058"/>
      <w:bookmarkStart w:id="116" w:name="_Toc408145102"/>
      <w:bookmarkStart w:id="117" w:name="_Toc408150641"/>
      <w:r>
        <w:rPr>
          <w:rFonts w:hint="eastAsia"/>
        </w:rPr>
        <w:t>导入</w:t>
      </w:r>
      <w:bookmarkEnd w:id="113"/>
      <w:bookmarkEnd w:id="114"/>
      <w:bookmarkEnd w:id="115"/>
      <w:bookmarkEnd w:id="116"/>
      <w:bookmarkEnd w:id="117"/>
    </w:p>
    <w:p w:rsidR="00A84AF1" w:rsidRPr="00641854" w:rsidRDefault="00A84AF1" w:rsidP="00A84AF1">
      <w:pPr>
        <w:pStyle w:val="07415"/>
      </w:pPr>
      <w:r>
        <w:rPr>
          <w:rFonts w:hint="eastAsia"/>
        </w:rPr>
        <w:t>导入的功能为把本地文件系统中</w:t>
      </w:r>
      <w:proofErr w:type="gramStart"/>
      <w:r>
        <w:rPr>
          <w:rFonts w:hint="eastAsia"/>
        </w:rPr>
        <w:t>的</w:t>
      </w:r>
      <w:r w:rsidR="002534E3">
        <w:rPr>
          <w:rFonts w:hint="eastAsia"/>
        </w:rPr>
        <w:t>套打</w:t>
      </w:r>
      <w:r>
        <w:rPr>
          <w:rFonts w:hint="eastAsia"/>
        </w:rPr>
        <w:t>模板</w:t>
      </w:r>
      <w:proofErr w:type="gramEnd"/>
      <w:r>
        <w:rPr>
          <w:rFonts w:hint="eastAsia"/>
        </w:rPr>
        <w:t>导入到套</w:t>
      </w:r>
      <w:r w:rsidR="002534E3">
        <w:rPr>
          <w:rFonts w:hint="eastAsia"/>
        </w:rPr>
        <w:t>设计器</w:t>
      </w:r>
      <w:r>
        <w:rPr>
          <w:rFonts w:hint="eastAsia"/>
        </w:rPr>
        <w:t>中。导入时，首先</w:t>
      </w:r>
      <w:r w:rsidR="002534E3">
        <w:rPr>
          <w:rFonts w:hint="eastAsia"/>
        </w:rPr>
        <w:t>选择</w:t>
      </w:r>
      <w:proofErr w:type="gramStart"/>
      <w:r w:rsidR="002534E3">
        <w:rPr>
          <w:rFonts w:hint="eastAsia"/>
        </w:rPr>
        <w:t>创建套打模板</w:t>
      </w:r>
      <w:proofErr w:type="gramEnd"/>
      <w:r w:rsidR="002534E3">
        <w:rPr>
          <w:rFonts w:hint="eastAsia"/>
        </w:rPr>
        <w:t>，在生成的空模板界面</w:t>
      </w:r>
      <w:r w:rsidR="00E511BF">
        <w:rPr>
          <w:rFonts w:hint="eastAsia"/>
        </w:rPr>
        <w:t>，点击工具栏【导入】按钮，</w:t>
      </w:r>
      <w:r>
        <w:rPr>
          <w:rFonts w:hint="eastAsia"/>
        </w:rPr>
        <w:t>选中</w:t>
      </w:r>
      <w:r w:rsidR="00E511BF">
        <w:rPr>
          <w:rFonts w:hint="eastAsia"/>
        </w:rPr>
        <w:t>要导入</w:t>
      </w:r>
      <w:proofErr w:type="gramStart"/>
      <w:r w:rsidR="00E511BF">
        <w:rPr>
          <w:rFonts w:hint="eastAsia"/>
        </w:rPr>
        <w:t>的套打模板</w:t>
      </w:r>
      <w:proofErr w:type="gramEnd"/>
      <w:r>
        <w:rPr>
          <w:rFonts w:hint="eastAsia"/>
        </w:rPr>
        <w:t>，</w:t>
      </w:r>
      <w:r w:rsidR="00E511BF">
        <w:rPr>
          <w:rFonts w:hint="eastAsia"/>
        </w:rPr>
        <w:t>点击打开按钮，</w:t>
      </w:r>
      <w:proofErr w:type="gramStart"/>
      <w:r w:rsidR="00E511BF">
        <w:rPr>
          <w:rFonts w:hint="eastAsia"/>
        </w:rPr>
        <w:t>导入套打模板</w:t>
      </w:r>
      <w:proofErr w:type="gramEnd"/>
      <w:r>
        <w:rPr>
          <w:rFonts w:hint="eastAsia"/>
        </w:rPr>
        <w:t>：</w:t>
      </w:r>
    </w:p>
    <w:p w:rsidR="00A84AF1" w:rsidRDefault="00E511BF" w:rsidP="00E511BF">
      <w:pPr>
        <w:pStyle w:val="07415"/>
        <w:ind w:firstLine="0"/>
      </w:pPr>
      <w:r>
        <w:rPr>
          <w:noProof/>
        </w:rPr>
        <w:lastRenderedPageBreak/>
        <w:drawing>
          <wp:inline distT="0" distB="0" distL="0" distR="0">
            <wp:extent cx="5362575" cy="49244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2575" cy="4924425"/>
                    </a:xfrm>
                    <a:prstGeom prst="rect">
                      <a:avLst/>
                    </a:prstGeom>
                    <a:noFill/>
                    <a:ln>
                      <a:noFill/>
                    </a:ln>
                  </pic:spPr>
                </pic:pic>
              </a:graphicData>
            </a:graphic>
          </wp:inline>
        </w:drawing>
      </w:r>
    </w:p>
    <w:p w:rsidR="00A84AF1" w:rsidRDefault="00A84AF1" w:rsidP="00A84AF1">
      <w:pPr>
        <w:pStyle w:val="07415"/>
      </w:pPr>
      <w:r>
        <w:rPr>
          <w:rFonts w:hint="eastAsia"/>
        </w:rPr>
        <w:t>导入</w:t>
      </w:r>
      <w:r w:rsidR="00E511BF">
        <w:rPr>
          <w:rFonts w:hint="eastAsia"/>
        </w:rPr>
        <w:t>时会弹出提示信息，</w:t>
      </w:r>
      <w:r>
        <w:rPr>
          <w:rFonts w:hint="eastAsia"/>
        </w:rPr>
        <w:t>提示用户是否需要覆盖</w:t>
      </w:r>
      <w:r w:rsidR="00E511BF">
        <w:rPr>
          <w:rFonts w:hint="eastAsia"/>
        </w:rPr>
        <w:t>当前模板，点【是】后</w:t>
      </w:r>
      <w:proofErr w:type="gramStart"/>
      <w:r w:rsidR="00E511BF">
        <w:rPr>
          <w:rFonts w:hint="eastAsia"/>
        </w:rPr>
        <w:t>导入套打模板</w:t>
      </w:r>
      <w:proofErr w:type="gramEnd"/>
      <w:r>
        <w:rPr>
          <w:rFonts w:hint="eastAsia"/>
        </w:rPr>
        <w:t>。</w:t>
      </w:r>
    </w:p>
    <w:p w:rsidR="00E511BF" w:rsidRDefault="00E511BF" w:rsidP="00A84AF1">
      <w:pPr>
        <w:pStyle w:val="07415"/>
      </w:pPr>
      <w:r>
        <w:rPr>
          <w:noProof/>
        </w:rPr>
        <w:drawing>
          <wp:inline distT="0" distB="0" distL="0" distR="0">
            <wp:extent cx="4181475" cy="1581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81475" cy="1581150"/>
                    </a:xfrm>
                    <a:prstGeom prst="rect">
                      <a:avLst/>
                    </a:prstGeom>
                    <a:noFill/>
                    <a:ln>
                      <a:noFill/>
                    </a:ln>
                  </pic:spPr>
                </pic:pic>
              </a:graphicData>
            </a:graphic>
          </wp:inline>
        </w:drawing>
      </w:r>
    </w:p>
    <w:p w:rsidR="00715AE7" w:rsidRDefault="00715AE7" w:rsidP="00680A7B">
      <w:pPr>
        <w:pStyle w:val="07415"/>
      </w:pPr>
    </w:p>
    <w:p w:rsidR="00107291" w:rsidRDefault="00E4755B" w:rsidP="00107291">
      <w:pPr>
        <w:pStyle w:val="11124"/>
      </w:pPr>
      <w:bookmarkStart w:id="118" w:name="_Toc408145059"/>
      <w:bookmarkStart w:id="119" w:name="_Toc408145103"/>
      <w:bookmarkStart w:id="120" w:name="_Toc408150642"/>
      <w:proofErr w:type="gramStart"/>
      <w:r>
        <w:rPr>
          <w:rFonts w:hint="eastAsia"/>
        </w:rPr>
        <w:lastRenderedPageBreak/>
        <w:t>套打设置</w:t>
      </w:r>
      <w:proofErr w:type="gramEnd"/>
      <w:r w:rsidR="00107291">
        <w:rPr>
          <w:rFonts w:hint="eastAsia"/>
        </w:rPr>
        <w:t>及应用</w:t>
      </w:r>
      <w:bookmarkEnd w:id="118"/>
      <w:bookmarkEnd w:id="119"/>
      <w:bookmarkEnd w:id="120"/>
    </w:p>
    <w:p w:rsidR="000C38DB" w:rsidRDefault="000C38DB" w:rsidP="000C38DB">
      <w:pPr>
        <w:pStyle w:val="21"/>
        <w:spacing w:before="480" w:after="480"/>
      </w:pPr>
      <w:bookmarkStart w:id="121" w:name="_Toc408150643"/>
      <w:proofErr w:type="gramStart"/>
      <w:r>
        <w:rPr>
          <w:rFonts w:hint="eastAsia"/>
        </w:rPr>
        <w:t>套打设置</w:t>
      </w:r>
      <w:bookmarkEnd w:id="121"/>
      <w:proofErr w:type="gramEnd"/>
    </w:p>
    <w:p w:rsidR="00E4755B" w:rsidRDefault="00D53ADF" w:rsidP="0075262C">
      <w:pPr>
        <w:ind w:leftChars="285" w:left="598"/>
        <w:jc w:val="left"/>
        <w:rPr>
          <w:rFonts w:ascii="宋体" w:hAnsi="宋体" w:cs="Courier New"/>
        </w:rPr>
      </w:pPr>
      <w:r>
        <w:rPr>
          <w:rFonts w:ascii="宋体" w:hAnsi="宋体" w:cs="Courier New" w:hint="eastAsia"/>
        </w:rPr>
        <w:t>运行时单据工具栏提供【套打设置】菜单</w:t>
      </w:r>
      <w:r w:rsidR="0075262C">
        <w:rPr>
          <w:rFonts w:ascii="宋体" w:hAnsi="宋体" w:cs="Courier New" w:hint="eastAsia"/>
        </w:rPr>
        <w:t>,点击打开</w:t>
      </w:r>
      <w:proofErr w:type="gramStart"/>
      <w:r w:rsidR="0075262C">
        <w:rPr>
          <w:rFonts w:ascii="宋体" w:hAnsi="宋体" w:cs="Courier New" w:hint="eastAsia"/>
        </w:rPr>
        <w:t>套打设置</w:t>
      </w:r>
      <w:proofErr w:type="gramEnd"/>
      <w:r w:rsidR="0075262C">
        <w:rPr>
          <w:rFonts w:ascii="宋体" w:hAnsi="宋体" w:cs="Courier New" w:hint="eastAsia"/>
        </w:rPr>
        <w:t>界面，如下图所示</w:t>
      </w:r>
      <w:r>
        <w:rPr>
          <w:rFonts w:ascii="宋体" w:hAnsi="宋体" w:cs="Courier New" w:hint="eastAsia"/>
        </w:rPr>
        <w:t>：</w:t>
      </w:r>
    </w:p>
    <w:p w:rsidR="00E4755B" w:rsidRDefault="0075262C" w:rsidP="0075262C">
      <w:pPr>
        <w:ind w:leftChars="0" w:left="0"/>
        <w:jc w:val="left"/>
        <w:rPr>
          <w:rFonts w:ascii="宋体" w:hAnsi="宋体" w:cs="Courier New"/>
        </w:rPr>
      </w:pPr>
      <w:r>
        <w:rPr>
          <w:rFonts w:ascii="宋体" w:hAnsi="宋体" w:cs="Courier New"/>
          <w:noProof/>
        </w:rPr>
        <w:drawing>
          <wp:inline distT="0" distB="0" distL="0" distR="0">
            <wp:extent cx="5362575" cy="3543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62575" cy="3543300"/>
                    </a:xfrm>
                    <a:prstGeom prst="rect">
                      <a:avLst/>
                    </a:prstGeom>
                    <a:noFill/>
                    <a:ln>
                      <a:noFill/>
                    </a:ln>
                  </pic:spPr>
                </pic:pic>
              </a:graphicData>
            </a:graphic>
          </wp:inline>
        </w:drawing>
      </w:r>
    </w:p>
    <w:p w:rsidR="00736ECB" w:rsidRDefault="00736ECB" w:rsidP="00736ECB">
      <w:pPr>
        <w:ind w:leftChars="200" w:left="420"/>
        <w:jc w:val="left"/>
        <w:rPr>
          <w:rFonts w:ascii="宋体" w:hAnsi="宋体" w:cs="Courier New"/>
        </w:rPr>
      </w:pPr>
      <w:proofErr w:type="gramStart"/>
      <w:r>
        <w:rPr>
          <w:rFonts w:ascii="宋体" w:hAnsi="宋体" w:cs="Courier New" w:hint="eastAsia"/>
        </w:rPr>
        <w:t>套打设置</w:t>
      </w:r>
      <w:proofErr w:type="gramEnd"/>
      <w:r>
        <w:rPr>
          <w:rFonts w:ascii="宋体" w:hAnsi="宋体" w:cs="Courier New" w:hint="eastAsia"/>
        </w:rPr>
        <w:t>界面按用户保存方案，不同用户的</w:t>
      </w:r>
      <w:proofErr w:type="gramStart"/>
      <w:r>
        <w:rPr>
          <w:rFonts w:ascii="宋体" w:hAnsi="宋体" w:cs="Courier New" w:hint="eastAsia"/>
        </w:rPr>
        <w:t>套打设置</w:t>
      </w:r>
      <w:proofErr w:type="gramEnd"/>
      <w:r>
        <w:rPr>
          <w:rFonts w:ascii="宋体" w:hAnsi="宋体" w:cs="Courier New" w:hint="eastAsia"/>
        </w:rPr>
        <w:t>，彼此互不影响。</w:t>
      </w:r>
    </w:p>
    <w:p w:rsidR="001123E6" w:rsidRPr="001123E6" w:rsidRDefault="001123E6" w:rsidP="001123E6">
      <w:pPr>
        <w:spacing w:before="0" w:beforeAutospacing="0" w:after="0" w:afterAutospacing="0"/>
        <w:ind w:leftChars="0" w:left="0" w:firstLineChars="200" w:firstLine="422"/>
        <w:jc w:val="left"/>
        <w:rPr>
          <w:rFonts w:ascii="宋体" w:hAnsi="宋体" w:cs="Courier New"/>
        </w:rPr>
      </w:pPr>
      <w:proofErr w:type="gramStart"/>
      <w:r w:rsidRPr="001123E6">
        <w:rPr>
          <w:rFonts w:ascii="宋体" w:hAnsi="宋体" w:cs="Courier New" w:hint="eastAsia"/>
          <w:b/>
        </w:rPr>
        <w:t>使用套打模板</w:t>
      </w:r>
      <w:proofErr w:type="gramEnd"/>
      <w:r w:rsidRPr="001123E6">
        <w:rPr>
          <w:rFonts w:ascii="宋体" w:hAnsi="宋体" w:cs="Courier New" w:hint="eastAsia"/>
          <w:b/>
        </w:rPr>
        <w:t>打印：</w:t>
      </w:r>
      <w:r w:rsidRPr="001123E6">
        <w:rPr>
          <w:rFonts w:ascii="宋体" w:hAnsi="宋体" w:cs="Courier New" w:hint="eastAsia"/>
        </w:rPr>
        <w:t>打印时</w:t>
      </w:r>
      <w:r>
        <w:rPr>
          <w:rFonts w:ascii="宋体" w:hAnsi="宋体" w:cs="Courier New" w:hint="eastAsia"/>
        </w:rPr>
        <w:t>使用该单据类型</w:t>
      </w:r>
      <w:proofErr w:type="gramStart"/>
      <w:r>
        <w:rPr>
          <w:rFonts w:ascii="宋体" w:hAnsi="宋体" w:cs="Courier New" w:hint="eastAsia"/>
        </w:rPr>
        <w:t>对于的套打</w:t>
      </w:r>
      <w:proofErr w:type="gramEnd"/>
      <w:r>
        <w:rPr>
          <w:rFonts w:ascii="宋体" w:hAnsi="宋体" w:cs="Courier New" w:hint="eastAsia"/>
        </w:rPr>
        <w:t>模板进行打印；</w:t>
      </w:r>
    </w:p>
    <w:p w:rsidR="001123E6" w:rsidRPr="001123E6" w:rsidRDefault="001123E6" w:rsidP="001123E6">
      <w:pPr>
        <w:spacing w:before="0" w:beforeAutospacing="0" w:after="0" w:afterAutospacing="0"/>
        <w:ind w:leftChars="0" w:left="0" w:firstLineChars="200" w:firstLine="422"/>
        <w:jc w:val="left"/>
        <w:rPr>
          <w:rFonts w:ascii="宋体" w:hAnsi="宋体" w:cs="Courier New"/>
        </w:rPr>
      </w:pPr>
      <w:r w:rsidRPr="001123E6">
        <w:rPr>
          <w:rFonts w:ascii="宋体" w:hAnsi="宋体" w:cs="Courier New" w:hint="eastAsia"/>
          <w:b/>
        </w:rPr>
        <w:t>使用标准报表模板打印：</w:t>
      </w:r>
      <w:r>
        <w:rPr>
          <w:rFonts w:ascii="宋体" w:hAnsi="宋体" w:cs="Courier New" w:hint="eastAsia"/>
        </w:rPr>
        <w:t>打印时使用该单据类型对应的标准报表模板进行打印；</w:t>
      </w:r>
    </w:p>
    <w:p w:rsidR="001123E6" w:rsidRPr="001123E6" w:rsidRDefault="001123E6" w:rsidP="001123E6">
      <w:pPr>
        <w:spacing w:before="0" w:beforeAutospacing="0" w:after="0" w:afterAutospacing="0"/>
        <w:ind w:leftChars="0" w:left="0" w:firstLineChars="200" w:firstLine="422"/>
        <w:jc w:val="left"/>
        <w:rPr>
          <w:rFonts w:ascii="宋体" w:hAnsi="宋体" w:cs="Courier New"/>
        </w:rPr>
      </w:pPr>
      <w:r w:rsidRPr="001123E6">
        <w:rPr>
          <w:rFonts w:ascii="宋体" w:hAnsi="宋体" w:cs="Courier New" w:hint="eastAsia"/>
          <w:b/>
        </w:rPr>
        <w:t>单据类型：</w:t>
      </w:r>
      <w:r w:rsidRPr="001123E6">
        <w:rPr>
          <w:rFonts w:ascii="宋体" w:hAnsi="宋体" w:cs="Courier New" w:hint="eastAsia"/>
        </w:rPr>
        <w:t>列出当前单据所有的单据类型；</w:t>
      </w:r>
    </w:p>
    <w:p w:rsidR="001123E6" w:rsidRDefault="001123E6" w:rsidP="001123E6">
      <w:pPr>
        <w:spacing w:before="0" w:beforeAutospacing="0" w:after="0" w:afterAutospacing="0"/>
        <w:ind w:leftChars="0" w:left="0" w:firstLineChars="200" w:firstLine="422"/>
        <w:jc w:val="left"/>
        <w:rPr>
          <w:rFonts w:ascii="宋体" w:hAnsi="宋体" w:cs="Courier New"/>
          <w:b/>
        </w:rPr>
      </w:pPr>
      <w:proofErr w:type="gramStart"/>
      <w:r>
        <w:rPr>
          <w:rFonts w:ascii="宋体" w:hAnsi="宋体" w:cs="Courier New" w:hint="eastAsia"/>
          <w:b/>
        </w:rPr>
        <w:t>对应</w:t>
      </w:r>
      <w:r w:rsidRPr="001123E6">
        <w:rPr>
          <w:rFonts w:ascii="宋体" w:hAnsi="宋体" w:cs="Courier New" w:hint="eastAsia"/>
          <w:b/>
        </w:rPr>
        <w:t>套打模板</w:t>
      </w:r>
      <w:proofErr w:type="gramEnd"/>
      <w:r w:rsidRPr="001123E6">
        <w:rPr>
          <w:rFonts w:ascii="宋体" w:hAnsi="宋体" w:cs="Courier New" w:hint="eastAsia"/>
          <w:b/>
        </w:rPr>
        <w:t>：</w:t>
      </w:r>
      <w:r w:rsidRPr="001123E6">
        <w:rPr>
          <w:rFonts w:ascii="宋体" w:hAnsi="宋体" w:cs="Courier New" w:hint="eastAsia"/>
        </w:rPr>
        <w:t>使用</w:t>
      </w:r>
      <w:proofErr w:type="gramStart"/>
      <w:r w:rsidRPr="001123E6">
        <w:rPr>
          <w:rFonts w:ascii="宋体" w:hAnsi="宋体" w:cs="Courier New" w:hint="eastAsia"/>
        </w:rPr>
        <w:t>套打设计器</w:t>
      </w:r>
      <w:proofErr w:type="gramEnd"/>
      <w:r w:rsidRPr="001123E6">
        <w:rPr>
          <w:rFonts w:ascii="宋体" w:hAnsi="宋体" w:cs="Courier New" w:hint="eastAsia"/>
        </w:rPr>
        <w:t>设计</w:t>
      </w:r>
      <w:proofErr w:type="gramStart"/>
      <w:r w:rsidRPr="001123E6">
        <w:rPr>
          <w:rFonts w:ascii="宋体" w:hAnsi="宋体" w:cs="Courier New" w:hint="eastAsia"/>
        </w:rPr>
        <w:t>的套打模板</w:t>
      </w:r>
      <w:proofErr w:type="gramEnd"/>
      <w:r w:rsidRPr="001123E6">
        <w:rPr>
          <w:rFonts w:ascii="宋体" w:hAnsi="宋体" w:cs="Courier New" w:hint="eastAsia"/>
        </w:rPr>
        <w:t>；</w:t>
      </w:r>
    </w:p>
    <w:p w:rsidR="001123E6" w:rsidRPr="001123E6" w:rsidRDefault="001123E6" w:rsidP="001123E6">
      <w:pPr>
        <w:spacing w:before="0" w:beforeAutospacing="0" w:after="0" w:afterAutospacing="0"/>
        <w:ind w:leftChars="0" w:left="0" w:firstLineChars="200" w:firstLine="422"/>
        <w:jc w:val="left"/>
        <w:rPr>
          <w:rFonts w:ascii="宋体" w:hAnsi="宋体" w:cs="Courier New"/>
        </w:rPr>
      </w:pPr>
      <w:r>
        <w:rPr>
          <w:rFonts w:ascii="宋体" w:hAnsi="宋体" w:cs="Courier New" w:hint="eastAsia"/>
          <w:b/>
        </w:rPr>
        <w:t>对应标准报表模板：</w:t>
      </w:r>
      <w:r w:rsidRPr="001123E6">
        <w:rPr>
          <w:rFonts w:ascii="宋体" w:hAnsi="宋体" w:cs="Courier New" w:hint="eastAsia"/>
        </w:rPr>
        <w:t>使用万能报表设计的单据类报表作为标准打印模板；</w:t>
      </w:r>
    </w:p>
    <w:p w:rsidR="001123E6" w:rsidRPr="001123E6" w:rsidRDefault="001123E6" w:rsidP="001123E6">
      <w:pPr>
        <w:spacing w:before="0" w:beforeAutospacing="0" w:after="0" w:afterAutospacing="0"/>
        <w:ind w:leftChars="0" w:left="0" w:firstLineChars="200" w:firstLine="422"/>
        <w:jc w:val="left"/>
        <w:rPr>
          <w:rFonts w:ascii="宋体" w:hAnsi="宋体" w:cs="Courier New"/>
        </w:rPr>
      </w:pPr>
      <w:r w:rsidRPr="001123E6">
        <w:rPr>
          <w:rFonts w:ascii="宋体" w:hAnsi="宋体" w:cs="Courier New" w:hint="eastAsia"/>
          <w:b/>
        </w:rPr>
        <w:t>不显示</w:t>
      </w:r>
      <w:proofErr w:type="gramStart"/>
      <w:r w:rsidRPr="001123E6">
        <w:rPr>
          <w:rFonts w:ascii="宋体" w:hAnsi="宋体" w:cs="Courier New" w:hint="eastAsia"/>
          <w:b/>
        </w:rPr>
        <w:t>预置套打模板</w:t>
      </w:r>
      <w:proofErr w:type="gramEnd"/>
      <w:r w:rsidRPr="001123E6">
        <w:rPr>
          <w:rFonts w:ascii="宋体" w:hAnsi="宋体" w:cs="Courier New" w:hint="eastAsia"/>
          <w:b/>
        </w:rPr>
        <w:t>：</w:t>
      </w:r>
      <w:r>
        <w:rPr>
          <w:rFonts w:ascii="宋体" w:hAnsi="宋体" w:cs="Courier New" w:hint="eastAsia"/>
          <w:b/>
        </w:rPr>
        <w:t>隐藏系统出厂预置</w:t>
      </w:r>
      <w:proofErr w:type="gramStart"/>
      <w:r>
        <w:rPr>
          <w:rFonts w:ascii="宋体" w:hAnsi="宋体" w:cs="Courier New" w:hint="eastAsia"/>
          <w:b/>
        </w:rPr>
        <w:t>的套打模板</w:t>
      </w:r>
      <w:proofErr w:type="gramEnd"/>
      <w:r>
        <w:rPr>
          <w:rFonts w:ascii="宋体" w:hAnsi="宋体" w:cs="Courier New" w:hint="eastAsia"/>
          <w:b/>
        </w:rPr>
        <w:t>；</w:t>
      </w:r>
    </w:p>
    <w:p w:rsidR="001123E6" w:rsidRPr="001123E6" w:rsidRDefault="001123E6" w:rsidP="001123E6">
      <w:pPr>
        <w:spacing w:before="0" w:beforeAutospacing="0" w:after="0" w:afterAutospacing="0"/>
        <w:ind w:leftChars="0" w:left="0" w:firstLineChars="200" w:firstLine="422"/>
        <w:jc w:val="left"/>
        <w:rPr>
          <w:rFonts w:ascii="宋体" w:hAnsi="宋体" w:cs="Courier New"/>
        </w:rPr>
      </w:pPr>
      <w:r w:rsidRPr="001123E6">
        <w:rPr>
          <w:rFonts w:ascii="宋体" w:hAnsi="宋体" w:cs="Courier New" w:hint="eastAsia"/>
          <w:b/>
        </w:rPr>
        <w:t>应用到所有用户：</w:t>
      </w:r>
      <w:r w:rsidRPr="001123E6">
        <w:rPr>
          <w:rFonts w:ascii="宋体" w:hAnsi="宋体" w:cs="Courier New" w:hint="eastAsia"/>
        </w:rPr>
        <w:t>将当前设置的单据类型</w:t>
      </w:r>
      <w:proofErr w:type="gramStart"/>
      <w:r w:rsidRPr="001123E6">
        <w:rPr>
          <w:rFonts w:ascii="宋体" w:hAnsi="宋体" w:cs="Courier New" w:hint="eastAsia"/>
        </w:rPr>
        <w:t>对应套打模板</w:t>
      </w:r>
      <w:proofErr w:type="gramEnd"/>
      <w:r w:rsidRPr="001123E6">
        <w:rPr>
          <w:rFonts w:ascii="宋体" w:hAnsi="宋体" w:cs="Courier New" w:hint="eastAsia"/>
        </w:rPr>
        <w:t>的方案应用到所有用户；</w:t>
      </w:r>
    </w:p>
    <w:p w:rsidR="00E4755B" w:rsidRDefault="00736ECB" w:rsidP="001123E6">
      <w:pPr>
        <w:ind w:leftChars="0" w:left="0" w:firstLineChars="200" w:firstLine="420"/>
        <w:jc w:val="left"/>
        <w:rPr>
          <w:rFonts w:ascii="宋体" w:hAnsi="宋体" w:cs="Courier New"/>
        </w:rPr>
      </w:pPr>
      <w:proofErr w:type="gramStart"/>
      <w:r>
        <w:rPr>
          <w:rFonts w:ascii="宋体" w:hAnsi="宋体" w:cs="Courier New" w:hint="eastAsia"/>
        </w:rPr>
        <w:t>套打设置</w:t>
      </w:r>
      <w:proofErr w:type="gramEnd"/>
      <w:r>
        <w:rPr>
          <w:rFonts w:ascii="宋体" w:hAnsi="宋体" w:cs="Courier New" w:hint="eastAsia"/>
        </w:rPr>
        <w:t>高级菜单，支持设置用户</w:t>
      </w:r>
      <w:proofErr w:type="gramStart"/>
      <w:r>
        <w:rPr>
          <w:rFonts w:ascii="宋体" w:hAnsi="宋体" w:cs="Courier New" w:hint="eastAsia"/>
        </w:rPr>
        <w:t>级套打高级</w:t>
      </w:r>
      <w:proofErr w:type="gramEnd"/>
      <w:r>
        <w:rPr>
          <w:rFonts w:ascii="宋体" w:hAnsi="宋体" w:cs="Courier New" w:hint="eastAsia"/>
        </w:rPr>
        <w:t>方案，支持按条件</w:t>
      </w:r>
      <w:proofErr w:type="gramStart"/>
      <w:r>
        <w:rPr>
          <w:rFonts w:ascii="宋体" w:hAnsi="宋体" w:cs="Courier New" w:hint="eastAsia"/>
        </w:rPr>
        <w:t>设置套打模板</w:t>
      </w:r>
      <w:proofErr w:type="gramEnd"/>
      <w:r w:rsidR="008416E0">
        <w:rPr>
          <w:rFonts w:ascii="宋体" w:hAnsi="宋体" w:cs="Courier New" w:hint="eastAsia"/>
        </w:rPr>
        <w:t>（不支持标准报表模板打印模式）</w:t>
      </w:r>
      <w:r>
        <w:rPr>
          <w:rFonts w:ascii="宋体" w:hAnsi="宋体" w:cs="Courier New" w:hint="eastAsia"/>
        </w:rPr>
        <w:t>，如下图所示：</w:t>
      </w:r>
    </w:p>
    <w:p w:rsidR="00736ECB" w:rsidRDefault="000026F1" w:rsidP="000026F1">
      <w:pPr>
        <w:ind w:leftChars="0" w:left="0"/>
        <w:jc w:val="left"/>
        <w:rPr>
          <w:rFonts w:ascii="宋体" w:hAnsi="宋体" w:cs="Courier New"/>
        </w:rPr>
      </w:pPr>
      <w:r>
        <w:rPr>
          <w:rFonts w:ascii="宋体" w:hAnsi="宋体" w:cs="Courier New"/>
          <w:noProof/>
        </w:rPr>
        <w:lastRenderedPageBreak/>
        <w:drawing>
          <wp:inline distT="0" distB="0" distL="0" distR="0">
            <wp:extent cx="5362575" cy="35623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62575" cy="3562350"/>
                    </a:xfrm>
                    <a:prstGeom prst="rect">
                      <a:avLst/>
                    </a:prstGeom>
                    <a:noFill/>
                    <a:ln>
                      <a:noFill/>
                    </a:ln>
                  </pic:spPr>
                </pic:pic>
              </a:graphicData>
            </a:graphic>
          </wp:inline>
        </w:drawing>
      </w:r>
    </w:p>
    <w:p w:rsidR="008416E0" w:rsidRDefault="008416E0" w:rsidP="000026F1">
      <w:pPr>
        <w:ind w:leftChars="0" w:left="0" w:firstLineChars="200" w:firstLine="422"/>
        <w:jc w:val="left"/>
        <w:rPr>
          <w:rFonts w:ascii="宋体" w:hAnsi="宋体" w:cs="Courier New"/>
          <w:b/>
        </w:rPr>
      </w:pPr>
      <w:r>
        <w:rPr>
          <w:rFonts w:ascii="宋体" w:hAnsi="宋体" w:cs="Courier New" w:hint="eastAsia"/>
          <w:b/>
        </w:rPr>
        <w:t>启用：</w:t>
      </w:r>
      <w:r w:rsidRPr="008416E0">
        <w:rPr>
          <w:rFonts w:ascii="宋体" w:hAnsi="宋体" w:cs="Courier New" w:hint="eastAsia"/>
        </w:rPr>
        <w:t>启用该套打方案</w:t>
      </w:r>
      <w:r>
        <w:rPr>
          <w:rFonts w:ascii="宋体" w:hAnsi="宋体" w:cs="Courier New" w:hint="eastAsia"/>
        </w:rPr>
        <w:t>，支持启用多个方案，打印时每个启用的方案都执行一次</w:t>
      </w:r>
      <w:r w:rsidRPr="008416E0">
        <w:rPr>
          <w:rFonts w:ascii="宋体" w:hAnsi="宋体" w:cs="Courier New" w:hint="eastAsia"/>
        </w:rPr>
        <w:t>；</w:t>
      </w:r>
    </w:p>
    <w:p w:rsidR="000026F1" w:rsidRPr="00736ECB" w:rsidRDefault="000026F1" w:rsidP="000026F1">
      <w:pPr>
        <w:ind w:leftChars="0" w:left="0" w:firstLineChars="200" w:firstLine="422"/>
        <w:jc w:val="left"/>
        <w:rPr>
          <w:rFonts w:ascii="宋体" w:hAnsi="宋体" w:cs="Courier New"/>
        </w:rPr>
      </w:pPr>
      <w:r w:rsidRPr="000026F1">
        <w:rPr>
          <w:rFonts w:ascii="宋体" w:hAnsi="宋体" w:cs="Courier New" w:hint="eastAsia"/>
          <w:b/>
        </w:rPr>
        <w:t>条件</w:t>
      </w:r>
      <w:r>
        <w:rPr>
          <w:rFonts w:ascii="宋体" w:hAnsi="宋体" w:cs="Courier New" w:hint="eastAsia"/>
        </w:rPr>
        <w:t>：支持根据单据上的字段取值设置条件</w:t>
      </w:r>
      <w:r w:rsidR="008416E0">
        <w:rPr>
          <w:rFonts w:ascii="宋体" w:hAnsi="宋体" w:cs="Courier New" w:hint="eastAsia"/>
        </w:rPr>
        <w:t>，目前只支持单据头字段，点击条件字段编辑按钮，弹出条件设置界面，设置方式和过滤界面类似，输入名称后点确定按钮返回</w:t>
      </w:r>
      <w:proofErr w:type="gramStart"/>
      <w:r w:rsidR="008416E0">
        <w:rPr>
          <w:rFonts w:ascii="宋体" w:hAnsi="宋体" w:cs="Courier New" w:hint="eastAsia"/>
        </w:rPr>
        <w:t>套打设置</w:t>
      </w:r>
      <w:proofErr w:type="gramEnd"/>
      <w:r w:rsidR="008416E0">
        <w:rPr>
          <w:rFonts w:ascii="宋体" w:hAnsi="宋体" w:cs="Courier New" w:hint="eastAsia"/>
        </w:rPr>
        <w:t>界面，如下图所示：</w:t>
      </w:r>
    </w:p>
    <w:p w:rsidR="00E4755B" w:rsidRPr="008416E0" w:rsidRDefault="008416E0" w:rsidP="008416E0">
      <w:pPr>
        <w:ind w:leftChars="0" w:left="0"/>
        <w:jc w:val="left"/>
        <w:rPr>
          <w:rFonts w:ascii="宋体" w:hAnsi="宋体" w:cs="Courier New"/>
        </w:rPr>
      </w:pPr>
      <w:r>
        <w:rPr>
          <w:rFonts w:ascii="宋体" w:hAnsi="宋体" w:cs="Courier New"/>
          <w:noProof/>
        </w:rPr>
        <w:lastRenderedPageBreak/>
        <w:drawing>
          <wp:inline distT="0" distB="0" distL="0" distR="0">
            <wp:extent cx="5362575" cy="41624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62575" cy="4162425"/>
                    </a:xfrm>
                    <a:prstGeom prst="rect">
                      <a:avLst/>
                    </a:prstGeom>
                    <a:noFill/>
                    <a:ln>
                      <a:noFill/>
                    </a:ln>
                  </pic:spPr>
                </pic:pic>
              </a:graphicData>
            </a:graphic>
          </wp:inline>
        </w:drawing>
      </w:r>
    </w:p>
    <w:p w:rsidR="008416E0" w:rsidRDefault="008416E0" w:rsidP="008416E0">
      <w:pPr>
        <w:spacing w:before="0" w:beforeAutospacing="0" w:after="0" w:afterAutospacing="0"/>
        <w:ind w:leftChars="0" w:left="0" w:firstLineChars="200" w:firstLine="422"/>
        <w:jc w:val="left"/>
        <w:rPr>
          <w:rFonts w:ascii="宋体" w:hAnsi="宋体" w:cs="Courier New"/>
        </w:rPr>
      </w:pPr>
      <w:proofErr w:type="gramStart"/>
      <w:r w:rsidRPr="001123E6">
        <w:rPr>
          <w:rFonts w:ascii="宋体" w:hAnsi="宋体" w:cs="Courier New" w:hint="eastAsia"/>
          <w:b/>
        </w:rPr>
        <w:t>套打模板</w:t>
      </w:r>
      <w:proofErr w:type="gramEnd"/>
      <w:r w:rsidRPr="001123E6">
        <w:rPr>
          <w:rFonts w:ascii="宋体" w:hAnsi="宋体" w:cs="Courier New" w:hint="eastAsia"/>
          <w:b/>
        </w:rPr>
        <w:t>：</w:t>
      </w:r>
      <w:r w:rsidRPr="008416E0">
        <w:rPr>
          <w:rFonts w:ascii="宋体" w:hAnsi="宋体" w:cs="Courier New" w:hint="eastAsia"/>
        </w:rPr>
        <w:t>展示</w:t>
      </w:r>
      <w:r w:rsidRPr="001123E6">
        <w:rPr>
          <w:rFonts w:ascii="宋体" w:hAnsi="宋体" w:cs="Courier New" w:hint="eastAsia"/>
        </w:rPr>
        <w:t>使用</w:t>
      </w:r>
      <w:proofErr w:type="gramStart"/>
      <w:r w:rsidRPr="001123E6">
        <w:rPr>
          <w:rFonts w:ascii="宋体" w:hAnsi="宋体" w:cs="Courier New" w:hint="eastAsia"/>
        </w:rPr>
        <w:t>套打设计器</w:t>
      </w:r>
      <w:proofErr w:type="gramEnd"/>
      <w:r w:rsidRPr="001123E6">
        <w:rPr>
          <w:rFonts w:ascii="宋体" w:hAnsi="宋体" w:cs="Courier New" w:hint="eastAsia"/>
        </w:rPr>
        <w:t>设计</w:t>
      </w:r>
      <w:proofErr w:type="gramStart"/>
      <w:r w:rsidRPr="001123E6">
        <w:rPr>
          <w:rFonts w:ascii="宋体" w:hAnsi="宋体" w:cs="Courier New" w:hint="eastAsia"/>
        </w:rPr>
        <w:t>的套打模板</w:t>
      </w:r>
      <w:proofErr w:type="gramEnd"/>
      <w:r w:rsidRPr="001123E6">
        <w:rPr>
          <w:rFonts w:ascii="宋体" w:hAnsi="宋体" w:cs="Courier New" w:hint="eastAsia"/>
        </w:rPr>
        <w:t>；</w:t>
      </w:r>
    </w:p>
    <w:p w:rsidR="008416E0" w:rsidRDefault="008416E0" w:rsidP="008416E0">
      <w:pPr>
        <w:ind w:leftChars="0" w:left="0" w:firstLineChars="200" w:firstLine="422"/>
        <w:jc w:val="left"/>
        <w:rPr>
          <w:rFonts w:ascii="宋体" w:hAnsi="宋体" w:cs="Courier New"/>
        </w:rPr>
      </w:pPr>
      <w:r w:rsidRPr="008416E0">
        <w:rPr>
          <w:rFonts w:ascii="宋体" w:hAnsi="宋体" w:cs="Courier New" w:hint="eastAsia"/>
          <w:b/>
        </w:rPr>
        <w:t>打印机名称：</w:t>
      </w:r>
      <w:r w:rsidRPr="008416E0">
        <w:rPr>
          <w:rFonts w:ascii="宋体" w:hAnsi="宋体" w:cs="Courier New" w:hint="eastAsia"/>
        </w:rPr>
        <w:t>支持</w:t>
      </w:r>
      <w:r>
        <w:rPr>
          <w:rFonts w:ascii="宋体" w:hAnsi="宋体" w:cs="Courier New" w:hint="eastAsia"/>
        </w:rPr>
        <w:t>设置按指定的打印机进行打印，</w:t>
      </w:r>
      <w:r w:rsidR="008D317F">
        <w:rPr>
          <w:rFonts w:ascii="宋体" w:hAnsi="宋体" w:cs="Courier New" w:hint="eastAsia"/>
        </w:rPr>
        <w:t>打印机默认是根据本地安装的打印机名称，进行右模糊匹配查询</w:t>
      </w:r>
      <w:r w:rsidR="00EE17CE">
        <w:rPr>
          <w:rFonts w:ascii="宋体" w:hAnsi="宋体" w:cs="Courier New" w:hint="eastAsia"/>
        </w:rPr>
        <w:t>（在打印机名称前输入*为全模糊匹配），查询到的打印则从该打印机打印，查询不到则弹出打印机选择界面，打印机名称录入方式如下图所示：</w:t>
      </w:r>
    </w:p>
    <w:p w:rsidR="00EE17CE" w:rsidRPr="008416E0" w:rsidRDefault="00EE17CE" w:rsidP="00EE17CE">
      <w:pPr>
        <w:ind w:leftChars="0" w:left="0"/>
        <w:jc w:val="left"/>
        <w:rPr>
          <w:rFonts w:ascii="宋体" w:hAnsi="宋体" w:cs="Courier New"/>
        </w:rPr>
      </w:pPr>
      <w:r>
        <w:rPr>
          <w:rFonts w:ascii="宋体" w:hAnsi="宋体" w:cs="Courier New" w:hint="eastAsia"/>
          <w:noProof/>
        </w:rPr>
        <w:drawing>
          <wp:inline distT="0" distB="0" distL="0" distR="0" wp14:anchorId="0887735A" wp14:editId="4F610542">
            <wp:extent cx="4867275" cy="1426466"/>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67275" cy="1426466"/>
                    </a:xfrm>
                    <a:prstGeom prst="rect">
                      <a:avLst/>
                    </a:prstGeom>
                    <a:noFill/>
                    <a:ln>
                      <a:noFill/>
                    </a:ln>
                  </pic:spPr>
                </pic:pic>
              </a:graphicData>
            </a:graphic>
          </wp:inline>
        </w:drawing>
      </w:r>
    </w:p>
    <w:p w:rsidR="00EF72C5" w:rsidRDefault="00EF72C5" w:rsidP="00EF72C5">
      <w:pPr>
        <w:spacing w:before="0" w:beforeAutospacing="0" w:after="0" w:afterAutospacing="0"/>
        <w:ind w:leftChars="0" w:left="0" w:firstLineChars="200" w:firstLine="422"/>
        <w:jc w:val="left"/>
        <w:rPr>
          <w:rFonts w:ascii="宋体" w:hAnsi="宋体" w:cs="Courier New"/>
        </w:rPr>
      </w:pPr>
      <w:proofErr w:type="gramStart"/>
      <w:r w:rsidRPr="001123E6">
        <w:rPr>
          <w:rFonts w:ascii="宋体" w:hAnsi="宋体" w:cs="Courier New" w:hint="eastAsia"/>
          <w:b/>
        </w:rPr>
        <w:t>套打</w:t>
      </w:r>
      <w:r>
        <w:rPr>
          <w:rFonts w:ascii="宋体" w:hAnsi="宋体" w:cs="Courier New" w:hint="eastAsia"/>
          <w:b/>
        </w:rPr>
        <w:t>排序</w:t>
      </w:r>
      <w:proofErr w:type="gramEnd"/>
      <w:r w:rsidRPr="001123E6">
        <w:rPr>
          <w:rFonts w:ascii="宋体" w:hAnsi="宋体" w:cs="Courier New" w:hint="eastAsia"/>
          <w:b/>
        </w:rPr>
        <w:t>：</w:t>
      </w:r>
      <w:r>
        <w:rPr>
          <w:rFonts w:ascii="宋体" w:hAnsi="宋体" w:cs="Courier New" w:hint="eastAsia"/>
        </w:rPr>
        <w:t>支持设置按单据体分录字段进行排序打印</w:t>
      </w:r>
      <w:r w:rsidR="000C38DB">
        <w:rPr>
          <w:rFonts w:ascii="宋体" w:hAnsi="宋体" w:cs="Courier New" w:hint="eastAsia"/>
        </w:rPr>
        <w:t>，点击排序字段编辑按钮，弹出</w:t>
      </w:r>
      <w:proofErr w:type="gramStart"/>
      <w:r w:rsidR="000C38DB">
        <w:rPr>
          <w:rFonts w:ascii="宋体" w:hAnsi="宋体" w:cs="Courier New" w:hint="eastAsia"/>
        </w:rPr>
        <w:t>套打排序</w:t>
      </w:r>
      <w:proofErr w:type="gramEnd"/>
      <w:r w:rsidR="000C38DB">
        <w:rPr>
          <w:rFonts w:ascii="宋体" w:hAnsi="宋体" w:cs="Courier New" w:hint="eastAsia"/>
        </w:rPr>
        <w:t>界面，支持设置多个排序字段，</w:t>
      </w:r>
      <w:proofErr w:type="gramStart"/>
      <w:r w:rsidR="000C38DB">
        <w:rPr>
          <w:rFonts w:ascii="宋体" w:hAnsi="宋体" w:cs="Courier New" w:hint="eastAsia"/>
        </w:rPr>
        <w:t>如果套打模板</w:t>
      </w:r>
      <w:proofErr w:type="gramEnd"/>
      <w:r w:rsidR="000C38DB">
        <w:rPr>
          <w:rFonts w:ascii="宋体" w:hAnsi="宋体" w:cs="Courier New" w:hint="eastAsia"/>
        </w:rPr>
        <w:t>也设置了排序字段，则以此次设置的排序方案为准，排序界面如下图所示：</w:t>
      </w:r>
    </w:p>
    <w:p w:rsidR="00E4755B" w:rsidRPr="00EF72C5" w:rsidRDefault="00EF72C5" w:rsidP="00EF72C5">
      <w:pPr>
        <w:ind w:leftChars="0" w:left="0"/>
        <w:jc w:val="left"/>
        <w:rPr>
          <w:rFonts w:ascii="宋体" w:hAnsi="宋体" w:cs="Courier New"/>
        </w:rPr>
      </w:pPr>
      <w:r>
        <w:rPr>
          <w:rFonts w:ascii="宋体" w:hAnsi="宋体" w:cs="Courier New"/>
          <w:noProof/>
        </w:rPr>
        <w:lastRenderedPageBreak/>
        <w:drawing>
          <wp:inline distT="0" distB="0" distL="0" distR="0">
            <wp:extent cx="5362575" cy="44577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62575" cy="4457700"/>
                    </a:xfrm>
                    <a:prstGeom prst="rect">
                      <a:avLst/>
                    </a:prstGeom>
                    <a:noFill/>
                    <a:ln>
                      <a:noFill/>
                    </a:ln>
                  </pic:spPr>
                </pic:pic>
              </a:graphicData>
            </a:graphic>
          </wp:inline>
        </w:drawing>
      </w:r>
    </w:p>
    <w:p w:rsidR="00E4755B" w:rsidRDefault="00E4755B" w:rsidP="000026F1">
      <w:pPr>
        <w:ind w:leftChars="0" w:left="0" w:firstLineChars="200" w:firstLine="420"/>
        <w:jc w:val="left"/>
        <w:rPr>
          <w:rFonts w:ascii="宋体" w:hAnsi="宋体" w:cs="Courier New"/>
        </w:rPr>
      </w:pPr>
    </w:p>
    <w:p w:rsidR="000C38DB" w:rsidRDefault="000C38DB" w:rsidP="000C38DB">
      <w:pPr>
        <w:pStyle w:val="21"/>
        <w:spacing w:before="480" w:after="480"/>
      </w:pPr>
      <w:bookmarkStart w:id="122" w:name="_Toc408150644"/>
      <w:proofErr w:type="gramStart"/>
      <w:r>
        <w:rPr>
          <w:rFonts w:hint="eastAsia"/>
        </w:rPr>
        <w:t>套打应用</w:t>
      </w:r>
      <w:bookmarkEnd w:id="122"/>
      <w:proofErr w:type="gramEnd"/>
    </w:p>
    <w:p w:rsidR="000C38DB" w:rsidRDefault="000C38DB" w:rsidP="000026F1">
      <w:pPr>
        <w:ind w:leftChars="0" w:left="0" w:firstLineChars="200" w:firstLine="420"/>
        <w:jc w:val="left"/>
        <w:rPr>
          <w:rFonts w:ascii="宋体" w:hAnsi="宋体" w:cs="Courier New"/>
        </w:rPr>
      </w:pPr>
      <w:r>
        <w:rPr>
          <w:rFonts w:ascii="宋体" w:hAnsi="宋体" w:cs="Courier New" w:hint="eastAsia"/>
        </w:rPr>
        <w:t>运行时单据打印支持单据界面单张单据打印，也支持在列表界面选择多张单据进行打印，打印时根据工具栏不同按钮进行打印。</w:t>
      </w:r>
    </w:p>
    <w:p w:rsidR="0012355F" w:rsidRDefault="0012355F" w:rsidP="000026F1">
      <w:pPr>
        <w:ind w:leftChars="0" w:left="0" w:firstLineChars="200" w:firstLine="420"/>
        <w:jc w:val="left"/>
        <w:rPr>
          <w:rFonts w:ascii="宋体" w:hAnsi="宋体" w:cs="Courier New"/>
        </w:rPr>
      </w:pPr>
      <w:proofErr w:type="gramStart"/>
      <w:r>
        <w:rPr>
          <w:rFonts w:ascii="宋体" w:hAnsi="宋体" w:cs="Courier New" w:hint="eastAsia"/>
        </w:rPr>
        <w:t>套打操作</w:t>
      </w:r>
      <w:proofErr w:type="gramEnd"/>
      <w:r>
        <w:rPr>
          <w:rFonts w:ascii="宋体" w:hAnsi="宋体" w:cs="Courier New" w:hint="eastAsia"/>
        </w:rPr>
        <w:t>功能说明参见下表：</w:t>
      </w:r>
    </w:p>
    <w:p w:rsidR="0012355F" w:rsidRDefault="0012355F" w:rsidP="000026F1">
      <w:pPr>
        <w:ind w:leftChars="0" w:left="0" w:firstLineChars="200" w:firstLine="420"/>
        <w:jc w:val="left"/>
        <w:rPr>
          <w:rFonts w:ascii="宋体" w:hAnsi="宋体" w:cs="Courier New"/>
        </w:rPr>
      </w:pPr>
    </w:p>
    <w:p w:rsidR="0012355F" w:rsidRDefault="0012355F" w:rsidP="000026F1">
      <w:pPr>
        <w:ind w:leftChars="0" w:left="0" w:firstLineChars="200" w:firstLine="420"/>
        <w:jc w:val="left"/>
        <w:rPr>
          <w:rFonts w:ascii="宋体" w:hAnsi="宋体" w:cs="Courier New"/>
        </w:rPr>
      </w:pPr>
    </w:p>
    <w:p w:rsidR="0012355F" w:rsidRDefault="0012355F" w:rsidP="000026F1">
      <w:pPr>
        <w:ind w:leftChars="0" w:left="0" w:firstLineChars="200" w:firstLine="420"/>
        <w:jc w:val="left"/>
        <w:rPr>
          <w:rFonts w:ascii="宋体" w:hAnsi="宋体" w:cs="Courier New"/>
        </w:rPr>
      </w:pPr>
    </w:p>
    <w:tbl>
      <w:tblPr>
        <w:tblW w:w="7885" w:type="dxa"/>
        <w:tblInd w:w="303" w:type="dxa"/>
        <w:tblLook w:val="04A0" w:firstRow="1" w:lastRow="0" w:firstColumn="1" w:lastColumn="0" w:noHBand="0" w:noVBand="1"/>
      </w:tblPr>
      <w:tblGrid>
        <w:gridCol w:w="2200"/>
        <w:gridCol w:w="5685"/>
      </w:tblGrid>
      <w:tr w:rsidR="0012355F" w:rsidRPr="0012355F" w:rsidTr="0012355F">
        <w:trPr>
          <w:trHeight w:val="45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tcPr>
          <w:p w:rsidR="0012355F" w:rsidRPr="0012355F" w:rsidRDefault="0012355F" w:rsidP="0012355F">
            <w:pPr>
              <w:widowControl/>
              <w:spacing w:before="0" w:beforeAutospacing="0" w:after="0" w:afterAutospacing="0"/>
              <w:ind w:leftChars="0" w:left="0"/>
              <w:jc w:val="center"/>
              <w:rPr>
                <w:rFonts w:ascii="Verdana" w:hAnsi="Verdana" w:cs="宋体"/>
                <w:b/>
                <w:color w:val="000000"/>
                <w:kern w:val="0"/>
                <w:sz w:val="18"/>
                <w:szCs w:val="18"/>
              </w:rPr>
            </w:pPr>
            <w:proofErr w:type="gramStart"/>
            <w:r w:rsidRPr="0012355F">
              <w:rPr>
                <w:rFonts w:ascii="Verdana" w:hAnsi="Verdana" w:cs="宋体" w:hint="eastAsia"/>
                <w:b/>
                <w:color w:val="000000"/>
                <w:kern w:val="0"/>
                <w:sz w:val="18"/>
                <w:szCs w:val="18"/>
              </w:rPr>
              <w:lastRenderedPageBreak/>
              <w:t>套打操作</w:t>
            </w:r>
            <w:proofErr w:type="gramEnd"/>
          </w:p>
        </w:tc>
        <w:tc>
          <w:tcPr>
            <w:tcW w:w="5685" w:type="dxa"/>
            <w:tcBorders>
              <w:top w:val="single" w:sz="4" w:space="0" w:color="auto"/>
              <w:left w:val="nil"/>
              <w:bottom w:val="single" w:sz="4" w:space="0" w:color="auto"/>
              <w:right w:val="single" w:sz="4" w:space="0" w:color="auto"/>
            </w:tcBorders>
            <w:shd w:val="clear" w:color="auto" w:fill="auto"/>
            <w:vAlign w:val="center"/>
          </w:tcPr>
          <w:p w:rsidR="0012355F" w:rsidRPr="0012355F" w:rsidRDefault="0012355F" w:rsidP="0012355F">
            <w:pPr>
              <w:widowControl/>
              <w:spacing w:before="0" w:beforeAutospacing="0" w:after="0" w:afterAutospacing="0"/>
              <w:ind w:leftChars="0" w:left="0"/>
              <w:jc w:val="center"/>
              <w:rPr>
                <w:rFonts w:ascii="Verdana" w:hAnsi="Verdana" w:cs="宋体"/>
                <w:b/>
                <w:color w:val="000000"/>
                <w:kern w:val="0"/>
                <w:sz w:val="18"/>
                <w:szCs w:val="18"/>
              </w:rPr>
            </w:pPr>
            <w:r w:rsidRPr="0012355F">
              <w:rPr>
                <w:rFonts w:ascii="Verdana" w:hAnsi="Verdana" w:cs="宋体" w:hint="eastAsia"/>
                <w:b/>
                <w:color w:val="000000"/>
                <w:kern w:val="0"/>
                <w:sz w:val="18"/>
                <w:szCs w:val="18"/>
              </w:rPr>
              <w:t>功能说明</w:t>
            </w:r>
          </w:p>
        </w:tc>
      </w:tr>
      <w:tr w:rsidR="0012355F" w:rsidRPr="0012355F" w:rsidTr="0012355F">
        <w:trPr>
          <w:trHeight w:val="45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连续</w:t>
            </w:r>
            <w:proofErr w:type="gramStart"/>
            <w:r w:rsidRPr="0012355F">
              <w:rPr>
                <w:rFonts w:ascii="Verdana" w:hAnsi="Verdana" w:cs="宋体"/>
                <w:color w:val="000000"/>
                <w:kern w:val="0"/>
                <w:sz w:val="18"/>
                <w:szCs w:val="18"/>
              </w:rPr>
              <w:t>套打全部</w:t>
            </w:r>
            <w:proofErr w:type="gramEnd"/>
            <w:r w:rsidRPr="0012355F">
              <w:rPr>
                <w:rFonts w:ascii="Verdana" w:hAnsi="Verdana" w:cs="宋体"/>
                <w:color w:val="000000"/>
                <w:kern w:val="0"/>
                <w:sz w:val="18"/>
                <w:szCs w:val="18"/>
              </w:rPr>
              <w:t>单据</w:t>
            </w:r>
          </w:p>
        </w:tc>
        <w:tc>
          <w:tcPr>
            <w:tcW w:w="5685" w:type="dxa"/>
            <w:tcBorders>
              <w:top w:val="single" w:sz="4" w:space="0" w:color="auto"/>
              <w:left w:val="nil"/>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列表</w:t>
            </w:r>
            <w:proofErr w:type="gramStart"/>
            <w:r w:rsidRPr="0012355F">
              <w:rPr>
                <w:rFonts w:ascii="Verdana" w:hAnsi="Verdana" w:cs="宋体"/>
                <w:color w:val="000000"/>
                <w:kern w:val="0"/>
                <w:sz w:val="18"/>
                <w:szCs w:val="18"/>
              </w:rPr>
              <w:t>连续套打</w:t>
            </w:r>
            <w:r>
              <w:rPr>
                <w:rFonts w:ascii="Verdana" w:hAnsi="Verdana" w:cs="宋体" w:hint="eastAsia"/>
                <w:color w:val="000000"/>
                <w:kern w:val="0"/>
                <w:sz w:val="18"/>
                <w:szCs w:val="18"/>
              </w:rPr>
              <w:t>过滤</w:t>
            </w:r>
            <w:proofErr w:type="gramEnd"/>
            <w:r>
              <w:rPr>
                <w:rFonts w:ascii="Verdana" w:hAnsi="Verdana" w:cs="宋体" w:hint="eastAsia"/>
                <w:color w:val="000000"/>
                <w:kern w:val="0"/>
                <w:sz w:val="18"/>
                <w:szCs w:val="18"/>
              </w:rPr>
              <w:t>出来的</w:t>
            </w:r>
            <w:r w:rsidRPr="0012355F">
              <w:rPr>
                <w:rFonts w:ascii="Verdana" w:hAnsi="Verdana" w:cs="宋体"/>
                <w:color w:val="000000"/>
                <w:kern w:val="0"/>
                <w:sz w:val="18"/>
                <w:szCs w:val="18"/>
              </w:rPr>
              <w:t>全部单据</w:t>
            </w:r>
            <w:r w:rsidR="00FA2BF6">
              <w:rPr>
                <w:rFonts w:ascii="Verdana" w:hAnsi="Verdana" w:cs="宋体" w:hint="eastAsia"/>
                <w:color w:val="000000"/>
                <w:kern w:val="0"/>
                <w:sz w:val="18"/>
                <w:szCs w:val="18"/>
              </w:rPr>
              <w:t>，按过滤出来的单据顺序打印</w:t>
            </w:r>
          </w:p>
        </w:tc>
      </w:tr>
      <w:tr w:rsidR="0012355F" w:rsidRPr="0012355F" w:rsidTr="0012355F">
        <w:trPr>
          <w:trHeight w:val="450"/>
        </w:trPr>
        <w:tc>
          <w:tcPr>
            <w:tcW w:w="2200" w:type="dxa"/>
            <w:tcBorders>
              <w:top w:val="nil"/>
              <w:left w:val="single" w:sz="4" w:space="0" w:color="auto"/>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连续</w:t>
            </w:r>
            <w:proofErr w:type="gramStart"/>
            <w:r w:rsidRPr="0012355F">
              <w:rPr>
                <w:rFonts w:ascii="Verdana" w:hAnsi="Verdana" w:cs="宋体"/>
                <w:color w:val="000000"/>
                <w:kern w:val="0"/>
                <w:sz w:val="18"/>
                <w:szCs w:val="18"/>
              </w:rPr>
              <w:t>套打所选单据</w:t>
            </w:r>
            <w:proofErr w:type="gramEnd"/>
          </w:p>
        </w:tc>
        <w:tc>
          <w:tcPr>
            <w:tcW w:w="5685" w:type="dxa"/>
            <w:tcBorders>
              <w:top w:val="nil"/>
              <w:left w:val="nil"/>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列表连续</w:t>
            </w:r>
            <w:proofErr w:type="gramStart"/>
            <w:r w:rsidRPr="0012355F">
              <w:rPr>
                <w:rFonts w:ascii="Verdana" w:hAnsi="Verdana" w:cs="宋体"/>
                <w:color w:val="000000"/>
                <w:kern w:val="0"/>
                <w:sz w:val="18"/>
                <w:szCs w:val="18"/>
              </w:rPr>
              <w:t>套打所</w:t>
            </w:r>
            <w:r w:rsidR="00FA2BF6">
              <w:rPr>
                <w:rFonts w:ascii="Verdana" w:hAnsi="Verdana" w:cs="宋体" w:hint="eastAsia"/>
                <w:color w:val="000000"/>
                <w:kern w:val="0"/>
                <w:sz w:val="18"/>
                <w:szCs w:val="18"/>
              </w:rPr>
              <w:t>勾</w:t>
            </w:r>
            <w:r w:rsidRPr="0012355F">
              <w:rPr>
                <w:rFonts w:ascii="Verdana" w:hAnsi="Verdana" w:cs="宋体"/>
                <w:color w:val="000000"/>
                <w:kern w:val="0"/>
                <w:sz w:val="18"/>
                <w:szCs w:val="18"/>
              </w:rPr>
              <w:t>选</w:t>
            </w:r>
            <w:proofErr w:type="gramEnd"/>
            <w:r w:rsidR="00FA2BF6">
              <w:rPr>
                <w:rFonts w:ascii="Verdana" w:hAnsi="Verdana" w:cs="宋体" w:hint="eastAsia"/>
                <w:color w:val="000000"/>
                <w:kern w:val="0"/>
                <w:sz w:val="18"/>
                <w:szCs w:val="18"/>
              </w:rPr>
              <w:t>的</w:t>
            </w:r>
            <w:r w:rsidRPr="0012355F">
              <w:rPr>
                <w:rFonts w:ascii="Verdana" w:hAnsi="Verdana" w:cs="宋体"/>
                <w:color w:val="000000"/>
                <w:kern w:val="0"/>
                <w:sz w:val="18"/>
                <w:szCs w:val="18"/>
              </w:rPr>
              <w:t>单据</w:t>
            </w:r>
            <w:r w:rsidR="00FA2BF6">
              <w:rPr>
                <w:rFonts w:ascii="Verdana" w:hAnsi="Verdana" w:cs="宋体" w:hint="eastAsia"/>
                <w:color w:val="000000"/>
                <w:kern w:val="0"/>
                <w:sz w:val="18"/>
                <w:szCs w:val="18"/>
              </w:rPr>
              <w:t>，多分录单据只需</w:t>
            </w:r>
            <w:proofErr w:type="gramStart"/>
            <w:r w:rsidR="00FA2BF6">
              <w:rPr>
                <w:rFonts w:ascii="Verdana" w:hAnsi="Verdana" w:cs="宋体" w:hint="eastAsia"/>
                <w:color w:val="000000"/>
                <w:kern w:val="0"/>
                <w:sz w:val="18"/>
                <w:szCs w:val="18"/>
              </w:rPr>
              <w:t>勾选一行</w:t>
            </w:r>
            <w:proofErr w:type="gramEnd"/>
            <w:r w:rsidR="00FA2BF6">
              <w:rPr>
                <w:rFonts w:ascii="Verdana" w:hAnsi="Verdana" w:cs="宋体" w:hint="eastAsia"/>
                <w:color w:val="000000"/>
                <w:kern w:val="0"/>
                <w:sz w:val="18"/>
                <w:szCs w:val="18"/>
              </w:rPr>
              <w:t>分录</w:t>
            </w:r>
          </w:p>
        </w:tc>
      </w:tr>
      <w:tr w:rsidR="0012355F" w:rsidRPr="0012355F" w:rsidTr="0012355F">
        <w:trPr>
          <w:trHeight w:val="450"/>
        </w:trPr>
        <w:tc>
          <w:tcPr>
            <w:tcW w:w="2200" w:type="dxa"/>
            <w:tcBorders>
              <w:top w:val="nil"/>
              <w:left w:val="single" w:sz="4" w:space="0" w:color="auto"/>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proofErr w:type="gramStart"/>
            <w:r w:rsidRPr="0012355F">
              <w:rPr>
                <w:rFonts w:ascii="Verdana" w:hAnsi="Verdana" w:cs="宋体"/>
                <w:color w:val="000000"/>
                <w:kern w:val="0"/>
                <w:sz w:val="18"/>
                <w:szCs w:val="18"/>
              </w:rPr>
              <w:t>连续套打所选</w:t>
            </w:r>
            <w:proofErr w:type="gramEnd"/>
            <w:r w:rsidRPr="0012355F">
              <w:rPr>
                <w:rFonts w:ascii="Verdana" w:hAnsi="Verdana" w:cs="宋体"/>
                <w:color w:val="000000"/>
                <w:kern w:val="0"/>
                <w:sz w:val="18"/>
                <w:szCs w:val="18"/>
              </w:rPr>
              <w:t>分录</w:t>
            </w:r>
          </w:p>
        </w:tc>
        <w:tc>
          <w:tcPr>
            <w:tcW w:w="5685" w:type="dxa"/>
            <w:tcBorders>
              <w:top w:val="nil"/>
              <w:left w:val="nil"/>
              <w:bottom w:val="single" w:sz="4" w:space="0" w:color="auto"/>
              <w:right w:val="single" w:sz="4" w:space="0" w:color="auto"/>
            </w:tcBorders>
            <w:shd w:val="clear" w:color="auto" w:fill="auto"/>
            <w:vAlign w:val="center"/>
            <w:hideMark/>
          </w:tcPr>
          <w:p w:rsidR="0012355F" w:rsidRPr="0012355F" w:rsidRDefault="0012355F" w:rsidP="00FA2BF6">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列表连续</w:t>
            </w:r>
            <w:proofErr w:type="gramStart"/>
            <w:r w:rsidRPr="0012355F">
              <w:rPr>
                <w:rFonts w:ascii="Verdana" w:hAnsi="Verdana" w:cs="宋体"/>
                <w:color w:val="000000"/>
                <w:kern w:val="0"/>
                <w:sz w:val="18"/>
                <w:szCs w:val="18"/>
              </w:rPr>
              <w:t>套打所</w:t>
            </w:r>
            <w:r w:rsidR="00FA2BF6">
              <w:rPr>
                <w:rFonts w:ascii="Verdana" w:hAnsi="Verdana" w:cs="宋体" w:hint="eastAsia"/>
                <w:color w:val="000000"/>
                <w:kern w:val="0"/>
                <w:sz w:val="18"/>
                <w:szCs w:val="18"/>
              </w:rPr>
              <w:t>勾选</w:t>
            </w:r>
            <w:proofErr w:type="gramEnd"/>
            <w:r w:rsidR="00FA2BF6">
              <w:rPr>
                <w:rFonts w:ascii="Verdana" w:hAnsi="Verdana" w:cs="宋体" w:hint="eastAsia"/>
                <w:color w:val="000000"/>
                <w:kern w:val="0"/>
                <w:sz w:val="18"/>
                <w:szCs w:val="18"/>
              </w:rPr>
              <w:t>的单据</w:t>
            </w:r>
            <w:r w:rsidRPr="0012355F">
              <w:rPr>
                <w:rFonts w:ascii="Verdana" w:hAnsi="Verdana" w:cs="宋体"/>
                <w:color w:val="000000"/>
                <w:kern w:val="0"/>
                <w:sz w:val="18"/>
                <w:szCs w:val="18"/>
              </w:rPr>
              <w:t>分录</w:t>
            </w:r>
            <w:r w:rsidR="00FA2BF6">
              <w:rPr>
                <w:rFonts w:ascii="Verdana" w:hAnsi="Verdana" w:cs="宋体" w:hint="eastAsia"/>
                <w:color w:val="000000"/>
                <w:kern w:val="0"/>
                <w:sz w:val="18"/>
                <w:szCs w:val="18"/>
              </w:rPr>
              <w:t>，单据有多条分录时，只</w:t>
            </w:r>
            <w:proofErr w:type="gramStart"/>
            <w:r w:rsidR="00FA2BF6">
              <w:rPr>
                <w:rFonts w:ascii="Verdana" w:hAnsi="Verdana" w:cs="宋体" w:hint="eastAsia"/>
                <w:color w:val="000000"/>
                <w:kern w:val="0"/>
                <w:sz w:val="18"/>
                <w:szCs w:val="18"/>
              </w:rPr>
              <w:t>打印勾选的</w:t>
            </w:r>
            <w:proofErr w:type="gramEnd"/>
            <w:r w:rsidR="00FA2BF6">
              <w:rPr>
                <w:rFonts w:ascii="Verdana" w:hAnsi="Verdana" w:cs="宋体" w:hint="eastAsia"/>
                <w:color w:val="000000"/>
                <w:kern w:val="0"/>
                <w:sz w:val="18"/>
                <w:szCs w:val="18"/>
              </w:rPr>
              <w:t>分录</w:t>
            </w:r>
          </w:p>
        </w:tc>
      </w:tr>
      <w:tr w:rsidR="0012355F" w:rsidRPr="0012355F" w:rsidTr="0012355F">
        <w:trPr>
          <w:trHeight w:val="675"/>
        </w:trPr>
        <w:tc>
          <w:tcPr>
            <w:tcW w:w="2200" w:type="dxa"/>
            <w:tcBorders>
              <w:top w:val="nil"/>
              <w:left w:val="single" w:sz="4" w:space="0" w:color="auto"/>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proofErr w:type="gramStart"/>
            <w:r w:rsidRPr="0012355F">
              <w:rPr>
                <w:rFonts w:ascii="Verdana" w:hAnsi="Verdana" w:cs="宋体"/>
                <w:color w:val="000000"/>
                <w:kern w:val="0"/>
                <w:sz w:val="18"/>
                <w:szCs w:val="18"/>
              </w:rPr>
              <w:t>连续套打预览</w:t>
            </w:r>
            <w:proofErr w:type="gramEnd"/>
            <w:r w:rsidRPr="0012355F">
              <w:rPr>
                <w:rFonts w:ascii="Verdana" w:hAnsi="Verdana" w:cs="宋体"/>
                <w:color w:val="000000"/>
                <w:kern w:val="0"/>
                <w:sz w:val="18"/>
                <w:szCs w:val="18"/>
              </w:rPr>
              <w:t>全部单据</w:t>
            </w:r>
          </w:p>
        </w:tc>
        <w:tc>
          <w:tcPr>
            <w:tcW w:w="5685" w:type="dxa"/>
            <w:tcBorders>
              <w:top w:val="nil"/>
              <w:left w:val="nil"/>
              <w:bottom w:val="single" w:sz="4" w:space="0" w:color="auto"/>
              <w:right w:val="single" w:sz="4" w:space="0" w:color="auto"/>
            </w:tcBorders>
            <w:shd w:val="clear" w:color="auto" w:fill="auto"/>
            <w:vAlign w:val="center"/>
            <w:hideMark/>
          </w:tcPr>
          <w:p w:rsidR="0012355F" w:rsidRPr="0012355F" w:rsidRDefault="0012355F" w:rsidP="00FA2BF6">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列表连续</w:t>
            </w:r>
            <w:proofErr w:type="gramStart"/>
            <w:r w:rsidRPr="0012355F">
              <w:rPr>
                <w:rFonts w:ascii="Verdana" w:hAnsi="Verdana" w:cs="宋体"/>
                <w:color w:val="000000"/>
                <w:kern w:val="0"/>
                <w:sz w:val="18"/>
                <w:szCs w:val="18"/>
              </w:rPr>
              <w:t>套打全部</w:t>
            </w:r>
            <w:proofErr w:type="gramEnd"/>
            <w:r w:rsidRPr="0012355F">
              <w:rPr>
                <w:rFonts w:ascii="Verdana" w:hAnsi="Verdana" w:cs="宋体"/>
                <w:color w:val="000000"/>
                <w:kern w:val="0"/>
                <w:sz w:val="18"/>
                <w:szCs w:val="18"/>
              </w:rPr>
              <w:t>单据</w:t>
            </w:r>
            <w:r w:rsidR="00FA2BF6">
              <w:rPr>
                <w:rFonts w:ascii="Verdana" w:hAnsi="Verdana" w:cs="宋体" w:hint="eastAsia"/>
                <w:color w:val="000000"/>
                <w:kern w:val="0"/>
                <w:sz w:val="18"/>
                <w:szCs w:val="18"/>
              </w:rPr>
              <w:t>前进行预览</w:t>
            </w:r>
          </w:p>
        </w:tc>
      </w:tr>
      <w:tr w:rsidR="0012355F" w:rsidRPr="0012355F" w:rsidTr="0012355F">
        <w:trPr>
          <w:trHeight w:val="675"/>
        </w:trPr>
        <w:tc>
          <w:tcPr>
            <w:tcW w:w="2200" w:type="dxa"/>
            <w:tcBorders>
              <w:top w:val="nil"/>
              <w:left w:val="single" w:sz="4" w:space="0" w:color="auto"/>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proofErr w:type="gramStart"/>
            <w:r w:rsidRPr="0012355F">
              <w:rPr>
                <w:rFonts w:ascii="Verdana" w:hAnsi="Verdana" w:cs="宋体"/>
                <w:color w:val="000000"/>
                <w:kern w:val="0"/>
                <w:sz w:val="18"/>
                <w:szCs w:val="18"/>
              </w:rPr>
              <w:t>连续套打预览</w:t>
            </w:r>
            <w:proofErr w:type="gramEnd"/>
            <w:r w:rsidRPr="0012355F">
              <w:rPr>
                <w:rFonts w:ascii="Verdana" w:hAnsi="Verdana" w:cs="宋体"/>
                <w:color w:val="000000"/>
                <w:kern w:val="0"/>
                <w:sz w:val="18"/>
                <w:szCs w:val="18"/>
              </w:rPr>
              <w:t>所</w:t>
            </w:r>
            <w:proofErr w:type="gramStart"/>
            <w:r w:rsidRPr="0012355F">
              <w:rPr>
                <w:rFonts w:ascii="Verdana" w:hAnsi="Verdana" w:cs="宋体"/>
                <w:color w:val="000000"/>
                <w:kern w:val="0"/>
                <w:sz w:val="18"/>
                <w:szCs w:val="18"/>
              </w:rPr>
              <w:t>选单据</w:t>
            </w:r>
            <w:proofErr w:type="gramEnd"/>
          </w:p>
        </w:tc>
        <w:tc>
          <w:tcPr>
            <w:tcW w:w="5685" w:type="dxa"/>
            <w:tcBorders>
              <w:top w:val="nil"/>
              <w:left w:val="nil"/>
              <w:bottom w:val="single" w:sz="4" w:space="0" w:color="auto"/>
              <w:right w:val="single" w:sz="4" w:space="0" w:color="auto"/>
            </w:tcBorders>
            <w:shd w:val="clear" w:color="auto" w:fill="auto"/>
            <w:vAlign w:val="center"/>
            <w:hideMark/>
          </w:tcPr>
          <w:p w:rsidR="0012355F" w:rsidRPr="0012355F" w:rsidRDefault="0012355F" w:rsidP="00FA2BF6">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列表连续</w:t>
            </w:r>
            <w:proofErr w:type="gramStart"/>
            <w:r w:rsidRPr="0012355F">
              <w:rPr>
                <w:rFonts w:ascii="Verdana" w:hAnsi="Verdana" w:cs="宋体"/>
                <w:color w:val="000000"/>
                <w:kern w:val="0"/>
                <w:sz w:val="18"/>
                <w:szCs w:val="18"/>
              </w:rPr>
              <w:t>套打所选单据</w:t>
            </w:r>
            <w:proofErr w:type="gramEnd"/>
            <w:r w:rsidR="00FA2BF6">
              <w:rPr>
                <w:rFonts w:ascii="Verdana" w:hAnsi="Verdana" w:cs="宋体" w:hint="eastAsia"/>
                <w:color w:val="000000"/>
                <w:kern w:val="0"/>
                <w:sz w:val="18"/>
                <w:szCs w:val="18"/>
              </w:rPr>
              <w:t>前进行预览</w:t>
            </w:r>
          </w:p>
        </w:tc>
      </w:tr>
      <w:tr w:rsidR="0012355F" w:rsidRPr="0012355F" w:rsidTr="0012355F">
        <w:trPr>
          <w:trHeight w:val="675"/>
        </w:trPr>
        <w:tc>
          <w:tcPr>
            <w:tcW w:w="2200" w:type="dxa"/>
            <w:tcBorders>
              <w:top w:val="nil"/>
              <w:left w:val="single" w:sz="4" w:space="0" w:color="auto"/>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proofErr w:type="gramStart"/>
            <w:r w:rsidRPr="0012355F">
              <w:rPr>
                <w:rFonts w:ascii="Verdana" w:hAnsi="Verdana" w:cs="宋体"/>
                <w:color w:val="000000"/>
                <w:kern w:val="0"/>
                <w:sz w:val="18"/>
                <w:szCs w:val="18"/>
              </w:rPr>
              <w:t>连续套打预览</w:t>
            </w:r>
            <w:proofErr w:type="gramEnd"/>
            <w:r w:rsidRPr="0012355F">
              <w:rPr>
                <w:rFonts w:ascii="Verdana" w:hAnsi="Verdana" w:cs="宋体"/>
                <w:color w:val="000000"/>
                <w:kern w:val="0"/>
                <w:sz w:val="18"/>
                <w:szCs w:val="18"/>
              </w:rPr>
              <w:t>所选分录</w:t>
            </w:r>
          </w:p>
        </w:tc>
        <w:tc>
          <w:tcPr>
            <w:tcW w:w="5685" w:type="dxa"/>
            <w:tcBorders>
              <w:top w:val="nil"/>
              <w:left w:val="nil"/>
              <w:bottom w:val="single" w:sz="4" w:space="0" w:color="auto"/>
              <w:right w:val="single" w:sz="4" w:space="0" w:color="auto"/>
            </w:tcBorders>
            <w:shd w:val="clear" w:color="auto" w:fill="auto"/>
            <w:vAlign w:val="center"/>
            <w:hideMark/>
          </w:tcPr>
          <w:p w:rsidR="0012355F" w:rsidRPr="0012355F" w:rsidRDefault="0012355F" w:rsidP="00FA2BF6">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列表</w:t>
            </w:r>
            <w:proofErr w:type="gramStart"/>
            <w:r w:rsidRPr="0012355F">
              <w:rPr>
                <w:rFonts w:ascii="Verdana" w:hAnsi="Verdana" w:cs="宋体"/>
                <w:color w:val="000000"/>
                <w:kern w:val="0"/>
                <w:sz w:val="18"/>
                <w:szCs w:val="18"/>
              </w:rPr>
              <w:t>连续套打所选</w:t>
            </w:r>
            <w:proofErr w:type="gramEnd"/>
            <w:r w:rsidRPr="0012355F">
              <w:rPr>
                <w:rFonts w:ascii="Verdana" w:hAnsi="Verdana" w:cs="宋体"/>
                <w:color w:val="000000"/>
                <w:kern w:val="0"/>
                <w:sz w:val="18"/>
                <w:szCs w:val="18"/>
              </w:rPr>
              <w:t>分录</w:t>
            </w:r>
            <w:r w:rsidR="00FA2BF6">
              <w:rPr>
                <w:rFonts w:ascii="Verdana" w:hAnsi="Verdana" w:cs="宋体" w:hint="eastAsia"/>
                <w:color w:val="000000"/>
                <w:kern w:val="0"/>
                <w:sz w:val="18"/>
                <w:szCs w:val="18"/>
              </w:rPr>
              <w:t>前进行预览</w:t>
            </w:r>
          </w:p>
        </w:tc>
      </w:tr>
      <w:tr w:rsidR="0012355F" w:rsidRPr="0012355F" w:rsidTr="0012355F">
        <w:trPr>
          <w:trHeight w:val="450"/>
        </w:trPr>
        <w:tc>
          <w:tcPr>
            <w:tcW w:w="2200" w:type="dxa"/>
            <w:tcBorders>
              <w:top w:val="nil"/>
              <w:left w:val="single" w:sz="4" w:space="0" w:color="auto"/>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proofErr w:type="gramStart"/>
            <w:r w:rsidRPr="0012355F">
              <w:rPr>
                <w:rFonts w:ascii="Verdana" w:hAnsi="Verdana" w:cs="宋体"/>
                <w:color w:val="000000"/>
                <w:kern w:val="0"/>
                <w:sz w:val="18"/>
                <w:szCs w:val="18"/>
              </w:rPr>
              <w:t>套打导出</w:t>
            </w:r>
            <w:proofErr w:type="gramEnd"/>
          </w:p>
        </w:tc>
        <w:tc>
          <w:tcPr>
            <w:tcW w:w="5685" w:type="dxa"/>
            <w:tcBorders>
              <w:top w:val="nil"/>
              <w:left w:val="nil"/>
              <w:bottom w:val="single" w:sz="4" w:space="0" w:color="auto"/>
              <w:right w:val="single" w:sz="4" w:space="0" w:color="auto"/>
            </w:tcBorders>
            <w:shd w:val="clear" w:color="auto" w:fill="auto"/>
            <w:vAlign w:val="center"/>
            <w:hideMark/>
          </w:tcPr>
          <w:p w:rsidR="0012355F" w:rsidRDefault="0012355F" w:rsidP="00FA2BF6">
            <w:pPr>
              <w:widowControl/>
              <w:spacing w:before="0" w:beforeAutospacing="0" w:after="0" w:afterAutospacing="0"/>
              <w:ind w:leftChars="0" w:left="0"/>
              <w:jc w:val="left"/>
              <w:rPr>
                <w:rFonts w:ascii="Verdana" w:hAnsi="Verdana" w:cs="宋体"/>
                <w:color w:val="000000"/>
                <w:kern w:val="0"/>
                <w:sz w:val="18"/>
                <w:szCs w:val="18"/>
              </w:rPr>
            </w:pPr>
            <w:proofErr w:type="gramStart"/>
            <w:r w:rsidRPr="0012355F">
              <w:rPr>
                <w:rFonts w:ascii="Verdana" w:hAnsi="Verdana" w:cs="宋体"/>
                <w:color w:val="000000"/>
                <w:kern w:val="0"/>
                <w:sz w:val="18"/>
                <w:szCs w:val="18"/>
              </w:rPr>
              <w:t>按套打模板</w:t>
            </w:r>
            <w:proofErr w:type="gramEnd"/>
            <w:r w:rsidRPr="0012355F">
              <w:rPr>
                <w:rFonts w:ascii="Verdana" w:hAnsi="Verdana" w:cs="宋体"/>
                <w:color w:val="000000"/>
                <w:kern w:val="0"/>
                <w:sz w:val="18"/>
                <w:szCs w:val="18"/>
              </w:rPr>
              <w:t>导出数据</w:t>
            </w:r>
            <w:r w:rsidR="00FA2BF6">
              <w:rPr>
                <w:rFonts w:ascii="Verdana" w:hAnsi="Verdana" w:cs="宋体" w:hint="eastAsia"/>
                <w:color w:val="000000"/>
                <w:kern w:val="0"/>
                <w:sz w:val="18"/>
                <w:szCs w:val="18"/>
              </w:rPr>
              <w:t>，支持导出</w:t>
            </w:r>
            <w:r w:rsidR="00D13F19">
              <w:rPr>
                <w:rFonts w:ascii="lucida Grande" w:hAnsi="lucida Grande"/>
                <w:color w:val="000000"/>
                <w:szCs w:val="21"/>
              </w:rPr>
              <w:t>excel97-03</w:t>
            </w:r>
            <w:r w:rsidR="00D13F19">
              <w:rPr>
                <w:rFonts w:hint="eastAsia"/>
                <w:color w:val="000000"/>
                <w:szCs w:val="21"/>
              </w:rPr>
              <w:t>，</w:t>
            </w:r>
            <w:r w:rsidR="00D13F19">
              <w:rPr>
                <w:rFonts w:ascii="lucida Grande" w:hAnsi="lucida Grande"/>
                <w:color w:val="000000"/>
                <w:szCs w:val="21"/>
              </w:rPr>
              <w:t>excel07-10</w:t>
            </w:r>
            <w:r w:rsidR="00D13F19">
              <w:rPr>
                <w:rFonts w:hint="eastAsia"/>
                <w:color w:val="000000"/>
                <w:szCs w:val="21"/>
              </w:rPr>
              <w:t>，</w:t>
            </w:r>
            <w:r w:rsidR="00D13F19">
              <w:rPr>
                <w:rFonts w:ascii="lucida Grande" w:hAnsi="lucida Grande"/>
                <w:color w:val="000000"/>
                <w:szCs w:val="21"/>
              </w:rPr>
              <w:t>pdf</w:t>
            </w:r>
            <w:r w:rsidR="00D13F19">
              <w:rPr>
                <w:rFonts w:ascii="lucida Grande" w:hAnsi="lucida Grande" w:hint="eastAsia"/>
                <w:color w:val="000000"/>
                <w:szCs w:val="21"/>
              </w:rPr>
              <w:t>格式</w:t>
            </w:r>
            <w:r w:rsidR="00FA2BF6">
              <w:rPr>
                <w:rFonts w:ascii="Verdana" w:hAnsi="Verdana" w:cs="宋体" w:hint="eastAsia"/>
                <w:color w:val="000000"/>
                <w:kern w:val="0"/>
                <w:sz w:val="18"/>
                <w:szCs w:val="18"/>
              </w:rPr>
              <w:t>，有三种导出模式：</w:t>
            </w:r>
          </w:p>
          <w:p w:rsidR="00D13F19" w:rsidRPr="00D13F19" w:rsidRDefault="00D13F19" w:rsidP="00D13F19">
            <w:pPr>
              <w:widowControl/>
              <w:spacing w:before="0" w:beforeAutospacing="0" w:after="0" w:afterAutospacing="0"/>
              <w:ind w:leftChars="0" w:left="0"/>
              <w:jc w:val="left"/>
              <w:rPr>
                <w:rFonts w:ascii="Verdana" w:hAnsi="Verdana" w:cs="宋体"/>
                <w:color w:val="000000"/>
                <w:kern w:val="0"/>
                <w:sz w:val="18"/>
                <w:szCs w:val="18"/>
              </w:rPr>
            </w:pPr>
            <w:r w:rsidRPr="00D13F19">
              <w:rPr>
                <w:rFonts w:ascii="Verdana" w:hAnsi="Verdana" w:cs="宋体" w:hint="eastAsia"/>
                <w:color w:val="000000"/>
                <w:kern w:val="0"/>
                <w:sz w:val="18"/>
                <w:szCs w:val="18"/>
              </w:rPr>
              <w:t>按预览分页导出：导出后数据分</w:t>
            </w:r>
            <w:proofErr w:type="gramStart"/>
            <w:r w:rsidRPr="00D13F19">
              <w:rPr>
                <w:rFonts w:ascii="Verdana" w:hAnsi="Verdana" w:cs="宋体" w:hint="eastAsia"/>
                <w:color w:val="000000"/>
                <w:kern w:val="0"/>
                <w:sz w:val="18"/>
                <w:szCs w:val="18"/>
              </w:rPr>
              <w:t>页情况</w:t>
            </w:r>
            <w:proofErr w:type="gramEnd"/>
            <w:r w:rsidRPr="00D13F19">
              <w:rPr>
                <w:rFonts w:ascii="Verdana" w:hAnsi="Verdana" w:cs="宋体" w:hint="eastAsia"/>
                <w:color w:val="000000"/>
                <w:kern w:val="0"/>
                <w:sz w:val="18"/>
                <w:szCs w:val="18"/>
              </w:rPr>
              <w:t>与预览界面保持一致；</w:t>
            </w:r>
            <w:r w:rsidRPr="00D13F19">
              <w:rPr>
                <w:rFonts w:ascii="Verdana" w:hAnsi="Verdana" w:cs="宋体"/>
                <w:color w:val="000000"/>
                <w:kern w:val="0"/>
                <w:sz w:val="18"/>
                <w:szCs w:val="18"/>
              </w:rPr>
              <w:t xml:space="preserve"> </w:t>
            </w:r>
          </w:p>
          <w:p w:rsidR="00D13F19" w:rsidRPr="00D13F19" w:rsidRDefault="00D13F19" w:rsidP="00D13F19">
            <w:pPr>
              <w:widowControl/>
              <w:spacing w:before="0" w:beforeAutospacing="0" w:after="0" w:afterAutospacing="0"/>
              <w:ind w:leftChars="0" w:left="0"/>
              <w:jc w:val="left"/>
              <w:rPr>
                <w:rFonts w:ascii="Verdana" w:hAnsi="Verdana" w:cs="宋体"/>
                <w:color w:val="000000"/>
                <w:kern w:val="0"/>
                <w:sz w:val="18"/>
                <w:szCs w:val="18"/>
              </w:rPr>
            </w:pPr>
            <w:r w:rsidRPr="00D13F19">
              <w:rPr>
                <w:rFonts w:ascii="Verdana" w:hAnsi="Verdana" w:cs="宋体" w:hint="eastAsia"/>
                <w:color w:val="000000"/>
                <w:kern w:val="0"/>
                <w:sz w:val="18"/>
                <w:szCs w:val="18"/>
              </w:rPr>
              <w:t>按内容连续导出：导出数据不再分页，每一页的内容导出后，空余两行继续导出下一页的内容；</w:t>
            </w:r>
            <w:r w:rsidRPr="00D13F19">
              <w:rPr>
                <w:rFonts w:ascii="Verdana" w:hAnsi="Verdana" w:cs="宋体"/>
                <w:color w:val="000000"/>
                <w:kern w:val="0"/>
                <w:sz w:val="18"/>
                <w:szCs w:val="18"/>
              </w:rPr>
              <w:t xml:space="preserve"> </w:t>
            </w:r>
          </w:p>
          <w:p w:rsidR="00FA2BF6" w:rsidRPr="0012355F" w:rsidRDefault="00D13F19" w:rsidP="00CC5398">
            <w:pPr>
              <w:widowControl/>
              <w:spacing w:before="0" w:beforeAutospacing="0" w:after="0" w:afterAutospacing="0"/>
              <w:ind w:leftChars="0" w:left="0"/>
              <w:jc w:val="left"/>
              <w:rPr>
                <w:rFonts w:ascii="Verdana" w:hAnsi="Verdana" w:cs="宋体"/>
                <w:color w:val="000000"/>
                <w:kern w:val="0"/>
                <w:sz w:val="18"/>
                <w:szCs w:val="18"/>
              </w:rPr>
            </w:pPr>
            <w:r w:rsidRPr="00D13F19">
              <w:rPr>
                <w:rFonts w:ascii="Verdana" w:hAnsi="Verdana" w:cs="宋体" w:hint="eastAsia"/>
                <w:color w:val="000000"/>
                <w:kern w:val="0"/>
                <w:sz w:val="18"/>
                <w:szCs w:val="18"/>
              </w:rPr>
              <w:t>按分录合并导出：导出数据与</w:t>
            </w:r>
            <w:proofErr w:type="gramStart"/>
            <w:r w:rsidRPr="00D13F19">
              <w:rPr>
                <w:rFonts w:ascii="Verdana" w:hAnsi="Verdana" w:cs="宋体" w:hint="eastAsia"/>
                <w:color w:val="000000"/>
                <w:kern w:val="0"/>
                <w:sz w:val="18"/>
                <w:szCs w:val="18"/>
              </w:rPr>
              <w:t>合并套打一致</w:t>
            </w:r>
            <w:proofErr w:type="gramEnd"/>
            <w:r w:rsidRPr="00D13F19">
              <w:rPr>
                <w:rFonts w:ascii="Verdana" w:hAnsi="Verdana" w:cs="宋体" w:hint="eastAsia"/>
                <w:color w:val="000000"/>
                <w:kern w:val="0"/>
                <w:sz w:val="18"/>
                <w:szCs w:val="18"/>
              </w:rPr>
              <w:t>，取第一张单据</w:t>
            </w:r>
            <w:proofErr w:type="gramStart"/>
            <w:r w:rsidRPr="00D13F19">
              <w:rPr>
                <w:rFonts w:ascii="Verdana" w:hAnsi="Verdana" w:cs="宋体" w:hint="eastAsia"/>
                <w:color w:val="000000"/>
                <w:kern w:val="0"/>
                <w:sz w:val="18"/>
                <w:szCs w:val="18"/>
              </w:rPr>
              <w:t>的套打模板</w:t>
            </w:r>
            <w:proofErr w:type="gramEnd"/>
            <w:r w:rsidRPr="00D13F19">
              <w:rPr>
                <w:rFonts w:ascii="Verdana" w:hAnsi="Verdana" w:cs="宋体" w:hint="eastAsia"/>
                <w:color w:val="000000"/>
                <w:kern w:val="0"/>
                <w:sz w:val="18"/>
                <w:szCs w:val="18"/>
              </w:rPr>
              <w:t>，将其他单据的分录合并导出</w:t>
            </w:r>
            <w:r w:rsidR="00CC5398">
              <w:rPr>
                <w:rFonts w:ascii="Verdana" w:hAnsi="Verdana" w:cs="宋体" w:hint="eastAsia"/>
                <w:color w:val="000000"/>
                <w:kern w:val="0"/>
                <w:sz w:val="18"/>
                <w:szCs w:val="18"/>
              </w:rPr>
              <w:t>；</w:t>
            </w:r>
          </w:p>
        </w:tc>
      </w:tr>
      <w:tr w:rsidR="0012355F" w:rsidRPr="0012355F" w:rsidTr="0012355F">
        <w:trPr>
          <w:trHeight w:val="675"/>
        </w:trPr>
        <w:tc>
          <w:tcPr>
            <w:tcW w:w="2200" w:type="dxa"/>
            <w:tcBorders>
              <w:top w:val="nil"/>
              <w:left w:val="single" w:sz="4" w:space="0" w:color="auto"/>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合并</w:t>
            </w:r>
            <w:proofErr w:type="gramStart"/>
            <w:r w:rsidRPr="0012355F">
              <w:rPr>
                <w:rFonts w:ascii="Verdana" w:hAnsi="Verdana" w:cs="宋体"/>
                <w:color w:val="000000"/>
                <w:kern w:val="0"/>
                <w:sz w:val="18"/>
                <w:szCs w:val="18"/>
              </w:rPr>
              <w:t>套打全部</w:t>
            </w:r>
            <w:proofErr w:type="gramEnd"/>
            <w:r w:rsidRPr="0012355F">
              <w:rPr>
                <w:rFonts w:ascii="Verdana" w:hAnsi="Verdana" w:cs="宋体"/>
                <w:color w:val="000000"/>
                <w:kern w:val="0"/>
                <w:sz w:val="18"/>
                <w:szCs w:val="18"/>
              </w:rPr>
              <w:t>单据</w:t>
            </w:r>
          </w:p>
        </w:tc>
        <w:tc>
          <w:tcPr>
            <w:tcW w:w="5685" w:type="dxa"/>
            <w:tcBorders>
              <w:top w:val="nil"/>
              <w:left w:val="nil"/>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列表合并表</w:t>
            </w:r>
            <w:proofErr w:type="gramStart"/>
            <w:r w:rsidRPr="0012355F">
              <w:rPr>
                <w:rFonts w:ascii="Verdana" w:hAnsi="Verdana" w:cs="宋体"/>
                <w:color w:val="000000"/>
                <w:kern w:val="0"/>
                <w:sz w:val="18"/>
                <w:szCs w:val="18"/>
              </w:rPr>
              <w:t>体套打</w:t>
            </w:r>
            <w:proofErr w:type="gramEnd"/>
            <w:r w:rsidR="00CC5398">
              <w:rPr>
                <w:rFonts w:ascii="Verdana" w:hAnsi="Verdana" w:cs="宋体" w:hint="eastAsia"/>
                <w:color w:val="000000"/>
                <w:kern w:val="0"/>
                <w:sz w:val="18"/>
                <w:szCs w:val="18"/>
              </w:rPr>
              <w:t>过滤出来的</w:t>
            </w:r>
            <w:r w:rsidRPr="0012355F">
              <w:rPr>
                <w:rFonts w:ascii="Verdana" w:hAnsi="Verdana" w:cs="宋体"/>
                <w:color w:val="000000"/>
                <w:kern w:val="0"/>
                <w:sz w:val="18"/>
                <w:szCs w:val="18"/>
              </w:rPr>
              <w:t>全部单据</w:t>
            </w:r>
            <w:r w:rsidR="00CC5398">
              <w:rPr>
                <w:rFonts w:ascii="Verdana" w:hAnsi="Verdana" w:cs="宋体" w:hint="eastAsia"/>
                <w:color w:val="000000"/>
                <w:kern w:val="0"/>
                <w:sz w:val="18"/>
                <w:szCs w:val="18"/>
              </w:rPr>
              <w:t>，打印时取第一张单据的单据头数据，将所有单据的分录数据进行合并打印</w:t>
            </w:r>
          </w:p>
        </w:tc>
      </w:tr>
      <w:tr w:rsidR="0012355F" w:rsidRPr="0012355F" w:rsidTr="0012355F">
        <w:trPr>
          <w:trHeight w:val="675"/>
        </w:trPr>
        <w:tc>
          <w:tcPr>
            <w:tcW w:w="2200" w:type="dxa"/>
            <w:tcBorders>
              <w:top w:val="nil"/>
              <w:left w:val="single" w:sz="4" w:space="0" w:color="auto"/>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合并</w:t>
            </w:r>
            <w:proofErr w:type="gramStart"/>
            <w:r w:rsidRPr="0012355F">
              <w:rPr>
                <w:rFonts w:ascii="Verdana" w:hAnsi="Verdana" w:cs="宋体"/>
                <w:color w:val="000000"/>
                <w:kern w:val="0"/>
                <w:sz w:val="18"/>
                <w:szCs w:val="18"/>
              </w:rPr>
              <w:t>套打所选单据</w:t>
            </w:r>
            <w:proofErr w:type="gramEnd"/>
          </w:p>
        </w:tc>
        <w:tc>
          <w:tcPr>
            <w:tcW w:w="5685" w:type="dxa"/>
            <w:tcBorders>
              <w:top w:val="nil"/>
              <w:left w:val="nil"/>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列表合并表</w:t>
            </w:r>
            <w:proofErr w:type="gramStart"/>
            <w:r w:rsidRPr="0012355F">
              <w:rPr>
                <w:rFonts w:ascii="Verdana" w:hAnsi="Verdana" w:cs="宋体"/>
                <w:color w:val="000000"/>
                <w:kern w:val="0"/>
                <w:sz w:val="18"/>
                <w:szCs w:val="18"/>
              </w:rPr>
              <w:t>体套打</w:t>
            </w:r>
            <w:r w:rsidR="00CC5398" w:rsidRPr="0012355F">
              <w:rPr>
                <w:rFonts w:ascii="Verdana" w:hAnsi="Verdana" w:cs="宋体"/>
                <w:color w:val="000000"/>
                <w:kern w:val="0"/>
                <w:sz w:val="18"/>
                <w:szCs w:val="18"/>
              </w:rPr>
              <w:t>所</w:t>
            </w:r>
            <w:r w:rsidR="00CC5398">
              <w:rPr>
                <w:rFonts w:ascii="Verdana" w:hAnsi="Verdana" w:cs="宋体" w:hint="eastAsia"/>
                <w:color w:val="000000"/>
                <w:kern w:val="0"/>
                <w:sz w:val="18"/>
                <w:szCs w:val="18"/>
              </w:rPr>
              <w:t>勾</w:t>
            </w:r>
            <w:r w:rsidR="00CC5398" w:rsidRPr="0012355F">
              <w:rPr>
                <w:rFonts w:ascii="Verdana" w:hAnsi="Verdana" w:cs="宋体"/>
                <w:color w:val="000000"/>
                <w:kern w:val="0"/>
                <w:sz w:val="18"/>
                <w:szCs w:val="18"/>
              </w:rPr>
              <w:t>选</w:t>
            </w:r>
            <w:proofErr w:type="gramEnd"/>
            <w:r w:rsidR="00CC5398">
              <w:rPr>
                <w:rFonts w:ascii="Verdana" w:hAnsi="Verdana" w:cs="宋体" w:hint="eastAsia"/>
                <w:color w:val="000000"/>
                <w:kern w:val="0"/>
                <w:sz w:val="18"/>
                <w:szCs w:val="18"/>
              </w:rPr>
              <w:t>的</w:t>
            </w:r>
            <w:r w:rsidRPr="0012355F">
              <w:rPr>
                <w:rFonts w:ascii="Verdana" w:hAnsi="Verdana" w:cs="宋体"/>
                <w:color w:val="000000"/>
                <w:kern w:val="0"/>
                <w:sz w:val="18"/>
                <w:szCs w:val="18"/>
              </w:rPr>
              <w:t>所</w:t>
            </w:r>
            <w:proofErr w:type="gramStart"/>
            <w:r w:rsidRPr="0012355F">
              <w:rPr>
                <w:rFonts w:ascii="Verdana" w:hAnsi="Verdana" w:cs="宋体"/>
                <w:color w:val="000000"/>
                <w:kern w:val="0"/>
                <w:sz w:val="18"/>
                <w:szCs w:val="18"/>
              </w:rPr>
              <w:t>选单据</w:t>
            </w:r>
            <w:proofErr w:type="gramEnd"/>
          </w:p>
        </w:tc>
      </w:tr>
      <w:tr w:rsidR="0012355F" w:rsidRPr="0012355F" w:rsidTr="0012355F">
        <w:trPr>
          <w:trHeight w:val="450"/>
        </w:trPr>
        <w:tc>
          <w:tcPr>
            <w:tcW w:w="2200" w:type="dxa"/>
            <w:tcBorders>
              <w:top w:val="nil"/>
              <w:left w:val="single" w:sz="4" w:space="0" w:color="auto"/>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proofErr w:type="gramStart"/>
            <w:r w:rsidRPr="0012355F">
              <w:rPr>
                <w:rFonts w:ascii="Verdana" w:hAnsi="Verdana" w:cs="宋体"/>
                <w:color w:val="000000"/>
                <w:kern w:val="0"/>
                <w:sz w:val="18"/>
                <w:szCs w:val="18"/>
              </w:rPr>
              <w:t>合并套打所选</w:t>
            </w:r>
            <w:proofErr w:type="gramEnd"/>
            <w:r w:rsidRPr="0012355F">
              <w:rPr>
                <w:rFonts w:ascii="Verdana" w:hAnsi="Verdana" w:cs="宋体"/>
                <w:color w:val="000000"/>
                <w:kern w:val="0"/>
                <w:sz w:val="18"/>
                <w:szCs w:val="18"/>
              </w:rPr>
              <w:t>分录</w:t>
            </w:r>
          </w:p>
        </w:tc>
        <w:tc>
          <w:tcPr>
            <w:tcW w:w="5685" w:type="dxa"/>
            <w:tcBorders>
              <w:top w:val="nil"/>
              <w:left w:val="nil"/>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列表合并</w:t>
            </w:r>
            <w:proofErr w:type="gramStart"/>
            <w:r w:rsidRPr="0012355F">
              <w:rPr>
                <w:rFonts w:ascii="Verdana" w:hAnsi="Verdana" w:cs="宋体"/>
                <w:color w:val="000000"/>
                <w:kern w:val="0"/>
                <w:sz w:val="18"/>
                <w:szCs w:val="18"/>
              </w:rPr>
              <w:t>套打所</w:t>
            </w:r>
            <w:r w:rsidR="00CC5398" w:rsidRPr="0012355F">
              <w:rPr>
                <w:rFonts w:ascii="Verdana" w:hAnsi="Verdana" w:cs="宋体"/>
                <w:color w:val="000000"/>
                <w:kern w:val="0"/>
                <w:sz w:val="18"/>
                <w:szCs w:val="18"/>
              </w:rPr>
              <w:t>所</w:t>
            </w:r>
            <w:r w:rsidR="00CC5398">
              <w:rPr>
                <w:rFonts w:ascii="Verdana" w:hAnsi="Verdana" w:cs="宋体" w:hint="eastAsia"/>
                <w:color w:val="000000"/>
                <w:kern w:val="0"/>
                <w:sz w:val="18"/>
                <w:szCs w:val="18"/>
              </w:rPr>
              <w:t>勾</w:t>
            </w:r>
            <w:r w:rsidR="00CC5398" w:rsidRPr="0012355F">
              <w:rPr>
                <w:rFonts w:ascii="Verdana" w:hAnsi="Verdana" w:cs="宋体"/>
                <w:color w:val="000000"/>
                <w:kern w:val="0"/>
                <w:sz w:val="18"/>
                <w:szCs w:val="18"/>
              </w:rPr>
              <w:t>选</w:t>
            </w:r>
            <w:proofErr w:type="gramEnd"/>
            <w:r w:rsidR="00CC5398">
              <w:rPr>
                <w:rFonts w:ascii="Verdana" w:hAnsi="Verdana" w:cs="宋体" w:hint="eastAsia"/>
                <w:color w:val="000000"/>
                <w:kern w:val="0"/>
                <w:sz w:val="18"/>
                <w:szCs w:val="18"/>
              </w:rPr>
              <w:t>的单据</w:t>
            </w:r>
            <w:r w:rsidRPr="0012355F">
              <w:rPr>
                <w:rFonts w:ascii="Verdana" w:hAnsi="Verdana" w:cs="宋体"/>
                <w:color w:val="000000"/>
                <w:kern w:val="0"/>
                <w:sz w:val="18"/>
                <w:szCs w:val="18"/>
              </w:rPr>
              <w:t>分录</w:t>
            </w:r>
          </w:p>
        </w:tc>
      </w:tr>
      <w:tr w:rsidR="0012355F" w:rsidRPr="0012355F" w:rsidTr="0012355F">
        <w:trPr>
          <w:trHeight w:val="675"/>
        </w:trPr>
        <w:tc>
          <w:tcPr>
            <w:tcW w:w="2200" w:type="dxa"/>
            <w:tcBorders>
              <w:top w:val="nil"/>
              <w:left w:val="single" w:sz="4" w:space="0" w:color="auto"/>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proofErr w:type="gramStart"/>
            <w:r w:rsidRPr="0012355F">
              <w:rPr>
                <w:rFonts w:ascii="Verdana" w:hAnsi="Verdana" w:cs="宋体"/>
                <w:color w:val="000000"/>
                <w:kern w:val="0"/>
                <w:sz w:val="18"/>
                <w:szCs w:val="18"/>
              </w:rPr>
              <w:t>合并套打预览</w:t>
            </w:r>
            <w:proofErr w:type="gramEnd"/>
            <w:r w:rsidRPr="0012355F">
              <w:rPr>
                <w:rFonts w:ascii="Verdana" w:hAnsi="Verdana" w:cs="宋体"/>
                <w:color w:val="000000"/>
                <w:kern w:val="0"/>
                <w:sz w:val="18"/>
                <w:szCs w:val="18"/>
              </w:rPr>
              <w:t>全部单据</w:t>
            </w:r>
          </w:p>
        </w:tc>
        <w:tc>
          <w:tcPr>
            <w:tcW w:w="5685" w:type="dxa"/>
            <w:tcBorders>
              <w:top w:val="nil"/>
              <w:left w:val="nil"/>
              <w:bottom w:val="single" w:sz="4" w:space="0" w:color="auto"/>
              <w:right w:val="single" w:sz="4" w:space="0" w:color="auto"/>
            </w:tcBorders>
            <w:shd w:val="clear" w:color="auto" w:fill="auto"/>
            <w:vAlign w:val="center"/>
            <w:hideMark/>
          </w:tcPr>
          <w:p w:rsidR="0012355F" w:rsidRPr="0012355F" w:rsidRDefault="0012355F" w:rsidP="00CC5398">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合并</w:t>
            </w:r>
            <w:proofErr w:type="gramStart"/>
            <w:r w:rsidRPr="0012355F">
              <w:rPr>
                <w:rFonts w:ascii="Verdana" w:hAnsi="Verdana" w:cs="宋体"/>
                <w:color w:val="000000"/>
                <w:kern w:val="0"/>
                <w:sz w:val="18"/>
                <w:szCs w:val="18"/>
              </w:rPr>
              <w:t>套打全部</w:t>
            </w:r>
            <w:proofErr w:type="gramEnd"/>
            <w:r w:rsidRPr="0012355F">
              <w:rPr>
                <w:rFonts w:ascii="Verdana" w:hAnsi="Verdana" w:cs="宋体"/>
                <w:color w:val="000000"/>
                <w:kern w:val="0"/>
                <w:sz w:val="18"/>
                <w:szCs w:val="18"/>
              </w:rPr>
              <w:t>单据</w:t>
            </w:r>
            <w:r w:rsidR="00CC5398">
              <w:rPr>
                <w:rFonts w:ascii="Verdana" w:hAnsi="Verdana" w:cs="宋体" w:hint="eastAsia"/>
                <w:color w:val="000000"/>
                <w:kern w:val="0"/>
                <w:sz w:val="18"/>
                <w:szCs w:val="18"/>
              </w:rPr>
              <w:t>前进行预览</w:t>
            </w:r>
          </w:p>
        </w:tc>
      </w:tr>
      <w:tr w:rsidR="0012355F" w:rsidRPr="0012355F" w:rsidTr="0012355F">
        <w:trPr>
          <w:trHeight w:val="675"/>
        </w:trPr>
        <w:tc>
          <w:tcPr>
            <w:tcW w:w="2200" w:type="dxa"/>
            <w:tcBorders>
              <w:top w:val="nil"/>
              <w:left w:val="single" w:sz="4" w:space="0" w:color="auto"/>
              <w:bottom w:val="single" w:sz="4" w:space="0" w:color="auto"/>
              <w:right w:val="single" w:sz="4" w:space="0" w:color="auto"/>
            </w:tcBorders>
            <w:shd w:val="clear" w:color="auto" w:fill="auto"/>
            <w:vAlign w:val="center"/>
            <w:hideMark/>
          </w:tcPr>
          <w:p w:rsidR="0012355F" w:rsidRPr="0012355F" w:rsidRDefault="0012355F" w:rsidP="0012355F">
            <w:pPr>
              <w:widowControl/>
              <w:spacing w:before="0" w:beforeAutospacing="0" w:after="0" w:afterAutospacing="0"/>
              <w:ind w:leftChars="0" w:left="0"/>
              <w:jc w:val="left"/>
              <w:rPr>
                <w:rFonts w:ascii="Verdana" w:hAnsi="Verdana" w:cs="宋体"/>
                <w:color w:val="000000"/>
                <w:kern w:val="0"/>
                <w:sz w:val="18"/>
                <w:szCs w:val="18"/>
              </w:rPr>
            </w:pPr>
            <w:proofErr w:type="gramStart"/>
            <w:r w:rsidRPr="0012355F">
              <w:rPr>
                <w:rFonts w:ascii="Verdana" w:hAnsi="Verdana" w:cs="宋体"/>
                <w:color w:val="000000"/>
                <w:kern w:val="0"/>
                <w:sz w:val="18"/>
                <w:szCs w:val="18"/>
              </w:rPr>
              <w:t>合并套打预览</w:t>
            </w:r>
            <w:proofErr w:type="gramEnd"/>
            <w:r w:rsidRPr="0012355F">
              <w:rPr>
                <w:rFonts w:ascii="Verdana" w:hAnsi="Verdana" w:cs="宋体"/>
                <w:color w:val="000000"/>
                <w:kern w:val="0"/>
                <w:sz w:val="18"/>
                <w:szCs w:val="18"/>
              </w:rPr>
              <w:t>所</w:t>
            </w:r>
            <w:proofErr w:type="gramStart"/>
            <w:r w:rsidRPr="0012355F">
              <w:rPr>
                <w:rFonts w:ascii="Verdana" w:hAnsi="Verdana" w:cs="宋体"/>
                <w:color w:val="000000"/>
                <w:kern w:val="0"/>
                <w:sz w:val="18"/>
                <w:szCs w:val="18"/>
              </w:rPr>
              <w:t>选单据</w:t>
            </w:r>
            <w:proofErr w:type="gramEnd"/>
          </w:p>
        </w:tc>
        <w:tc>
          <w:tcPr>
            <w:tcW w:w="5685" w:type="dxa"/>
            <w:tcBorders>
              <w:top w:val="nil"/>
              <w:left w:val="nil"/>
              <w:bottom w:val="single" w:sz="4" w:space="0" w:color="auto"/>
              <w:right w:val="single" w:sz="4" w:space="0" w:color="auto"/>
            </w:tcBorders>
            <w:shd w:val="clear" w:color="auto" w:fill="auto"/>
            <w:vAlign w:val="center"/>
            <w:hideMark/>
          </w:tcPr>
          <w:p w:rsidR="0012355F" w:rsidRPr="0012355F" w:rsidRDefault="0012355F" w:rsidP="00CC5398">
            <w:pPr>
              <w:widowControl/>
              <w:spacing w:before="0" w:beforeAutospacing="0" w:after="0" w:afterAutospacing="0"/>
              <w:ind w:leftChars="0" w:left="0"/>
              <w:jc w:val="left"/>
              <w:rPr>
                <w:rFonts w:ascii="Verdana" w:hAnsi="Verdana" w:cs="宋体"/>
                <w:color w:val="000000"/>
                <w:kern w:val="0"/>
                <w:sz w:val="18"/>
                <w:szCs w:val="18"/>
              </w:rPr>
            </w:pPr>
            <w:r w:rsidRPr="0012355F">
              <w:rPr>
                <w:rFonts w:ascii="Verdana" w:hAnsi="Verdana" w:cs="宋体"/>
                <w:color w:val="000000"/>
                <w:kern w:val="0"/>
                <w:sz w:val="18"/>
                <w:szCs w:val="18"/>
              </w:rPr>
              <w:t>合并</w:t>
            </w:r>
            <w:proofErr w:type="gramStart"/>
            <w:r w:rsidRPr="0012355F">
              <w:rPr>
                <w:rFonts w:ascii="Verdana" w:hAnsi="Verdana" w:cs="宋体"/>
                <w:color w:val="000000"/>
                <w:kern w:val="0"/>
                <w:sz w:val="18"/>
                <w:szCs w:val="18"/>
              </w:rPr>
              <w:t>套打所选单据</w:t>
            </w:r>
            <w:proofErr w:type="gramEnd"/>
            <w:r w:rsidR="00CC5398">
              <w:rPr>
                <w:rFonts w:ascii="Verdana" w:hAnsi="Verdana" w:cs="宋体" w:hint="eastAsia"/>
                <w:color w:val="000000"/>
                <w:kern w:val="0"/>
                <w:sz w:val="18"/>
                <w:szCs w:val="18"/>
              </w:rPr>
              <w:t>前进行预览</w:t>
            </w:r>
          </w:p>
        </w:tc>
      </w:tr>
    </w:tbl>
    <w:p w:rsidR="000C38DB" w:rsidRPr="00CC5398" w:rsidRDefault="000C38DB" w:rsidP="000026F1">
      <w:pPr>
        <w:ind w:leftChars="0" w:left="0" w:firstLineChars="200" w:firstLine="420"/>
        <w:jc w:val="left"/>
        <w:rPr>
          <w:rFonts w:ascii="宋体" w:hAnsi="宋体" w:cs="Courier New"/>
        </w:rPr>
      </w:pPr>
    </w:p>
    <w:p w:rsidR="000C38DB" w:rsidRDefault="000C38DB" w:rsidP="000026F1">
      <w:pPr>
        <w:ind w:leftChars="0" w:left="0" w:firstLineChars="200" w:firstLine="420"/>
        <w:jc w:val="left"/>
        <w:rPr>
          <w:rFonts w:ascii="宋体" w:hAnsi="宋体" w:cs="Courier New"/>
        </w:rPr>
      </w:pPr>
    </w:p>
    <w:p w:rsidR="000C38DB" w:rsidRDefault="000C38DB" w:rsidP="000026F1">
      <w:pPr>
        <w:ind w:leftChars="0" w:left="0" w:firstLineChars="200" w:firstLine="420"/>
        <w:jc w:val="left"/>
        <w:rPr>
          <w:rFonts w:ascii="宋体" w:hAnsi="宋体" w:cs="Courier New"/>
        </w:rPr>
      </w:pPr>
    </w:p>
    <w:p w:rsidR="000C38DB" w:rsidRDefault="000C38DB" w:rsidP="000026F1">
      <w:pPr>
        <w:ind w:leftChars="0" w:left="0" w:firstLineChars="200" w:firstLine="420"/>
        <w:jc w:val="left"/>
        <w:rPr>
          <w:rFonts w:ascii="宋体" w:hAnsi="宋体" w:cs="Courier New"/>
        </w:rPr>
      </w:pPr>
    </w:p>
    <w:p w:rsidR="00E4755B" w:rsidRDefault="00E4755B" w:rsidP="00E4755B">
      <w:pPr>
        <w:pStyle w:val="11124"/>
      </w:pPr>
      <w:bookmarkStart w:id="123" w:name="_Toc408145060"/>
      <w:bookmarkStart w:id="124" w:name="_Toc408145104"/>
      <w:bookmarkStart w:id="125" w:name="_Toc408150645"/>
      <w:proofErr w:type="gramStart"/>
      <w:r>
        <w:rPr>
          <w:rFonts w:hint="eastAsia"/>
        </w:rPr>
        <w:lastRenderedPageBreak/>
        <w:t>套打设计</w:t>
      </w:r>
      <w:proofErr w:type="gramEnd"/>
      <w:r>
        <w:rPr>
          <w:rFonts w:hint="eastAsia"/>
        </w:rPr>
        <w:t>案例</w:t>
      </w:r>
      <w:bookmarkEnd w:id="123"/>
      <w:bookmarkEnd w:id="124"/>
      <w:bookmarkEnd w:id="125"/>
    </w:p>
    <w:p w:rsidR="00E4755B" w:rsidRPr="002C6CDA" w:rsidRDefault="00E4755B" w:rsidP="001E4FF1">
      <w:pPr>
        <w:autoSpaceDE w:val="0"/>
        <w:autoSpaceDN w:val="0"/>
        <w:adjustRightInd w:val="0"/>
        <w:snapToGrid w:val="0"/>
        <w:ind w:leftChars="135" w:left="283" w:firstLine="1"/>
        <w:jc w:val="left"/>
        <w:rPr>
          <w:rFonts w:ascii="宋体" w:hAnsi="宋体" w:cs="宋体"/>
          <w:b/>
          <w:color w:val="000000"/>
          <w:kern w:val="0"/>
          <w:szCs w:val="21"/>
        </w:rPr>
      </w:pPr>
      <w:r w:rsidRPr="002C6CDA">
        <w:rPr>
          <w:rFonts w:ascii="宋体" w:hAnsi="宋体" w:cs="宋体" w:hint="eastAsia"/>
          <w:b/>
          <w:color w:val="000000"/>
          <w:kern w:val="0"/>
          <w:szCs w:val="21"/>
        </w:rPr>
        <w:t>案例：</w:t>
      </w:r>
    </w:p>
    <w:p w:rsidR="00E4755B" w:rsidRPr="002C6CDA" w:rsidRDefault="00E4755B" w:rsidP="001E4FF1">
      <w:pPr>
        <w:autoSpaceDE w:val="0"/>
        <w:autoSpaceDN w:val="0"/>
        <w:adjustRightInd w:val="0"/>
        <w:snapToGrid w:val="0"/>
        <w:ind w:leftChars="135" w:left="283" w:firstLine="1"/>
        <w:jc w:val="left"/>
        <w:rPr>
          <w:rFonts w:ascii="宋体" w:hAnsi="宋体" w:cs="宋体"/>
          <w:color w:val="000000"/>
          <w:kern w:val="0"/>
          <w:szCs w:val="21"/>
        </w:rPr>
      </w:pPr>
      <w:r>
        <w:rPr>
          <w:rFonts w:ascii="宋体" w:hAnsi="宋体" w:cs="宋体" w:hint="eastAsia"/>
          <w:color w:val="000000"/>
          <w:kern w:val="0"/>
          <w:szCs w:val="21"/>
        </w:rPr>
        <w:t>ABC网络销售公司的采购订单，需要</w:t>
      </w:r>
      <w:proofErr w:type="gramStart"/>
      <w:r>
        <w:rPr>
          <w:rFonts w:ascii="宋体" w:hAnsi="宋体" w:cs="宋体" w:hint="eastAsia"/>
          <w:color w:val="000000"/>
          <w:kern w:val="0"/>
          <w:szCs w:val="21"/>
        </w:rPr>
        <w:t>创建套打模板</w:t>
      </w:r>
      <w:proofErr w:type="gramEnd"/>
      <w:r w:rsidRPr="00634750">
        <w:rPr>
          <w:rFonts w:ascii="宋体" w:hAnsi="宋体" w:cs="宋体"/>
          <w:color w:val="000000"/>
          <w:kern w:val="0"/>
          <w:szCs w:val="21"/>
        </w:rPr>
        <w:t>，</w:t>
      </w:r>
      <w:r>
        <w:rPr>
          <w:rFonts w:ascii="宋体" w:hAnsi="宋体" w:cs="宋体" w:hint="eastAsia"/>
          <w:color w:val="000000"/>
          <w:kern w:val="0"/>
          <w:szCs w:val="21"/>
        </w:rPr>
        <w:t>并</w:t>
      </w:r>
      <w:proofErr w:type="gramStart"/>
      <w:r>
        <w:rPr>
          <w:rFonts w:ascii="宋体" w:hAnsi="宋体" w:cs="宋体" w:hint="eastAsia"/>
          <w:color w:val="000000"/>
          <w:kern w:val="0"/>
          <w:szCs w:val="21"/>
        </w:rPr>
        <w:t>使用套打模板进行套打打印</w:t>
      </w:r>
      <w:proofErr w:type="gramEnd"/>
      <w:r w:rsidRPr="00634750">
        <w:rPr>
          <w:rFonts w:ascii="宋体" w:hAnsi="宋体" w:cs="宋体"/>
          <w:color w:val="000000"/>
          <w:kern w:val="0"/>
          <w:szCs w:val="21"/>
        </w:rPr>
        <w:t>。</w:t>
      </w:r>
    </w:p>
    <w:p w:rsidR="00E4755B" w:rsidRPr="002C6CDA" w:rsidRDefault="00E4755B" w:rsidP="001E4FF1">
      <w:pPr>
        <w:autoSpaceDE w:val="0"/>
        <w:autoSpaceDN w:val="0"/>
        <w:adjustRightInd w:val="0"/>
        <w:snapToGrid w:val="0"/>
        <w:ind w:leftChars="135" w:left="283" w:firstLine="1"/>
        <w:jc w:val="left"/>
        <w:rPr>
          <w:rFonts w:ascii="宋体" w:hAnsi="宋体" w:cs="宋体"/>
          <w:b/>
          <w:color w:val="000000"/>
          <w:kern w:val="0"/>
          <w:szCs w:val="21"/>
        </w:rPr>
      </w:pPr>
      <w:r>
        <w:rPr>
          <w:rFonts w:ascii="宋体" w:hAnsi="宋体" w:cs="宋体" w:hint="eastAsia"/>
          <w:b/>
          <w:color w:val="000000"/>
          <w:kern w:val="0"/>
          <w:szCs w:val="21"/>
        </w:rPr>
        <w:t>操作</w:t>
      </w:r>
      <w:r w:rsidRPr="002C6CDA">
        <w:rPr>
          <w:rFonts w:ascii="宋体" w:hAnsi="宋体" w:cs="宋体" w:hint="eastAsia"/>
          <w:b/>
          <w:color w:val="000000"/>
          <w:kern w:val="0"/>
          <w:szCs w:val="21"/>
        </w:rPr>
        <w:t>步骤：</w:t>
      </w:r>
    </w:p>
    <w:p w:rsidR="00E4755B" w:rsidRDefault="00E4755B" w:rsidP="001E4FF1">
      <w:pPr>
        <w:numPr>
          <w:ilvl w:val="0"/>
          <w:numId w:val="40"/>
        </w:numPr>
        <w:autoSpaceDE w:val="0"/>
        <w:autoSpaceDN w:val="0"/>
        <w:adjustRightInd w:val="0"/>
        <w:snapToGrid w:val="0"/>
        <w:spacing w:before="0" w:beforeAutospacing="0" w:after="0" w:afterAutospacing="0"/>
        <w:ind w:leftChars="135" w:left="283" w:firstLine="1"/>
        <w:jc w:val="left"/>
        <w:rPr>
          <w:rFonts w:ascii="宋体" w:hAnsi="宋体" w:cs="宋体"/>
          <w:color w:val="000000"/>
          <w:kern w:val="0"/>
          <w:szCs w:val="21"/>
        </w:rPr>
      </w:pPr>
      <w:r w:rsidRPr="009E2A7A">
        <w:rPr>
          <w:rFonts w:ascii="宋体" w:hAnsi="宋体" w:cs="宋体" w:hint="eastAsia"/>
          <w:color w:val="000000"/>
          <w:kern w:val="0"/>
          <w:szCs w:val="21"/>
        </w:rPr>
        <w:t>登录</w:t>
      </w:r>
      <w:r>
        <w:rPr>
          <w:rFonts w:ascii="宋体" w:hAnsi="宋体" w:cs="宋体" w:hint="eastAsia"/>
          <w:color w:val="000000"/>
          <w:kern w:val="0"/>
          <w:szCs w:val="21"/>
        </w:rPr>
        <w:t xml:space="preserve">K/3 Cloud </w:t>
      </w:r>
      <w:r w:rsidRPr="009E2A7A">
        <w:rPr>
          <w:rFonts w:ascii="宋体" w:hAnsi="宋体" w:cs="宋体" w:hint="eastAsia"/>
          <w:color w:val="000000"/>
          <w:kern w:val="0"/>
          <w:szCs w:val="21"/>
        </w:rPr>
        <w:t>BOS</w:t>
      </w:r>
      <w:r>
        <w:rPr>
          <w:rFonts w:ascii="宋体" w:hAnsi="宋体" w:cs="宋体" w:hint="eastAsia"/>
          <w:color w:val="000000"/>
          <w:kern w:val="0"/>
          <w:szCs w:val="21"/>
        </w:rPr>
        <w:t xml:space="preserve"> 进入</w:t>
      </w:r>
      <w:r w:rsidRPr="009E2A7A">
        <w:rPr>
          <w:rFonts w:ascii="宋体" w:hAnsi="宋体" w:cs="宋体" w:hint="eastAsia"/>
          <w:color w:val="000000"/>
          <w:kern w:val="0"/>
          <w:szCs w:val="21"/>
        </w:rPr>
        <w:t xml:space="preserve">BOS IDE </w:t>
      </w:r>
      <w:r>
        <w:rPr>
          <w:rFonts w:ascii="宋体" w:hAnsi="宋体" w:cs="宋体" w:hint="eastAsia"/>
          <w:color w:val="000000"/>
          <w:kern w:val="0"/>
          <w:szCs w:val="21"/>
        </w:rPr>
        <w:t>界面，在主菜单上选择【文件</w:t>
      </w:r>
      <w:r w:rsidRPr="009E2A7A">
        <w:rPr>
          <w:rFonts w:ascii="宋体" w:hAnsi="宋体" w:cs="宋体" w:hint="eastAsia"/>
          <w:color w:val="000000"/>
          <w:kern w:val="0"/>
          <w:szCs w:val="21"/>
        </w:rPr>
        <w:t>】</w:t>
      </w:r>
      <w:r>
        <w:rPr>
          <w:rFonts w:ascii="宋体" w:hAnsi="宋体" w:cs="宋体" w:hint="eastAsia"/>
          <w:color w:val="000000"/>
          <w:kern w:val="0"/>
          <w:szCs w:val="21"/>
        </w:rPr>
        <w:t>—【套打设计平台</w:t>
      </w:r>
      <w:r w:rsidRPr="009E2A7A">
        <w:rPr>
          <w:rFonts w:ascii="宋体" w:hAnsi="宋体" w:cs="宋体" w:hint="eastAsia"/>
          <w:color w:val="000000"/>
          <w:kern w:val="0"/>
          <w:szCs w:val="21"/>
        </w:rPr>
        <w:t xml:space="preserve">】。如图 </w:t>
      </w:r>
      <w:r>
        <w:rPr>
          <w:rFonts w:ascii="宋体" w:hAnsi="宋体" w:cs="宋体" w:hint="eastAsia"/>
          <w:color w:val="000000"/>
          <w:kern w:val="0"/>
          <w:szCs w:val="21"/>
        </w:rPr>
        <w:t>6</w:t>
      </w:r>
      <w:r w:rsidRPr="009E2A7A">
        <w:rPr>
          <w:rFonts w:ascii="宋体" w:hAnsi="宋体" w:cs="宋体" w:hint="eastAsia"/>
          <w:color w:val="000000"/>
          <w:kern w:val="0"/>
          <w:szCs w:val="21"/>
        </w:rPr>
        <w:t>-1-1 所示。</w:t>
      </w:r>
    </w:p>
    <w:p w:rsidR="00E4755B" w:rsidRDefault="00E4755B" w:rsidP="001E4FF1">
      <w:pPr>
        <w:widowControl/>
        <w:ind w:leftChars="135" w:left="283" w:firstLine="1"/>
        <w:jc w:val="center"/>
      </w:pPr>
      <w:r>
        <w:rPr>
          <w:noProof/>
        </w:rPr>
        <w:drawing>
          <wp:inline distT="0" distB="0" distL="0" distR="0" wp14:anchorId="0D944DF2" wp14:editId="0D7EF377">
            <wp:extent cx="3695700" cy="324802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95700" cy="3248025"/>
                    </a:xfrm>
                    <a:prstGeom prst="rect">
                      <a:avLst/>
                    </a:prstGeom>
                    <a:noFill/>
                    <a:ln>
                      <a:noFill/>
                    </a:ln>
                  </pic:spPr>
                </pic:pic>
              </a:graphicData>
            </a:graphic>
          </wp:inline>
        </w:drawing>
      </w:r>
    </w:p>
    <w:p w:rsidR="00E4755B" w:rsidRDefault="00E4755B" w:rsidP="001E4FF1">
      <w:pPr>
        <w:ind w:leftChars="135" w:left="283" w:firstLine="1"/>
        <w:jc w:val="center"/>
        <w:rPr>
          <w:rFonts w:ascii="宋体" w:hAnsi="宋体" w:cs="宋体"/>
          <w:color w:val="000000"/>
          <w:kern w:val="0"/>
          <w:szCs w:val="21"/>
        </w:rPr>
      </w:pPr>
      <w:r w:rsidRPr="009E2A7A">
        <w:rPr>
          <w:rFonts w:ascii="宋体" w:hAnsi="宋体" w:cs="宋体" w:hint="eastAsia"/>
          <w:color w:val="000000"/>
          <w:kern w:val="0"/>
          <w:szCs w:val="21"/>
        </w:rPr>
        <w:t xml:space="preserve">图 </w:t>
      </w:r>
      <w:r>
        <w:rPr>
          <w:rFonts w:ascii="宋体" w:hAnsi="宋体" w:cs="宋体" w:hint="eastAsia"/>
          <w:color w:val="000000"/>
          <w:kern w:val="0"/>
          <w:szCs w:val="21"/>
        </w:rPr>
        <w:t>6</w:t>
      </w:r>
      <w:r w:rsidRPr="009E2A7A">
        <w:rPr>
          <w:rFonts w:ascii="宋体" w:hAnsi="宋体" w:cs="宋体" w:hint="eastAsia"/>
          <w:color w:val="000000"/>
          <w:kern w:val="0"/>
          <w:szCs w:val="21"/>
        </w:rPr>
        <w:t>-1-1</w:t>
      </w:r>
      <w:r>
        <w:rPr>
          <w:rFonts w:ascii="宋体" w:hAnsi="宋体" w:cs="宋体" w:hint="eastAsia"/>
          <w:color w:val="000000"/>
          <w:kern w:val="0"/>
          <w:szCs w:val="21"/>
        </w:rPr>
        <w:t xml:space="preserve"> </w:t>
      </w:r>
      <w:proofErr w:type="gramStart"/>
      <w:r>
        <w:rPr>
          <w:rFonts w:ascii="宋体" w:hAnsi="宋体" w:cs="宋体" w:hint="eastAsia"/>
          <w:color w:val="000000"/>
          <w:kern w:val="0"/>
          <w:szCs w:val="21"/>
        </w:rPr>
        <w:t>套打设计</w:t>
      </w:r>
      <w:proofErr w:type="gramEnd"/>
      <w:r>
        <w:rPr>
          <w:rFonts w:ascii="宋体" w:hAnsi="宋体" w:cs="宋体" w:hint="eastAsia"/>
          <w:color w:val="000000"/>
          <w:kern w:val="0"/>
          <w:szCs w:val="21"/>
        </w:rPr>
        <w:t>平台入口菜单</w:t>
      </w:r>
    </w:p>
    <w:p w:rsidR="00E4755B" w:rsidRPr="008D3738" w:rsidRDefault="00E4755B" w:rsidP="001E4FF1">
      <w:pPr>
        <w:numPr>
          <w:ilvl w:val="0"/>
          <w:numId w:val="40"/>
        </w:numPr>
        <w:autoSpaceDE w:val="0"/>
        <w:autoSpaceDN w:val="0"/>
        <w:adjustRightInd w:val="0"/>
        <w:snapToGrid w:val="0"/>
        <w:spacing w:before="0" w:beforeAutospacing="0" w:after="0" w:afterAutospacing="0"/>
        <w:ind w:leftChars="135" w:left="283" w:firstLine="1"/>
        <w:jc w:val="left"/>
      </w:pPr>
      <w:r>
        <w:rPr>
          <w:rFonts w:hint="eastAsia"/>
        </w:rPr>
        <w:t>在弹出</w:t>
      </w:r>
      <w:proofErr w:type="gramStart"/>
      <w:r>
        <w:rPr>
          <w:rFonts w:hint="eastAsia"/>
        </w:rPr>
        <w:t>的套打设计</w:t>
      </w:r>
      <w:proofErr w:type="gramEnd"/>
      <w:r>
        <w:rPr>
          <w:rFonts w:hint="eastAsia"/>
        </w:rPr>
        <w:t>平台登陆界面，输入用户名和密码点击登陆，</w:t>
      </w:r>
      <w:r w:rsidRPr="009E2A7A">
        <w:rPr>
          <w:rFonts w:ascii="宋体" w:hAnsi="宋体" w:cs="宋体" w:hint="eastAsia"/>
          <w:color w:val="000000"/>
          <w:kern w:val="0"/>
          <w:szCs w:val="21"/>
        </w:rPr>
        <w:t xml:space="preserve">如图 </w:t>
      </w:r>
      <w:r>
        <w:rPr>
          <w:rFonts w:ascii="宋体" w:hAnsi="宋体" w:cs="宋体" w:hint="eastAsia"/>
          <w:color w:val="000000"/>
          <w:kern w:val="0"/>
          <w:szCs w:val="21"/>
        </w:rPr>
        <w:t>6</w:t>
      </w:r>
      <w:r w:rsidRPr="009E2A7A">
        <w:rPr>
          <w:rFonts w:ascii="宋体" w:hAnsi="宋体" w:cs="宋体" w:hint="eastAsia"/>
          <w:color w:val="000000"/>
          <w:kern w:val="0"/>
          <w:szCs w:val="21"/>
        </w:rPr>
        <w:t>-1-</w:t>
      </w:r>
      <w:r>
        <w:rPr>
          <w:rFonts w:ascii="宋体" w:hAnsi="宋体" w:cs="宋体" w:hint="eastAsia"/>
          <w:color w:val="000000"/>
          <w:kern w:val="0"/>
          <w:szCs w:val="21"/>
        </w:rPr>
        <w:t>2</w:t>
      </w:r>
      <w:r w:rsidRPr="009E2A7A">
        <w:rPr>
          <w:rFonts w:ascii="宋体" w:hAnsi="宋体" w:cs="宋体" w:hint="eastAsia"/>
          <w:color w:val="000000"/>
          <w:kern w:val="0"/>
          <w:szCs w:val="21"/>
        </w:rPr>
        <w:t xml:space="preserve"> 所示。</w:t>
      </w:r>
    </w:p>
    <w:p w:rsidR="00E4755B" w:rsidRPr="008D3738" w:rsidRDefault="00E4755B" w:rsidP="001E4FF1">
      <w:pPr>
        <w:autoSpaceDE w:val="0"/>
        <w:autoSpaceDN w:val="0"/>
        <w:adjustRightInd w:val="0"/>
        <w:snapToGrid w:val="0"/>
        <w:ind w:leftChars="135" w:left="283" w:firstLine="1"/>
        <w:jc w:val="center"/>
      </w:pPr>
      <w:r>
        <w:rPr>
          <w:noProof/>
        </w:rPr>
        <w:lastRenderedPageBreak/>
        <w:drawing>
          <wp:inline distT="0" distB="0" distL="0" distR="0" wp14:anchorId="5A4ED8B2" wp14:editId="1DDC14E9">
            <wp:extent cx="5486400" cy="341947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rsidR="00E4755B" w:rsidRDefault="00E4755B" w:rsidP="001E4FF1">
      <w:pPr>
        <w:ind w:leftChars="135" w:left="283" w:firstLine="1"/>
        <w:jc w:val="center"/>
        <w:rPr>
          <w:rFonts w:ascii="宋体" w:hAnsi="宋体" w:cs="宋体"/>
          <w:color w:val="000000"/>
          <w:kern w:val="0"/>
          <w:szCs w:val="21"/>
        </w:rPr>
      </w:pPr>
      <w:r w:rsidRPr="009E2A7A">
        <w:rPr>
          <w:rFonts w:ascii="宋体" w:hAnsi="宋体" w:cs="宋体" w:hint="eastAsia"/>
          <w:color w:val="000000"/>
          <w:kern w:val="0"/>
          <w:szCs w:val="21"/>
        </w:rPr>
        <w:t xml:space="preserve">图 </w:t>
      </w:r>
      <w:r>
        <w:rPr>
          <w:rFonts w:ascii="宋体" w:hAnsi="宋体" w:cs="宋体" w:hint="eastAsia"/>
          <w:color w:val="000000"/>
          <w:kern w:val="0"/>
          <w:szCs w:val="21"/>
        </w:rPr>
        <w:t>6</w:t>
      </w:r>
      <w:r w:rsidRPr="009E2A7A">
        <w:rPr>
          <w:rFonts w:ascii="宋体" w:hAnsi="宋体" w:cs="宋体" w:hint="eastAsia"/>
          <w:color w:val="000000"/>
          <w:kern w:val="0"/>
          <w:szCs w:val="21"/>
        </w:rPr>
        <w:t>-1-</w:t>
      </w:r>
      <w:r>
        <w:rPr>
          <w:rFonts w:ascii="宋体" w:hAnsi="宋体" w:cs="宋体" w:hint="eastAsia"/>
          <w:color w:val="000000"/>
          <w:kern w:val="0"/>
          <w:szCs w:val="21"/>
        </w:rPr>
        <w:t xml:space="preserve">2 </w:t>
      </w:r>
      <w:proofErr w:type="gramStart"/>
      <w:r>
        <w:rPr>
          <w:rFonts w:ascii="宋体" w:hAnsi="宋体" w:cs="宋体" w:hint="eastAsia"/>
          <w:color w:val="000000"/>
          <w:kern w:val="0"/>
          <w:szCs w:val="21"/>
        </w:rPr>
        <w:t>套打设计</w:t>
      </w:r>
      <w:proofErr w:type="gramEnd"/>
      <w:r>
        <w:rPr>
          <w:rFonts w:ascii="宋体" w:hAnsi="宋体" w:cs="宋体" w:hint="eastAsia"/>
          <w:color w:val="000000"/>
          <w:kern w:val="0"/>
          <w:szCs w:val="21"/>
        </w:rPr>
        <w:t>平台登陆界面</w:t>
      </w:r>
    </w:p>
    <w:p w:rsidR="00E4755B" w:rsidRPr="008D3738" w:rsidRDefault="00E4755B" w:rsidP="001E4FF1">
      <w:pPr>
        <w:numPr>
          <w:ilvl w:val="0"/>
          <w:numId w:val="40"/>
        </w:numPr>
        <w:autoSpaceDE w:val="0"/>
        <w:autoSpaceDN w:val="0"/>
        <w:adjustRightInd w:val="0"/>
        <w:snapToGrid w:val="0"/>
        <w:spacing w:before="0" w:beforeAutospacing="0" w:after="0" w:afterAutospacing="0"/>
        <w:ind w:leftChars="135" w:left="283" w:firstLine="1"/>
        <w:jc w:val="left"/>
      </w:pPr>
      <w:proofErr w:type="gramStart"/>
      <w:r>
        <w:rPr>
          <w:rFonts w:hint="eastAsia"/>
        </w:rPr>
        <w:t>登陆套打设计</w:t>
      </w:r>
      <w:proofErr w:type="gramEnd"/>
      <w:r>
        <w:rPr>
          <w:rFonts w:hint="eastAsia"/>
        </w:rPr>
        <w:t>平台后，在系统视图界面选择【进销存管理】</w:t>
      </w:r>
      <w:r>
        <w:rPr>
          <w:rFonts w:hint="eastAsia"/>
        </w:rPr>
        <w:t>-</w:t>
      </w:r>
      <w:r>
        <w:rPr>
          <w:rFonts w:hint="eastAsia"/>
        </w:rPr>
        <w:t>【采购管理】，点击确定打开采购管理子系统，如图</w:t>
      </w:r>
      <w:r>
        <w:rPr>
          <w:rFonts w:ascii="宋体" w:hAnsi="宋体" w:cs="宋体" w:hint="eastAsia"/>
          <w:color w:val="000000"/>
          <w:kern w:val="0"/>
          <w:szCs w:val="21"/>
        </w:rPr>
        <w:t>6</w:t>
      </w:r>
      <w:r w:rsidRPr="009E2A7A">
        <w:rPr>
          <w:rFonts w:ascii="宋体" w:hAnsi="宋体" w:cs="宋体" w:hint="eastAsia"/>
          <w:color w:val="000000"/>
          <w:kern w:val="0"/>
          <w:szCs w:val="21"/>
        </w:rPr>
        <w:t>-1-</w:t>
      </w:r>
      <w:r>
        <w:rPr>
          <w:rFonts w:ascii="宋体" w:hAnsi="宋体" w:cs="宋体" w:hint="eastAsia"/>
          <w:color w:val="000000"/>
          <w:kern w:val="0"/>
          <w:szCs w:val="21"/>
        </w:rPr>
        <w:t>3所示。</w:t>
      </w:r>
    </w:p>
    <w:p w:rsidR="00E4755B" w:rsidRPr="008D3738" w:rsidRDefault="00E4755B" w:rsidP="001E4FF1">
      <w:pPr>
        <w:autoSpaceDE w:val="0"/>
        <w:autoSpaceDN w:val="0"/>
        <w:adjustRightInd w:val="0"/>
        <w:snapToGrid w:val="0"/>
        <w:ind w:leftChars="135" w:left="283" w:firstLine="1"/>
        <w:jc w:val="center"/>
      </w:pPr>
      <w:r>
        <w:rPr>
          <w:noProof/>
        </w:rPr>
        <w:lastRenderedPageBreak/>
        <w:drawing>
          <wp:inline distT="0" distB="0" distL="0" distR="0" wp14:anchorId="1F1AE5DE" wp14:editId="65F14A77">
            <wp:extent cx="5486400" cy="411480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E4755B" w:rsidRDefault="00E4755B" w:rsidP="001E4FF1">
      <w:pPr>
        <w:ind w:leftChars="135" w:left="283" w:firstLine="1"/>
        <w:jc w:val="center"/>
        <w:rPr>
          <w:rFonts w:ascii="宋体" w:hAnsi="宋体" w:cs="宋体"/>
          <w:color w:val="000000"/>
          <w:kern w:val="0"/>
          <w:szCs w:val="21"/>
        </w:rPr>
      </w:pPr>
      <w:r w:rsidRPr="009E2A7A">
        <w:rPr>
          <w:rFonts w:ascii="宋体" w:hAnsi="宋体" w:cs="宋体" w:hint="eastAsia"/>
          <w:color w:val="000000"/>
          <w:kern w:val="0"/>
          <w:szCs w:val="21"/>
        </w:rPr>
        <w:t xml:space="preserve">图 </w:t>
      </w:r>
      <w:r>
        <w:rPr>
          <w:rFonts w:ascii="宋体" w:hAnsi="宋体" w:cs="宋体" w:hint="eastAsia"/>
          <w:color w:val="000000"/>
          <w:kern w:val="0"/>
          <w:szCs w:val="21"/>
        </w:rPr>
        <w:t>6</w:t>
      </w:r>
      <w:r w:rsidRPr="009E2A7A">
        <w:rPr>
          <w:rFonts w:ascii="宋体" w:hAnsi="宋体" w:cs="宋体" w:hint="eastAsia"/>
          <w:color w:val="000000"/>
          <w:kern w:val="0"/>
          <w:szCs w:val="21"/>
        </w:rPr>
        <w:t>-1-</w:t>
      </w:r>
      <w:r>
        <w:rPr>
          <w:rFonts w:ascii="宋体" w:hAnsi="宋体" w:cs="宋体" w:hint="eastAsia"/>
          <w:color w:val="000000"/>
          <w:kern w:val="0"/>
          <w:szCs w:val="21"/>
        </w:rPr>
        <w:t xml:space="preserve">3 </w:t>
      </w:r>
      <w:proofErr w:type="gramStart"/>
      <w:r>
        <w:rPr>
          <w:rFonts w:ascii="宋体" w:hAnsi="宋体" w:cs="宋体" w:hint="eastAsia"/>
          <w:color w:val="000000"/>
          <w:kern w:val="0"/>
          <w:szCs w:val="21"/>
        </w:rPr>
        <w:t>套打设计</w:t>
      </w:r>
      <w:proofErr w:type="gramEnd"/>
      <w:r>
        <w:rPr>
          <w:rFonts w:ascii="宋体" w:hAnsi="宋体" w:cs="宋体" w:hint="eastAsia"/>
          <w:color w:val="000000"/>
          <w:kern w:val="0"/>
          <w:szCs w:val="21"/>
        </w:rPr>
        <w:t>平台系统视图界面</w:t>
      </w:r>
    </w:p>
    <w:p w:rsidR="00E4755B" w:rsidRPr="00032ACF" w:rsidRDefault="00E4755B" w:rsidP="001E4FF1">
      <w:pPr>
        <w:widowControl/>
        <w:numPr>
          <w:ilvl w:val="0"/>
          <w:numId w:val="40"/>
        </w:numPr>
        <w:autoSpaceDE w:val="0"/>
        <w:autoSpaceDN w:val="0"/>
        <w:adjustRightInd w:val="0"/>
        <w:snapToGrid w:val="0"/>
        <w:spacing w:before="0" w:beforeAutospacing="0" w:after="0" w:afterAutospacing="0"/>
        <w:ind w:leftChars="135" w:left="283" w:firstLine="1"/>
        <w:jc w:val="left"/>
      </w:pPr>
      <w:r w:rsidRPr="00032ACF">
        <w:rPr>
          <w:rFonts w:ascii="宋体" w:hAnsi="宋体" w:cs="宋体" w:hint="eastAsia"/>
          <w:color w:val="000000"/>
          <w:kern w:val="0"/>
          <w:szCs w:val="21"/>
        </w:rPr>
        <w:t>在</w:t>
      </w:r>
      <w:r w:rsidRPr="00643CC5">
        <w:rPr>
          <w:rFonts w:hint="eastAsia"/>
        </w:rPr>
        <w:t>主菜</w:t>
      </w:r>
      <w:r w:rsidRPr="00032ACF">
        <w:rPr>
          <w:rFonts w:ascii="宋体" w:hAnsi="宋体" w:cs="宋体" w:hint="eastAsia"/>
          <w:color w:val="000000"/>
          <w:kern w:val="0"/>
          <w:szCs w:val="21"/>
        </w:rPr>
        <w:t>单上选择【文件】—【新建】，</w:t>
      </w:r>
      <w:proofErr w:type="gramStart"/>
      <w:r w:rsidRPr="00032ACF">
        <w:rPr>
          <w:rFonts w:ascii="宋体" w:hAnsi="宋体" w:cs="宋体" w:hint="eastAsia"/>
          <w:color w:val="000000"/>
          <w:kern w:val="0"/>
          <w:szCs w:val="21"/>
        </w:rPr>
        <w:t>打开套打模板</w:t>
      </w:r>
      <w:proofErr w:type="gramEnd"/>
      <w:r w:rsidRPr="00032ACF">
        <w:rPr>
          <w:rFonts w:ascii="宋体" w:hAnsi="宋体" w:cs="宋体" w:hint="eastAsia"/>
          <w:color w:val="000000"/>
          <w:kern w:val="0"/>
          <w:szCs w:val="21"/>
        </w:rPr>
        <w:t>新建向导，左侧选择业务对象类型为单据，右侧选择业务对象为采购订单，输入业务对象名称为“采购订单套打模板”，点击确定</w:t>
      </w:r>
      <w:proofErr w:type="gramStart"/>
      <w:r w:rsidRPr="00032ACF">
        <w:rPr>
          <w:rFonts w:ascii="宋体" w:hAnsi="宋体" w:cs="宋体" w:hint="eastAsia"/>
          <w:color w:val="000000"/>
          <w:kern w:val="0"/>
          <w:szCs w:val="21"/>
        </w:rPr>
        <w:t>打开套打模板</w:t>
      </w:r>
      <w:proofErr w:type="gramEnd"/>
      <w:r w:rsidRPr="00032ACF">
        <w:rPr>
          <w:rFonts w:ascii="宋体" w:hAnsi="宋体" w:cs="宋体" w:hint="eastAsia"/>
          <w:color w:val="000000"/>
          <w:kern w:val="0"/>
          <w:szCs w:val="21"/>
        </w:rPr>
        <w:t>设计界面。如图</w:t>
      </w:r>
      <w:r>
        <w:rPr>
          <w:rFonts w:ascii="宋体" w:hAnsi="宋体" w:cs="宋体" w:hint="eastAsia"/>
          <w:color w:val="000000"/>
          <w:kern w:val="0"/>
          <w:szCs w:val="21"/>
        </w:rPr>
        <w:t>6-1-4</w:t>
      </w:r>
      <w:r w:rsidRPr="00032ACF">
        <w:rPr>
          <w:rFonts w:ascii="宋体" w:hAnsi="宋体" w:cs="宋体" w:hint="eastAsia"/>
          <w:color w:val="000000"/>
          <w:kern w:val="0"/>
          <w:szCs w:val="21"/>
        </w:rPr>
        <w:t xml:space="preserve"> 所示。</w:t>
      </w:r>
    </w:p>
    <w:p w:rsidR="00E4755B" w:rsidRDefault="00E4755B" w:rsidP="001E4FF1">
      <w:pPr>
        <w:widowControl/>
        <w:autoSpaceDE w:val="0"/>
        <w:autoSpaceDN w:val="0"/>
        <w:adjustRightInd w:val="0"/>
        <w:snapToGrid w:val="0"/>
        <w:ind w:leftChars="0" w:left="0"/>
      </w:pPr>
      <w:r>
        <w:rPr>
          <w:noProof/>
        </w:rPr>
        <w:lastRenderedPageBreak/>
        <w:drawing>
          <wp:inline distT="0" distB="0" distL="0" distR="0" wp14:anchorId="140231FA" wp14:editId="334400F7">
            <wp:extent cx="5486400" cy="438150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4381500"/>
                    </a:xfrm>
                    <a:prstGeom prst="rect">
                      <a:avLst/>
                    </a:prstGeom>
                    <a:noFill/>
                    <a:ln>
                      <a:noFill/>
                    </a:ln>
                  </pic:spPr>
                </pic:pic>
              </a:graphicData>
            </a:graphic>
          </wp:inline>
        </w:drawing>
      </w:r>
    </w:p>
    <w:p w:rsidR="00E4755B" w:rsidRDefault="00E4755B" w:rsidP="001E4FF1">
      <w:pPr>
        <w:ind w:leftChars="135" w:left="283" w:firstLine="1"/>
        <w:jc w:val="center"/>
        <w:rPr>
          <w:rFonts w:ascii="宋体" w:hAnsi="宋体" w:cs="宋体"/>
          <w:color w:val="000000"/>
          <w:kern w:val="0"/>
          <w:szCs w:val="21"/>
        </w:rPr>
      </w:pPr>
      <w:r w:rsidRPr="009E2A7A">
        <w:rPr>
          <w:rFonts w:ascii="宋体" w:hAnsi="宋体" w:cs="宋体" w:hint="eastAsia"/>
          <w:color w:val="000000"/>
          <w:kern w:val="0"/>
          <w:szCs w:val="21"/>
        </w:rPr>
        <w:t xml:space="preserve">图 </w:t>
      </w:r>
      <w:r>
        <w:rPr>
          <w:rFonts w:ascii="宋体" w:hAnsi="宋体" w:cs="宋体" w:hint="eastAsia"/>
          <w:color w:val="000000"/>
          <w:kern w:val="0"/>
          <w:szCs w:val="21"/>
        </w:rPr>
        <w:t>6</w:t>
      </w:r>
      <w:r w:rsidRPr="009E2A7A">
        <w:rPr>
          <w:rFonts w:ascii="宋体" w:hAnsi="宋体" w:cs="宋体" w:hint="eastAsia"/>
          <w:color w:val="000000"/>
          <w:kern w:val="0"/>
          <w:szCs w:val="21"/>
        </w:rPr>
        <w:t>-1-</w:t>
      </w:r>
      <w:r>
        <w:rPr>
          <w:rFonts w:ascii="宋体" w:hAnsi="宋体" w:cs="宋体" w:hint="eastAsia"/>
          <w:color w:val="000000"/>
          <w:kern w:val="0"/>
          <w:szCs w:val="21"/>
        </w:rPr>
        <w:t xml:space="preserve">4 </w:t>
      </w:r>
      <w:proofErr w:type="gramStart"/>
      <w:r>
        <w:rPr>
          <w:rFonts w:ascii="宋体" w:hAnsi="宋体" w:cs="宋体" w:hint="eastAsia"/>
          <w:color w:val="000000"/>
          <w:kern w:val="0"/>
          <w:szCs w:val="21"/>
        </w:rPr>
        <w:t>套打模板</w:t>
      </w:r>
      <w:proofErr w:type="gramEnd"/>
      <w:r>
        <w:rPr>
          <w:rFonts w:ascii="宋体" w:hAnsi="宋体" w:cs="宋体" w:hint="eastAsia"/>
          <w:color w:val="000000"/>
          <w:kern w:val="0"/>
          <w:szCs w:val="21"/>
        </w:rPr>
        <w:t>新建向导</w:t>
      </w:r>
    </w:p>
    <w:p w:rsidR="00E4755B" w:rsidRDefault="00E4755B" w:rsidP="001E4FF1">
      <w:pPr>
        <w:widowControl/>
        <w:numPr>
          <w:ilvl w:val="0"/>
          <w:numId w:val="40"/>
        </w:numPr>
        <w:autoSpaceDE w:val="0"/>
        <w:autoSpaceDN w:val="0"/>
        <w:adjustRightInd w:val="0"/>
        <w:snapToGrid w:val="0"/>
        <w:spacing w:before="0" w:beforeAutospacing="0" w:after="0" w:afterAutospacing="0"/>
        <w:ind w:leftChars="135" w:left="283" w:firstLine="1"/>
        <w:jc w:val="left"/>
        <w:rPr>
          <w:rFonts w:ascii="宋体" w:hAnsi="宋体" w:cs="宋体"/>
          <w:color w:val="000000"/>
          <w:kern w:val="0"/>
          <w:szCs w:val="21"/>
        </w:rPr>
      </w:pPr>
      <w:r>
        <w:rPr>
          <w:rFonts w:ascii="宋体" w:hAnsi="宋体" w:cs="宋体" w:hint="eastAsia"/>
          <w:color w:val="000000"/>
          <w:kern w:val="0"/>
          <w:szCs w:val="21"/>
        </w:rPr>
        <w:t>在工具箱中选择</w:t>
      </w:r>
      <w:r w:rsidRPr="00B63256">
        <w:rPr>
          <w:rFonts w:ascii="宋体" w:hAnsi="宋体" w:cs="宋体" w:hint="eastAsia"/>
          <w:color w:val="000000"/>
          <w:kern w:val="0"/>
          <w:szCs w:val="21"/>
        </w:rPr>
        <w:t>布局表格</w:t>
      </w:r>
      <w:r>
        <w:rPr>
          <w:rFonts w:ascii="宋体" w:hAnsi="宋体" w:cs="宋体" w:hint="eastAsia"/>
          <w:color w:val="000000"/>
          <w:kern w:val="0"/>
          <w:szCs w:val="21"/>
        </w:rPr>
        <w:t>，将光标</w:t>
      </w:r>
      <w:proofErr w:type="gramStart"/>
      <w:r>
        <w:rPr>
          <w:rFonts w:ascii="宋体" w:hAnsi="宋体" w:cs="宋体" w:hint="eastAsia"/>
          <w:color w:val="000000"/>
          <w:kern w:val="0"/>
          <w:szCs w:val="21"/>
        </w:rPr>
        <w:t>移至</w:t>
      </w:r>
      <w:r w:rsidRPr="00B63256">
        <w:rPr>
          <w:rFonts w:ascii="宋体" w:hAnsi="宋体" w:cs="宋体" w:hint="eastAsia"/>
          <w:color w:val="000000"/>
          <w:kern w:val="0"/>
          <w:szCs w:val="21"/>
        </w:rPr>
        <w:t>套打</w:t>
      </w:r>
      <w:r>
        <w:rPr>
          <w:rFonts w:ascii="宋体" w:hAnsi="宋体" w:cs="宋体" w:hint="eastAsia"/>
          <w:color w:val="000000"/>
          <w:kern w:val="0"/>
          <w:szCs w:val="21"/>
        </w:rPr>
        <w:t>设计</w:t>
      </w:r>
      <w:proofErr w:type="gramEnd"/>
      <w:r>
        <w:rPr>
          <w:rFonts w:ascii="宋体" w:hAnsi="宋体" w:cs="宋体" w:hint="eastAsia"/>
          <w:color w:val="000000"/>
          <w:kern w:val="0"/>
          <w:szCs w:val="21"/>
        </w:rPr>
        <w:t>区</w:t>
      </w:r>
      <w:r w:rsidRPr="00B63256">
        <w:rPr>
          <w:rFonts w:ascii="宋体" w:hAnsi="宋体" w:cs="宋体" w:hint="eastAsia"/>
          <w:color w:val="000000"/>
          <w:kern w:val="0"/>
          <w:szCs w:val="21"/>
        </w:rPr>
        <w:t>，</w:t>
      </w:r>
      <w:r>
        <w:rPr>
          <w:rFonts w:ascii="宋体" w:hAnsi="宋体" w:cs="宋体" w:hint="eastAsia"/>
          <w:color w:val="000000"/>
          <w:kern w:val="0"/>
          <w:szCs w:val="21"/>
        </w:rPr>
        <w:t>点击鼠标左键同时拖动鼠标，将布局表格添加至设计区，</w:t>
      </w:r>
      <w:r w:rsidRPr="00B63256">
        <w:rPr>
          <w:rFonts w:ascii="宋体" w:hAnsi="宋体" w:cs="宋体" w:hint="eastAsia"/>
          <w:color w:val="000000"/>
          <w:kern w:val="0"/>
          <w:szCs w:val="21"/>
        </w:rPr>
        <w:t>用于显示</w:t>
      </w:r>
      <w:r>
        <w:rPr>
          <w:rFonts w:ascii="宋体" w:hAnsi="宋体" w:cs="宋体" w:hint="eastAsia"/>
          <w:color w:val="000000"/>
          <w:kern w:val="0"/>
          <w:szCs w:val="21"/>
        </w:rPr>
        <w:t>单据头字段</w:t>
      </w:r>
      <w:r w:rsidRPr="00B63256">
        <w:rPr>
          <w:rFonts w:ascii="宋体" w:hAnsi="宋体" w:cs="宋体" w:hint="eastAsia"/>
          <w:color w:val="000000"/>
          <w:kern w:val="0"/>
          <w:szCs w:val="21"/>
        </w:rPr>
        <w:t>头信息,</w:t>
      </w:r>
      <w:r>
        <w:rPr>
          <w:rFonts w:ascii="宋体" w:hAnsi="宋体" w:cs="宋体" w:hint="eastAsia"/>
          <w:color w:val="000000"/>
          <w:kern w:val="0"/>
          <w:szCs w:val="21"/>
        </w:rPr>
        <w:t>通过</w:t>
      </w:r>
      <w:proofErr w:type="gramStart"/>
      <w:r>
        <w:rPr>
          <w:rFonts w:ascii="宋体" w:hAnsi="宋体" w:cs="宋体" w:hint="eastAsia"/>
          <w:color w:val="000000"/>
          <w:kern w:val="0"/>
          <w:szCs w:val="21"/>
        </w:rPr>
        <w:t>设计器</w:t>
      </w:r>
      <w:proofErr w:type="gramEnd"/>
      <w:r>
        <w:rPr>
          <w:rFonts w:ascii="宋体" w:hAnsi="宋体" w:cs="宋体" w:hint="eastAsia"/>
          <w:color w:val="000000"/>
          <w:kern w:val="0"/>
          <w:szCs w:val="21"/>
        </w:rPr>
        <w:t>工具栏增加行和列，通过工具栏按钮调整布局，在布局</w:t>
      </w:r>
      <w:proofErr w:type="gramStart"/>
      <w:r>
        <w:rPr>
          <w:rFonts w:ascii="宋体" w:hAnsi="宋体" w:cs="宋体" w:hint="eastAsia"/>
          <w:color w:val="000000"/>
          <w:kern w:val="0"/>
          <w:szCs w:val="21"/>
        </w:rPr>
        <w:t>表格第</w:t>
      </w:r>
      <w:proofErr w:type="gramEnd"/>
      <w:r>
        <w:rPr>
          <w:rFonts w:ascii="宋体" w:hAnsi="宋体" w:cs="宋体" w:hint="eastAsia"/>
          <w:color w:val="000000"/>
          <w:kern w:val="0"/>
          <w:szCs w:val="21"/>
        </w:rPr>
        <w:t>一行输入单据名称为“采购订单”，鼠标右键单元格选择属性，可以设置字体及格式相关信息，在布局表格奇数列单元格输入字段名称，如单据编号、供应商等，在工具箱选择“文本”控件，然后将光标移至偶数列单元格，点击鼠标将文本控件嵌入到布局表格单元格，如图8</w:t>
      </w:r>
      <w:r w:rsidRPr="009E2A7A">
        <w:rPr>
          <w:rFonts w:ascii="宋体" w:hAnsi="宋体" w:cs="宋体" w:hint="eastAsia"/>
          <w:color w:val="000000"/>
          <w:kern w:val="0"/>
          <w:szCs w:val="21"/>
        </w:rPr>
        <w:t>-1-</w:t>
      </w:r>
      <w:r>
        <w:rPr>
          <w:rFonts w:ascii="宋体" w:hAnsi="宋体" w:cs="宋体" w:hint="eastAsia"/>
          <w:color w:val="000000"/>
          <w:kern w:val="0"/>
          <w:szCs w:val="21"/>
        </w:rPr>
        <w:t>5所示。</w:t>
      </w:r>
    </w:p>
    <w:p w:rsidR="00E4755B" w:rsidRDefault="00E4755B" w:rsidP="001E4FF1">
      <w:pPr>
        <w:widowControl/>
        <w:autoSpaceDE w:val="0"/>
        <w:autoSpaceDN w:val="0"/>
        <w:adjustRightInd w:val="0"/>
        <w:snapToGrid w:val="0"/>
        <w:ind w:leftChars="0" w:left="0"/>
        <w:rPr>
          <w:rFonts w:ascii="宋体" w:hAnsi="宋体" w:cs="宋体"/>
          <w:color w:val="000000"/>
          <w:kern w:val="0"/>
          <w:szCs w:val="21"/>
        </w:rPr>
      </w:pPr>
      <w:r>
        <w:rPr>
          <w:noProof/>
        </w:rPr>
        <w:lastRenderedPageBreak/>
        <w:drawing>
          <wp:inline distT="0" distB="0" distL="0" distR="0" wp14:anchorId="2CBA0DB9" wp14:editId="78AD3736">
            <wp:extent cx="5486400" cy="25908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rsidR="00E4755B" w:rsidRDefault="00E4755B" w:rsidP="001E4FF1">
      <w:pPr>
        <w:ind w:leftChars="135" w:left="283" w:firstLine="1"/>
        <w:jc w:val="center"/>
        <w:rPr>
          <w:rFonts w:ascii="宋体" w:hAnsi="宋体" w:cs="宋体"/>
          <w:color w:val="000000"/>
          <w:kern w:val="0"/>
          <w:szCs w:val="21"/>
        </w:rPr>
      </w:pPr>
      <w:r w:rsidRPr="009E2A7A">
        <w:rPr>
          <w:rFonts w:ascii="宋体" w:hAnsi="宋体" w:cs="宋体" w:hint="eastAsia"/>
          <w:color w:val="000000"/>
          <w:kern w:val="0"/>
          <w:szCs w:val="21"/>
        </w:rPr>
        <w:t xml:space="preserve">图 </w:t>
      </w:r>
      <w:r>
        <w:rPr>
          <w:rFonts w:ascii="宋体" w:hAnsi="宋体" w:cs="宋体" w:hint="eastAsia"/>
          <w:color w:val="000000"/>
          <w:kern w:val="0"/>
          <w:szCs w:val="21"/>
        </w:rPr>
        <w:t>6</w:t>
      </w:r>
      <w:r w:rsidRPr="009E2A7A">
        <w:rPr>
          <w:rFonts w:ascii="宋体" w:hAnsi="宋体" w:cs="宋体" w:hint="eastAsia"/>
          <w:color w:val="000000"/>
          <w:kern w:val="0"/>
          <w:szCs w:val="21"/>
        </w:rPr>
        <w:t>-1-</w:t>
      </w:r>
      <w:r>
        <w:rPr>
          <w:rFonts w:ascii="宋体" w:hAnsi="宋体" w:cs="宋体" w:hint="eastAsia"/>
          <w:color w:val="000000"/>
          <w:kern w:val="0"/>
          <w:szCs w:val="21"/>
        </w:rPr>
        <w:t xml:space="preserve">5 </w:t>
      </w:r>
      <w:proofErr w:type="gramStart"/>
      <w:r>
        <w:rPr>
          <w:rFonts w:ascii="宋体" w:hAnsi="宋体" w:cs="宋体" w:hint="eastAsia"/>
          <w:color w:val="000000"/>
          <w:kern w:val="0"/>
          <w:szCs w:val="21"/>
        </w:rPr>
        <w:t>套打模板</w:t>
      </w:r>
      <w:proofErr w:type="gramEnd"/>
      <w:r>
        <w:rPr>
          <w:rFonts w:ascii="宋体" w:hAnsi="宋体" w:cs="宋体" w:hint="eastAsia"/>
          <w:color w:val="000000"/>
          <w:kern w:val="0"/>
          <w:szCs w:val="21"/>
        </w:rPr>
        <w:t>单据头字段设计</w:t>
      </w:r>
    </w:p>
    <w:p w:rsidR="00E4755B" w:rsidRDefault="00E4755B" w:rsidP="001E4FF1">
      <w:pPr>
        <w:widowControl/>
        <w:numPr>
          <w:ilvl w:val="0"/>
          <w:numId w:val="40"/>
        </w:numPr>
        <w:autoSpaceDE w:val="0"/>
        <w:autoSpaceDN w:val="0"/>
        <w:adjustRightInd w:val="0"/>
        <w:snapToGrid w:val="0"/>
        <w:spacing w:before="0" w:beforeAutospacing="0" w:after="0" w:afterAutospacing="0"/>
        <w:ind w:leftChars="135" w:left="283" w:firstLine="1"/>
        <w:jc w:val="left"/>
        <w:rPr>
          <w:rFonts w:ascii="宋体" w:hAnsi="宋体" w:cs="宋体"/>
          <w:color w:val="000000"/>
          <w:kern w:val="0"/>
          <w:szCs w:val="21"/>
        </w:rPr>
      </w:pPr>
      <w:r>
        <w:rPr>
          <w:rFonts w:ascii="宋体" w:hAnsi="宋体" w:cs="宋体" w:hint="eastAsia"/>
          <w:color w:val="000000"/>
          <w:kern w:val="0"/>
          <w:szCs w:val="21"/>
        </w:rPr>
        <w:t>展开右侧窗口的数据源页签，展开采购订单单据头，鼠标点击字段数据源，拖放至</w:t>
      </w:r>
      <w:proofErr w:type="gramStart"/>
      <w:r>
        <w:rPr>
          <w:rFonts w:ascii="宋体" w:hAnsi="宋体" w:cs="宋体" w:hint="eastAsia"/>
          <w:color w:val="000000"/>
          <w:kern w:val="0"/>
          <w:szCs w:val="21"/>
        </w:rPr>
        <w:t>设计区相应</w:t>
      </w:r>
      <w:proofErr w:type="gramEnd"/>
      <w:r>
        <w:rPr>
          <w:rFonts w:ascii="宋体" w:hAnsi="宋体" w:cs="宋体" w:hint="eastAsia"/>
          <w:color w:val="000000"/>
          <w:kern w:val="0"/>
          <w:szCs w:val="21"/>
        </w:rPr>
        <w:t>的文本内，实现数据源绑定，需要注意的是基础资料类字段数据源可以展开，选择相应的基础资料属性作为数据源，如供应商字段，我们选择供应商.名称。如图6</w:t>
      </w:r>
      <w:r w:rsidRPr="009E2A7A">
        <w:rPr>
          <w:rFonts w:ascii="宋体" w:hAnsi="宋体" w:cs="宋体" w:hint="eastAsia"/>
          <w:color w:val="000000"/>
          <w:kern w:val="0"/>
          <w:szCs w:val="21"/>
        </w:rPr>
        <w:t>-1-</w:t>
      </w:r>
      <w:r>
        <w:rPr>
          <w:rFonts w:ascii="宋体" w:hAnsi="宋体" w:cs="宋体" w:hint="eastAsia"/>
          <w:color w:val="000000"/>
          <w:kern w:val="0"/>
          <w:szCs w:val="21"/>
        </w:rPr>
        <w:t>6所示。</w:t>
      </w:r>
    </w:p>
    <w:p w:rsidR="00E4755B" w:rsidRDefault="00E4755B" w:rsidP="001E4FF1">
      <w:pPr>
        <w:widowControl/>
        <w:autoSpaceDE w:val="0"/>
        <w:autoSpaceDN w:val="0"/>
        <w:adjustRightInd w:val="0"/>
        <w:snapToGrid w:val="0"/>
        <w:ind w:leftChars="0" w:left="0"/>
        <w:rPr>
          <w:rFonts w:ascii="宋体" w:hAnsi="宋体" w:cs="宋体"/>
          <w:color w:val="000000"/>
          <w:kern w:val="0"/>
          <w:szCs w:val="21"/>
        </w:rPr>
      </w:pPr>
      <w:r>
        <w:rPr>
          <w:noProof/>
        </w:rPr>
        <w:drawing>
          <wp:inline distT="0" distB="0" distL="0" distR="0" wp14:anchorId="299955D8" wp14:editId="7A7F0C0B">
            <wp:extent cx="5486400" cy="241935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2419350"/>
                    </a:xfrm>
                    <a:prstGeom prst="rect">
                      <a:avLst/>
                    </a:prstGeom>
                    <a:noFill/>
                    <a:ln>
                      <a:noFill/>
                    </a:ln>
                  </pic:spPr>
                </pic:pic>
              </a:graphicData>
            </a:graphic>
          </wp:inline>
        </w:drawing>
      </w:r>
    </w:p>
    <w:p w:rsidR="00E4755B" w:rsidRDefault="00E4755B" w:rsidP="001E4FF1">
      <w:pPr>
        <w:ind w:leftChars="135" w:left="283" w:firstLine="1"/>
        <w:jc w:val="center"/>
        <w:rPr>
          <w:rFonts w:ascii="宋体" w:hAnsi="宋体" w:cs="宋体"/>
          <w:color w:val="000000"/>
          <w:kern w:val="0"/>
          <w:szCs w:val="21"/>
        </w:rPr>
      </w:pPr>
      <w:r w:rsidRPr="009E2A7A">
        <w:rPr>
          <w:rFonts w:ascii="宋体" w:hAnsi="宋体" w:cs="宋体" w:hint="eastAsia"/>
          <w:color w:val="000000"/>
          <w:kern w:val="0"/>
          <w:szCs w:val="21"/>
        </w:rPr>
        <w:t xml:space="preserve">图 </w:t>
      </w:r>
      <w:r>
        <w:rPr>
          <w:rFonts w:ascii="宋体" w:hAnsi="宋体" w:cs="宋体" w:hint="eastAsia"/>
          <w:color w:val="000000"/>
          <w:kern w:val="0"/>
          <w:szCs w:val="21"/>
        </w:rPr>
        <w:t>6</w:t>
      </w:r>
      <w:r w:rsidRPr="009E2A7A">
        <w:rPr>
          <w:rFonts w:ascii="宋体" w:hAnsi="宋体" w:cs="宋体" w:hint="eastAsia"/>
          <w:color w:val="000000"/>
          <w:kern w:val="0"/>
          <w:szCs w:val="21"/>
        </w:rPr>
        <w:t>-1-</w:t>
      </w:r>
      <w:r>
        <w:rPr>
          <w:rFonts w:ascii="宋体" w:hAnsi="宋体" w:cs="宋体" w:hint="eastAsia"/>
          <w:color w:val="000000"/>
          <w:kern w:val="0"/>
          <w:szCs w:val="21"/>
        </w:rPr>
        <w:t xml:space="preserve">6 </w:t>
      </w:r>
      <w:proofErr w:type="gramStart"/>
      <w:r>
        <w:rPr>
          <w:rFonts w:ascii="宋体" w:hAnsi="宋体" w:cs="宋体" w:hint="eastAsia"/>
          <w:color w:val="000000"/>
          <w:kern w:val="0"/>
          <w:szCs w:val="21"/>
        </w:rPr>
        <w:t>套打模板</w:t>
      </w:r>
      <w:proofErr w:type="gramEnd"/>
      <w:r>
        <w:rPr>
          <w:rFonts w:ascii="宋体" w:hAnsi="宋体" w:cs="宋体" w:hint="eastAsia"/>
          <w:color w:val="000000"/>
          <w:kern w:val="0"/>
          <w:szCs w:val="21"/>
        </w:rPr>
        <w:t>单据头字段绑定数据源</w:t>
      </w:r>
    </w:p>
    <w:p w:rsidR="00E4755B" w:rsidRPr="00CD0FAE"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p>
    <w:p w:rsidR="00E4755B" w:rsidRDefault="00E4755B" w:rsidP="001E4FF1">
      <w:pPr>
        <w:widowControl/>
        <w:numPr>
          <w:ilvl w:val="0"/>
          <w:numId w:val="40"/>
        </w:numPr>
        <w:autoSpaceDE w:val="0"/>
        <w:autoSpaceDN w:val="0"/>
        <w:adjustRightInd w:val="0"/>
        <w:snapToGrid w:val="0"/>
        <w:spacing w:before="0" w:beforeAutospacing="0" w:after="0" w:afterAutospacing="0"/>
        <w:ind w:leftChars="135" w:left="283" w:firstLine="1"/>
        <w:jc w:val="left"/>
        <w:rPr>
          <w:rFonts w:ascii="宋体" w:hAnsi="宋体" w:cs="宋体"/>
          <w:color w:val="000000"/>
          <w:kern w:val="0"/>
          <w:szCs w:val="21"/>
        </w:rPr>
      </w:pPr>
      <w:r>
        <w:rPr>
          <w:rFonts w:ascii="宋体" w:hAnsi="宋体" w:cs="宋体" w:hint="eastAsia"/>
          <w:color w:val="000000"/>
          <w:kern w:val="0"/>
          <w:szCs w:val="21"/>
        </w:rPr>
        <w:t>添加数据表格至</w:t>
      </w:r>
      <w:proofErr w:type="gramStart"/>
      <w:r>
        <w:rPr>
          <w:rFonts w:ascii="宋体" w:hAnsi="宋体" w:cs="宋体" w:hint="eastAsia"/>
          <w:color w:val="000000"/>
          <w:kern w:val="0"/>
          <w:szCs w:val="21"/>
        </w:rPr>
        <w:t>设计区</w:t>
      </w:r>
      <w:proofErr w:type="gramEnd"/>
      <w:r>
        <w:rPr>
          <w:rFonts w:ascii="宋体" w:hAnsi="宋体" w:cs="宋体" w:hint="eastAsia"/>
          <w:color w:val="000000"/>
          <w:kern w:val="0"/>
          <w:szCs w:val="21"/>
        </w:rPr>
        <w:t>中布局表格的下方，用于展示单据体字段信息，将光标定位到数据表格的任意单元格，点击【编辑】菜单下的【数据表格向导】，弹出数据表格向导</w:t>
      </w:r>
      <w:r>
        <w:rPr>
          <w:rFonts w:ascii="宋体" w:hAnsi="宋体" w:cs="宋体" w:hint="eastAsia"/>
          <w:color w:val="000000"/>
          <w:kern w:val="0"/>
          <w:szCs w:val="21"/>
        </w:rPr>
        <w:lastRenderedPageBreak/>
        <w:t>第一步选择数据源，在数据源下拉列表选择数据源为“单据体”，点击【下一步】继续，如图6-1-7所示。</w:t>
      </w:r>
    </w:p>
    <w:p w:rsidR="00E4755B" w:rsidRDefault="00E4755B" w:rsidP="001E4FF1">
      <w:pPr>
        <w:widowControl/>
        <w:autoSpaceDE w:val="0"/>
        <w:autoSpaceDN w:val="0"/>
        <w:adjustRightInd w:val="0"/>
        <w:snapToGrid w:val="0"/>
        <w:ind w:leftChars="0" w:left="0"/>
        <w:rPr>
          <w:rFonts w:ascii="宋体" w:hAnsi="宋体" w:cs="宋体"/>
          <w:color w:val="000000"/>
          <w:kern w:val="0"/>
          <w:szCs w:val="21"/>
        </w:rPr>
      </w:pPr>
      <w:r>
        <w:rPr>
          <w:noProof/>
        </w:rPr>
        <w:drawing>
          <wp:inline distT="0" distB="0" distL="0" distR="0" wp14:anchorId="56DD2CC5" wp14:editId="7E0B7806">
            <wp:extent cx="5486400" cy="338137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rsidR="00E4755B" w:rsidRPr="00723DD9"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rFonts w:ascii="宋体" w:hAnsi="宋体" w:cs="宋体" w:hint="eastAsia"/>
          <w:color w:val="000000"/>
          <w:kern w:val="0"/>
          <w:szCs w:val="21"/>
        </w:rPr>
        <w:t xml:space="preserve">图 6-1-7（1） </w:t>
      </w:r>
      <w:proofErr w:type="gramStart"/>
      <w:r>
        <w:rPr>
          <w:rFonts w:ascii="宋体" w:hAnsi="宋体" w:cs="宋体" w:hint="eastAsia"/>
          <w:color w:val="000000"/>
          <w:kern w:val="0"/>
          <w:szCs w:val="21"/>
        </w:rPr>
        <w:t>设计区</w:t>
      </w:r>
      <w:proofErr w:type="gramEnd"/>
      <w:r>
        <w:rPr>
          <w:rFonts w:ascii="宋体" w:hAnsi="宋体" w:cs="宋体" w:hint="eastAsia"/>
          <w:color w:val="000000"/>
          <w:kern w:val="0"/>
          <w:szCs w:val="21"/>
        </w:rPr>
        <w:t>添加数据表格</w:t>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noProof/>
        </w:rPr>
        <w:lastRenderedPageBreak/>
        <w:drawing>
          <wp:inline distT="0" distB="0" distL="0" distR="0" wp14:anchorId="7F231BC3" wp14:editId="00ED00DA">
            <wp:extent cx="5486400" cy="46196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619625"/>
                    </a:xfrm>
                    <a:prstGeom prst="rect">
                      <a:avLst/>
                    </a:prstGeom>
                    <a:noFill/>
                    <a:ln>
                      <a:noFill/>
                    </a:ln>
                  </pic:spPr>
                </pic:pic>
              </a:graphicData>
            </a:graphic>
          </wp:inline>
        </w:drawing>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rFonts w:ascii="宋体" w:hAnsi="宋体" w:cs="宋体" w:hint="eastAsia"/>
          <w:color w:val="000000"/>
          <w:kern w:val="0"/>
          <w:szCs w:val="21"/>
        </w:rPr>
        <w:t>图 6-1-7（2） 数据表格向导第一步</w:t>
      </w:r>
    </w:p>
    <w:p w:rsidR="00E4755B" w:rsidRDefault="00E4755B" w:rsidP="001E4FF1">
      <w:pPr>
        <w:widowControl/>
        <w:numPr>
          <w:ilvl w:val="0"/>
          <w:numId w:val="40"/>
        </w:numPr>
        <w:autoSpaceDE w:val="0"/>
        <w:autoSpaceDN w:val="0"/>
        <w:adjustRightInd w:val="0"/>
        <w:snapToGrid w:val="0"/>
        <w:spacing w:before="0" w:beforeAutospacing="0" w:after="0" w:afterAutospacing="0"/>
        <w:ind w:leftChars="135" w:left="283" w:firstLine="1"/>
        <w:jc w:val="left"/>
        <w:rPr>
          <w:rFonts w:ascii="宋体" w:hAnsi="宋体" w:cs="宋体"/>
          <w:color w:val="000000"/>
          <w:kern w:val="0"/>
          <w:szCs w:val="21"/>
        </w:rPr>
      </w:pPr>
      <w:r>
        <w:rPr>
          <w:rFonts w:ascii="宋体" w:hAnsi="宋体" w:cs="宋体" w:hint="eastAsia"/>
          <w:color w:val="000000"/>
          <w:kern w:val="0"/>
          <w:szCs w:val="21"/>
        </w:rPr>
        <w:t>数据表格向导第二步创建字段列，依次从备选字段中选择数据源，添加</w:t>
      </w:r>
      <w:proofErr w:type="gramStart"/>
      <w:r>
        <w:rPr>
          <w:rFonts w:ascii="宋体" w:hAnsi="宋体" w:cs="宋体" w:hint="eastAsia"/>
          <w:color w:val="000000"/>
          <w:kern w:val="0"/>
          <w:szCs w:val="21"/>
        </w:rPr>
        <w:t>至创建列</w:t>
      </w:r>
      <w:proofErr w:type="gramEnd"/>
      <w:r>
        <w:rPr>
          <w:rFonts w:ascii="宋体" w:hAnsi="宋体" w:cs="宋体" w:hint="eastAsia"/>
          <w:color w:val="000000"/>
          <w:kern w:val="0"/>
          <w:szCs w:val="21"/>
        </w:rPr>
        <w:t>，包括序号、物料.编码、物料名称、规格型号、单位.名称、采购数量、单价、金额、备注，基础资料类字段需要展开，选择对应的属性，如物料，选择物料.编码，点击【下一步】继续，如图6-1-8所示。</w:t>
      </w:r>
    </w:p>
    <w:p w:rsidR="00E4755B" w:rsidRDefault="00E4755B" w:rsidP="001E4FF1">
      <w:pPr>
        <w:widowControl/>
        <w:autoSpaceDE w:val="0"/>
        <w:autoSpaceDN w:val="0"/>
        <w:adjustRightInd w:val="0"/>
        <w:snapToGrid w:val="0"/>
        <w:ind w:leftChars="0" w:left="0"/>
        <w:rPr>
          <w:rFonts w:ascii="宋体" w:hAnsi="宋体" w:cs="宋体"/>
          <w:color w:val="000000"/>
          <w:kern w:val="0"/>
          <w:szCs w:val="21"/>
        </w:rPr>
      </w:pPr>
      <w:r>
        <w:rPr>
          <w:noProof/>
        </w:rPr>
        <w:lastRenderedPageBreak/>
        <w:drawing>
          <wp:inline distT="0" distB="0" distL="0" distR="0" wp14:anchorId="0F77CDA4" wp14:editId="0218C77A">
            <wp:extent cx="5486400" cy="461962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619625"/>
                    </a:xfrm>
                    <a:prstGeom prst="rect">
                      <a:avLst/>
                    </a:prstGeom>
                    <a:noFill/>
                    <a:ln>
                      <a:noFill/>
                    </a:ln>
                  </pic:spPr>
                </pic:pic>
              </a:graphicData>
            </a:graphic>
          </wp:inline>
        </w:drawing>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rFonts w:ascii="宋体" w:hAnsi="宋体" w:cs="宋体" w:hint="eastAsia"/>
          <w:color w:val="000000"/>
          <w:kern w:val="0"/>
          <w:szCs w:val="21"/>
        </w:rPr>
        <w:t>图 6-1-8 数据表格向导第二步</w:t>
      </w:r>
    </w:p>
    <w:p w:rsidR="00E4755B" w:rsidRDefault="00E4755B" w:rsidP="001E4FF1">
      <w:pPr>
        <w:widowControl/>
        <w:numPr>
          <w:ilvl w:val="0"/>
          <w:numId w:val="40"/>
        </w:numPr>
        <w:autoSpaceDE w:val="0"/>
        <w:autoSpaceDN w:val="0"/>
        <w:adjustRightInd w:val="0"/>
        <w:snapToGrid w:val="0"/>
        <w:spacing w:before="0" w:beforeAutospacing="0" w:after="0" w:afterAutospacing="0"/>
        <w:ind w:leftChars="135" w:left="283" w:firstLine="1"/>
        <w:jc w:val="left"/>
        <w:rPr>
          <w:rFonts w:ascii="宋体" w:hAnsi="宋体" w:cs="宋体"/>
          <w:color w:val="000000"/>
          <w:kern w:val="0"/>
          <w:szCs w:val="21"/>
        </w:rPr>
      </w:pPr>
      <w:r>
        <w:rPr>
          <w:rFonts w:ascii="宋体" w:hAnsi="宋体" w:cs="宋体" w:hint="eastAsia"/>
          <w:color w:val="000000"/>
          <w:kern w:val="0"/>
          <w:szCs w:val="21"/>
        </w:rPr>
        <w:t>数据表格向导第三步创建分组，数据表格分组功能是将数据分组统计，我们选择物料编码作为分组依据，把相同的物料分成一组，统计每个物料分组的采购数量合计，首先添加物料.编码作为分组，点击【下一步】继续，如图6-1-9所示。</w:t>
      </w:r>
    </w:p>
    <w:p w:rsidR="00E4755B" w:rsidRDefault="00E4755B" w:rsidP="001E4FF1">
      <w:pPr>
        <w:widowControl/>
        <w:autoSpaceDE w:val="0"/>
        <w:autoSpaceDN w:val="0"/>
        <w:adjustRightInd w:val="0"/>
        <w:snapToGrid w:val="0"/>
        <w:ind w:leftChars="0" w:left="0"/>
        <w:rPr>
          <w:rFonts w:ascii="宋体" w:hAnsi="宋体" w:cs="宋体"/>
          <w:color w:val="000000"/>
          <w:kern w:val="0"/>
          <w:szCs w:val="21"/>
        </w:rPr>
      </w:pPr>
      <w:r>
        <w:rPr>
          <w:noProof/>
        </w:rPr>
        <w:lastRenderedPageBreak/>
        <w:drawing>
          <wp:inline distT="0" distB="0" distL="0" distR="0" wp14:anchorId="0464171F" wp14:editId="0ED7AEA5">
            <wp:extent cx="5486400" cy="46196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4619625"/>
                    </a:xfrm>
                    <a:prstGeom prst="rect">
                      <a:avLst/>
                    </a:prstGeom>
                    <a:noFill/>
                    <a:ln>
                      <a:noFill/>
                    </a:ln>
                  </pic:spPr>
                </pic:pic>
              </a:graphicData>
            </a:graphic>
          </wp:inline>
        </w:drawing>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rFonts w:ascii="宋体" w:hAnsi="宋体" w:cs="宋体" w:hint="eastAsia"/>
          <w:color w:val="000000"/>
          <w:kern w:val="0"/>
          <w:szCs w:val="21"/>
        </w:rPr>
        <w:t>图 6-1-9 数据表格向导第三步</w:t>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p>
    <w:p w:rsidR="00E4755B" w:rsidRDefault="00E4755B" w:rsidP="001E4FF1">
      <w:pPr>
        <w:widowControl/>
        <w:numPr>
          <w:ilvl w:val="0"/>
          <w:numId w:val="40"/>
        </w:numPr>
        <w:autoSpaceDE w:val="0"/>
        <w:autoSpaceDN w:val="0"/>
        <w:adjustRightInd w:val="0"/>
        <w:snapToGrid w:val="0"/>
        <w:spacing w:before="0" w:beforeAutospacing="0" w:after="0" w:afterAutospacing="0"/>
        <w:ind w:leftChars="135" w:left="283" w:firstLine="1"/>
        <w:jc w:val="left"/>
        <w:rPr>
          <w:rFonts w:ascii="宋体" w:hAnsi="宋体" w:cs="宋体"/>
          <w:color w:val="000000"/>
          <w:kern w:val="0"/>
          <w:szCs w:val="21"/>
        </w:rPr>
      </w:pPr>
      <w:r>
        <w:rPr>
          <w:rFonts w:ascii="宋体" w:hAnsi="宋体" w:cs="宋体" w:hint="eastAsia"/>
          <w:color w:val="000000"/>
          <w:kern w:val="0"/>
          <w:szCs w:val="21"/>
        </w:rPr>
        <w:t>数据表格向导第四步设定分组统计字段，选择右侧的“物料.编码”字段，然后选择左侧的“采购数量”，点击添加按钮，将采购数量作为物料编码的统计字段，实现每个物料分组的采购数量合计，点击右侧已添加的采购数量字段，点击分组栏的高级菜单，设置统计类型为求和，合计显示位置为分组尾，点击【完成】结束向导，如图6-1-10所示。</w:t>
      </w:r>
    </w:p>
    <w:p w:rsidR="00E4755B" w:rsidRDefault="00E4755B" w:rsidP="001E4FF1">
      <w:pPr>
        <w:widowControl/>
        <w:autoSpaceDE w:val="0"/>
        <w:autoSpaceDN w:val="0"/>
        <w:adjustRightInd w:val="0"/>
        <w:snapToGrid w:val="0"/>
        <w:ind w:leftChars="0" w:left="0"/>
        <w:rPr>
          <w:rFonts w:ascii="宋体" w:hAnsi="宋体" w:cs="宋体"/>
          <w:color w:val="000000"/>
          <w:kern w:val="0"/>
          <w:szCs w:val="21"/>
        </w:rPr>
      </w:pPr>
      <w:r>
        <w:rPr>
          <w:noProof/>
        </w:rPr>
        <w:lastRenderedPageBreak/>
        <w:drawing>
          <wp:inline distT="0" distB="0" distL="0" distR="0" wp14:anchorId="49F37E63" wp14:editId="1D448265">
            <wp:extent cx="5486400" cy="4619625"/>
            <wp:effectExtent l="0" t="0" r="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619625"/>
                    </a:xfrm>
                    <a:prstGeom prst="rect">
                      <a:avLst/>
                    </a:prstGeom>
                    <a:noFill/>
                    <a:ln>
                      <a:noFill/>
                    </a:ln>
                  </pic:spPr>
                </pic:pic>
              </a:graphicData>
            </a:graphic>
          </wp:inline>
        </w:drawing>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rFonts w:ascii="宋体" w:hAnsi="宋体" w:cs="宋体" w:hint="eastAsia"/>
          <w:color w:val="000000"/>
          <w:kern w:val="0"/>
          <w:szCs w:val="21"/>
        </w:rPr>
        <w:t>图 6-1-10（1） 数据表格向导第四步</w:t>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noProof/>
        </w:rPr>
        <w:lastRenderedPageBreak/>
        <w:drawing>
          <wp:inline distT="0" distB="0" distL="0" distR="0" wp14:anchorId="685C1DE2" wp14:editId="30F34E21">
            <wp:extent cx="2438400" cy="32004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38400" cy="3200400"/>
                    </a:xfrm>
                    <a:prstGeom prst="rect">
                      <a:avLst/>
                    </a:prstGeom>
                    <a:noFill/>
                    <a:ln>
                      <a:noFill/>
                    </a:ln>
                  </pic:spPr>
                </pic:pic>
              </a:graphicData>
            </a:graphic>
          </wp:inline>
        </w:drawing>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rFonts w:ascii="宋体" w:hAnsi="宋体" w:cs="宋体" w:hint="eastAsia"/>
          <w:color w:val="000000"/>
          <w:kern w:val="0"/>
          <w:szCs w:val="21"/>
        </w:rPr>
        <w:t>图 6-1-10（2） 设置统计字段属性</w:t>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p>
    <w:p w:rsidR="00E4755B" w:rsidRDefault="00E4755B" w:rsidP="001E4FF1">
      <w:pPr>
        <w:widowControl/>
        <w:numPr>
          <w:ilvl w:val="0"/>
          <w:numId w:val="40"/>
        </w:numPr>
        <w:autoSpaceDE w:val="0"/>
        <w:autoSpaceDN w:val="0"/>
        <w:adjustRightInd w:val="0"/>
        <w:snapToGrid w:val="0"/>
        <w:spacing w:before="0" w:beforeAutospacing="0" w:after="0" w:afterAutospacing="0"/>
        <w:ind w:leftChars="135" w:left="283" w:firstLine="1"/>
        <w:jc w:val="left"/>
        <w:rPr>
          <w:rFonts w:ascii="宋体" w:hAnsi="宋体" w:cs="宋体"/>
          <w:color w:val="000000"/>
          <w:kern w:val="0"/>
          <w:szCs w:val="21"/>
        </w:rPr>
      </w:pPr>
      <w:r>
        <w:rPr>
          <w:rFonts w:ascii="宋体" w:hAnsi="宋体" w:cs="宋体" w:hint="eastAsia"/>
          <w:color w:val="000000"/>
          <w:kern w:val="0"/>
          <w:szCs w:val="21"/>
        </w:rPr>
        <w:t>通过数据表格向导配置数据表格数据源，数据表格自动根据向导中选择的数据源字段及汇总字段自动创建行和列，如图6-1-11所示。</w:t>
      </w:r>
    </w:p>
    <w:p w:rsidR="00E4755B" w:rsidRDefault="00E4755B" w:rsidP="001E4FF1">
      <w:pPr>
        <w:widowControl/>
        <w:autoSpaceDE w:val="0"/>
        <w:autoSpaceDN w:val="0"/>
        <w:adjustRightInd w:val="0"/>
        <w:snapToGrid w:val="0"/>
        <w:ind w:leftChars="0" w:left="0"/>
        <w:rPr>
          <w:rFonts w:ascii="宋体" w:hAnsi="宋体" w:cs="宋体"/>
          <w:color w:val="000000"/>
          <w:kern w:val="0"/>
          <w:szCs w:val="21"/>
        </w:rPr>
      </w:pPr>
      <w:r>
        <w:rPr>
          <w:noProof/>
        </w:rPr>
        <w:lastRenderedPageBreak/>
        <w:drawing>
          <wp:inline distT="0" distB="0" distL="0" distR="0" wp14:anchorId="0831E464" wp14:editId="7D137903">
            <wp:extent cx="5486400" cy="386715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rFonts w:ascii="宋体" w:hAnsi="宋体" w:cs="宋体" w:hint="eastAsia"/>
          <w:color w:val="000000"/>
          <w:kern w:val="0"/>
          <w:szCs w:val="21"/>
        </w:rPr>
        <w:t>图 6-1-11 数据表格配置完成界面</w:t>
      </w:r>
    </w:p>
    <w:p w:rsidR="00E4755B" w:rsidRPr="00AD57C8"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p>
    <w:p w:rsidR="00E4755B" w:rsidRDefault="00E4755B" w:rsidP="001E4FF1">
      <w:pPr>
        <w:widowControl/>
        <w:numPr>
          <w:ilvl w:val="0"/>
          <w:numId w:val="40"/>
        </w:numPr>
        <w:autoSpaceDE w:val="0"/>
        <w:autoSpaceDN w:val="0"/>
        <w:adjustRightInd w:val="0"/>
        <w:snapToGrid w:val="0"/>
        <w:spacing w:before="0" w:beforeAutospacing="0" w:after="0" w:afterAutospacing="0"/>
        <w:ind w:leftChars="135" w:left="283" w:firstLine="1"/>
        <w:jc w:val="left"/>
        <w:rPr>
          <w:rFonts w:ascii="宋体" w:hAnsi="宋体" w:cs="宋体"/>
          <w:color w:val="000000"/>
          <w:kern w:val="0"/>
          <w:szCs w:val="21"/>
        </w:rPr>
      </w:pPr>
      <w:r>
        <w:rPr>
          <w:rFonts w:ascii="宋体" w:hAnsi="宋体" w:cs="宋体" w:hint="eastAsia"/>
          <w:color w:val="000000"/>
          <w:kern w:val="0"/>
          <w:szCs w:val="21"/>
        </w:rPr>
        <w:t>通过导航</w:t>
      </w:r>
      <w:proofErr w:type="gramStart"/>
      <w:r>
        <w:rPr>
          <w:rFonts w:ascii="宋体" w:hAnsi="宋体" w:cs="宋体" w:hint="eastAsia"/>
          <w:color w:val="000000"/>
          <w:kern w:val="0"/>
          <w:szCs w:val="21"/>
        </w:rPr>
        <w:t>树选择</w:t>
      </w:r>
      <w:proofErr w:type="gramEnd"/>
      <w:r>
        <w:rPr>
          <w:rFonts w:ascii="宋体" w:hAnsi="宋体" w:cs="宋体" w:hint="eastAsia"/>
          <w:color w:val="000000"/>
          <w:kern w:val="0"/>
          <w:szCs w:val="21"/>
        </w:rPr>
        <w:t>数据表格整体，点击工具栏属性，在弹出的属性界面选择边框，进行边框设置，如图6-1-12所示。</w:t>
      </w:r>
    </w:p>
    <w:p w:rsidR="00E4755B" w:rsidRDefault="00E4755B" w:rsidP="001E4FF1">
      <w:pPr>
        <w:widowControl/>
        <w:autoSpaceDE w:val="0"/>
        <w:autoSpaceDN w:val="0"/>
        <w:adjustRightInd w:val="0"/>
        <w:snapToGrid w:val="0"/>
        <w:ind w:leftChars="0" w:left="0"/>
        <w:rPr>
          <w:rFonts w:ascii="宋体" w:hAnsi="宋体" w:cs="宋体"/>
          <w:color w:val="000000"/>
          <w:kern w:val="0"/>
          <w:szCs w:val="21"/>
        </w:rPr>
      </w:pPr>
      <w:r>
        <w:rPr>
          <w:noProof/>
        </w:rPr>
        <w:drawing>
          <wp:inline distT="0" distB="0" distL="0" distR="0" wp14:anchorId="550621BF" wp14:editId="674978FF">
            <wp:extent cx="5486400" cy="2428875"/>
            <wp:effectExtent l="0" t="0" r="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2428875"/>
                    </a:xfrm>
                    <a:prstGeom prst="rect">
                      <a:avLst/>
                    </a:prstGeom>
                    <a:noFill/>
                    <a:ln>
                      <a:noFill/>
                    </a:ln>
                  </pic:spPr>
                </pic:pic>
              </a:graphicData>
            </a:graphic>
          </wp:inline>
        </w:drawing>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rFonts w:ascii="宋体" w:hAnsi="宋体" w:cs="宋体" w:hint="eastAsia"/>
          <w:color w:val="000000"/>
          <w:kern w:val="0"/>
          <w:szCs w:val="21"/>
        </w:rPr>
        <w:lastRenderedPageBreak/>
        <w:t>图 6-1-12 导航</w:t>
      </w:r>
      <w:proofErr w:type="gramStart"/>
      <w:r>
        <w:rPr>
          <w:rFonts w:ascii="宋体" w:hAnsi="宋体" w:cs="宋体" w:hint="eastAsia"/>
          <w:color w:val="000000"/>
          <w:kern w:val="0"/>
          <w:szCs w:val="21"/>
        </w:rPr>
        <w:t>树栏选择</w:t>
      </w:r>
      <w:proofErr w:type="gramEnd"/>
      <w:r>
        <w:rPr>
          <w:rFonts w:ascii="宋体" w:hAnsi="宋体" w:cs="宋体" w:hint="eastAsia"/>
          <w:color w:val="000000"/>
          <w:kern w:val="0"/>
          <w:szCs w:val="21"/>
        </w:rPr>
        <w:t>控件</w:t>
      </w:r>
    </w:p>
    <w:p w:rsidR="00E4755B" w:rsidRDefault="00E4755B" w:rsidP="001E4FF1">
      <w:pPr>
        <w:widowControl/>
        <w:numPr>
          <w:ilvl w:val="0"/>
          <w:numId w:val="40"/>
        </w:numPr>
        <w:autoSpaceDE w:val="0"/>
        <w:autoSpaceDN w:val="0"/>
        <w:adjustRightInd w:val="0"/>
        <w:snapToGrid w:val="0"/>
        <w:spacing w:before="0" w:beforeAutospacing="0" w:after="0" w:afterAutospacing="0"/>
        <w:ind w:leftChars="135" w:left="283" w:firstLine="1"/>
        <w:jc w:val="left"/>
        <w:rPr>
          <w:rFonts w:ascii="宋体" w:hAnsi="宋体" w:cs="宋体"/>
          <w:color w:val="000000"/>
          <w:kern w:val="0"/>
          <w:szCs w:val="21"/>
        </w:rPr>
      </w:pPr>
      <w:r>
        <w:rPr>
          <w:rFonts w:ascii="宋体" w:hAnsi="宋体" w:cs="宋体" w:hint="eastAsia"/>
          <w:color w:val="000000"/>
          <w:kern w:val="0"/>
          <w:szCs w:val="21"/>
        </w:rPr>
        <w:t>通过导航</w:t>
      </w:r>
      <w:proofErr w:type="gramStart"/>
      <w:r>
        <w:rPr>
          <w:rFonts w:ascii="宋体" w:hAnsi="宋体" w:cs="宋体" w:hint="eastAsia"/>
          <w:color w:val="000000"/>
          <w:kern w:val="0"/>
          <w:szCs w:val="21"/>
        </w:rPr>
        <w:t>树栏选择</w:t>
      </w:r>
      <w:proofErr w:type="gramEnd"/>
      <w:r>
        <w:rPr>
          <w:rFonts w:ascii="宋体" w:hAnsi="宋体" w:cs="宋体" w:hint="eastAsia"/>
          <w:color w:val="000000"/>
          <w:kern w:val="0"/>
          <w:szCs w:val="21"/>
        </w:rPr>
        <w:t>数据表格第二行，即物料分组首行，点击工具栏属性，在属性界面的通用</w:t>
      </w:r>
      <w:proofErr w:type="gramStart"/>
      <w:r>
        <w:rPr>
          <w:rFonts w:ascii="宋体" w:hAnsi="宋体" w:cs="宋体" w:hint="eastAsia"/>
          <w:color w:val="000000"/>
          <w:kern w:val="0"/>
          <w:szCs w:val="21"/>
        </w:rPr>
        <w:t>页签设置</w:t>
      </w:r>
      <w:proofErr w:type="gramEnd"/>
      <w:r>
        <w:rPr>
          <w:rFonts w:ascii="宋体" w:hAnsi="宋体" w:cs="宋体" w:hint="eastAsia"/>
          <w:color w:val="000000"/>
          <w:kern w:val="0"/>
          <w:szCs w:val="21"/>
        </w:rPr>
        <w:t>为不打印，由于此行没有数据，可以设置为不打印，如图6-1-13所示。</w:t>
      </w:r>
    </w:p>
    <w:p w:rsidR="00E4755B" w:rsidRDefault="00E4755B" w:rsidP="001E4FF1">
      <w:pPr>
        <w:widowControl/>
        <w:autoSpaceDE w:val="0"/>
        <w:autoSpaceDN w:val="0"/>
        <w:adjustRightInd w:val="0"/>
        <w:snapToGrid w:val="0"/>
        <w:ind w:leftChars="0" w:left="0"/>
        <w:rPr>
          <w:rFonts w:ascii="宋体" w:hAnsi="宋体" w:cs="宋体"/>
          <w:color w:val="000000"/>
          <w:kern w:val="0"/>
          <w:szCs w:val="21"/>
        </w:rPr>
      </w:pPr>
      <w:r>
        <w:rPr>
          <w:noProof/>
        </w:rPr>
        <w:drawing>
          <wp:inline distT="0" distB="0" distL="0" distR="0" wp14:anchorId="42031499" wp14:editId="0B39FCAA">
            <wp:extent cx="5486400" cy="4543425"/>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543425"/>
                    </a:xfrm>
                    <a:prstGeom prst="rect">
                      <a:avLst/>
                    </a:prstGeom>
                    <a:noFill/>
                    <a:ln>
                      <a:noFill/>
                    </a:ln>
                  </pic:spPr>
                </pic:pic>
              </a:graphicData>
            </a:graphic>
          </wp:inline>
        </w:drawing>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rFonts w:ascii="宋体" w:hAnsi="宋体" w:cs="宋体" w:hint="eastAsia"/>
          <w:color w:val="000000"/>
          <w:kern w:val="0"/>
          <w:szCs w:val="21"/>
        </w:rPr>
        <w:t>图 6-1-13 分组首行属性设置</w:t>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p>
    <w:p w:rsidR="00E4755B" w:rsidRDefault="00E4755B" w:rsidP="001E4FF1">
      <w:pPr>
        <w:widowControl/>
        <w:numPr>
          <w:ilvl w:val="0"/>
          <w:numId w:val="40"/>
        </w:numPr>
        <w:autoSpaceDE w:val="0"/>
        <w:autoSpaceDN w:val="0"/>
        <w:adjustRightInd w:val="0"/>
        <w:snapToGrid w:val="0"/>
        <w:spacing w:before="0" w:beforeAutospacing="0" w:after="0" w:afterAutospacing="0"/>
        <w:ind w:leftChars="135" w:left="283" w:firstLine="1"/>
        <w:jc w:val="left"/>
        <w:rPr>
          <w:rFonts w:ascii="宋体" w:hAnsi="宋体" w:cs="宋体"/>
          <w:color w:val="000000"/>
          <w:kern w:val="0"/>
          <w:szCs w:val="21"/>
        </w:rPr>
      </w:pPr>
      <w:r>
        <w:rPr>
          <w:rFonts w:ascii="宋体" w:hAnsi="宋体" w:cs="宋体" w:hint="eastAsia"/>
          <w:color w:val="000000"/>
          <w:kern w:val="0"/>
          <w:szCs w:val="21"/>
        </w:rPr>
        <w:t>通过导航</w:t>
      </w:r>
      <w:proofErr w:type="gramStart"/>
      <w:r>
        <w:rPr>
          <w:rFonts w:ascii="宋体" w:hAnsi="宋体" w:cs="宋体" w:hint="eastAsia"/>
          <w:color w:val="000000"/>
          <w:kern w:val="0"/>
          <w:szCs w:val="21"/>
        </w:rPr>
        <w:t>树栏选择</w:t>
      </w:r>
      <w:proofErr w:type="gramEnd"/>
      <w:r>
        <w:rPr>
          <w:rFonts w:ascii="宋体" w:hAnsi="宋体" w:cs="宋体" w:hint="eastAsia"/>
          <w:color w:val="000000"/>
          <w:kern w:val="0"/>
          <w:szCs w:val="21"/>
        </w:rPr>
        <w:t>数据表格第三行，即数据源行，点击工具栏属性，在弹出的属性界面的行属性中，选择</w:t>
      </w:r>
      <w:proofErr w:type="gramStart"/>
      <w:r>
        <w:rPr>
          <w:rFonts w:ascii="宋体" w:hAnsi="宋体" w:cs="宋体" w:hint="eastAsia"/>
          <w:color w:val="000000"/>
          <w:kern w:val="0"/>
          <w:szCs w:val="21"/>
        </w:rPr>
        <w:t>套打型</w:t>
      </w:r>
      <w:proofErr w:type="gramEnd"/>
      <w:r>
        <w:rPr>
          <w:rFonts w:ascii="宋体" w:hAnsi="宋体" w:cs="宋体" w:hint="eastAsia"/>
          <w:color w:val="000000"/>
          <w:kern w:val="0"/>
          <w:szCs w:val="21"/>
        </w:rPr>
        <w:t>，设置不打印空行，设置每页重复次数为10，如图6-1-14所示，</w:t>
      </w:r>
      <w:proofErr w:type="gramStart"/>
      <w:r>
        <w:rPr>
          <w:rFonts w:ascii="宋体" w:hAnsi="宋体" w:cs="宋体" w:hint="eastAsia"/>
          <w:color w:val="000000"/>
          <w:kern w:val="0"/>
          <w:szCs w:val="21"/>
        </w:rPr>
        <w:t>套打型</w:t>
      </w:r>
      <w:proofErr w:type="gramEnd"/>
      <w:r>
        <w:rPr>
          <w:rFonts w:ascii="宋体" w:hAnsi="宋体" w:cs="宋体" w:hint="eastAsia"/>
          <w:color w:val="000000"/>
          <w:kern w:val="0"/>
          <w:szCs w:val="21"/>
        </w:rPr>
        <w:t>和报表型的区别参见备注。</w:t>
      </w:r>
    </w:p>
    <w:p w:rsidR="00E4755B" w:rsidRDefault="00E4755B" w:rsidP="001E4FF1">
      <w:pPr>
        <w:widowControl/>
        <w:autoSpaceDE w:val="0"/>
        <w:autoSpaceDN w:val="0"/>
        <w:adjustRightInd w:val="0"/>
        <w:snapToGrid w:val="0"/>
        <w:ind w:leftChars="0" w:left="0"/>
        <w:rPr>
          <w:rFonts w:ascii="宋体" w:hAnsi="宋体" w:cs="宋体"/>
          <w:color w:val="000000"/>
          <w:kern w:val="0"/>
          <w:szCs w:val="21"/>
        </w:rPr>
      </w:pPr>
      <w:r>
        <w:rPr>
          <w:noProof/>
        </w:rPr>
        <w:lastRenderedPageBreak/>
        <w:drawing>
          <wp:inline distT="0" distB="0" distL="0" distR="0" wp14:anchorId="6E295F69" wp14:editId="443E3D2D">
            <wp:extent cx="5486400" cy="45434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4543425"/>
                    </a:xfrm>
                    <a:prstGeom prst="rect">
                      <a:avLst/>
                    </a:prstGeom>
                    <a:noFill/>
                    <a:ln>
                      <a:noFill/>
                    </a:ln>
                  </pic:spPr>
                </pic:pic>
              </a:graphicData>
            </a:graphic>
          </wp:inline>
        </w:drawing>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rFonts w:ascii="宋体" w:hAnsi="宋体" w:cs="宋体" w:hint="eastAsia"/>
          <w:color w:val="000000"/>
          <w:kern w:val="0"/>
          <w:szCs w:val="21"/>
        </w:rPr>
        <w:t>图 6-1-14 数据行属性设置</w:t>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p>
    <w:p w:rsidR="00E4755B" w:rsidRDefault="00E4755B" w:rsidP="001E4FF1">
      <w:pPr>
        <w:widowControl/>
        <w:numPr>
          <w:ilvl w:val="0"/>
          <w:numId w:val="40"/>
        </w:numPr>
        <w:autoSpaceDE w:val="0"/>
        <w:autoSpaceDN w:val="0"/>
        <w:adjustRightInd w:val="0"/>
        <w:snapToGrid w:val="0"/>
        <w:spacing w:before="0" w:beforeAutospacing="0" w:after="0" w:afterAutospacing="0"/>
        <w:ind w:leftChars="135" w:left="283" w:firstLine="1"/>
        <w:jc w:val="left"/>
        <w:rPr>
          <w:rFonts w:ascii="宋体" w:hAnsi="宋体" w:cs="宋体"/>
          <w:color w:val="000000"/>
          <w:kern w:val="0"/>
          <w:szCs w:val="21"/>
        </w:rPr>
      </w:pPr>
      <w:r>
        <w:rPr>
          <w:rFonts w:ascii="宋体" w:hAnsi="宋体" w:cs="宋体" w:hint="eastAsia"/>
          <w:color w:val="000000"/>
          <w:kern w:val="0"/>
          <w:szCs w:val="21"/>
        </w:rPr>
        <w:t>可以在数据表格下方在加入布局表格，参照步骤5，添加单据</w:t>
      </w:r>
      <w:proofErr w:type="gramStart"/>
      <w:r>
        <w:rPr>
          <w:rFonts w:ascii="宋体" w:hAnsi="宋体" w:cs="宋体" w:hint="eastAsia"/>
          <w:color w:val="000000"/>
          <w:kern w:val="0"/>
          <w:szCs w:val="21"/>
        </w:rPr>
        <w:t>头其它</w:t>
      </w:r>
      <w:proofErr w:type="gramEnd"/>
      <w:r>
        <w:rPr>
          <w:rFonts w:ascii="宋体" w:hAnsi="宋体" w:cs="宋体" w:hint="eastAsia"/>
          <w:color w:val="000000"/>
          <w:kern w:val="0"/>
          <w:szCs w:val="21"/>
        </w:rPr>
        <w:t>信息中的字段，可以根据需要添加数据源中的系统变量和常用公式，</w:t>
      </w:r>
      <w:proofErr w:type="gramStart"/>
      <w:r>
        <w:rPr>
          <w:rFonts w:ascii="宋体" w:hAnsi="宋体" w:cs="宋体" w:hint="eastAsia"/>
          <w:color w:val="000000"/>
          <w:kern w:val="0"/>
          <w:szCs w:val="21"/>
        </w:rPr>
        <w:t>调整套打模板</w:t>
      </w:r>
      <w:proofErr w:type="gramEnd"/>
      <w:r>
        <w:rPr>
          <w:rFonts w:ascii="宋体" w:hAnsi="宋体" w:cs="宋体" w:hint="eastAsia"/>
          <w:color w:val="000000"/>
          <w:kern w:val="0"/>
          <w:szCs w:val="21"/>
        </w:rPr>
        <w:t>整体布局后点击工具栏保存按钮，</w:t>
      </w:r>
      <w:proofErr w:type="gramStart"/>
      <w:r>
        <w:rPr>
          <w:rFonts w:ascii="宋体" w:hAnsi="宋体" w:cs="宋体" w:hint="eastAsia"/>
          <w:color w:val="000000"/>
          <w:kern w:val="0"/>
          <w:szCs w:val="21"/>
        </w:rPr>
        <w:t>完成套打模板</w:t>
      </w:r>
      <w:proofErr w:type="gramEnd"/>
      <w:r>
        <w:rPr>
          <w:rFonts w:ascii="宋体" w:hAnsi="宋体" w:cs="宋体" w:hint="eastAsia"/>
          <w:color w:val="000000"/>
          <w:kern w:val="0"/>
          <w:szCs w:val="21"/>
        </w:rPr>
        <w:t>设计，如图6-1-15所示。</w:t>
      </w:r>
    </w:p>
    <w:p w:rsidR="00E4755B" w:rsidRDefault="00E4755B" w:rsidP="001E4FF1">
      <w:pPr>
        <w:widowControl/>
        <w:autoSpaceDE w:val="0"/>
        <w:autoSpaceDN w:val="0"/>
        <w:adjustRightInd w:val="0"/>
        <w:snapToGrid w:val="0"/>
        <w:ind w:leftChars="0" w:left="0"/>
        <w:rPr>
          <w:rFonts w:ascii="宋体" w:hAnsi="宋体" w:cs="宋体"/>
          <w:color w:val="000000"/>
          <w:kern w:val="0"/>
          <w:szCs w:val="21"/>
        </w:rPr>
      </w:pPr>
      <w:r>
        <w:rPr>
          <w:noProof/>
        </w:rPr>
        <w:lastRenderedPageBreak/>
        <w:drawing>
          <wp:inline distT="0" distB="0" distL="0" distR="0" wp14:anchorId="15513FF1" wp14:editId="690EAB42">
            <wp:extent cx="5486400" cy="54864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rFonts w:ascii="宋体" w:hAnsi="宋体" w:cs="宋体" w:hint="eastAsia"/>
          <w:color w:val="000000"/>
          <w:kern w:val="0"/>
          <w:szCs w:val="21"/>
        </w:rPr>
        <w:t xml:space="preserve">图 6-1-15 </w:t>
      </w:r>
      <w:proofErr w:type="gramStart"/>
      <w:r>
        <w:rPr>
          <w:rFonts w:ascii="宋体" w:hAnsi="宋体" w:cs="宋体" w:hint="eastAsia"/>
          <w:color w:val="000000"/>
          <w:kern w:val="0"/>
          <w:szCs w:val="21"/>
        </w:rPr>
        <w:t>套打模板</w:t>
      </w:r>
      <w:proofErr w:type="gramEnd"/>
      <w:r>
        <w:rPr>
          <w:rFonts w:ascii="宋体" w:hAnsi="宋体" w:cs="宋体" w:hint="eastAsia"/>
          <w:color w:val="000000"/>
          <w:kern w:val="0"/>
          <w:szCs w:val="21"/>
        </w:rPr>
        <w:t>设计界面</w:t>
      </w:r>
    </w:p>
    <w:p w:rsidR="00E4755B" w:rsidRDefault="00E4755B" w:rsidP="001E4FF1">
      <w:pPr>
        <w:widowControl/>
        <w:numPr>
          <w:ilvl w:val="0"/>
          <w:numId w:val="40"/>
        </w:numPr>
        <w:autoSpaceDE w:val="0"/>
        <w:autoSpaceDN w:val="0"/>
        <w:adjustRightInd w:val="0"/>
        <w:snapToGrid w:val="0"/>
        <w:spacing w:before="0" w:beforeAutospacing="0" w:after="0" w:afterAutospacing="0"/>
        <w:ind w:leftChars="135" w:left="283" w:firstLine="1"/>
        <w:jc w:val="left"/>
        <w:rPr>
          <w:rFonts w:ascii="宋体" w:hAnsi="宋体" w:cs="宋体"/>
          <w:color w:val="000000"/>
          <w:kern w:val="0"/>
          <w:szCs w:val="21"/>
        </w:rPr>
      </w:pPr>
      <w:r>
        <w:rPr>
          <w:rFonts w:ascii="宋体" w:hAnsi="宋体" w:cs="宋体" w:hint="eastAsia"/>
          <w:color w:val="000000"/>
          <w:kern w:val="0"/>
          <w:szCs w:val="21"/>
        </w:rPr>
        <w:t>登陆主控台，打开已经创建的采购订单列表，打开一张已创建的采购订单，点击工具栏【选项】-【套打设置】，设置单据类型对应</w:t>
      </w:r>
      <w:proofErr w:type="gramStart"/>
      <w:r>
        <w:rPr>
          <w:rFonts w:ascii="宋体" w:hAnsi="宋体" w:cs="宋体" w:hint="eastAsia"/>
          <w:color w:val="000000"/>
          <w:kern w:val="0"/>
          <w:szCs w:val="21"/>
        </w:rPr>
        <w:t>的套打模板</w:t>
      </w:r>
      <w:proofErr w:type="gramEnd"/>
      <w:r>
        <w:rPr>
          <w:rFonts w:ascii="宋体" w:hAnsi="宋体" w:cs="宋体" w:hint="eastAsia"/>
          <w:color w:val="000000"/>
          <w:kern w:val="0"/>
          <w:szCs w:val="21"/>
        </w:rPr>
        <w:t>，之后点击预览，打开</w:t>
      </w:r>
      <w:proofErr w:type="gramStart"/>
      <w:r>
        <w:rPr>
          <w:rFonts w:ascii="宋体" w:hAnsi="宋体" w:cs="宋体" w:hint="eastAsia"/>
          <w:color w:val="000000"/>
          <w:kern w:val="0"/>
          <w:szCs w:val="21"/>
        </w:rPr>
        <w:t>单据套打预览</w:t>
      </w:r>
      <w:proofErr w:type="gramEnd"/>
      <w:r>
        <w:rPr>
          <w:rFonts w:ascii="宋体" w:hAnsi="宋体" w:cs="宋体" w:hint="eastAsia"/>
          <w:color w:val="000000"/>
          <w:kern w:val="0"/>
          <w:szCs w:val="21"/>
        </w:rPr>
        <w:t>界面，安装打印组件后可以</w:t>
      </w:r>
      <w:proofErr w:type="gramStart"/>
      <w:r>
        <w:rPr>
          <w:rFonts w:ascii="宋体" w:hAnsi="宋体" w:cs="宋体" w:hint="eastAsia"/>
          <w:color w:val="000000"/>
          <w:kern w:val="0"/>
          <w:szCs w:val="21"/>
        </w:rPr>
        <w:t>进行套打打印</w:t>
      </w:r>
      <w:proofErr w:type="gramEnd"/>
      <w:r>
        <w:rPr>
          <w:rFonts w:ascii="宋体" w:hAnsi="宋体" w:cs="宋体" w:hint="eastAsia"/>
          <w:color w:val="000000"/>
          <w:kern w:val="0"/>
          <w:szCs w:val="21"/>
        </w:rPr>
        <w:t>，如图6-1-16所示。</w:t>
      </w:r>
    </w:p>
    <w:p w:rsidR="00E4755B" w:rsidRDefault="00E4755B" w:rsidP="001E4FF1">
      <w:pPr>
        <w:widowControl/>
        <w:autoSpaceDE w:val="0"/>
        <w:autoSpaceDN w:val="0"/>
        <w:adjustRightInd w:val="0"/>
        <w:snapToGrid w:val="0"/>
        <w:ind w:leftChars="0" w:left="0"/>
        <w:rPr>
          <w:rFonts w:ascii="宋体" w:hAnsi="宋体" w:cs="宋体"/>
          <w:color w:val="000000"/>
          <w:kern w:val="0"/>
          <w:szCs w:val="21"/>
        </w:rPr>
      </w:pPr>
      <w:r>
        <w:rPr>
          <w:noProof/>
        </w:rPr>
        <w:lastRenderedPageBreak/>
        <w:drawing>
          <wp:inline distT="0" distB="0" distL="0" distR="0" wp14:anchorId="560BF2EC" wp14:editId="2373283E">
            <wp:extent cx="5486400" cy="336232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rFonts w:ascii="宋体" w:hAnsi="宋体" w:cs="宋体" w:hint="eastAsia"/>
          <w:color w:val="000000"/>
          <w:kern w:val="0"/>
          <w:szCs w:val="21"/>
        </w:rPr>
        <w:t xml:space="preserve">图 6-1-16（1） </w:t>
      </w:r>
      <w:proofErr w:type="gramStart"/>
      <w:r>
        <w:rPr>
          <w:rFonts w:ascii="宋体" w:hAnsi="宋体" w:cs="宋体" w:hint="eastAsia"/>
          <w:color w:val="000000"/>
          <w:kern w:val="0"/>
          <w:szCs w:val="21"/>
        </w:rPr>
        <w:t>套打设置</w:t>
      </w:r>
      <w:proofErr w:type="gramEnd"/>
      <w:r>
        <w:rPr>
          <w:rFonts w:ascii="宋体" w:hAnsi="宋体" w:cs="宋体" w:hint="eastAsia"/>
          <w:color w:val="000000"/>
          <w:kern w:val="0"/>
          <w:szCs w:val="21"/>
        </w:rPr>
        <w:t>界面</w:t>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p>
    <w:p w:rsidR="00E4755B" w:rsidRDefault="00E4755B" w:rsidP="001E4FF1">
      <w:pPr>
        <w:widowControl/>
        <w:autoSpaceDE w:val="0"/>
        <w:autoSpaceDN w:val="0"/>
        <w:adjustRightInd w:val="0"/>
        <w:snapToGrid w:val="0"/>
        <w:ind w:leftChars="135" w:left="283" w:firstLine="1"/>
        <w:jc w:val="left"/>
        <w:rPr>
          <w:rFonts w:ascii="宋体" w:hAnsi="宋体" w:cs="宋体"/>
          <w:color w:val="000000"/>
          <w:kern w:val="0"/>
          <w:szCs w:val="21"/>
        </w:rPr>
      </w:pPr>
    </w:p>
    <w:p w:rsidR="00E4755B" w:rsidRDefault="00E4755B" w:rsidP="001E4FF1">
      <w:pPr>
        <w:widowControl/>
        <w:autoSpaceDE w:val="0"/>
        <w:autoSpaceDN w:val="0"/>
        <w:adjustRightInd w:val="0"/>
        <w:snapToGrid w:val="0"/>
        <w:ind w:leftChars="0" w:left="0"/>
        <w:rPr>
          <w:rFonts w:ascii="宋体" w:hAnsi="宋体" w:cs="宋体"/>
          <w:color w:val="000000"/>
          <w:kern w:val="0"/>
          <w:szCs w:val="21"/>
        </w:rPr>
      </w:pPr>
      <w:r>
        <w:rPr>
          <w:noProof/>
        </w:rPr>
        <w:lastRenderedPageBreak/>
        <w:drawing>
          <wp:inline distT="0" distB="0" distL="0" distR="0" wp14:anchorId="39FDB9D3" wp14:editId="55CEA540">
            <wp:extent cx="5486400" cy="52578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5257800"/>
                    </a:xfrm>
                    <a:prstGeom prst="rect">
                      <a:avLst/>
                    </a:prstGeom>
                    <a:noFill/>
                    <a:ln>
                      <a:noFill/>
                    </a:ln>
                  </pic:spPr>
                </pic:pic>
              </a:graphicData>
            </a:graphic>
          </wp:inline>
        </w:drawing>
      </w:r>
    </w:p>
    <w:p w:rsidR="00E4755B" w:rsidRDefault="00E4755B" w:rsidP="001E4FF1">
      <w:pPr>
        <w:widowControl/>
        <w:autoSpaceDE w:val="0"/>
        <w:autoSpaceDN w:val="0"/>
        <w:adjustRightInd w:val="0"/>
        <w:snapToGrid w:val="0"/>
        <w:ind w:leftChars="135" w:left="283" w:firstLine="1"/>
        <w:jc w:val="center"/>
        <w:rPr>
          <w:rFonts w:ascii="宋体" w:hAnsi="宋体" w:cs="宋体"/>
          <w:color w:val="000000"/>
          <w:kern w:val="0"/>
          <w:szCs w:val="21"/>
        </w:rPr>
      </w:pPr>
      <w:r>
        <w:rPr>
          <w:rFonts w:ascii="宋体" w:hAnsi="宋体" w:cs="宋体" w:hint="eastAsia"/>
          <w:color w:val="000000"/>
          <w:kern w:val="0"/>
          <w:szCs w:val="21"/>
        </w:rPr>
        <w:t xml:space="preserve">图 6-1-16（2） </w:t>
      </w:r>
      <w:proofErr w:type="gramStart"/>
      <w:r>
        <w:rPr>
          <w:rFonts w:ascii="宋体" w:hAnsi="宋体" w:cs="宋体" w:hint="eastAsia"/>
          <w:color w:val="000000"/>
          <w:kern w:val="0"/>
          <w:szCs w:val="21"/>
        </w:rPr>
        <w:t>套打预览</w:t>
      </w:r>
      <w:proofErr w:type="gramEnd"/>
      <w:r>
        <w:rPr>
          <w:rFonts w:ascii="宋体" w:hAnsi="宋体" w:cs="宋体" w:hint="eastAsia"/>
          <w:color w:val="000000"/>
          <w:kern w:val="0"/>
          <w:szCs w:val="21"/>
        </w:rPr>
        <w:t>界面</w:t>
      </w:r>
    </w:p>
    <w:p w:rsidR="00E4755B" w:rsidRDefault="00E4755B" w:rsidP="001E4FF1">
      <w:pPr>
        <w:ind w:leftChars="135" w:left="283" w:firstLine="1"/>
        <w:jc w:val="left"/>
        <w:rPr>
          <w:rFonts w:ascii="宋体" w:hAnsi="宋体" w:cs="Courier New"/>
        </w:rPr>
      </w:pPr>
    </w:p>
    <w:sectPr w:rsidR="00E4755B" w:rsidSect="008115EF">
      <w:pgSz w:w="10433" w:h="14742"/>
      <w:pgMar w:top="1418" w:right="851" w:bottom="851" w:left="1134" w:header="851"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1946" w:rsidRDefault="00D21946">
      <w:pPr>
        <w:ind w:left="1260"/>
      </w:pPr>
      <w:r>
        <w:separator/>
      </w:r>
    </w:p>
  </w:endnote>
  <w:endnote w:type="continuationSeparator" w:id="0">
    <w:p w:rsidR="00D21946" w:rsidRDefault="00D21946">
      <w:pPr>
        <w:ind w:left="12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 Grande">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6" w:rsidRDefault="00737216">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6" w:rsidRDefault="00737216">
    <w:pPr>
      <w:pStyle w:val="af1"/>
    </w:pPr>
    <w:r>
      <w:rPr>
        <w:rStyle w:val="af2"/>
        <w:b/>
      </w:rPr>
      <w:fldChar w:fldCharType="begin"/>
    </w:r>
    <w:r>
      <w:rPr>
        <w:rStyle w:val="af2"/>
        <w:b/>
      </w:rPr>
      <w:instrText xml:space="preserve"> PAGE </w:instrText>
    </w:r>
    <w:r>
      <w:rPr>
        <w:rStyle w:val="af2"/>
        <w:b/>
      </w:rPr>
      <w:fldChar w:fldCharType="separate"/>
    </w:r>
    <w:r w:rsidR="001A20CF">
      <w:rPr>
        <w:rStyle w:val="af2"/>
        <w:b/>
        <w:noProof/>
      </w:rPr>
      <w:t>I</w:t>
    </w:r>
    <w:r>
      <w:rPr>
        <w:rStyle w:val="af2"/>
        <w:b/>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6" w:rsidRDefault="00737216">
    <w:pPr>
      <w:pStyle w:val="af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6" w:rsidRDefault="00737216">
    <w:pPr>
      <w:pStyle w:val="af1"/>
    </w:pPr>
    <w:r>
      <w:fldChar w:fldCharType="begin"/>
    </w:r>
    <w:r>
      <w:instrText xml:space="preserve"> PAGE </w:instrText>
    </w:r>
    <w:r>
      <w:fldChar w:fldCharType="separate"/>
    </w:r>
    <w:r w:rsidR="001A20CF">
      <w:rPr>
        <w:noProof/>
      </w:rPr>
      <w:t>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6" w:rsidRDefault="00737216">
    <w:pPr>
      <w:pStyle w:val="af1"/>
    </w:pPr>
    <w:r>
      <w:rPr>
        <w:rStyle w:val="af2"/>
      </w:rPr>
      <w:fldChar w:fldCharType="begin"/>
    </w:r>
    <w:r>
      <w:rPr>
        <w:rStyle w:val="af2"/>
      </w:rPr>
      <w:instrText xml:space="preserve"> PAGE </w:instrText>
    </w:r>
    <w:r>
      <w:rPr>
        <w:rStyle w:val="af2"/>
      </w:rPr>
      <w:fldChar w:fldCharType="separate"/>
    </w:r>
    <w:r>
      <w:rPr>
        <w:rStyle w:val="af2"/>
        <w:noProof/>
      </w:rPr>
      <w:t>44</w:t>
    </w:r>
    <w:r>
      <w:rPr>
        <w:rStyle w:val="af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1946" w:rsidRDefault="00D21946" w:rsidP="000140A3">
      <w:pPr>
        <w:ind w:left="1260"/>
      </w:pPr>
      <w:r>
        <w:separator/>
      </w:r>
    </w:p>
  </w:footnote>
  <w:footnote w:type="continuationSeparator" w:id="0">
    <w:p w:rsidR="00D21946" w:rsidRDefault="00D21946">
      <w:pPr>
        <w:ind w:left="12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6" w:rsidRPr="00E53595" w:rsidRDefault="00737216" w:rsidP="00E53595">
    <w:pPr>
      <w:pStyle w:val="ae"/>
    </w:pPr>
    <w:r w:rsidRPr="00E53595">
      <w:rPr>
        <w:rFonts w:hint="eastAsia"/>
      </w:rPr>
      <w:t>金蝶</w:t>
    </w:r>
    <w:r w:rsidRPr="00E53595">
      <w:rPr>
        <w:rFonts w:hint="eastAsia"/>
      </w:rPr>
      <w:t>EAS BOS 6.</w:t>
    </w:r>
    <w:r>
      <w:rPr>
        <w:rFonts w:hint="eastAsia"/>
      </w:rPr>
      <w:t>3</w:t>
    </w:r>
    <w:r>
      <w:rPr>
        <w:rFonts w:hint="eastAsia"/>
      </w:rPr>
      <w:t>套打平台</w:t>
    </w:r>
    <w:r w:rsidRPr="00E53595">
      <w:rPr>
        <w:rFonts w:hint="eastAsia"/>
      </w:rPr>
      <w:t>用户手册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6" w:rsidRPr="001A20CF" w:rsidRDefault="001A20CF" w:rsidP="00E53595">
    <w:pPr>
      <w:pStyle w:val="ae"/>
    </w:pPr>
    <w:r w:rsidRPr="00E53595">
      <w:rPr>
        <w:rFonts w:hint="eastAsia"/>
      </w:rPr>
      <w:t>金蝶</w:t>
    </w:r>
    <w:r>
      <w:rPr>
        <w:rFonts w:hint="eastAsia"/>
      </w:rPr>
      <w:t>K/3 Cloud V5.0</w:t>
    </w:r>
    <w:r>
      <w:rPr>
        <w:rFonts w:hint="eastAsia"/>
      </w:rPr>
      <w:t>套打设计平台</w:t>
    </w:r>
    <w:r w:rsidRPr="00E53595">
      <w:rPr>
        <w:rFonts w:hint="eastAsia"/>
      </w:rPr>
      <w:t>用户手册</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6" w:rsidRDefault="00737216">
    <w:pPr>
      <w:pStyle w:val="a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6" w:rsidRPr="00E53595" w:rsidRDefault="00737216" w:rsidP="00E53595">
    <w:pPr>
      <w:pStyle w:val="ae"/>
    </w:pPr>
    <w:r w:rsidRPr="00E53595">
      <w:rPr>
        <w:rFonts w:hint="eastAsia"/>
      </w:rPr>
      <w:t>金蝶</w:t>
    </w:r>
    <w:r w:rsidRPr="00E53595">
      <w:rPr>
        <w:rFonts w:hint="eastAsia"/>
      </w:rPr>
      <w:t>EAS BOS 6.</w:t>
    </w:r>
    <w:r>
      <w:rPr>
        <w:rFonts w:hint="eastAsia"/>
      </w:rPr>
      <w:t>3</w:t>
    </w:r>
    <w:r>
      <w:rPr>
        <w:rFonts w:hint="eastAsia"/>
      </w:rPr>
      <w:t>套打平台</w:t>
    </w:r>
    <w:r w:rsidRPr="00E53595">
      <w:rPr>
        <w:rFonts w:hint="eastAsia"/>
      </w:rPr>
      <w:t>用户手册</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6" w:rsidRPr="001A20CF" w:rsidRDefault="001A20CF" w:rsidP="00E53595">
    <w:pPr>
      <w:pStyle w:val="ae"/>
    </w:pPr>
    <w:r w:rsidRPr="00E53595">
      <w:rPr>
        <w:rFonts w:hint="eastAsia"/>
      </w:rPr>
      <w:t>金蝶</w:t>
    </w:r>
    <w:r>
      <w:rPr>
        <w:rFonts w:hint="eastAsia"/>
      </w:rPr>
      <w:t>K/3 Cloud V5.0</w:t>
    </w:r>
    <w:r>
      <w:rPr>
        <w:rFonts w:hint="eastAsia"/>
      </w:rPr>
      <w:t>套打设计平台</w:t>
    </w:r>
    <w:r w:rsidRPr="00E53595">
      <w:rPr>
        <w:rFonts w:hint="eastAsia"/>
      </w:rPr>
      <w:t>用户手册</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6" w:rsidRPr="00E53595" w:rsidRDefault="00737216" w:rsidP="00E53595">
    <w:pPr>
      <w:pStyle w:val="ae"/>
    </w:pPr>
    <w:r w:rsidRPr="00E53595">
      <w:rPr>
        <w:rFonts w:hint="eastAsia"/>
      </w:rPr>
      <w:t>金蝶</w:t>
    </w:r>
    <w:r w:rsidRPr="00E53595">
      <w:rPr>
        <w:rFonts w:hint="eastAsia"/>
      </w:rPr>
      <w:t>EAS BOS 6.</w:t>
    </w:r>
    <w:r>
      <w:rPr>
        <w:rFonts w:hint="eastAsia"/>
      </w:rPr>
      <w:t>3</w:t>
    </w:r>
    <w:r>
      <w:rPr>
        <w:rFonts w:hint="eastAsia"/>
      </w:rPr>
      <w:t>套打平台</w:t>
    </w:r>
    <w:r w:rsidRPr="00E53595">
      <w:rPr>
        <w:rFonts w:hint="eastAsia"/>
      </w:rPr>
      <w:t>用户手册</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6" w:rsidRPr="005A5DAB" w:rsidRDefault="00737216" w:rsidP="00E53595">
    <w:pPr>
      <w:pStyle w:val="ae"/>
    </w:pPr>
    <w:r w:rsidRPr="00E53595">
      <w:rPr>
        <w:rFonts w:hint="eastAsia"/>
      </w:rPr>
      <w:t>金蝶</w:t>
    </w:r>
    <w:r>
      <w:rPr>
        <w:rFonts w:hint="eastAsia"/>
      </w:rPr>
      <w:t>K/3 Cloud V5.0</w:t>
    </w:r>
    <w:r>
      <w:rPr>
        <w:rFonts w:hint="eastAsia"/>
      </w:rPr>
      <w:t>套打设计平台</w:t>
    </w:r>
    <w:r w:rsidRPr="00E53595">
      <w:rPr>
        <w:rFonts w:hint="eastAsia"/>
      </w:rPr>
      <w:t>用户手册</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216" w:rsidRPr="005A5DAB" w:rsidRDefault="00737216" w:rsidP="00E53595">
    <w:pPr>
      <w:pStyle w:val="ae"/>
    </w:pPr>
    <w:r w:rsidRPr="00E53595">
      <w:rPr>
        <w:rFonts w:hint="eastAsia"/>
      </w:rPr>
      <w:t>金蝶</w:t>
    </w:r>
    <w:r>
      <w:rPr>
        <w:rFonts w:hint="eastAsia"/>
      </w:rPr>
      <w:t>K/3 Cloud V5.0</w:t>
    </w:r>
    <w:r>
      <w:rPr>
        <w:rFonts w:hint="eastAsia"/>
      </w:rPr>
      <w:t>套打设计平台</w:t>
    </w:r>
    <w:r w:rsidRPr="00E53595">
      <w:rPr>
        <w:rFonts w:hint="eastAsia"/>
      </w:rPr>
      <w:t>用户手册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99A167E"/>
    <w:lvl w:ilvl="0">
      <w:start w:val="1"/>
      <w:numFmt w:val="decimal"/>
      <w:pStyle w:val="5"/>
      <w:lvlText w:val="%1."/>
      <w:lvlJc w:val="left"/>
      <w:pPr>
        <w:tabs>
          <w:tab w:val="num" w:pos="2040"/>
        </w:tabs>
        <w:ind w:left="2040" w:hanging="360"/>
      </w:pPr>
    </w:lvl>
  </w:abstractNum>
  <w:abstractNum w:abstractNumId="1">
    <w:nsid w:val="FFFFFF7D"/>
    <w:multiLevelType w:val="singleLevel"/>
    <w:tmpl w:val="F762181C"/>
    <w:lvl w:ilvl="0">
      <w:start w:val="1"/>
      <w:numFmt w:val="decimal"/>
      <w:pStyle w:val="4"/>
      <w:lvlText w:val="%1."/>
      <w:lvlJc w:val="left"/>
      <w:pPr>
        <w:tabs>
          <w:tab w:val="num" w:pos="1620"/>
        </w:tabs>
        <w:ind w:left="1620" w:hanging="360"/>
      </w:pPr>
    </w:lvl>
  </w:abstractNum>
  <w:abstractNum w:abstractNumId="2">
    <w:nsid w:val="FFFFFF7E"/>
    <w:multiLevelType w:val="singleLevel"/>
    <w:tmpl w:val="09D6BC8C"/>
    <w:lvl w:ilvl="0">
      <w:start w:val="1"/>
      <w:numFmt w:val="decimal"/>
      <w:pStyle w:val="3"/>
      <w:lvlText w:val="%1."/>
      <w:lvlJc w:val="left"/>
      <w:pPr>
        <w:tabs>
          <w:tab w:val="num" w:pos="1200"/>
        </w:tabs>
        <w:ind w:left="1200" w:hanging="360"/>
      </w:pPr>
    </w:lvl>
  </w:abstractNum>
  <w:abstractNum w:abstractNumId="3">
    <w:nsid w:val="FFFFFF7F"/>
    <w:multiLevelType w:val="singleLevel"/>
    <w:tmpl w:val="F18649A8"/>
    <w:lvl w:ilvl="0">
      <w:start w:val="1"/>
      <w:numFmt w:val="decimal"/>
      <w:pStyle w:val="2"/>
      <w:lvlText w:val="%1."/>
      <w:lvlJc w:val="left"/>
      <w:pPr>
        <w:tabs>
          <w:tab w:val="num" w:pos="780"/>
        </w:tabs>
        <w:ind w:left="780" w:hanging="360"/>
      </w:pPr>
    </w:lvl>
  </w:abstractNum>
  <w:abstractNum w:abstractNumId="4">
    <w:nsid w:val="FFFFFF80"/>
    <w:multiLevelType w:val="singleLevel"/>
    <w:tmpl w:val="4AFC3A2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7EF4B6AA"/>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619885FC"/>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A054436E"/>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CF30187E"/>
    <w:lvl w:ilvl="0">
      <w:start w:val="1"/>
      <w:numFmt w:val="decimal"/>
      <w:pStyle w:val="a"/>
      <w:lvlText w:val="%1."/>
      <w:lvlJc w:val="left"/>
      <w:pPr>
        <w:tabs>
          <w:tab w:val="num" w:pos="360"/>
        </w:tabs>
        <w:ind w:left="360" w:hanging="360"/>
      </w:pPr>
    </w:lvl>
  </w:abstractNum>
  <w:abstractNum w:abstractNumId="9">
    <w:nsid w:val="FFFFFF89"/>
    <w:multiLevelType w:val="singleLevel"/>
    <w:tmpl w:val="5B9495FE"/>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8E55E29"/>
    <w:multiLevelType w:val="hybridMultilevel"/>
    <w:tmpl w:val="1F02F13E"/>
    <w:lvl w:ilvl="0" w:tplc="51D25B30">
      <w:start w:val="1"/>
      <w:numFmt w:val="none"/>
      <w:pStyle w:val="a1"/>
      <w:lvlText w:val="图 "/>
      <w:lvlJc w:val="left"/>
      <w:pPr>
        <w:tabs>
          <w:tab w:val="num" w:pos="1020"/>
        </w:tabs>
        <w:ind w:left="1020" w:hanging="420"/>
      </w:pPr>
      <w:rPr>
        <w:rFonts w:hint="eastAsia"/>
        <w:b/>
        <w:i w:val="0"/>
        <w:sz w:val="21"/>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09331DED"/>
    <w:multiLevelType w:val="hybridMultilevel"/>
    <w:tmpl w:val="E36A0092"/>
    <w:lvl w:ilvl="0" w:tplc="1FFE9C60">
      <w:start w:val="1"/>
      <w:numFmt w:val="decimal"/>
      <w:lvlText w:val="%1、"/>
      <w:lvlJc w:val="left"/>
      <w:pPr>
        <w:ind w:left="420" w:hanging="4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B877788"/>
    <w:multiLevelType w:val="hybridMultilevel"/>
    <w:tmpl w:val="EA7656E2"/>
    <w:lvl w:ilvl="0" w:tplc="2B5E3E86">
      <w:start w:val="1"/>
      <w:numFmt w:val="none"/>
      <w:pStyle w:val="a2"/>
      <w:lvlText w:val="操作前提："/>
      <w:lvlJc w:val="left"/>
      <w:pPr>
        <w:tabs>
          <w:tab w:val="num" w:pos="2700"/>
        </w:tabs>
        <w:ind w:left="1020" w:firstLine="240"/>
      </w:pPr>
      <w:rPr>
        <w:rFonts w:eastAsia="黑体"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0CCD41C1"/>
    <w:multiLevelType w:val="hybridMultilevel"/>
    <w:tmpl w:val="9E325802"/>
    <w:lvl w:ilvl="0" w:tplc="2F8C72CE">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11C021A4"/>
    <w:multiLevelType w:val="hybridMultilevel"/>
    <w:tmpl w:val="B70A8744"/>
    <w:lvl w:ilvl="0" w:tplc="611CC500">
      <w:start w:val="1"/>
      <w:numFmt w:val="none"/>
      <w:pStyle w:val="a3"/>
      <w:lvlText w:val="定   义   "/>
      <w:lvlJc w:val="left"/>
      <w:pPr>
        <w:tabs>
          <w:tab w:val="num" w:pos="1701"/>
        </w:tabs>
        <w:ind w:left="1134" w:firstLine="0"/>
      </w:pPr>
      <w:rPr>
        <w:rFonts w:ascii="Times New Roman" w:eastAsia="楷体_GB2312" w:hAnsi="Times New Roman" w:hint="default"/>
        <w:b/>
        <w:bCs w:val="0"/>
        <w:i w:val="0"/>
        <w:iCs w:val="0"/>
        <w: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1E247D48"/>
    <w:multiLevelType w:val="hybridMultilevel"/>
    <w:tmpl w:val="007C0F3A"/>
    <w:lvl w:ilvl="0" w:tplc="86A023DC">
      <w:start w:val="1"/>
      <w:numFmt w:val="none"/>
      <w:pStyle w:val="a4"/>
      <w:lvlText w:val="注意事项   "/>
      <w:lvlJc w:val="left"/>
      <w:pPr>
        <w:tabs>
          <w:tab w:val="num" w:pos="2835"/>
        </w:tabs>
        <w:ind w:left="2268"/>
      </w:pPr>
      <w:rPr>
        <w:rFonts w:eastAsia="楷体_GB2312" w:hint="eastAsia"/>
        <w:b/>
        <w:i w:val="0"/>
        <w:sz w:val="21"/>
        <w:szCs w:val="21"/>
      </w:rPr>
    </w:lvl>
    <w:lvl w:ilvl="1" w:tplc="FE34DBFE">
      <w:start w:val="1"/>
      <w:numFmt w:val="decimal"/>
      <w:lvlText w:val="%2."/>
      <w:lvlJc w:val="left"/>
      <w:pPr>
        <w:tabs>
          <w:tab w:val="num" w:pos="1974"/>
        </w:tabs>
        <w:ind w:left="1974" w:hanging="420"/>
      </w:pPr>
      <w:rPr>
        <w:rFonts w:hint="eastAsia"/>
      </w:rPr>
    </w:lvl>
    <w:lvl w:ilvl="2" w:tplc="0409001B" w:tentative="1">
      <w:start w:val="1"/>
      <w:numFmt w:val="lowerRoman"/>
      <w:lvlText w:val="%3."/>
      <w:lvlJc w:val="right"/>
      <w:pPr>
        <w:tabs>
          <w:tab w:val="num" w:pos="2394"/>
        </w:tabs>
        <w:ind w:left="2394" w:hanging="420"/>
      </w:pPr>
    </w:lvl>
    <w:lvl w:ilvl="3" w:tplc="0409000F" w:tentative="1">
      <w:start w:val="1"/>
      <w:numFmt w:val="decimal"/>
      <w:lvlText w:val="%4."/>
      <w:lvlJc w:val="left"/>
      <w:pPr>
        <w:tabs>
          <w:tab w:val="num" w:pos="2814"/>
        </w:tabs>
        <w:ind w:left="2814" w:hanging="420"/>
      </w:pPr>
    </w:lvl>
    <w:lvl w:ilvl="4" w:tplc="04090019" w:tentative="1">
      <w:start w:val="1"/>
      <w:numFmt w:val="lowerLetter"/>
      <w:lvlText w:val="%5)"/>
      <w:lvlJc w:val="left"/>
      <w:pPr>
        <w:tabs>
          <w:tab w:val="num" w:pos="3234"/>
        </w:tabs>
        <w:ind w:left="3234" w:hanging="420"/>
      </w:pPr>
    </w:lvl>
    <w:lvl w:ilvl="5" w:tplc="0409001B" w:tentative="1">
      <w:start w:val="1"/>
      <w:numFmt w:val="lowerRoman"/>
      <w:lvlText w:val="%6."/>
      <w:lvlJc w:val="right"/>
      <w:pPr>
        <w:tabs>
          <w:tab w:val="num" w:pos="3654"/>
        </w:tabs>
        <w:ind w:left="3654" w:hanging="420"/>
      </w:pPr>
    </w:lvl>
    <w:lvl w:ilvl="6" w:tplc="0409000F" w:tentative="1">
      <w:start w:val="1"/>
      <w:numFmt w:val="decimal"/>
      <w:lvlText w:val="%7."/>
      <w:lvlJc w:val="left"/>
      <w:pPr>
        <w:tabs>
          <w:tab w:val="num" w:pos="4074"/>
        </w:tabs>
        <w:ind w:left="4074" w:hanging="420"/>
      </w:pPr>
    </w:lvl>
    <w:lvl w:ilvl="7" w:tplc="04090019" w:tentative="1">
      <w:start w:val="1"/>
      <w:numFmt w:val="lowerLetter"/>
      <w:lvlText w:val="%8)"/>
      <w:lvlJc w:val="left"/>
      <w:pPr>
        <w:tabs>
          <w:tab w:val="num" w:pos="4494"/>
        </w:tabs>
        <w:ind w:left="4494" w:hanging="420"/>
      </w:pPr>
    </w:lvl>
    <w:lvl w:ilvl="8" w:tplc="0409001B" w:tentative="1">
      <w:start w:val="1"/>
      <w:numFmt w:val="lowerRoman"/>
      <w:lvlText w:val="%9."/>
      <w:lvlJc w:val="right"/>
      <w:pPr>
        <w:tabs>
          <w:tab w:val="num" w:pos="4914"/>
        </w:tabs>
        <w:ind w:left="4914" w:hanging="420"/>
      </w:pPr>
    </w:lvl>
  </w:abstractNum>
  <w:abstractNum w:abstractNumId="16">
    <w:nsid w:val="23662A63"/>
    <w:multiLevelType w:val="hybridMultilevel"/>
    <w:tmpl w:val="A97A2A70"/>
    <w:lvl w:ilvl="0" w:tplc="776A9D22">
      <w:start w:val="1"/>
      <w:numFmt w:val="decimal"/>
      <w:lvlText w:val="%1."/>
      <w:lvlJc w:val="left"/>
      <w:pPr>
        <w:tabs>
          <w:tab w:val="num" w:pos="0"/>
        </w:tabs>
        <w:ind w:left="0" w:hanging="360"/>
      </w:pPr>
      <w:rPr>
        <w:rFonts w:hint="eastAsia"/>
      </w:rPr>
    </w:lvl>
    <w:lvl w:ilvl="1" w:tplc="04090019" w:tentative="1">
      <w:start w:val="1"/>
      <w:numFmt w:val="lowerLetter"/>
      <w:lvlText w:val="%2)"/>
      <w:lvlJc w:val="left"/>
      <w:pPr>
        <w:tabs>
          <w:tab w:val="num" w:pos="480"/>
        </w:tabs>
        <w:ind w:left="480" w:hanging="420"/>
      </w:pPr>
    </w:lvl>
    <w:lvl w:ilvl="2" w:tplc="0409001B" w:tentative="1">
      <w:start w:val="1"/>
      <w:numFmt w:val="lowerRoman"/>
      <w:lvlText w:val="%3."/>
      <w:lvlJc w:val="right"/>
      <w:pPr>
        <w:tabs>
          <w:tab w:val="num" w:pos="900"/>
        </w:tabs>
        <w:ind w:left="900" w:hanging="420"/>
      </w:pPr>
    </w:lvl>
    <w:lvl w:ilvl="3" w:tplc="0409000F" w:tentative="1">
      <w:start w:val="1"/>
      <w:numFmt w:val="decimal"/>
      <w:lvlText w:val="%4."/>
      <w:lvlJc w:val="left"/>
      <w:pPr>
        <w:tabs>
          <w:tab w:val="num" w:pos="1320"/>
        </w:tabs>
        <w:ind w:left="1320" w:hanging="420"/>
      </w:pPr>
    </w:lvl>
    <w:lvl w:ilvl="4" w:tplc="04090019" w:tentative="1">
      <w:start w:val="1"/>
      <w:numFmt w:val="lowerLetter"/>
      <w:lvlText w:val="%5)"/>
      <w:lvlJc w:val="left"/>
      <w:pPr>
        <w:tabs>
          <w:tab w:val="num" w:pos="1740"/>
        </w:tabs>
        <w:ind w:left="1740" w:hanging="420"/>
      </w:pPr>
    </w:lvl>
    <w:lvl w:ilvl="5" w:tplc="0409001B" w:tentative="1">
      <w:start w:val="1"/>
      <w:numFmt w:val="lowerRoman"/>
      <w:lvlText w:val="%6."/>
      <w:lvlJc w:val="right"/>
      <w:pPr>
        <w:tabs>
          <w:tab w:val="num" w:pos="2160"/>
        </w:tabs>
        <w:ind w:left="2160" w:hanging="420"/>
      </w:pPr>
    </w:lvl>
    <w:lvl w:ilvl="6" w:tplc="0409000F" w:tentative="1">
      <w:start w:val="1"/>
      <w:numFmt w:val="decimal"/>
      <w:lvlText w:val="%7."/>
      <w:lvlJc w:val="left"/>
      <w:pPr>
        <w:tabs>
          <w:tab w:val="num" w:pos="2580"/>
        </w:tabs>
        <w:ind w:left="2580" w:hanging="420"/>
      </w:pPr>
    </w:lvl>
    <w:lvl w:ilvl="7" w:tplc="04090019" w:tentative="1">
      <w:start w:val="1"/>
      <w:numFmt w:val="lowerLetter"/>
      <w:lvlText w:val="%8)"/>
      <w:lvlJc w:val="left"/>
      <w:pPr>
        <w:tabs>
          <w:tab w:val="num" w:pos="3000"/>
        </w:tabs>
        <w:ind w:left="3000" w:hanging="420"/>
      </w:pPr>
    </w:lvl>
    <w:lvl w:ilvl="8" w:tplc="0409001B" w:tentative="1">
      <w:start w:val="1"/>
      <w:numFmt w:val="lowerRoman"/>
      <w:lvlText w:val="%9."/>
      <w:lvlJc w:val="right"/>
      <w:pPr>
        <w:tabs>
          <w:tab w:val="num" w:pos="3420"/>
        </w:tabs>
        <w:ind w:left="3420" w:hanging="420"/>
      </w:pPr>
    </w:lvl>
  </w:abstractNum>
  <w:abstractNum w:abstractNumId="17">
    <w:nsid w:val="28A62AD1"/>
    <w:multiLevelType w:val="hybridMultilevel"/>
    <w:tmpl w:val="18304198"/>
    <w:lvl w:ilvl="0" w:tplc="2F9CE63C">
      <w:start w:val="1"/>
      <w:numFmt w:val="decimal"/>
      <w:lvlText w:val="（%1）"/>
      <w:lvlJc w:val="left"/>
      <w:pPr>
        <w:tabs>
          <w:tab w:val="num" w:pos="0"/>
        </w:tabs>
        <w:ind w:left="0" w:hanging="720"/>
      </w:pPr>
      <w:rPr>
        <w:rFonts w:hint="default"/>
      </w:rPr>
    </w:lvl>
    <w:lvl w:ilvl="1" w:tplc="04090019" w:tentative="1">
      <w:start w:val="1"/>
      <w:numFmt w:val="lowerLetter"/>
      <w:lvlText w:val="%2)"/>
      <w:lvlJc w:val="left"/>
      <w:pPr>
        <w:tabs>
          <w:tab w:val="num" w:pos="120"/>
        </w:tabs>
        <w:ind w:left="120" w:hanging="420"/>
      </w:pPr>
    </w:lvl>
    <w:lvl w:ilvl="2" w:tplc="0409001B" w:tentative="1">
      <w:start w:val="1"/>
      <w:numFmt w:val="lowerRoman"/>
      <w:lvlText w:val="%3."/>
      <w:lvlJc w:val="right"/>
      <w:pPr>
        <w:tabs>
          <w:tab w:val="num" w:pos="540"/>
        </w:tabs>
        <w:ind w:left="540" w:hanging="420"/>
      </w:pPr>
    </w:lvl>
    <w:lvl w:ilvl="3" w:tplc="0409000F" w:tentative="1">
      <w:start w:val="1"/>
      <w:numFmt w:val="decimal"/>
      <w:lvlText w:val="%4."/>
      <w:lvlJc w:val="left"/>
      <w:pPr>
        <w:tabs>
          <w:tab w:val="num" w:pos="960"/>
        </w:tabs>
        <w:ind w:left="960" w:hanging="420"/>
      </w:pPr>
    </w:lvl>
    <w:lvl w:ilvl="4" w:tplc="04090019" w:tentative="1">
      <w:start w:val="1"/>
      <w:numFmt w:val="lowerLetter"/>
      <w:lvlText w:val="%5)"/>
      <w:lvlJc w:val="left"/>
      <w:pPr>
        <w:tabs>
          <w:tab w:val="num" w:pos="1380"/>
        </w:tabs>
        <w:ind w:left="1380" w:hanging="420"/>
      </w:pPr>
    </w:lvl>
    <w:lvl w:ilvl="5" w:tplc="0409001B" w:tentative="1">
      <w:start w:val="1"/>
      <w:numFmt w:val="lowerRoman"/>
      <w:lvlText w:val="%6."/>
      <w:lvlJc w:val="right"/>
      <w:pPr>
        <w:tabs>
          <w:tab w:val="num" w:pos="1800"/>
        </w:tabs>
        <w:ind w:left="1800" w:hanging="420"/>
      </w:pPr>
    </w:lvl>
    <w:lvl w:ilvl="6" w:tplc="0409000F" w:tentative="1">
      <w:start w:val="1"/>
      <w:numFmt w:val="decimal"/>
      <w:lvlText w:val="%7."/>
      <w:lvlJc w:val="left"/>
      <w:pPr>
        <w:tabs>
          <w:tab w:val="num" w:pos="2220"/>
        </w:tabs>
        <w:ind w:left="2220" w:hanging="420"/>
      </w:pPr>
    </w:lvl>
    <w:lvl w:ilvl="7" w:tplc="04090019" w:tentative="1">
      <w:start w:val="1"/>
      <w:numFmt w:val="lowerLetter"/>
      <w:lvlText w:val="%8)"/>
      <w:lvlJc w:val="left"/>
      <w:pPr>
        <w:tabs>
          <w:tab w:val="num" w:pos="2640"/>
        </w:tabs>
        <w:ind w:left="2640" w:hanging="420"/>
      </w:pPr>
    </w:lvl>
    <w:lvl w:ilvl="8" w:tplc="0409001B" w:tentative="1">
      <w:start w:val="1"/>
      <w:numFmt w:val="lowerRoman"/>
      <w:lvlText w:val="%9."/>
      <w:lvlJc w:val="right"/>
      <w:pPr>
        <w:tabs>
          <w:tab w:val="num" w:pos="3060"/>
        </w:tabs>
        <w:ind w:left="3060" w:hanging="420"/>
      </w:pPr>
    </w:lvl>
  </w:abstractNum>
  <w:abstractNum w:abstractNumId="18">
    <w:nsid w:val="32134423"/>
    <w:multiLevelType w:val="hybridMultilevel"/>
    <w:tmpl w:val="7EE6DEEC"/>
    <w:lvl w:ilvl="0" w:tplc="7F44BDD4">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355F3CCB"/>
    <w:multiLevelType w:val="hybridMultilevel"/>
    <w:tmpl w:val="A2E600A0"/>
    <w:lvl w:ilvl="0" w:tplc="7A14CBA4">
      <w:start w:val="1"/>
      <w:numFmt w:val="none"/>
      <w:pStyle w:val="a5"/>
      <w:lvlText w:val="注意事项   "/>
      <w:lvlJc w:val="left"/>
      <w:pPr>
        <w:tabs>
          <w:tab w:val="num" w:pos="2280"/>
        </w:tabs>
        <w:ind w:left="1260" w:hanging="420"/>
      </w:pPr>
      <w:rPr>
        <w:rFonts w:eastAsia="楷体_GB2312" w:hint="eastAsia"/>
        <w:b/>
        <w:i w:val="0"/>
        <w:sz w:val="21"/>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364E0AB0"/>
    <w:multiLevelType w:val="hybridMultilevel"/>
    <w:tmpl w:val="CE3ED0C0"/>
    <w:lvl w:ilvl="0" w:tplc="EB4205AE">
      <w:start w:val="1"/>
      <w:numFmt w:val="bullet"/>
      <w:pStyle w:val="41"/>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1">
    <w:nsid w:val="377713AE"/>
    <w:multiLevelType w:val="multilevel"/>
    <w:tmpl w:val="87AA1204"/>
    <w:lvl w:ilvl="0">
      <w:start w:val="1"/>
      <w:numFmt w:val="none"/>
      <w:pStyle w:val="a6"/>
      <w:suff w:val="nothing"/>
      <w:lvlText w:val="快速浏览"/>
      <w:lvlJc w:val="right"/>
      <w:pPr>
        <w:ind w:left="132" w:firstLine="288"/>
      </w:pPr>
      <w:rPr>
        <w:rFonts w:ascii="隶书" w:eastAsia="隶书" w:hint="eastAsia"/>
        <w:b/>
        <w:i w:val="0"/>
        <w:sz w:val="24"/>
      </w:rPr>
    </w:lvl>
    <w:lvl w:ilvl="1">
      <w:start w:val="1"/>
      <w:numFmt w:val="chineseCountingThousand"/>
      <w:suff w:val="nothing"/>
      <w:lvlText w:val="第%2节"/>
      <w:lvlJc w:val="center"/>
      <w:pPr>
        <w:ind w:left="132" w:firstLine="288"/>
      </w:pPr>
      <w:rPr>
        <w:rFonts w:ascii="宋体" w:eastAsia="宋体" w:hint="eastAsia"/>
        <w:b/>
        <w:i w:val="0"/>
        <w:sz w:val="28"/>
      </w:rPr>
    </w:lvl>
    <w:lvl w:ilvl="2">
      <w:start w:val="1"/>
      <w:numFmt w:val="chineseCountingThousand"/>
      <w:suff w:val="nothing"/>
      <w:lvlText w:val="%3、"/>
      <w:lvlJc w:val="left"/>
      <w:pPr>
        <w:ind w:left="132" w:firstLine="0"/>
      </w:pPr>
      <w:rPr>
        <w:rFonts w:ascii="仿宋_GB2312" w:eastAsia="仿宋_GB2312" w:hint="eastAsia"/>
        <w:b/>
        <w:i w:val="0"/>
        <w:sz w:val="24"/>
      </w:rPr>
    </w:lvl>
    <w:lvl w:ilvl="3">
      <w:start w:val="1"/>
      <w:numFmt w:val="chineseCountingThousand"/>
      <w:suff w:val="nothing"/>
      <w:lvlText w:val="（%4）"/>
      <w:lvlJc w:val="left"/>
      <w:pPr>
        <w:ind w:left="132" w:firstLine="0"/>
      </w:pPr>
      <w:rPr>
        <w:rFonts w:ascii="黑体" w:eastAsia="黑体" w:hint="eastAsia"/>
        <w:b w:val="0"/>
        <w:i w:val="0"/>
        <w:sz w:val="21"/>
      </w:rPr>
    </w:lvl>
    <w:lvl w:ilvl="4">
      <w:start w:val="1"/>
      <w:numFmt w:val="decimal"/>
      <w:suff w:val="nothing"/>
      <w:lvlText w:val="图%5"/>
      <w:lvlJc w:val="left"/>
      <w:pPr>
        <w:ind w:left="132" w:firstLine="0"/>
      </w:pPr>
      <w:rPr>
        <w:rFonts w:hint="eastAsia"/>
      </w:rPr>
    </w:lvl>
    <w:lvl w:ilvl="5">
      <w:start w:val="1"/>
      <w:numFmt w:val="none"/>
      <w:suff w:val="nothing"/>
      <w:lvlText w:val=""/>
      <w:lvlJc w:val="left"/>
      <w:pPr>
        <w:ind w:left="132" w:firstLine="0"/>
      </w:pPr>
      <w:rPr>
        <w:rFonts w:hint="eastAsia"/>
      </w:rPr>
    </w:lvl>
    <w:lvl w:ilvl="6">
      <w:start w:val="1"/>
      <w:numFmt w:val="none"/>
      <w:suff w:val="nothing"/>
      <w:lvlText w:val=""/>
      <w:lvlJc w:val="left"/>
      <w:pPr>
        <w:ind w:left="132" w:firstLine="0"/>
      </w:pPr>
      <w:rPr>
        <w:rFonts w:hint="eastAsia"/>
      </w:rPr>
    </w:lvl>
    <w:lvl w:ilvl="7">
      <w:start w:val="1"/>
      <w:numFmt w:val="none"/>
      <w:suff w:val="nothing"/>
      <w:lvlText w:val="本章内容提要："/>
      <w:lvlJc w:val="left"/>
      <w:pPr>
        <w:ind w:left="132" w:firstLine="0"/>
      </w:pPr>
      <w:rPr>
        <w:rFonts w:hint="eastAsia"/>
      </w:rPr>
    </w:lvl>
    <w:lvl w:ilvl="8">
      <w:start w:val="1"/>
      <w:numFmt w:val="bullet"/>
      <w:suff w:val="space"/>
      <w:lvlText w:val=""/>
      <w:lvlJc w:val="left"/>
      <w:pPr>
        <w:ind w:left="132" w:firstLine="0"/>
      </w:pPr>
      <w:rPr>
        <w:rFonts w:ascii="Wingdings" w:hAnsi="Wingdings" w:hint="default"/>
        <w:color w:val="auto"/>
      </w:rPr>
    </w:lvl>
  </w:abstractNum>
  <w:abstractNum w:abstractNumId="22">
    <w:nsid w:val="39D14763"/>
    <w:multiLevelType w:val="hybridMultilevel"/>
    <w:tmpl w:val="C816A866"/>
    <w:lvl w:ilvl="0" w:tplc="04090001">
      <w:start w:val="1"/>
      <w:numFmt w:val="bullet"/>
      <w:lvlText w:val=""/>
      <w:lvlJc w:val="left"/>
      <w:pPr>
        <w:tabs>
          <w:tab w:val="num" w:pos="945"/>
        </w:tabs>
        <w:ind w:left="945" w:hanging="420"/>
      </w:pPr>
      <w:rPr>
        <w:rFonts w:ascii="Wingdings" w:hAnsi="Wingdings" w:hint="default"/>
      </w:rPr>
    </w:lvl>
    <w:lvl w:ilvl="1" w:tplc="04090003" w:tentative="1">
      <w:start w:val="1"/>
      <w:numFmt w:val="bullet"/>
      <w:lvlText w:val=""/>
      <w:lvlJc w:val="left"/>
      <w:pPr>
        <w:tabs>
          <w:tab w:val="num" w:pos="1365"/>
        </w:tabs>
        <w:ind w:left="1365" w:hanging="420"/>
      </w:pPr>
      <w:rPr>
        <w:rFonts w:ascii="Wingdings" w:hAnsi="Wingdings" w:hint="default"/>
      </w:rPr>
    </w:lvl>
    <w:lvl w:ilvl="2" w:tplc="04090005"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3" w:tentative="1">
      <w:start w:val="1"/>
      <w:numFmt w:val="bullet"/>
      <w:lvlText w:val=""/>
      <w:lvlJc w:val="left"/>
      <w:pPr>
        <w:tabs>
          <w:tab w:val="num" w:pos="2625"/>
        </w:tabs>
        <w:ind w:left="2625" w:hanging="420"/>
      </w:pPr>
      <w:rPr>
        <w:rFonts w:ascii="Wingdings" w:hAnsi="Wingdings" w:hint="default"/>
      </w:rPr>
    </w:lvl>
    <w:lvl w:ilvl="5" w:tplc="04090005"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3" w:tentative="1">
      <w:start w:val="1"/>
      <w:numFmt w:val="bullet"/>
      <w:lvlText w:val=""/>
      <w:lvlJc w:val="left"/>
      <w:pPr>
        <w:tabs>
          <w:tab w:val="num" w:pos="3885"/>
        </w:tabs>
        <w:ind w:left="3885" w:hanging="420"/>
      </w:pPr>
      <w:rPr>
        <w:rFonts w:ascii="Wingdings" w:hAnsi="Wingdings" w:hint="default"/>
      </w:rPr>
    </w:lvl>
    <w:lvl w:ilvl="8" w:tplc="04090005" w:tentative="1">
      <w:start w:val="1"/>
      <w:numFmt w:val="bullet"/>
      <w:lvlText w:val=""/>
      <w:lvlJc w:val="left"/>
      <w:pPr>
        <w:tabs>
          <w:tab w:val="num" w:pos="4305"/>
        </w:tabs>
        <w:ind w:left="4305" w:hanging="420"/>
      </w:pPr>
      <w:rPr>
        <w:rFonts w:ascii="Wingdings" w:hAnsi="Wingdings" w:hint="default"/>
      </w:rPr>
    </w:lvl>
  </w:abstractNum>
  <w:abstractNum w:abstractNumId="23">
    <w:nsid w:val="4498437E"/>
    <w:multiLevelType w:val="hybridMultilevel"/>
    <w:tmpl w:val="DA28B3A4"/>
    <w:lvl w:ilvl="0" w:tplc="04090007">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473B5A63"/>
    <w:multiLevelType w:val="hybridMultilevel"/>
    <w:tmpl w:val="7F6A9FEC"/>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5">
    <w:nsid w:val="48984115"/>
    <w:multiLevelType w:val="multilevel"/>
    <w:tmpl w:val="8618A840"/>
    <w:lvl w:ilvl="0">
      <w:start w:val="1"/>
      <w:numFmt w:val="decimal"/>
      <w:pStyle w:val="11124"/>
      <w:lvlText w:val="第%1章"/>
      <w:lvlJc w:val="left"/>
      <w:pPr>
        <w:tabs>
          <w:tab w:val="num" w:pos="432"/>
        </w:tabs>
        <w:ind w:left="432" w:hanging="432"/>
      </w:pPr>
      <w:rPr>
        <w:rFonts w:eastAsia="黑体" w:hint="eastAsia"/>
        <w:b/>
        <w:i w:val="0"/>
        <w:sz w:val="44"/>
        <w:szCs w:val="44"/>
      </w:rPr>
    </w:lvl>
    <w:lvl w:ilvl="1">
      <w:start w:val="1"/>
      <w:numFmt w:val="decimal"/>
      <w:pStyle w:val="21"/>
      <w:lvlText w:val="%1.%2"/>
      <w:lvlJc w:val="left"/>
      <w:pPr>
        <w:tabs>
          <w:tab w:val="num" w:pos="576"/>
        </w:tabs>
        <w:ind w:left="576" w:hanging="576"/>
      </w:pPr>
      <w:rPr>
        <w:rFonts w:hint="eastAsia"/>
        <w:b/>
        <w:i w:val="0"/>
        <w:sz w:val="32"/>
        <w:szCs w:val="32"/>
      </w:rPr>
    </w:lvl>
    <w:lvl w:ilvl="2">
      <w:start w:val="1"/>
      <w:numFmt w:val="decimal"/>
      <w:pStyle w:val="31"/>
      <w:lvlText w:val="%1.%2.%3"/>
      <w:lvlJc w:val="left"/>
      <w:pPr>
        <w:tabs>
          <w:tab w:val="num" w:pos="720"/>
        </w:tabs>
        <w:ind w:left="720" w:hanging="720"/>
      </w:pPr>
      <w:rPr>
        <w:rFonts w:hint="eastAsia"/>
        <w:b w:val="0"/>
        <w:i w:val="0"/>
        <w:sz w:val="28"/>
        <w:szCs w:val="28"/>
      </w:rPr>
    </w:lvl>
    <w:lvl w:ilvl="3">
      <w:start w:val="1"/>
      <w:numFmt w:val="decimal"/>
      <w:pStyle w:val="42"/>
      <w:lvlText w:val="%1.%2.%3.%4"/>
      <w:lvlJc w:val="left"/>
      <w:pPr>
        <w:tabs>
          <w:tab w:val="num" w:pos="864"/>
        </w:tabs>
        <w:ind w:left="864" w:hanging="864"/>
      </w:pPr>
      <w:rPr>
        <w:rFonts w:hint="default"/>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021"/>
        </w:tabs>
        <w:ind w:left="1021" w:hanging="1021"/>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6">
    <w:nsid w:val="48BE708A"/>
    <w:multiLevelType w:val="hybridMultilevel"/>
    <w:tmpl w:val="7B4A441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nsid w:val="4B9D00CA"/>
    <w:multiLevelType w:val="hybridMultilevel"/>
    <w:tmpl w:val="E006D26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nsid w:val="4E4F70A3"/>
    <w:multiLevelType w:val="hybridMultilevel"/>
    <w:tmpl w:val="BAA604A8"/>
    <w:lvl w:ilvl="0" w:tplc="04090001">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9">
    <w:nsid w:val="64F3092C"/>
    <w:multiLevelType w:val="hybridMultilevel"/>
    <w:tmpl w:val="19F65C9E"/>
    <w:lvl w:ilvl="0" w:tplc="032CF512">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0">
    <w:nsid w:val="66E8148A"/>
    <w:multiLevelType w:val="hybridMultilevel"/>
    <w:tmpl w:val="6178A3FA"/>
    <w:lvl w:ilvl="0" w:tplc="3EA0FBFC">
      <w:start w:val="1"/>
      <w:numFmt w:val="decimal"/>
      <w:pStyle w:val="22"/>
      <w:lvlText w:val="图 %1 "/>
      <w:lvlJc w:val="center"/>
      <w:pPr>
        <w:tabs>
          <w:tab w:val="num" w:pos="3720"/>
        </w:tabs>
        <w:ind w:left="2509" w:firstLine="851"/>
      </w:pPr>
      <w:rPr>
        <w:rFonts w:eastAsia="新宋体" w:hint="eastAsia"/>
        <w:b w:val="0"/>
        <w:i w:val="0"/>
        <w:caps w:val="0"/>
        <w:strike w:val="0"/>
        <w:dstrike w:val="0"/>
        <w:vanish w:val="0"/>
        <w:color w:val="auto"/>
        <w:sz w:val="1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840"/>
        </w:tabs>
        <w:ind w:left="840" w:hanging="420"/>
      </w:pPr>
    </w:lvl>
    <w:lvl w:ilvl="2" w:tplc="B1B4F7AC">
      <w:start w:val="1"/>
      <w:numFmt w:val="decimal"/>
      <w:lvlText w:val="(%3)"/>
      <w:lvlJc w:val="left"/>
      <w:pPr>
        <w:tabs>
          <w:tab w:val="num" w:pos="907"/>
        </w:tabs>
        <w:ind w:left="907" w:hanging="482"/>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685C6A77"/>
    <w:multiLevelType w:val="hybridMultilevel"/>
    <w:tmpl w:val="535C828E"/>
    <w:lvl w:ilvl="0" w:tplc="C8D896BA">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2">
    <w:nsid w:val="69720FFF"/>
    <w:multiLevelType w:val="hybridMultilevel"/>
    <w:tmpl w:val="75BC3178"/>
    <w:lvl w:ilvl="0" w:tplc="61D6D504">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3">
    <w:nsid w:val="69C32E8D"/>
    <w:multiLevelType w:val="hybridMultilevel"/>
    <w:tmpl w:val="0C8820D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4">
    <w:nsid w:val="6D1F14F7"/>
    <w:multiLevelType w:val="hybridMultilevel"/>
    <w:tmpl w:val="FB6CF27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5">
    <w:nsid w:val="7425043F"/>
    <w:multiLevelType w:val="hybridMultilevel"/>
    <w:tmpl w:val="140C8542"/>
    <w:lvl w:ilvl="0" w:tplc="04090007">
      <w:start w:val="1"/>
      <w:numFmt w:val="none"/>
      <w:pStyle w:val="a7"/>
      <w:lvlText w:val="注意事项   "/>
      <w:lvlJc w:val="left"/>
      <w:pPr>
        <w:tabs>
          <w:tab w:val="num" w:pos="2268"/>
        </w:tabs>
        <w:ind w:left="1701" w:firstLine="0"/>
      </w:pPr>
      <w:rPr>
        <w:rFonts w:eastAsia="楷体_GB2312" w:hint="eastAsia"/>
        <w:b/>
        <w:i w:val="0"/>
        <w:sz w:val="21"/>
        <w:szCs w:val="21"/>
      </w:rPr>
    </w:lvl>
    <w:lvl w:ilvl="1" w:tplc="04090003">
      <w:start w:val="1"/>
      <w:numFmt w:val="decimal"/>
      <w:lvlText w:val="%2."/>
      <w:lvlJc w:val="left"/>
      <w:pPr>
        <w:tabs>
          <w:tab w:val="num" w:pos="1407"/>
        </w:tabs>
        <w:ind w:left="1407" w:hanging="420"/>
      </w:pPr>
      <w:rPr>
        <w:rFonts w:hint="eastAsia"/>
      </w:rPr>
    </w:lvl>
    <w:lvl w:ilvl="2" w:tplc="04090005" w:tentative="1">
      <w:start w:val="1"/>
      <w:numFmt w:val="lowerRoman"/>
      <w:lvlText w:val="%3."/>
      <w:lvlJc w:val="right"/>
      <w:pPr>
        <w:tabs>
          <w:tab w:val="num" w:pos="1827"/>
        </w:tabs>
        <w:ind w:left="1827" w:hanging="420"/>
      </w:pPr>
    </w:lvl>
    <w:lvl w:ilvl="3" w:tplc="04090001" w:tentative="1">
      <w:start w:val="1"/>
      <w:numFmt w:val="decimal"/>
      <w:lvlText w:val="%4."/>
      <w:lvlJc w:val="left"/>
      <w:pPr>
        <w:tabs>
          <w:tab w:val="num" w:pos="2247"/>
        </w:tabs>
        <w:ind w:left="2247" w:hanging="420"/>
      </w:pPr>
    </w:lvl>
    <w:lvl w:ilvl="4" w:tplc="04090003" w:tentative="1">
      <w:start w:val="1"/>
      <w:numFmt w:val="lowerLetter"/>
      <w:lvlText w:val="%5)"/>
      <w:lvlJc w:val="left"/>
      <w:pPr>
        <w:tabs>
          <w:tab w:val="num" w:pos="2667"/>
        </w:tabs>
        <w:ind w:left="2667" w:hanging="420"/>
      </w:pPr>
    </w:lvl>
    <w:lvl w:ilvl="5" w:tplc="04090005" w:tentative="1">
      <w:start w:val="1"/>
      <w:numFmt w:val="lowerRoman"/>
      <w:lvlText w:val="%6."/>
      <w:lvlJc w:val="right"/>
      <w:pPr>
        <w:tabs>
          <w:tab w:val="num" w:pos="3087"/>
        </w:tabs>
        <w:ind w:left="3087" w:hanging="420"/>
      </w:pPr>
    </w:lvl>
    <w:lvl w:ilvl="6" w:tplc="04090001" w:tentative="1">
      <w:start w:val="1"/>
      <w:numFmt w:val="decimal"/>
      <w:lvlText w:val="%7."/>
      <w:lvlJc w:val="left"/>
      <w:pPr>
        <w:tabs>
          <w:tab w:val="num" w:pos="3507"/>
        </w:tabs>
        <w:ind w:left="3507" w:hanging="420"/>
      </w:pPr>
    </w:lvl>
    <w:lvl w:ilvl="7" w:tplc="04090003" w:tentative="1">
      <w:start w:val="1"/>
      <w:numFmt w:val="lowerLetter"/>
      <w:lvlText w:val="%8)"/>
      <w:lvlJc w:val="left"/>
      <w:pPr>
        <w:tabs>
          <w:tab w:val="num" w:pos="3927"/>
        </w:tabs>
        <w:ind w:left="3927" w:hanging="420"/>
      </w:pPr>
    </w:lvl>
    <w:lvl w:ilvl="8" w:tplc="04090005" w:tentative="1">
      <w:start w:val="1"/>
      <w:numFmt w:val="lowerRoman"/>
      <w:lvlText w:val="%9."/>
      <w:lvlJc w:val="right"/>
      <w:pPr>
        <w:tabs>
          <w:tab w:val="num" w:pos="4347"/>
        </w:tabs>
        <w:ind w:left="4347" w:hanging="420"/>
      </w:pPr>
    </w:lvl>
  </w:abstractNum>
  <w:abstractNum w:abstractNumId="36">
    <w:nsid w:val="7D033BAE"/>
    <w:multiLevelType w:val="hybridMultilevel"/>
    <w:tmpl w:val="8882697E"/>
    <w:lvl w:ilvl="0" w:tplc="04090013">
      <w:start w:val="1"/>
      <w:numFmt w:val="bullet"/>
      <w:pStyle w:val="a8"/>
      <w:lvlText w:val=""/>
      <w:lvlJc w:val="left"/>
      <w:pPr>
        <w:tabs>
          <w:tab w:val="num" w:pos="840"/>
        </w:tabs>
        <w:ind w:left="840" w:hanging="420"/>
      </w:pPr>
      <w:rPr>
        <w:rFonts w:ascii="Wingdings" w:hAnsi="Wingdings" w:hint="default"/>
        <w:color w:val="auto"/>
      </w:rPr>
    </w:lvl>
    <w:lvl w:ilvl="1" w:tplc="04090011"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7">
    <w:nsid w:val="7FD14C2C"/>
    <w:multiLevelType w:val="multilevel"/>
    <w:tmpl w:val="0D141AB2"/>
    <w:lvl w:ilvl="0">
      <w:start w:val="1"/>
      <w:numFmt w:val="chineseCountingThousand"/>
      <w:suff w:val="space"/>
      <w:lvlText w:val="第%1章"/>
      <w:lvlJc w:val="center"/>
      <w:pPr>
        <w:ind w:left="-156" w:firstLine="288"/>
      </w:pPr>
      <w:rPr>
        <w:rFonts w:ascii="黑体" w:eastAsia="黑体" w:hint="eastAsia"/>
        <w:b/>
        <w:i w:val="0"/>
        <w:sz w:val="36"/>
        <w:szCs w:val="36"/>
      </w:rPr>
    </w:lvl>
    <w:lvl w:ilvl="1">
      <w:start w:val="1"/>
      <w:numFmt w:val="chineseCountingThousand"/>
      <w:pStyle w:val="220"/>
      <w:suff w:val="space"/>
      <w:lvlText w:val="第%2节"/>
      <w:lvlJc w:val="center"/>
      <w:pPr>
        <w:ind w:left="-156" w:hanging="132"/>
      </w:pPr>
      <w:rPr>
        <w:rFonts w:ascii="宋体" w:eastAsia="宋体" w:hint="eastAsia"/>
        <w:b/>
        <w:i w:val="0"/>
        <w:sz w:val="32"/>
        <w:szCs w:val="32"/>
      </w:rPr>
    </w:lvl>
    <w:lvl w:ilvl="2">
      <w:start w:val="1"/>
      <w:numFmt w:val="chineseCountingThousand"/>
      <w:suff w:val="space"/>
      <w:lvlText w:val="%3、"/>
      <w:lvlJc w:val="left"/>
      <w:rPr>
        <w:rFonts w:ascii="黑体" w:eastAsia="黑体" w:hint="eastAsia"/>
        <w:b w:val="0"/>
        <w:i w:val="0"/>
        <w:sz w:val="28"/>
        <w:szCs w:val="28"/>
      </w:rPr>
    </w:lvl>
    <w:lvl w:ilvl="3">
      <w:start w:val="1"/>
      <w:numFmt w:val="chineseCountingThousand"/>
      <w:suff w:val="space"/>
      <w:lvlText w:val="（%4）"/>
      <w:lvlJc w:val="left"/>
      <w:pPr>
        <w:ind w:left="-156" w:firstLine="156"/>
      </w:pPr>
      <w:rPr>
        <w:rFonts w:ascii="黑体" w:eastAsia="黑体" w:hint="eastAsia"/>
        <w:b w:val="0"/>
        <w:i w:val="0"/>
        <w:sz w:val="24"/>
        <w:szCs w:val="24"/>
      </w:rPr>
    </w:lvl>
    <w:lvl w:ilvl="4">
      <w:start w:val="1"/>
      <w:numFmt w:val="bullet"/>
      <w:suff w:val="space"/>
      <w:lvlText w:val=""/>
      <w:lvlJc w:val="left"/>
      <w:pPr>
        <w:ind w:left="-156" w:firstLine="152"/>
      </w:pPr>
      <w:rPr>
        <w:rFonts w:ascii="Symbol" w:hAnsi="Symbol" w:cs="Times New Roman" w:hint="default"/>
        <w:b w:val="0"/>
        <w:i w:val="0"/>
        <w:color w:val="auto"/>
        <w:sz w:val="21"/>
        <w:szCs w:val="21"/>
      </w:rPr>
    </w:lvl>
    <w:lvl w:ilvl="5">
      <w:start w:val="1"/>
      <w:numFmt w:val="none"/>
      <w:suff w:val="nothing"/>
      <w:lvlText w:val=""/>
      <w:lvlJc w:val="center"/>
      <w:pPr>
        <w:ind w:left="-156" w:firstLine="156"/>
      </w:pPr>
      <w:rPr>
        <w:rFonts w:eastAsia="黑体" w:hint="eastAsia"/>
        <w:b/>
        <w:i w:val="0"/>
        <w:sz w:val="44"/>
        <w:szCs w:val="44"/>
      </w:rPr>
    </w:lvl>
    <w:lvl w:ilvl="6">
      <w:start w:val="1"/>
      <w:numFmt w:val="none"/>
      <w:suff w:val="nothing"/>
      <w:lvlText w:val="目     录"/>
      <w:lvlJc w:val="center"/>
      <w:pPr>
        <w:ind w:left="-156" w:firstLine="156"/>
      </w:pPr>
      <w:rPr>
        <w:rFonts w:eastAsia="楷体_GB2312" w:hint="eastAsia"/>
        <w:b/>
        <w:i w:val="0"/>
        <w:sz w:val="36"/>
        <w:szCs w:val="36"/>
      </w:rPr>
    </w:lvl>
    <w:lvl w:ilvl="7">
      <w:start w:val="1"/>
      <w:numFmt w:val="none"/>
      <w:suff w:val="nothing"/>
      <w:lvlText w:val=""/>
      <w:lvlJc w:val="left"/>
      <w:pPr>
        <w:ind w:left="-156"/>
      </w:pPr>
      <w:rPr>
        <w:rFonts w:hint="eastAsia"/>
      </w:rPr>
    </w:lvl>
    <w:lvl w:ilvl="8">
      <w:start w:val="1"/>
      <w:numFmt w:val="none"/>
      <w:suff w:val="space"/>
      <w:lvlText w:val=""/>
      <w:lvlJc w:val="left"/>
      <w:pPr>
        <w:ind w:left="-156"/>
      </w:pPr>
      <w:rPr>
        <w:rFonts w:hint="default"/>
        <w:b/>
        <w:i w:val="0"/>
        <w:sz w:val="28"/>
        <w:szCs w:val="28"/>
      </w:rPr>
    </w:lvl>
  </w:abstractNum>
  <w:num w:numId="1">
    <w:abstractNumId w:val="13"/>
  </w:num>
  <w:num w:numId="2">
    <w:abstractNumId w:val="31"/>
  </w:num>
  <w:num w:numId="3">
    <w:abstractNumId w:val="18"/>
  </w:num>
  <w:num w:numId="4">
    <w:abstractNumId w:val="16"/>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23"/>
  </w:num>
  <w:num w:numId="16">
    <w:abstractNumId w:val="21"/>
  </w:num>
  <w:num w:numId="17">
    <w:abstractNumId w:val="19"/>
  </w:num>
  <w:num w:numId="18">
    <w:abstractNumId w:val="36"/>
  </w:num>
  <w:num w:numId="19">
    <w:abstractNumId w:val="14"/>
  </w:num>
  <w:num w:numId="20">
    <w:abstractNumId w:val="35"/>
  </w:num>
  <w:num w:numId="21">
    <w:abstractNumId w:val="37"/>
  </w:num>
  <w:num w:numId="22">
    <w:abstractNumId w:val="15"/>
  </w:num>
  <w:num w:numId="23">
    <w:abstractNumId w:val="20"/>
  </w:num>
  <w:num w:numId="24">
    <w:abstractNumId w:val="10"/>
  </w:num>
  <w:num w:numId="25">
    <w:abstractNumId w:val="12"/>
  </w:num>
  <w:num w:numId="26">
    <w:abstractNumId w:val="25"/>
  </w:num>
  <w:num w:numId="27">
    <w:abstractNumId w:val="30"/>
  </w:num>
  <w:num w:numId="28">
    <w:abstractNumId w:val="22"/>
  </w:num>
  <w:num w:numId="29">
    <w:abstractNumId w:val="24"/>
  </w:num>
  <w:num w:numId="30">
    <w:abstractNumId w:val="34"/>
  </w:num>
  <w:num w:numId="31">
    <w:abstractNumId w:val="32"/>
  </w:num>
  <w:num w:numId="32">
    <w:abstractNumId w:val="17"/>
  </w:num>
  <w:num w:numId="33">
    <w:abstractNumId w:val="29"/>
  </w:num>
  <w:num w:numId="34">
    <w:abstractNumId w:val="33"/>
  </w:num>
  <w:num w:numId="35">
    <w:abstractNumId w:val="27"/>
  </w:num>
  <w:num w:numId="36">
    <w:abstractNumId w:val="28"/>
  </w:num>
  <w:num w:numId="37">
    <w:abstractNumId w:val="26"/>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num>
  <w:num w:numId="40">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A5C"/>
    <w:rsid w:val="000001EB"/>
    <w:rsid w:val="0000072A"/>
    <w:rsid w:val="00000BFA"/>
    <w:rsid w:val="000014A6"/>
    <w:rsid w:val="0000168A"/>
    <w:rsid w:val="000026F1"/>
    <w:rsid w:val="00003835"/>
    <w:rsid w:val="00003AA5"/>
    <w:rsid w:val="00004329"/>
    <w:rsid w:val="00006943"/>
    <w:rsid w:val="00007069"/>
    <w:rsid w:val="0000768C"/>
    <w:rsid w:val="0001177C"/>
    <w:rsid w:val="00013D78"/>
    <w:rsid w:val="000140A3"/>
    <w:rsid w:val="00015484"/>
    <w:rsid w:val="00020731"/>
    <w:rsid w:val="000221E6"/>
    <w:rsid w:val="0002391F"/>
    <w:rsid w:val="000263F6"/>
    <w:rsid w:val="00026A78"/>
    <w:rsid w:val="00027312"/>
    <w:rsid w:val="00027390"/>
    <w:rsid w:val="000304AD"/>
    <w:rsid w:val="00031515"/>
    <w:rsid w:val="00031F66"/>
    <w:rsid w:val="00032030"/>
    <w:rsid w:val="000321B9"/>
    <w:rsid w:val="00032E1F"/>
    <w:rsid w:val="00033437"/>
    <w:rsid w:val="00033486"/>
    <w:rsid w:val="00034CF0"/>
    <w:rsid w:val="000358FB"/>
    <w:rsid w:val="0003595C"/>
    <w:rsid w:val="000379F3"/>
    <w:rsid w:val="00043B42"/>
    <w:rsid w:val="00044054"/>
    <w:rsid w:val="00044CDB"/>
    <w:rsid w:val="00045B94"/>
    <w:rsid w:val="00047681"/>
    <w:rsid w:val="000518BB"/>
    <w:rsid w:val="00051948"/>
    <w:rsid w:val="00052267"/>
    <w:rsid w:val="000523A8"/>
    <w:rsid w:val="00052A83"/>
    <w:rsid w:val="000536F9"/>
    <w:rsid w:val="00054840"/>
    <w:rsid w:val="00054C0E"/>
    <w:rsid w:val="00055388"/>
    <w:rsid w:val="00056003"/>
    <w:rsid w:val="00057B84"/>
    <w:rsid w:val="00057CAE"/>
    <w:rsid w:val="000603FA"/>
    <w:rsid w:val="0006115F"/>
    <w:rsid w:val="00064280"/>
    <w:rsid w:val="000648BE"/>
    <w:rsid w:val="00064A9F"/>
    <w:rsid w:val="00065B56"/>
    <w:rsid w:val="0006778A"/>
    <w:rsid w:val="00071A81"/>
    <w:rsid w:val="000729E3"/>
    <w:rsid w:val="00073CD4"/>
    <w:rsid w:val="000749E5"/>
    <w:rsid w:val="00075013"/>
    <w:rsid w:val="00076F84"/>
    <w:rsid w:val="000817DF"/>
    <w:rsid w:val="0008249F"/>
    <w:rsid w:val="00084E1B"/>
    <w:rsid w:val="000853EC"/>
    <w:rsid w:val="00085FF2"/>
    <w:rsid w:val="0008672C"/>
    <w:rsid w:val="000872EA"/>
    <w:rsid w:val="0009034C"/>
    <w:rsid w:val="000908D0"/>
    <w:rsid w:val="00090A6C"/>
    <w:rsid w:val="000926E7"/>
    <w:rsid w:val="00092B77"/>
    <w:rsid w:val="00094A7C"/>
    <w:rsid w:val="00095474"/>
    <w:rsid w:val="00096806"/>
    <w:rsid w:val="000A02F4"/>
    <w:rsid w:val="000A246E"/>
    <w:rsid w:val="000A2652"/>
    <w:rsid w:val="000A5BC8"/>
    <w:rsid w:val="000A75F5"/>
    <w:rsid w:val="000B0D68"/>
    <w:rsid w:val="000B134E"/>
    <w:rsid w:val="000B1D39"/>
    <w:rsid w:val="000B1E27"/>
    <w:rsid w:val="000B2181"/>
    <w:rsid w:val="000B305E"/>
    <w:rsid w:val="000B355E"/>
    <w:rsid w:val="000B62FA"/>
    <w:rsid w:val="000B6AE7"/>
    <w:rsid w:val="000B7069"/>
    <w:rsid w:val="000B73FE"/>
    <w:rsid w:val="000B7A1E"/>
    <w:rsid w:val="000C11C0"/>
    <w:rsid w:val="000C1830"/>
    <w:rsid w:val="000C310F"/>
    <w:rsid w:val="000C38DB"/>
    <w:rsid w:val="000C3F49"/>
    <w:rsid w:val="000C4A1A"/>
    <w:rsid w:val="000C4E38"/>
    <w:rsid w:val="000C5357"/>
    <w:rsid w:val="000C572C"/>
    <w:rsid w:val="000D2996"/>
    <w:rsid w:val="000D3ABA"/>
    <w:rsid w:val="000D4A50"/>
    <w:rsid w:val="000D5744"/>
    <w:rsid w:val="000D6261"/>
    <w:rsid w:val="000E0BAA"/>
    <w:rsid w:val="000E1091"/>
    <w:rsid w:val="000E16E4"/>
    <w:rsid w:val="000E2133"/>
    <w:rsid w:val="000E25E2"/>
    <w:rsid w:val="000E3C17"/>
    <w:rsid w:val="000E516C"/>
    <w:rsid w:val="000E5621"/>
    <w:rsid w:val="000E5FEB"/>
    <w:rsid w:val="000E6439"/>
    <w:rsid w:val="000F0FAC"/>
    <w:rsid w:val="000F104D"/>
    <w:rsid w:val="000F2FD5"/>
    <w:rsid w:val="000F4258"/>
    <w:rsid w:val="000F6EC8"/>
    <w:rsid w:val="00100535"/>
    <w:rsid w:val="001006F6"/>
    <w:rsid w:val="0010094A"/>
    <w:rsid w:val="00101E5E"/>
    <w:rsid w:val="0010241A"/>
    <w:rsid w:val="00102F88"/>
    <w:rsid w:val="00105E4A"/>
    <w:rsid w:val="001060A8"/>
    <w:rsid w:val="00107291"/>
    <w:rsid w:val="00107309"/>
    <w:rsid w:val="00107B5F"/>
    <w:rsid w:val="001123E6"/>
    <w:rsid w:val="00112B15"/>
    <w:rsid w:val="00113AAB"/>
    <w:rsid w:val="00115446"/>
    <w:rsid w:val="00120F5D"/>
    <w:rsid w:val="001219EB"/>
    <w:rsid w:val="0012355F"/>
    <w:rsid w:val="00124440"/>
    <w:rsid w:val="00124618"/>
    <w:rsid w:val="00125C91"/>
    <w:rsid w:val="00127543"/>
    <w:rsid w:val="00130EFB"/>
    <w:rsid w:val="001315C2"/>
    <w:rsid w:val="00133316"/>
    <w:rsid w:val="0013379F"/>
    <w:rsid w:val="00133F55"/>
    <w:rsid w:val="0013609A"/>
    <w:rsid w:val="001367AC"/>
    <w:rsid w:val="00136983"/>
    <w:rsid w:val="0014043B"/>
    <w:rsid w:val="00143E04"/>
    <w:rsid w:val="00145B7E"/>
    <w:rsid w:val="0014762D"/>
    <w:rsid w:val="001505AC"/>
    <w:rsid w:val="001516A3"/>
    <w:rsid w:val="00152538"/>
    <w:rsid w:val="00153027"/>
    <w:rsid w:val="0015349B"/>
    <w:rsid w:val="0015398E"/>
    <w:rsid w:val="00154006"/>
    <w:rsid w:val="0015427F"/>
    <w:rsid w:val="0015461F"/>
    <w:rsid w:val="0015476A"/>
    <w:rsid w:val="0015489B"/>
    <w:rsid w:val="0015666C"/>
    <w:rsid w:val="001602F3"/>
    <w:rsid w:val="001604A5"/>
    <w:rsid w:val="00160D39"/>
    <w:rsid w:val="001624B9"/>
    <w:rsid w:val="00162EEB"/>
    <w:rsid w:val="0016478E"/>
    <w:rsid w:val="001648F7"/>
    <w:rsid w:val="00164BF6"/>
    <w:rsid w:val="001651C7"/>
    <w:rsid w:val="00165D73"/>
    <w:rsid w:val="00165FE3"/>
    <w:rsid w:val="00166F39"/>
    <w:rsid w:val="00170194"/>
    <w:rsid w:val="001709CE"/>
    <w:rsid w:val="00173F54"/>
    <w:rsid w:val="001754CB"/>
    <w:rsid w:val="00175B0D"/>
    <w:rsid w:val="001767C6"/>
    <w:rsid w:val="00176AA8"/>
    <w:rsid w:val="001770CA"/>
    <w:rsid w:val="00177114"/>
    <w:rsid w:val="001779CD"/>
    <w:rsid w:val="00177EF5"/>
    <w:rsid w:val="0018117C"/>
    <w:rsid w:val="00181DF8"/>
    <w:rsid w:val="00184D90"/>
    <w:rsid w:val="00187F1B"/>
    <w:rsid w:val="0019097E"/>
    <w:rsid w:val="001909A6"/>
    <w:rsid w:val="00190B33"/>
    <w:rsid w:val="00190F52"/>
    <w:rsid w:val="00192580"/>
    <w:rsid w:val="00194F8C"/>
    <w:rsid w:val="0019706F"/>
    <w:rsid w:val="001A1989"/>
    <w:rsid w:val="001A1A3D"/>
    <w:rsid w:val="001A1EA3"/>
    <w:rsid w:val="001A20CF"/>
    <w:rsid w:val="001A2576"/>
    <w:rsid w:val="001A2712"/>
    <w:rsid w:val="001A30AE"/>
    <w:rsid w:val="001A5813"/>
    <w:rsid w:val="001A5DBA"/>
    <w:rsid w:val="001A63BA"/>
    <w:rsid w:val="001A7E71"/>
    <w:rsid w:val="001B0156"/>
    <w:rsid w:val="001B0381"/>
    <w:rsid w:val="001B1E26"/>
    <w:rsid w:val="001B2B71"/>
    <w:rsid w:val="001B3BCA"/>
    <w:rsid w:val="001B4A78"/>
    <w:rsid w:val="001B57C7"/>
    <w:rsid w:val="001C0321"/>
    <w:rsid w:val="001C192E"/>
    <w:rsid w:val="001C263B"/>
    <w:rsid w:val="001C2B9B"/>
    <w:rsid w:val="001C4937"/>
    <w:rsid w:val="001C675E"/>
    <w:rsid w:val="001C6AC1"/>
    <w:rsid w:val="001C7A59"/>
    <w:rsid w:val="001D0DC8"/>
    <w:rsid w:val="001D1879"/>
    <w:rsid w:val="001D32BC"/>
    <w:rsid w:val="001D4A0B"/>
    <w:rsid w:val="001D57FF"/>
    <w:rsid w:val="001D5D34"/>
    <w:rsid w:val="001D63E0"/>
    <w:rsid w:val="001D6910"/>
    <w:rsid w:val="001D7D1E"/>
    <w:rsid w:val="001D7F97"/>
    <w:rsid w:val="001E10CC"/>
    <w:rsid w:val="001E228A"/>
    <w:rsid w:val="001E4FF1"/>
    <w:rsid w:val="001E5A8C"/>
    <w:rsid w:val="001E76F3"/>
    <w:rsid w:val="001E7E33"/>
    <w:rsid w:val="001F0EF5"/>
    <w:rsid w:val="001F18B0"/>
    <w:rsid w:val="001F2190"/>
    <w:rsid w:val="001F2CCC"/>
    <w:rsid w:val="001F2CDA"/>
    <w:rsid w:val="001F30A4"/>
    <w:rsid w:val="001F35E3"/>
    <w:rsid w:val="001F3C53"/>
    <w:rsid w:val="001F4A39"/>
    <w:rsid w:val="001F5E02"/>
    <w:rsid w:val="001F5FF5"/>
    <w:rsid w:val="001F69E4"/>
    <w:rsid w:val="00200FAA"/>
    <w:rsid w:val="002026ED"/>
    <w:rsid w:val="0020327B"/>
    <w:rsid w:val="00205D1F"/>
    <w:rsid w:val="00210B0B"/>
    <w:rsid w:val="00212909"/>
    <w:rsid w:val="002140B9"/>
    <w:rsid w:val="002148EA"/>
    <w:rsid w:val="002163F2"/>
    <w:rsid w:val="00216C32"/>
    <w:rsid w:val="00216E1D"/>
    <w:rsid w:val="002203C8"/>
    <w:rsid w:val="00221A2E"/>
    <w:rsid w:val="002239FB"/>
    <w:rsid w:val="00223FAD"/>
    <w:rsid w:val="0022429E"/>
    <w:rsid w:val="002251F1"/>
    <w:rsid w:val="00230CC9"/>
    <w:rsid w:val="002316B4"/>
    <w:rsid w:val="002319F7"/>
    <w:rsid w:val="0023308F"/>
    <w:rsid w:val="00233A08"/>
    <w:rsid w:val="00233BB9"/>
    <w:rsid w:val="00233EB9"/>
    <w:rsid w:val="0023412F"/>
    <w:rsid w:val="00234136"/>
    <w:rsid w:val="00234338"/>
    <w:rsid w:val="00235049"/>
    <w:rsid w:val="0023759E"/>
    <w:rsid w:val="00242FBD"/>
    <w:rsid w:val="00242FD9"/>
    <w:rsid w:val="002437B8"/>
    <w:rsid w:val="002453B9"/>
    <w:rsid w:val="00245695"/>
    <w:rsid w:val="002467C6"/>
    <w:rsid w:val="00247792"/>
    <w:rsid w:val="00247D1A"/>
    <w:rsid w:val="00250A54"/>
    <w:rsid w:val="002534E3"/>
    <w:rsid w:val="0025484E"/>
    <w:rsid w:val="00254F01"/>
    <w:rsid w:val="00254F0D"/>
    <w:rsid w:val="00255F3E"/>
    <w:rsid w:val="00256AEC"/>
    <w:rsid w:val="00256E66"/>
    <w:rsid w:val="0025764D"/>
    <w:rsid w:val="0026085C"/>
    <w:rsid w:val="00261756"/>
    <w:rsid w:val="00262E86"/>
    <w:rsid w:val="00263DE6"/>
    <w:rsid w:val="00265985"/>
    <w:rsid w:val="0027036D"/>
    <w:rsid w:val="002709E1"/>
    <w:rsid w:val="00270EC5"/>
    <w:rsid w:val="0027237F"/>
    <w:rsid w:val="00272F5B"/>
    <w:rsid w:val="00280BE1"/>
    <w:rsid w:val="00283275"/>
    <w:rsid w:val="00283B56"/>
    <w:rsid w:val="002840A5"/>
    <w:rsid w:val="002877D4"/>
    <w:rsid w:val="00287E66"/>
    <w:rsid w:val="00290A26"/>
    <w:rsid w:val="00292602"/>
    <w:rsid w:val="002930FD"/>
    <w:rsid w:val="00293E36"/>
    <w:rsid w:val="00296AD1"/>
    <w:rsid w:val="00297476"/>
    <w:rsid w:val="002A1C2B"/>
    <w:rsid w:val="002A2EF3"/>
    <w:rsid w:val="002B055C"/>
    <w:rsid w:val="002B1975"/>
    <w:rsid w:val="002B29B6"/>
    <w:rsid w:val="002B4789"/>
    <w:rsid w:val="002B4B76"/>
    <w:rsid w:val="002B4D3C"/>
    <w:rsid w:val="002B67B2"/>
    <w:rsid w:val="002B7787"/>
    <w:rsid w:val="002C03E8"/>
    <w:rsid w:val="002C07CC"/>
    <w:rsid w:val="002C1068"/>
    <w:rsid w:val="002C1522"/>
    <w:rsid w:val="002C17BF"/>
    <w:rsid w:val="002C3743"/>
    <w:rsid w:val="002C4B73"/>
    <w:rsid w:val="002C55BE"/>
    <w:rsid w:val="002C5AC8"/>
    <w:rsid w:val="002C5E8E"/>
    <w:rsid w:val="002D020C"/>
    <w:rsid w:val="002D18E8"/>
    <w:rsid w:val="002D4610"/>
    <w:rsid w:val="002D475F"/>
    <w:rsid w:val="002D59C0"/>
    <w:rsid w:val="002D6B99"/>
    <w:rsid w:val="002D6D81"/>
    <w:rsid w:val="002D749F"/>
    <w:rsid w:val="002D7D4C"/>
    <w:rsid w:val="002E12D0"/>
    <w:rsid w:val="002E17E9"/>
    <w:rsid w:val="002E3209"/>
    <w:rsid w:val="002E39B5"/>
    <w:rsid w:val="002E4946"/>
    <w:rsid w:val="002E5B78"/>
    <w:rsid w:val="002E6020"/>
    <w:rsid w:val="002E60C7"/>
    <w:rsid w:val="002E7CF9"/>
    <w:rsid w:val="002F0FAE"/>
    <w:rsid w:val="002F1C0A"/>
    <w:rsid w:val="002F230C"/>
    <w:rsid w:val="002F29F2"/>
    <w:rsid w:val="002F55D4"/>
    <w:rsid w:val="002F689C"/>
    <w:rsid w:val="002F6D3E"/>
    <w:rsid w:val="00300CFB"/>
    <w:rsid w:val="0030183C"/>
    <w:rsid w:val="00301A03"/>
    <w:rsid w:val="00302402"/>
    <w:rsid w:val="00303899"/>
    <w:rsid w:val="00303AF4"/>
    <w:rsid w:val="00303C7F"/>
    <w:rsid w:val="00305368"/>
    <w:rsid w:val="00306173"/>
    <w:rsid w:val="00311692"/>
    <w:rsid w:val="00313DFA"/>
    <w:rsid w:val="00314021"/>
    <w:rsid w:val="003141C8"/>
    <w:rsid w:val="00314C88"/>
    <w:rsid w:val="00315508"/>
    <w:rsid w:val="0031554A"/>
    <w:rsid w:val="00316165"/>
    <w:rsid w:val="0031624B"/>
    <w:rsid w:val="00316D9A"/>
    <w:rsid w:val="00316FE0"/>
    <w:rsid w:val="00317A4C"/>
    <w:rsid w:val="00321919"/>
    <w:rsid w:val="00321D5B"/>
    <w:rsid w:val="003227F3"/>
    <w:rsid w:val="003242C9"/>
    <w:rsid w:val="003243AF"/>
    <w:rsid w:val="003247A3"/>
    <w:rsid w:val="00324F4C"/>
    <w:rsid w:val="00326635"/>
    <w:rsid w:val="00326BA3"/>
    <w:rsid w:val="00327B21"/>
    <w:rsid w:val="003300C7"/>
    <w:rsid w:val="0033018F"/>
    <w:rsid w:val="00331198"/>
    <w:rsid w:val="00331EF5"/>
    <w:rsid w:val="0033226A"/>
    <w:rsid w:val="00333230"/>
    <w:rsid w:val="00333544"/>
    <w:rsid w:val="003338E2"/>
    <w:rsid w:val="00335A1D"/>
    <w:rsid w:val="00337407"/>
    <w:rsid w:val="00337572"/>
    <w:rsid w:val="00340D7B"/>
    <w:rsid w:val="0034284B"/>
    <w:rsid w:val="00344112"/>
    <w:rsid w:val="003453ED"/>
    <w:rsid w:val="00346E8B"/>
    <w:rsid w:val="00347C4B"/>
    <w:rsid w:val="00350451"/>
    <w:rsid w:val="00352F69"/>
    <w:rsid w:val="00352F9B"/>
    <w:rsid w:val="00354416"/>
    <w:rsid w:val="003559FD"/>
    <w:rsid w:val="003560A7"/>
    <w:rsid w:val="0035702F"/>
    <w:rsid w:val="003575F1"/>
    <w:rsid w:val="00357626"/>
    <w:rsid w:val="00360127"/>
    <w:rsid w:val="003610F0"/>
    <w:rsid w:val="003615BB"/>
    <w:rsid w:val="00362513"/>
    <w:rsid w:val="00362DAD"/>
    <w:rsid w:val="00363447"/>
    <w:rsid w:val="00363D84"/>
    <w:rsid w:val="00363E80"/>
    <w:rsid w:val="0036576F"/>
    <w:rsid w:val="00367304"/>
    <w:rsid w:val="00367D58"/>
    <w:rsid w:val="003711A6"/>
    <w:rsid w:val="00373078"/>
    <w:rsid w:val="00375B1A"/>
    <w:rsid w:val="00375CDF"/>
    <w:rsid w:val="00375DAB"/>
    <w:rsid w:val="00381AD5"/>
    <w:rsid w:val="003826A4"/>
    <w:rsid w:val="00382AFF"/>
    <w:rsid w:val="00382DDD"/>
    <w:rsid w:val="00383D45"/>
    <w:rsid w:val="00383FE1"/>
    <w:rsid w:val="00387CB2"/>
    <w:rsid w:val="0039065E"/>
    <w:rsid w:val="00390B11"/>
    <w:rsid w:val="00390E04"/>
    <w:rsid w:val="00391C83"/>
    <w:rsid w:val="003926B5"/>
    <w:rsid w:val="00394BB2"/>
    <w:rsid w:val="00394C1C"/>
    <w:rsid w:val="003955F2"/>
    <w:rsid w:val="00396BDF"/>
    <w:rsid w:val="003A0BE9"/>
    <w:rsid w:val="003A18DD"/>
    <w:rsid w:val="003A1F76"/>
    <w:rsid w:val="003A2C1D"/>
    <w:rsid w:val="003A3944"/>
    <w:rsid w:val="003A5A96"/>
    <w:rsid w:val="003A6690"/>
    <w:rsid w:val="003B2961"/>
    <w:rsid w:val="003B5740"/>
    <w:rsid w:val="003B5744"/>
    <w:rsid w:val="003B5EBE"/>
    <w:rsid w:val="003C0B28"/>
    <w:rsid w:val="003C1124"/>
    <w:rsid w:val="003C1DC9"/>
    <w:rsid w:val="003C3F63"/>
    <w:rsid w:val="003C5150"/>
    <w:rsid w:val="003C5DF5"/>
    <w:rsid w:val="003C6395"/>
    <w:rsid w:val="003C657F"/>
    <w:rsid w:val="003C6B42"/>
    <w:rsid w:val="003C7FF4"/>
    <w:rsid w:val="003D09F4"/>
    <w:rsid w:val="003D160C"/>
    <w:rsid w:val="003D1FC8"/>
    <w:rsid w:val="003D2FE6"/>
    <w:rsid w:val="003D4352"/>
    <w:rsid w:val="003D44F4"/>
    <w:rsid w:val="003D4B98"/>
    <w:rsid w:val="003D50F6"/>
    <w:rsid w:val="003D64AE"/>
    <w:rsid w:val="003D791A"/>
    <w:rsid w:val="003D79E1"/>
    <w:rsid w:val="003E1177"/>
    <w:rsid w:val="003E12EB"/>
    <w:rsid w:val="003E1FC1"/>
    <w:rsid w:val="003E2542"/>
    <w:rsid w:val="003E2FEE"/>
    <w:rsid w:val="003E3617"/>
    <w:rsid w:val="003E43B2"/>
    <w:rsid w:val="003E4BFB"/>
    <w:rsid w:val="003E539B"/>
    <w:rsid w:val="003E5578"/>
    <w:rsid w:val="003E7192"/>
    <w:rsid w:val="003E7197"/>
    <w:rsid w:val="003E7E58"/>
    <w:rsid w:val="003F07E1"/>
    <w:rsid w:val="003F1275"/>
    <w:rsid w:val="003F1CDB"/>
    <w:rsid w:val="003F30EC"/>
    <w:rsid w:val="003F39FA"/>
    <w:rsid w:val="003F4BD9"/>
    <w:rsid w:val="004028A9"/>
    <w:rsid w:val="00403313"/>
    <w:rsid w:val="0040664A"/>
    <w:rsid w:val="00407107"/>
    <w:rsid w:val="004102BA"/>
    <w:rsid w:val="00411727"/>
    <w:rsid w:val="00414C18"/>
    <w:rsid w:val="00414F7D"/>
    <w:rsid w:val="004150A7"/>
    <w:rsid w:val="004155AD"/>
    <w:rsid w:val="00416A62"/>
    <w:rsid w:val="00416BBD"/>
    <w:rsid w:val="0041756A"/>
    <w:rsid w:val="00420F54"/>
    <w:rsid w:val="00426615"/>
    <w:rsid w:val="00427667"/>
    <w:rsid w:val="00430457"/>
    <w:rsid w:val="0043156C"/>
    <w:rsid w:val="00432586"/>
    <w:rsid w:val="004341A6"/>
    <w:rsid w:val="00434554"/>
    <w:rsid w:val="00434B66"/>
    <w:rsid w:val="00436341"/>
    <w:rsid w:val="00437094"/>
    <w:rsid w:val="00437E5F"/>
    <w:rsid w:val="0044016D"/>
    <w:rsid w:val="004401E3"/>
    <w:rsid w:val="004413C7"/>
    <w:rsid w:val="004419FD"/>
    <w:rsid w:val="00442057"/>
    <w:rsid w:val="00442A85"/>
    <w:rsid w:val="0044333E"/>
    <w:rsid w:val="00443654"/>
    <w:rsid w:val="00443EFD"/>
    <w:rsid w:val="00444398"/>
    <w:rsid w:val="00444C36"/>
    <w:rsid w:val="004455B9"/>
    <w:rsid w:val="0044570C"/>
    <w:rsid w:val="004460D4"/>
    <w:rsid w:val="00447C95"/>
    <w:rsid w:val="00451102"/>
    <w:rsid w:val="004529B7"/>
    <w:rsid w:val="0045350A"/>
    <w:rsid w:val="004536A3"/>
    <w:rsid w:val="00454357"/>
    <w:rsid w:val="00454899"/>
    <w:rsid w:val="004550B0"/>
    <w:rsid w:val="00457EE8"/>
    <w:rsid w:val="00457F62"/>
    <w:rsid w:val="004603CC"/>
    <w:rsid w:val="0046054E"/>
    <w:rsid w:val="00463E72"/>
    <w:rsid w:val="004641DA"/>
    <w:rsid w:val="004646F0"/>
    <w:rsid w:val="00464DB0"/>
    <w:rsid w:val="0046762F"/>
    <w:rsid w:val="004713E3"/>
    <w:rsid w:val="0047172D"/>
    <w:rsid w:val="00471C5C"/>
    <w:rsid w:val="004728E0"/>
    <w:rsid w:val="004729B5"/>
    <w:rsid w:val="00472EBD"/>
    <w:rsid w:val="00473738"/>
    <w:rsid w:val="004738AD"/>
    <w:rsid w:val="004740BD"/>
    <w:rsid w:val="00474872"/>
    <w:rsid w:val="00474DEA"/>
    <w:rsid w:val="004754B5"/>
    <w:rsid w:val="00476E50"/>
    <w:rsid w:val="00477378"/>
    <w:rsid w:val="00481172"/>
    <w:rsid w:val="00483180"/>
    <w:rsid w:val="00484A8E"/>
    <w:rsid w:val="004855B6"/>
    <w:rsid w:val="00486358"/>
    <w:rsid w:val="00486975"/>
    <w:rsid w:val="00486C98"/>
    <w:rsid w:val="004875EB"/>
    <w:rsid w:val="00487698"/>
    <w:rsid w:val="00487F56"/>
    <w:rsid w:val="00490056"/>
    <w:rsid w:val="00491F9E"/>
    <w:rsid w:val="00493A29"/>
    <w:rsid w:val="00493BA3"/>
    <w:rsid w:val="00493C32"/>
    <w:rsid w:val="00495B6D"/>
    <w:rsid w:val="00497DA6"/>
    <w:rsid w:val="00497F1B"/>
    <w:rsid w:val="004A0EFC"/>
    <w:rsid w:val="004A1150"/>
    <w:rsid w:val="004A2FCD"/>
    <w:rsid w:val="004A324F"/>
    <w:rsid w:val="004A41D8"/>
    <w:rsid w:val="004A4E8E"/>
    <w:rsid w:val="004A4F89"/>
    <w:rsid w:val="004A535A"/>
    <w:rsid w:val="004A571C"/>
    <w:rsid w:val="004A7A5D"/>
    <w:rsid w:val="004A7C50"/>
    <w:rsid w:val="004B00C3"/>
    <w:rsid w:val="004B0AF6"/>
    <w:rsid w:val="004B2010"/>
    <w:rsid w:val="004B2A00"/>
    <w:rsid w:val="004B3A13"/>
    <w:rsid w:val="004B3E03"/>
    <w:rsid w:val="004B5F23"/>
    <w:rsid w:val="004B66BA"/>
    <w:rsid w:val="004B7B3D"/>
    <w:rsid w:val="004C0D94"/>
    <w:rsid w:val="004C1631"/>
    <w:rsid w:val="004C2A8C"/>
    <w:rsid w:val="004C2F54"/>
    <w:rsid w:val="004C2FEC"/>
    <w:rsid w:val="004C3630"/>
    <w:rsid w:val="004C379A"/>
    <w:rsid w:val="004C4415"/>
    <w:rsid w:val="004C45F2"/>
    <w:rsid w:val="004C492D"/>
    <w:rsid w:val="004C49D0"/>
    <w:rsid w:val="004C52B4"/>
    <w:rsid w:val="004C7CDD"/>
    <w:rsid w:val="004D0055"/>
    <w:rsid w:val="004D0C2A"/>
    <w:rsid w:val="004D1F6D"/>
    <w:rsid w:val="004D20E3"/>
    <w:rsid w:val="004D28A0"/>
    <w:rsid w:val="004D2F61"/>
    <w:rsid w:val="004D3EDF"/>
    <w:rsid w:val="004D4BE3"/>
    <w:rsid w:val="004D6D7E"/>
    <w:rsid w:val="004D7256"/>
    <w:rsid w:val="004D79D5"/>
    <w:rsid w:val="004D7CE6"/>
    <w:rsid w:val="004D7FEB"/>
    <w:rsid w:val="004E051C"/>
    <w:rsid w:val="004E19DD"/>
    <w:rsid w:val="004E2CC7"/>
    <w:rsid w:val="004E5968"/>
    <w:rsid w:val="004E6157"/>
    <w:rsid w:val="004E6725"/>
    <w:rsid w:val="004E7E63"/>
    <w:rsid w:val="004F0345"/>
    <w:rsid w:val="004F0E33"/>
    <w:rsid w:val="004F1A05"/>
    <w:rsid w:val="004F2A8E"/>
    <w:rsid w:val="004F587B"/>
    <w:rsid w:val="004F782F"/>
    <w:rsid w:val="0050510F"/>
    <w:rsid w:val="0051382D"/>
    <w:rsid w:val="0051404C"/>
    <w:rsid w:val="00514DB7"/>
    <w:rsid w:val="00515508"/>
    <w:rsid w:val="00515E50"/>
    <w:rsid w:val="00515EB4"/>
    <w:rsid w:val="005162A5"/>
    <w:rsid w:val="005163CA"/>
    <w:rsid w:val="00516710"/>
    <w:rsid w:val="00516FBE"/>
    <w:rsid w:val="00517B00"/>
    <w:rsid w:val="00520737"/>
    <w:rsid w:val="00521402"/>
    <w:rsid w:val="005221A0"/>
    <w:rsid w:val="005223C1"/>
    <w:rsid w:val="005232AE"/>
    <w:rsid w:val="005258CD"/>
    <w:rsid w:val="00526B1B"/>
    <w:rsid w:val="0052735A"/>
    <w:rsid w:val="005276F4"/>
    <w:rsid w:val="00527777"/>
    <w:rsid w:val="005300C8"/>
    <w:rsid w:val="00532BB5"/>
    <w:rsid w:val="00532DFC"/>
    <w:rsid w:val="005337AA"/>
    <w:rsid w:val="00534EEF"/>
    <w:rsid w:val="0053557B"/>
    <w:rsid w:val="00536D33"/>
    <w:rsid w:val="00536F54"/>
    <w:rsid w:val="00537BB3"/>
    <w:rsid w:val="00541329"/>
    <w:rsid w:val="005423E8"/>
    <w:rsid w:val="0054337D"/>
    <w:rsid w:val="00543453"/>
    <w:rsid w:val="00544CB7"/>
    <w:rsid w:val="00547D76"/>
    <w:rsid w:val="00550FF3"/>
    <w:rsid w:val="0055226E"/>
    <w:rsid w:val="0055323D"/>
    <w:rsid w:val="005532B3"/>
    <w:rsid w:val="005546BC"/>
    <w:rsid w:val="00554858"/>
    <w:rsid w:val="005566BC"/>
    <w:rsid w:val="0055760A"/>
    <w:rsid w:val="0055776D"/>
    <w:rsid w:val="00557B42"/>
    <w:rsid w:val="00557F96"/>
    <w:rsid w:val="00562EC5"/>
    <w:rsid w:val="00563C36"/>
    <w:rsid w:val="00566948"/>
    <w:rsid w:val="00566B03"/>
    <w:rsid w:val="00567FA6"/>
    <w:rsid w:val="00570268"/>
    <w:rsid w:val="0057047E"/>
    <w:rsid w:val="00571FAF"/>
    <w:rsid w:val="00573B18"/>
    <w:rsid w:val="0057442E"/>
    <w:rsid w:val="00574495"/>
    <w:rsid w:val="005759A6"/>
    <w:rsid w:val="005766FC"/>
    <w:rsid w:val="00576DDE"/>
    <w:rsid w:val="005775D7"/>
    <w:rsid w:val="00577B60"/>
    <w:rsid w:val="00577C51"/>
    <w:rsid w:val="00577EA9"/>
    <w:rsid w:val="005808BA"/>
    <w:rsid w:val="00580D3D"/>
    <w:rsid w:val="00581AC3"/>
    <w:rsid w:val="00582D42"/>
    <w:rsid w:val="00583093"/>
    <w:rsid w:val="00583324"/>
    <w:rsid w:val="00583456"/>
    <w:rsid w:val="00585A10"/>
    <w:rsid w:val="005869E8"/>
    <w:rsid w:val="00586B8B"/>
    <w:rsid w:val="00587C6D"/>
    <w:rsid w:val="00590515"/>
    <w:rsid w:val="00590875"/>
    <w:rsid w:val="00591812"/>
    <w:rsid w:val="005926F5"/>
    <w:rsid w:val="0059462A"/>
    <w:rsid w:val="00595194"/>
    <w:rsid w:val="0059687C"/>
    <w:rsid w:val="00596B52"/>
    <w:rsid w:val="00596F0B"/>
    <w:rsid w:val="005A1A75"/>
    <w:rsid w:val="005A429A"/>
    <w:rsid w:val="005A5A1D"/>
    <w:rsid w:val="005A5DAB"/>
    <w:rsid w:val="005A61F4"/>
    <w:rsid w:val="005A7A76"/>
    <w:rsid w:val="005B09C5"/>
    <w:rsid w:val="005B1557"/>
    <w:rsid w:val="005B27B6"/>
    <w:rsid w:val="005B2E0D"/>
    <w:rsid w:val="005B3C13"/>
    <w:rsid w:val="005B4547"/>
    <w:rsid w:val="005B4787"/>
    <w:rsid w:val="005B5025"/>
    <w:rsid w:val="005B5E44"/>
    <w:rsid w:val="005B6392"/>
    <w:rsid w:val="005B67D2"/>
    <w:rsid w:val="005C0356"/>
    <w:rsid w:val="005C11C9"/>
    <w:rsid w:val="005C2DB4"/>
    <w:rsid w:val="005C3839"/>
    <w:rsid w:val="005C3AE6"/>
    <w:rsid w:val="005C4ED3"/>
    <w:rsid w:val="005C52E0"/>
    <w:rsid w:val="005C57BA"/>
    <w:rsid w:val="005C67E3"/>
    <w:rsid w:val="005C68CC"/>
    <w:rsid w:val="005C7817"/>
    <w:rsid w:val="005C7A41"/>
    <w:rsid w:val="005D11F0"/>
    <w:rsid w:val="005D234E"/>
    <w:rsid w:val="005D2A95"/>
    <w:rsid w:val="005D4046"/>
    <w:rsid w:val="005D71A0"/>
    <w:rsid w:val="005D73FE"/>
    <w:rsid w:val="005D747B"/>
    <w:rsid w:val="005D7770"/>
    <w:rsid w:val="005E1F40"/>
    <w:rsid w:val="005E222F"/>
    <w:rsid w:val="005E3FDF"/>
    <w:rsid w:val="005E5AF7"/>
    <w:rsid w:val="005E6663"/>
    <w:rsid w:val="005F0056"/>
    <w:rsid w:val="005F0169"/>
    <w:rsid w:val="005F09BE"/>
    <w:rsid w:val="005F0F13"/>
    <w:rsid w:val="005F0FE6"/>
    <w:rsid w:val="005F30F7"/>
    <w:rsid w:val="005F3300"/>
    <w:rsid w:val="005F513D"/>
    <w:rsid w:val="005F5A46"/>
    <w:rsid w:val="005F6A70"/>
    <w:rsid w:val="005F727F"/>
    <w:rsid w:val="005F7CB6"/>
    <w:rsid w:val="00600177"/>
    <w:rsid w:val="0060636E"/>
    <w:rsid w:val="00606636"/>
    <w:rsid w:val="00606D0F"/>
    <w:rsid w:val="006078B4"/>
    <w:rsid w:val="00610795"/>
    <w:rsid w:val="00610999"/>
    <w:rsid w:val="00610F88"/>
    <w:rsid w:val="00611C42"/>
    <w:rsid w:val="006128D6"/>
    <w:rsid w:val="00612B18"/>
    <w:rsid w:val="00613159"/>
    <w:rsid w:val="0061492C"/>
    <w:rsid w:val="0061626C"/>
    <w:rsid w:val="00616F98"/>
    <w:rsid w:val="006175F2"/>
    <w:rsid w:val="0061773A"/>
    <w:rsid w:val="0062074B"/>
    <w:rsid w:val="00621462"/>
    <w:rsid w:val="00621573"/>
    <w:rsid w:val="00622EA4"/>
    <w:rsid w:val="00622F2A"/>
    <w:rsid w:val="00623083"/>
    <w:rsid w:val="006240D1"/>
    <w:rsid w:val="00624AE9"/>
    <w:rsid w:val="00624C15"/>
    <w:rsid w:val="00625207"/>
    <w:rsid w:val="00630012"/>
    <w:rsid w:val="00631CE2"/>
    <w:rsid w:val="006339E6"/>
    <w:rsid w:val="00634221"/>
    <w:rsid w:val="006347A1"/>
    <w:rsid w:val="00635F55"/>
    <w:rsid w:val="00636001"/>
    <w:rsid w:val="00636B55"/>
    <w:rsid w:val="00636E7B"/>
    <w:rsid w:val="0063790B"/>
    <w:rsid w:val="0064062B"/>
    <w:rsid w:val="00642C59"/>
    <w:rsid w:val="00643AC4"/>
    <w:rsid w:val="00644E68"/>
    <w:rsid w:val="00645557"/>
    <w:rsid w:val="0064650E"/>
    <w:rsid w:val="0064698B"/>
    <w:rsid w:val="00646BF8"/>
    <w:rsid w:val="00647D1D"/>
    <w:rsid w:val="00647D34"/>
    <w:rsid w:val="0065029D"/>
    <w:rsid w:val="00650692"/>
    <w:rsid w:val="006509E2"/>
    <w:rsid w:val="00650D45"/>
    <w:rsid w:val="006510E7"/>
    <w:rsid w:val="00651A55"/>
    <w:rsid w:val="00653FB4"/>
    <w:rsid w:val="0065512F"/>
    <w:rsid w:val="00660AE0"/>
    <w:rsid w:val="00661AF3"/>
    <w:rsid w:val="006620B8"/>
    <w:rsid w:val="00664295"/>
    <w:rsid w:val="006651C8"/>
    <w:rsid w:val="00665389"/>
    <w:rsid w:val="00665495"/>
    <w:rsid w:val="006654A7"/>
    <w:rsid w:val="00665E24"/>
    <w:rsid w:val="006679ED"/>
    <w:rsid w:val="00670113"/>
    <w:rsid w:val="006703ED"/>
    <w:rsid w:val="0067077E"/>
    <w:rsid w:val="0067136D"/>
    <w:rsid w:val="006718A4"/>
    <w:rsid w:val="00672C10"/>
    <w:rsid w:val="00672EF8"/>
    <w:rsid w:val="006757F4"/>
    <w:rsid w:val="00675854"/>
    <w:rsid w:val="0067590A"/>
    <w:rsid w:val="006773A5"/>
    <w:rsid w:val="00680A7B"/>
    <w:rsid w:val="00681B54"/>
    <w:rsid w:val="006829E6"/>
    <w:rsid w:val="0068315D"/>
    <w:rsid w:val="00683C71"/>
    <w:rsid w:val="00683D41"/>
    <w:rsid w:val="006844AA"/>
    <w:rsid w:val="006858A3"/>
    <w:rsid w:val="00685B53"/>
    <w:rsid w:val="00686472"/>
    <w:rsid w:val="0069020A"/>
    <w:rsid w:val="006910B8"/>
    <w:rsid w:val="006927DA"/>
    <w:rsid w:val="006943B3"/>
    <w:rsid w:val="00695BF7"/>
    <w:rsid w:val="006968A1"/>
    <w:rsid w:val="006A05A3"/>
    <w:rsid w:val="006A252B"/>
    <w:rsid w:val="006A3AAD"/>
    <w:rsid w:val="006A4147"/>
    <w:rsid w:val="006A4290"/>
    <w:rsid w:val="006A5102"/>
    <w:rsid w:val="006A5D83"/>
    <w:rsid w:val="006A6242"/>
    <w:rsid w:val="006A62E6"/>
    <w:rsid w:val="006B015D"/>
    <w:rsid w:val="006B0C9B"/>
    <w:rsid w:val="006B1BA4"/>
    <w:rsid w:val="006B42B6"/>
    <w:rsid w:val="006B4C25"/>
    <w:rsid w:val="006B52F3"/>
    <w:rsid w:val="006B6412"/>
    <w:rsid w:val="006B7443"/>
    <w:rsid w:val="006B7520"/>
    <w:rsid w:val="006C0078"/>
    <w:rsid w:val="006C0207"/>
    <w:rsid w:val="006C03CD"/>
    <w:rsid w:val="006C1ECA"/>
    <w:rsid w:val="006C2284"/>
    <w:rsid w:val="006C31D8"/>
    <w:rsid w:val="006C3BD8"/>
    <w:rsid w:val="006C4910"/>
    <w:rsid w:val="006C5708"/>
    <w:rsid w:val="006C5EDD"/>
    <w:rsid w:val="006C5F48"/>
    <w:rsid w:val="006C697D"/>
    <w:rsid w:val="006C6D43"/>
    <w:rsid w:val="006C7E38"/>
    <w:rsid w:val="006D06FC"/>
    <w:rsid w:val="006D0882"/>
    <w:rsid w:val="006D0FD6"/>
    <w:rsid w:val="006D10B8"/>
    <w:rsid w:val="006D3C91"/>
    <w:rsid w:val="006D7F07"/>
    <w:rsid w:val="006E01F7"/>
    <w:rsid w:val="006E061A"/>
    <w:rsid w:val="006E09E8"/>
    <w:rsid w:val="006E29ED"/>
    <w:rsid w:val="006E2D94"/>
    <w:rsid w:val="006E5B32"/>
    <w:rsid w:val="006E6135"/>
    <w:rsid w:val="006E6F3C"/>
    <w:rsid w:val="006E7C1C"/>
    <w:rsid w:val="006F0149"/>
    <w:rsid w:val="006F1658"/>
    <w:rsid w:val="006F1CC5"/>
    <w:rsid w:val="006F1F15"/>
    <w:rsid w:val="006F212D"/>
    <w:rsid w:val="006F21E4"/>
    <w:rsid w:val="006F2EA4"/>
    <w:rsid w:val="006F3447"/>
    <w:rsid w:val="006F50BB"/>
    <w:rsid w:val="006F6314"/>
    <w:rsid w:val="006F64FE"/>
    <w:rsid w:val="00700093"/>
    <w:rsid w:val="00700771"/>
    <w:rsid w:val="007025C9"/>
    <w:rsid w:val="00702C32"/>
    <w:rsid w:val="00702D6A"/>
    <w:rsid w:val="00703289"/>
    <w:rsid w:val="007039B6"/>
    <w:rsid w:val="007043AA"/>
    <w:rsid w:val="00704AC3"/>
    <w:rsid w:val="00705E2A"/>
    <w:rsid w:val="00710C18"/>
    <w:rsid w:val="00710E89"/>
    <w:rsid w:val="007130F7"/>
    <w:rsid w:val="00713FA3"/>
    <w:rsid w:val="00715AE7"/>
    <w:rsid w:val="00716531"/>
    <w:rsid w:val="00720AF4"/>
    <w:rsid w:val="00722EA2"/>
    <w:rsid w:val="00724746"/>
    <w:rsid w:val="00726E9C"/>
    <w:rsid w:val="00727FAB"/>
    <w:rsid w:val="00735B7F"/>
    <w:rsid w:val="00736ECB"/>
    <w:rsid w:val="00737216"/>
    <w:rsid w:val="00737CCE"/>
    <w:rsid w:val="00740622"/>
    <w:rsid w:val="0074075E"/>
    <w:rsid w:val="0074092A"/>
    <w:rsid w:val="00741746"/>
    <w:rsid w:val="00741D89"/>
    <w:rsid w:val="0074208A"/>
    <w:rsid w:val="00742BA9"/>
    <w:rsid w:val="007444F5"/>
    <w:rsid w:val="0074451B"/>
    <w:rsid w:val="00746D66"/>
    <w:rsid w:val="00747417"/>
    <w:rsid w:val="00750715"/>
    <w:rsid w:val="007519DA"/>
    <w:rsid w:val="0075262C"/>
    <w:rsid w:val="007533BF"/>
    <w:rsid w:val="00753AFA"/>
    <w:rsid w:val="00755A6A"/>
    <w:rsid w:val="00755FD3"/>
    <w:rsid w:val="00755FDE"/>
    <w:rsid w:val="007561F1"/>
    <w:rsid w:val="00756939"/>
    <w:rsid w:val="00760A7F"/>
    <w:rsid w:val="007622CE"/>
    <w:rsid w:val="00764862"/>
    <w:rsid w:val="007649D7"/>
    <w:rsid w:val="00765612"/>
    <w:rsid w:val="00766E56"/>
    <w:rsid w:val="00767A69"/>
    <w:rsid w:val="00770250"/>
    <w:rsid w:val="007712F5"/>
    <w:rsid w:val="00773BE4"/>
    <w:rsid w:val="00773C84"/>
    <w:rsid w:val="00774088"/>
    <w:rsid w:val="007749E5"/>
    <w:rsid w:val="00775776"/>
    <w:rsid w:val="00775B2C"/>
    <w:rsid w:val="0077712C"/>
    <w:rsid w:val="0078148A"/>
    <w:rsid w:val="00781CE5"/>
    <w:rsid w:val="0078476A"/>
    <w:rsid w:val="007879E0"/>
    <w:rsid w:val="00787A4E"/>
    <w:rsid w:val="00791D77"/>
    <w:rsid w:val="007921A1"/>
    <w:rsid w:val="007939A1"/>
    <w:rsid w:val="00794001"/>
    <w:rsid w:val="0079434B"/>
    <w:rsid w:val="00796F96"/>
    <w:rsid w:val="0079791D"/>
    <w:rsid w:val="00797C36"/>
    <w:rsid w:val="007A1114"/>
    <w:rsid w:val="007A1775"/>
    <w:rsid w:val="007A7572"/>
    <w:rsid w:val="007A772A"/>
    <w:rsid w:val="007B0BF1"/>
    <w:rsid w:val="007B11FF"/>
    <w:rsid w:val="007B345B"/>
    <w:rsid w:val="007B5199"/>
    <w:rsid w:val="007B5FB6"/>
    <w:rsid w:val="007B6248"/>
    <w:rsid w:val="007B7C0E"/>
    <w:rsid w:val="007C095D"/>
    <w:rsid w:val="007C1161"/>
    <w:rsid w:val="007C1644"/>
    <w:rsid w:val="007C3007"/>
    <w:rsid w:val="007C35F3"/>
    <w:rsid w:val="007C4BC3"/>
    <w:rsid w:val="007C5581"/>
    <w:rsid w:val="007D08E0"/>
    <w:rsid w:val="007D1485"/>
    <w:rsid w:val="007D30F7"/>
    <w:rsid w:val="007D3301"/>
    <w:rsid w:val="007D6835"/>
    <w:rsid w:val="007E0A34"/>
    <w:rsid w:val="007E18D3"/>
    <w:rsid w:val="007E2651"/>
    <w:rsid w:val="007E42F4"/>
    <w:rsid w:val="007E5B13"/>
    <w:rsid w:val="007E5BC8"/>
    <w:rsid w:val="007E6275"/>
    <w:rsid w:val="007E6FD8"/>
    <w:rsid w:val="007E7053"/>
    <w:rsid w:val="007E7656"/>
    <w:rsid w:val="007E794F"/>
    <w:rsid w:val="007F004B"/>
    <w:rsid w:val="007F0794"/>
    <w:rsid w:val="007F0F22"/>
    <w:rsid w:val="007F38BB"/>
    <w:rsid w:val="007F3A48"/>
    <w:rsid w:val="007F4299"/>
    <w:rsid w:val="007F4BA4"/>
    <w:rsid w:val="007F70A4"/>
    <w:rsid w:val="007F7C79"/>
    <w:rsid w:val="00800B66"/>
    <w:rsid w:val="00801424"/>
    <w:rsid w:val="00802B91"/>
    <w:rsid w:val="0080347F"/>
    <w:rsid w:val="00803511"/>
    <w:rsid w:val="008051B2"/>
    <w:rsid w:val="00805662"/>
    <w:rsid w:val="00806953"/>
    <w:rsid w:val="0080745D"/>
    <w:rsid w:val="00807816"/>
    <w:rsid w:val="008106EB"/>
    <w:rsid w:val="008115EF"/>
    <w:rsid w:val="00812359"/>
    <w:rsid w:val="00812C22"/>
    <w:rsid w:val="008132EB"/>
    <w:rsid w:val="00813DD2"/>
    <w:rsid w:val="008140B6"/>
    <w:rsid w:val="00816369"/>
    <w:rsid w:val="0081644D"/>
    <w:rsid w:val="00817AF7"/>
    <w:rsid w:val="0082116B"/>
    <w:rsid w:val="00821BE5"/>
    <w:rsid w:val="00821CF8"/>
    <w:rsid w:val="00821DF6"/>
    <w:rsid w:val="008225A2"/>
    <w:rsid w:val="00823DC0"/>
    <w:rsid w:val="0082434B"/>
    <w:rsid w:val="00825358"/>
    <w:rsid w:val="00825EE2"/>
    <w:rsid w:val="008263F3"/>
    <w:rsid w:val="008268F4"/>
    <w:rsid w:val="00826EC9"/>
    <w:rsid w:val="00827ACC"/>
    <w:rsid w:val="008307E2"/>
    <w:rsid w:val="00830E8E"/>
    <w:rsid w:val="00832C64"/>
    <w:rsid w:val="00833C9E"/>
    <w:rsid w:val="00834AA0"/>
    <w:rsid w:val="00834B03"/>
    <w:rsid w:val="00834C97"/>
    <w:rsid w:val="00835B40"/>
    <w:rsid w:val="00835D1B"/>
    <w:rsid w:val="00836153"/>
    <w:rsid w:val="0083619A"/>
    <w:rsid w:val="0084064A"/>
    <w:rsid w:val="00841254"/>
    <w:rsid w:val="008416DC"/>
    <w:rsid w:val="008416E0"/>
    <w:rsid w:val="00846541"/>
    <w:rsid w:val="00846DFF"/>
    <w:rsid w:val="00847F3D"/>
    <w:rsid w:val="00850D09"/>
    <w:rsid w:val="0085235C"/>
    <w:rsid w:val="00853CF2"/>
    <w:rsid w:val="00854AB9"/>
    <w:rsid w:val="0085570A"/>
    <w:rsid w:val="00857AB1"/>
    <w:rsid w:val="00857C40"/>
    <w:rsid w:val="00860253"/>
    <w:rsid w:val="0086252D"/>
    <w:rsid w:val="00863821"/>
    <w:rsid w:val="00864618"/>
    <w:rsid w:val="00865A44"/>
    <w:rsid w:val="00867D2A"/>
    <w:rsid w:val="008704E3"/>
    <w:rsid w:val="00871A85"/>
    <w:rsid w:val="00871C26"/>
    <w:rsid w:val="00871F3A"/>
    <w:rsid w:val="00872A8D"/>
    <w:rsid w:val="00873270"/>
    <w:rsid w:val="0087365C"/>
    <w:rsid w:val="00873FE0"/>
    <w:rsid w:val="008753A5"/>
    <w:rsid w:val="00875ABE"/>
    <w:rsid w:val="0088039C"/>
    <w:rsid w:val="00880A1C"/>
    <w:rsid w:val="00881411"/>
    <w:rsid w:val="00884A05"/>
    <w:rsid w:val="0088550C"/>
    <w:rsid w:val="0088578E"/>
    <w:rsid w:val="0088662A"/>
    <w:rsid w:val="00886D25"/>
    <w:rsid w:val="00887032"/>
    <w:rsid w:val="00887600"/>
    <w:rsid w:val="00887D73"/>
    <w:rsid w:val="00890730"/>
    <w:rsid w:val="00890CF7"/>
    <w:rsid w:val="0089118A"/>
    <w:rsid w:val="0089278B"/>
    <w:rsid w:val="00895229"/>
    <w:rsid w:val="008953A6"/>
    <w:rsid w:val="0089608B"/>
    <w:rsid w:val="00896910"/>
    <w:rsid w:val="008969D2"/>
    <w:rsid w:val="008A09A4"/>
    <w:rsid w:val="008A0EB4"/>
    <w:rsid w:val="008A1433"/>
    <w:rsid w:val="008A33F9"/>
    <w:rsid w:val="008A3E2E"/>
    <w:rsid w:val="008A402C"/>
    <w:rsid w:val="008A57FF"/>
    <w:rsid w:val="008A5F83"/>
    <w:rsid w:val="008A7E78"/>
    <w:rsid w:val="008B129E"/>
    <w:rsid w:val="008B19A6"/>
    <w:rsid w:val="008B1D65"/>
    <w:rsid w:val="008B2A65"/>
    <w:rsid w:val="008B2AFC"/>
    <w:rsid w:val="008B34F8"/>
    <w:rsid w:val="008B3AC4"/>
    <w:rsid w:val="008B41C3"/>
    <w:rsid w:val="008B46FB"/>
    <w:rsid w:val="008B5297"/>
    <w:rsid w:val="008B6C27"/>
    <w:rsid w:val="008B6D49"/>
    <w:rsid w:val="008C1FD8"/>
    <w:rsid w:val="008C2491"/>
    <w:rsid w:val="008C452E"/>
    <w:rsid w:val="008C4586"/>
    <w:rsid w:val="008C4B48"/>
    <w:rsid w:val="008C52D1"/>
    <w:rsid w:val="008D082F"/>
    <w:rsid w:val="008D24FD"/>
    <w:rsid w:val="008D2EFF"/>
    <w:rsid w:val="008D317F"/>
    <w:rsid w:val="008D6711"/>
    <w:rsid w:val="008D6DCC"/>
    <w:rsid w:val="008E093B"/>
    <w:rsid w:val="008E1F45"/>
    <w:rsid w:val="008E281E"/>
    <w:rsid w:val="008E3985"/>
    <w:rsid w:val="008E3C05"/>
    <w:rsid w:val="008E6524"/>
    <w:rsid w:val="008E6EAC"/>
    <w:rsid w:val="008E76ED"/>
    <w:rsid w:val="008E76FF"/>
    <w:rsid w:val="008E7C02"/>
    <w:rsid w:val="008E7D34"/>
    <w:rsid w:val="008F14B0"/>
    <w:rsid w:val="008F294D"/>
    <w:rsid w:val="008F2A12"/>
    <w:rsid w:val="008F2AB8"/>
    <w:rsid w:val="008F317D"/>
    <w:rsid w:val="008F37E3"/>
    <w:rsid w:val="008F3BEF"/>
    <w:rsid w:val="008F6CAA"/>
    <w:rsid w:val="0090090D"/>
    <w:rsid w:val="00902AC2"/>
    <w:rsid w:val="00903BD2"/>
    <w:rsid w:val="00904A72"/>
    <w:rsid w:val="009060B7"/>
    <w:rsid w:val="009063DB"/>
    <w:rsid w:val="00906C86"/>
    <w:rsid w:val="00907298"/>
    <w:rsid w:val="00907BBC"/>
    <w:rsid w:val="00907F5A"/>
    <w:rsid w:val="0091092D"/>
    <w:rsid w:val="00911595"/>
    <w:rsid w:val="00911971"/>
    <w:rsid w:val="009146CF"/>
    <w:rsid w:val="00915DC7"/>
    <w:rsid w:val="00915F4F"/>
    <w:rsid w:val="00916616"/>
    <w:rsid w:val="00916720"/>
    <w:rsid w:val="00920668"/>
    <w:rsid w:val="00920BF3"/>
    <w:rsid w:val="00922B07"/>
    <w:rsid w:val="00924D8B"/>
    <w:rsid w:val="00925B9D"/>
    <w:rsid w:val="00925BE5"/>
    <w:rsid w:val="00932547"/>
    <w:rsid w:val="00935C0E"/>
    <w:rsid w:val="00935F51"/>
    <w:rsid w:val="0093671F"/>
    <w:rsid w:val="0093728E"/>
    <w:rsid w:val="009374CF"/>
    <w:rsid w:val="00937645"/>
    <w:rsid w:val="0094124A"/>
    <w:rsid w:val="0094134B"/>
    <w:rsid w:val="0094147F"/>
    <w:rsid w:val="00941FC6"/>
    <w:rsid w:val="009428C4"/>
    <w:rsid w:val="00943994"/>
    <w:rsid w:val="00943D47"/>
    <w:rsid w:val="00944208"/>
    <w:rsid w:val="00944B21"/>
    <w:rsid w:val="009456F0"/>
    <w:rsid w:val="00945F77"/>
    <w:rsid w:val="009460FA"/>
    <w:rsid w:val="00946502"/>
    <w:rsid w:val="00947CEB"/>
    <w:rsid w:val="00950AF9"/>
    <w:rsid w:val="00952E20"/>
    <w:rsid w:val="0095335F"/>
    <w:rsid w:val="009536C7"/>
    <w:rsid w:val="00953C76"/>
    <w:rsid w:val="009546A1"/>
    <w:rsid w:val="00960E7A"/>
    <w:rsid w:val="0096136F"/>
    <w:rsid w:val="00963B37"/>
    <w:rsid w:val="00963DB5"/>
    <w:rsid w:val="00964984"/>
    <w:rsid w:val="00964F7A"/>
    <w:rsid w:val="00965005"/>
    <w:rsid w:val="009660AD"/>
    <w:rsid w:val="0096637E"/>
    <w:rsid w:val="00971648"/>
    <w:rsid w:val="009721DD"/>
    <w:rsid w:val="00972EFA"/>
    <w:rsid w:val="00972FF4"/>
    <w:rsid w:val="0097389E"/>
    <w:rsid w:val="00976AC0"/>
    <w:rsid w:val="00980BD1"/>
    <w:rsid w:val="00981F8D"/>
    <w:rsid w:val="009829B9"/>
    <w:rsid w:val="0098533F"/>
    <w:rsid w:val="009854F3"/>
    <w:rsid w:val="00985CE6"/>
    <w:rsid w:val="00985E47"/>
    <w:rsid w:val="00987AEA"/>
    <w:rsid w:val="00991346"/>
    <w:rsid w:val="00992592"/>
    <w:rsid w:val="00992F77"/>
    <w:rsid w:val="009932BE"/>
    <w:rsid w:val="00993475"/>
    <w:rsid w:val="009943EA"/>
    <w:rsid w:val="00995173"/>
    <w:rsid w:val="0099768D"/>
    <w:rsid w:val="009A0454"/>
    <w:rsid w:val="009A0A18"/>
    <w:rsid w:val="009A21FB"/>
    <w:rsid w:val="009A400B"/>
    <w:rsid w:val="009A58B3"/>
    <w:rsid w:val="009A7036"/>
    <w:rsid w:val="009A761C"/>
    <w:rsid w:val="009B00A1"/>
    <w:rsid w:val="009B0747"/>
    <w:rsid w:val="009B20E7"/>
    <w:rsid w:val="009B27DC"/>
    <w:rsid w:val="009B2C2A"/>
    <w:rsid w:val="009B2D0F"/>
    <w:rsid w:val="009B58EC"/>
    <w:rsid w:val="009B6EDF"/>
    <w:rsid w:val="009C0B64"/>
    <w:rsid w:val="009C1C66"/>
    <w:rsid w:val="009C2F8F"/>
    <w:rsid w:val="009C6E96"/>
    <w:rsid w:val="009D025E"/>
    <w:rsid w:val="009D127E"/>
    <w:rsid w:val="009D18FD"/>
    <w:rsid w:val="009D1B21"/>
    <w:rsid w:val="009D1D08"/>
    <w:rsid w:val="009D2981"/>
    <w:rsid w:val="009D4C44"/>
    <w:rsid w:val="009D4FA7"/>
    <w:rsid w:val="009D5D07"/>
    <w:rsid w:val="009D5F75"/>
    <w:rsid w:val="009E0208"/>
    <w:rsid w:val="009E0797"/>
    <w:rsid w:val="009E20EF"/>
    <w:rsid w:val="009E225D"/>
    <w:rsid w:val="009E2420"/>
    <w:rsid w:val="009E3DFE"/>
    <w:rsid w:val="009F0537"/>
    <w:rsid w:val="009F068A"/>
    <w:rsid w:val="009F2B6D"/>
    <w:rsid w:val="009F332D"/>
    <w:rsid w:val="009F4235"/>
    <w:rsid w:val="009F60C4"/>
    <w:rsid w:val="009F62EF"/>
    <w:rsid w:val="009F7F81"/>
    <w:rsid w:val="00A00220"/>
    <w:rsid w:val="00A02471"/>
    <w:rsid w:val="00A02E5B"/>
    <w:rsid w:val="00A02FC0"/>
    <w:rsid w:val="00A032AD"/>
    <w:rsid w:val="00A0382F"/>
    <w:rsid w:val="00A04AA3"/>
    <w:rsid w:val="00A04E32"/>
    <w:rsid w:val="00A05104"/>
    <w:rsid w:val="00A05F72"/>
    <w:rsid w:val="00A0744D"/>
    <w:rsid w:val="00A101E2"/>
    <w:rsid w:val="00A10D58"/>
    <w:rsid w:val="00A111BD"/>
    <w:rsid w:val="00A116AA"/>
    <w:rsid w:val="00A11B19"/>
    <w:rsid w:val="00A11BD1"/>
    <w:rsid w:val="00A1286A"/>
    <w:rsid w:val="00A1360B"/>
    <w:rsid w:val="00A13832"/>
    <w:rsid w:val="00A16D66"/>
    <w:rsid w:val="00A16F63"/>
    <w:rsid w:val="00A1704B"/>
    <w:rsid w:val="00A20DEF"/>
    <w:rsid w:val="00A223C3"/>
    <w:rsid w:val="00A22574"/>
    <w:rsid w:val="00A242F3"/>
    <w:rsid w:val="00A243DB"/>
    <w:rsid w:val="00A2518D"/>
    <w:rsid w:val="00A26DEE"/>
    <w:rsid w:val="00A27432"/>
    <w:rsid w:val="00A2756E"/>
    <w:rsid w:val="00A31EA9"/>
    <w:rsid w:val="00A323CE"/>
    <w:rsid w:val="00A32B22"/>
    <w:rsid w:val="00A32F3D"/>
    <w:rsid w:val="00A330C6"/>
    <w:rsid w:val="00A33C23"/>
    <w:rsid w:val="00A342B0"/>
    <w:rsid w:val="00A352B1"/>
    <w:rsid w:val="00A36CFF"/>
    <w:rsid w:val="00A37501"/>
    <w:rsid w:val="00A4098E"/>
    <w:rsid w:val="00A426C0"/>
    <w:rsid w:val="00A42AD9"/>
    <w:rsid w:val="00A432B8"/>
    <w:rsid w:val="00A445C2"/>
    <w:rsid w:val="00A44E13"/>
    <w:rsid w:val="00A46633"/>
    <w:rsid w:val="00A469D2"/>
    <w:rsid w:val="00A471EC"/>
    <w:rsid w:val="00A475BE"/>
    <w:rsid w:val="00A50B8E"/>
    <w:rsid w:val="00A50ED5"/>
    <w:rsid w:val="00A54CE9"/>
    <w:rsid w:val="00A54E34"/>
    <w:rsid w:val="00A56869"/>
    <w:rsid w:val="00A5710F"/>
    <w:rsid w:val="00A57357"/>
    <w:rsid w:val="00A57E46"/>
    <w:rsid w:val="00A57E80"/>
    <w:rsid w:val="00A630E9"/>
    <w:rsid w:val="00A636B6"/>
    <w:rsid w:val="00A64E46"/>
    <w:rsid w:val="00A65D2C"/>
    <w:rsid w:val="00A662FC"/>
    <w:rsid w:val="00A67490"/>
    <w:rsid w:val="00A71FD9"/>
    <w:rsid w:val="00A73654"/>
    <w:rsid w:val="00A752E7"/>
    <w:rsid w:val="00A7559D"/>
    <w:rsid w:val="00A7652D"/>
    <w:rsid w:val="00A7762A"/>
    <w:rsid w:val="00A80281"/>
    <w:rsid w:val="00A8094C"/>
    <w:rsid w:val="00A814FA"/>
    <w:rsid w:val="00A81B77"/>
    <w:rsid w:val="00A82803"/>
    <w:rsid w:val="00A82A85"/>
    <w:rsid w:val="00A83B6F"/>
    <w:rsid w:val="00A83B91"/>
    <w:rsid w:val="00A84866"/>
    <w:rsid w:val="00A84AF1"/>
    <w:rsid w:val="00A85591"/>
    <w:rsid w:val="00A8562D"/>
    <w:rsid w:val="00A877E0"/>
    <w:rsid w:val="00A9026A"/>
    <w:rsid w:val="00A90686"/>
    <w:rsid w:val="00A913E6"/>
    <w:rsid w:val="00A9170D"/>
    <w:rsid w:val="00A920E1"/>
    <w:rsid w:val="00A92DDE"/>
    <w:rsid w:val="00A93FCC"/>
    <w:rsid w:val="00A94193"/>
    <w:rsid w:val="00A97477"/>
    <w:rsid w:val="00AA0AEC"/>
    <w:rsid w:val="00AA2F82"/>
    <w:rsid w:val="00AA3811"/>
    <w:rsid w:val="00AA44F7"/>
    <w:rsid w:val="00AA45C2"/>
    <w:rsid w:val="00AA5D82"/>
    <w:rsid w:val="00AA6634"/>
    <w:rsid w:val="00AA6DD8"/>
    <w:rsid w:val="00AB08D7"/>
    <w:rsid w:val="00AB0A7C"/>
    <w:rsid w:val="00AB3A5C"/>
    <w:rsid w:val="00AB3BB6"/>
    <w:rsid w:val="00AB43F0"/>
    <w:rsid w:val="00AB440A"/>
    <w:rsid w:val="00AB48B3"/>
    <w:rsid w:val="00AB4F3B"/>
    <w:rsid w:val="00AB5F08"/>
    <w:rsid w:val="00AB6DB4"/>
    <w:rsid w:val="00AB6FD4"/>
    <w:rsid w:val="00AB70F5"/>
    <w:rsid w:val="00AB7134"/>
    <w:rsid w:val="00AC1ED0"/>
    <w:rsid w:val="00AC26C6"/>
    <w:rsid w:val="00AC2D59"/>
    <w:rsid w:val="00AC3CEB"/>
    <w:rsid w:val="00AC4880"/>
    <w:rsid w:val="00AC539C"/>
    <w:rsid w:val="00AC5D11"/>
    <w:rsid w:val="00AC5DB3"/>
    <w:rsid w:val="00AC6240"/>
    <w:rsid w:val="00AC6510"/>
    <w:rsid w:val="00AC71C7"/>
    <w:rsid w:val="00AC7661"/>
    <w:rsid w:val="00AD1897"/>
    <w:rsid w:val="00AD1E7D"/>
    <w:rsid w:val="00AD2CB5"/>
    <w:rsid w:val="00AD71BF"/>
    <w:rsid w:val="00AE07CE"/>
    <w:rsid w:val="00AE1C17"/>
    <w:rsid w:val="00AE2B22"/>
    <w:rsid w:val="00AE2FD5"/>
    <w:rsid w:val="00AE30C9"/>
    <w:rsid w:val="00AE4F04"/>
    <w:rsid w:val="00AE7D1C"/>
    <w:rsid w:val="00AF2E3D"/>
    <w:rsid w:val="00AF3508"/>
    <w:rsid w:val="00AF3535"/>
    <w:rsid w:val="00AF5B46"/>
    <w:rsid w:val="00AF741B"/>
    <w:rsid w:val="00B02224"/>
    <w:rsid w:val="00B03745"/>
    <w:rsid w:val="00B04399"/>
    <w:rsid w:val="00B04A77"/>
    <w:rsid w:val="00B04D1E"/>
    <w:rsid w:val="00B06912"/>
    <w:rsid w:val="00B07776"/>
    <w:rsid w:val="00B14AB4"/>
    <w:rsid w:val="00B15017"/>
    <w:rsid w:val="00B17E96"/>
    <w:rsid w:val="00B21A03"/>
    <w:rsid w:val="00B22F67"/>
    <w:rsid w:val="00B235C8"/>
    <w:rsid w:val="00B23A4C"/>
    <w:rsid w:val="00B23F87"/>
    <w:rsid w:val="00B2448D"/>
    <w:rsid w:val="00B2545A"/>
    <w:rsid w:val="00B2581A"/>
    <w:rsid w:val="00B25BFD"/>
    <w:rsid w:val="00B26720"/>
    <w:rsid w:val="00B30F75"/>
    <w:rsid w:val="00B34795"/>
    <w:rsid w:val="00B36F9D"/>
    <w:rsid w:val="00B4018C"/>
    <w:rsid w:val="00B40390"/>
    <w:rsid w:val="00B40609"/>
    <w:rsid w:val="00B40B75"/>
    <w:rsid w:val="00B423E8"/>
    <w:rsid w:val="00B42575"/>
    <w:rsid w:val="00B428B3"/>
    <w:rsid w:val="00B4484E"/>
    <w:rsid w:val="00B452CB"/>
    <w:rsid w:val="00B45493"/>
    <w:rsid w:val="00B45A5D"/>
    <w:rsid w:val="00B50B4B"/>
    <w:rsid w:val="00B5384E"/>
    <w:rsid w:val="00B542D1"/>
    <w:rsid w:val="00B5553C"/>
    <w:rsid w:val="00B56AEC"/>
    <w:rsid w:val="00B56DB8"/>
    <w:rsid w:val="00B60908"/>
    <w:rsid w:val="00B60D9E"/>
    <w:rsid w:val="00B6167C"/>
    <w:rsid w:val="00B62904"/>
    <w:rsid w:val="00B63CB0"/>
    <w:rsid w:val="00B66959"/>
    <w:rsid w:val="00B673E1"/>
    <w:rsid w:val="00B67BD3"/>
    <w:rsid w:val="00B70565"/>
    <w:rsid w:val="00B70793"/>
    <w:rsid w:val="00B70EC0"/>
    <w:rsid w:val="00B721C1"/>
    <w:rsid w:val="00B73B5C"/>
    <w:rsid w:val="00B74B6F"/>
    <w:rsid w:val="00B755B6"/>
    <w:rsid w:val="00B81998"/>
    <w:rsid w:val="00B8362A"/>
    <w:rsid w:val="00B85049"/>
    <w:rsid w:val="00B852BF"/>
    <w:rsid w:val="00B90952"/>
    <w:rsid w:val="00B90DC9"/>
    <w:rsid w:val="00B92AA8"/>
    <w:rsid w:val="00B94129"/>
    <w:rsid w:val="00B94200"/>
    <w:rsid w:val="00B942F0"/>
    <w:rsid w:val="00B9464B"/>
    <w:rsid w:val="00B95107"/>
    <w:rsid w:val="00B95C61"/>
    <w:rsid w:val="00B96383"/>
    <w:rsid w:val="00B96E4B"/>
    <w:rsid w:val="00BA0ED6"/>
    <w:rsid w:val="00BA232D"/>
    <w:rsid w:val="00BA345C"/>
    <w:rsid w:val="00BA42DC"/>
    <w:rsid w:val="00BA6F4C"/>
    <w:rsid w:val="00BB070C"/>
    <w:rsid w:val="00BB1FF9"/>
    <w:rsid w:val="00BB2832"/>
    <w:rsid w:val="00BB3E3F"/>
    <w:rsid w:val="00BB6854"/>
    <w:rsid w:val="00BB6E51"/>
    <w:rsid w:val="00BB6F5A"/>
    <w:rsid w:val="00BB71E0"/>
    <w:rsid w:val="00BB7335"/>
    <w:rsid w:val="00BB7A3C"/>
    <w:rsid w:val="00BC0BA7"/>
    <w:rsid w:val="00BC1E55"/>
    <w:rsid w:val="00BC2D4A"/>
    <w:rsid w:val="00BC39A7"/>
    <w:rsid w:val="00BC454F"/>
    <w:rsid w:val="00BC5230"/>
    <w:rsid w:val="00BC592B"/>
    <w:rsid w:val="00BC637D"/>
    <w:rsid w:val="00BC6E8A"/>
    <w:rsid w:val="00BC7279"/>
    <w:rsid w:val="00BD056D"/>
    <w:rsid w:val="00BD085B"/>
    <w:rsid w:val="00BD090E"/>
    <w:rsid w:val="00BD145B"/>
    <w:rsid w:val="00BD2DD8"/>
    <w:rsid w:val="00BD2FC9"/>
    <w:rsid w:val="00BD33A6"/>
    <w:rsid w:val="00BD3E2D"/>
    <w:rsid w:val="00BD4B7C"/>
    <w:rsid w:val="00BD5602"/>
    <w:rsid w:val="00BD571F"/>
    <w:rsid w:val="00BD65A3"/>
    <w:rsid w:val="00BE01A0"/>
    <w:rsid w:val="00BE08A0"/>
    <w:rsid w:val="00BE106F"/>
    <w:rsid w:val="00BE28E4"/>
    <w:rsid w:val="00BE3E9A"/>
    <w:rsid w:val="00BE4691"/>
    <w:rsid w:val="00BE5F83"/>
    <w:rsid w:val="00BE685F"/>
    <w:rsid w:val="00BF0144"/>
    <w:rsid w:val="00BF1F9E"/>
    <w:rsid w:val="00BF2D3A"/>
    <w:rsid w:val="00BF7F09"/>
    <w:rsid w:val="00C026CF"/>
    <w:rsid w:val="00C02E05"/>
    <w:rsid w:val="00C0333A"/>
    <w:rsid w:val="00C05A91"/>
    <w:rsid w:val="00C0637E"/>
    <w:rsid w:val="00C07445"/>
    <w:rsid w:val="00C07D53"/>
    <w:rsid w:val="00C10975"/>
    <w:rsid w:val="00C10C87"/>
    <w:rsid w:val="00C1157E"/>
    <w:rsid w:val="00C11636"/>
    <w:rsid w:val="00C119EE"/>
    <w:rsid w:val="00C11CAC"/>
    <w:rsid w:val="00C123D3"/>
    <w:rsid w:val="00C156ED"/>
    <w:rsid w:val="00C15981"/>
    <w:rsid w:val="00C15AFA"/>
    <w:rsid w:val="00C16C5C"/>
    <w:rsid w:val="00C16DFA"/>
    <w:rsid w:val="00C2121B"/>
    <w:rsid w:val="00C21788"/>
    <w:rsid w:val="00C228A9"/>
    <w:rsid w:val="00C22B12"/>
    <w:rsid w:val="00C24B33"/>
    <w:rsid w:val="00C27320"/>
    <w:rsid w:val="00C31C5F"/>
    <w:rsid w:val="00C34FB1"/>
    <w:rsid w:val="00C3525C"/>
    <w:rsid w:val="00C36A30"/>
    <w:rsid w:val="00C36FB8"/>
    <w:rsid w:val="00C37BEE"/>
    <w:rsid w:val="00C40113"/>
    <w:rsid w:val="00C40242"/>
    <w:rsid w:val="00C409FF"/>
    <w:rsid w:val="00C4227C"/>
    <w:rsid w:val="00C43439"/>
    <w:rsid w:val="00C43F96"/>
    <w:rsid w:val="00C442A2"/>
    <w:rsid w:val="00C4481D"/>
    <w:rsid w:val="00C44EE0"/>
    <w:rsid w:val="00C45D1E"/>
    <w:rsid w:val="00C47364"/>
    <w:rsid w:val="00C5062A"/>
    <w:rsid w:val="00C509E5"/>
    <w:rsid w:val="00C50E78"/>
    <w:rsid w:val="00C518BA"/>
    <w:rsid w:val="00C51EB3"/>
    <w:rsid w:val="00C53353"/>
    <w:rsid w:val="00C5518A"/>
    <w:rsid w:val="00C559D7"/>
    <w:rsid w:val="00C56947"/>
    <w:rsid w:val="00C56F4C"/>
    <w:rsid w:val="00C56F8E"/>
    <w:rsid w:val="00C57A97"/>
    <w:rsid w:val="00C57EAE"/>
    <w:rsid w:val="00C62363"/>
    <w:rsid w:val="00C62549"/>
    <w:rsid w:val="00C62849"/>
    <w:rsid w:val="00C640EB"/>
    <w:rsid w:val="00C65966"/>
    <w:rsid w:val="00C6706D"/>
    <w:rsid w:val="00C675BB"/>
    <w:rsid w:val="00C67C43"/>
    <w:rsid w:val="00C70A25"/>
    <w:rsid w:val="00C7216C"/>
    <w:rsid w:val="00C721BA"/>
    <w:rsid w:val="00C7265B"/>
    <w:rsid w:val="00C738A3"/>
    <w:rsid w:val="00C73BF7"/>
    <w:rsid w:val="00C75204"/>
    <w:rsid w:val="00C811E2"/>
    <w:rsid w:val="00C8337F"/>
    <w:rsid w:val="00C847DB"/>
    <w:rsid w:val="00C84DF3"/>
    <w:rsid w:val="00C85F08"/>
    <w:rsid w:val="00C85FAC"/>
    <w:rsid w:val="00C862AB"/>
    <w:rsid w:val="00C86801"/>
    <w:rsid w:val="00C86884"/>
    <w:rsid w:val="00C872A0"/>
    <w:rsid w:val="00C905EE"/>
    <w:rsid w:val="00C906BD"/>
    <w:rsid w:val="00C93818"/>
    <w:rsid w:val="00C95AF9"/>
    <w:rsid w:val="00C95DD0"/>
    <w:rsid w:val="00C96D46"/>
    <w:rsid w:val="00C97D35"/>
    <w:rsid w:val="00CA1639"/>
    <w:rsid w:val="00CA3ED2"/>
    <w:rsid w:val="00CA4808"/>
    <w:rsid w:val="00CA6226"/>
    <w:rsid w:val="00CA62F0"/>
    <w:rsid w:val="00CA6548"/>
    <w:rsid w:val="00CB279B"/>
    <w:rsid w:val="00CB2861"/>
    <w:rsid w:val="00CB3AAE"/>
    <w:rsid w:val="00CB4F9B"/>
    <w:rsid w:val="00CB5061"/>
    <w:rsid w:val="00CB6685"/>
    <w:rsid w:val="00CB6737"/>
    <w:rsid w:val="00CB688C"/>
    <w:rsid w:val="00CC00A7"/>
    <w:rsid w:val="00CC0184"/>
    <w:rsid w:val="00CC113B"/>
    <w:rsid w:val="00CC1F0D"/>
    <w:rsid w:val="00CC2B0F"/>
    <w:rsid w:val="00CC45D9"/>
    <w:rsid w:val="00CC5398"/>
    <w:rsid w:val="00CC53E8"/>
    <w:rsid w:val="00CC663E"/>
    <w:rsid w:val="00CC7D40"/>
    <w:rsid w:val="00CC7F62"/>
    <w:rsid w:val="00CD0AFE"/>
    <w:rsid w:val="00CD0CED"/>
    <w:rsid w:val="00CD495E"/>
    <w:rsid w:val="00CD5DAC"/>
    <w:rsid w:val="00CD5F6D"/>
    <w:rsid w:val="00CD6979"/>
    <w:rsid w:val="00CE08EF"/>
    <w:rsid w:val="00CE16D6"/>
    <w:rsid w:val="00CE2A94"/>
    <w:rsid w:val="00CE2D9C"/>
    <w:rsid w:val="00CE4D5F"/>
    <w:rsid w:val="00CE68A2"/>
    <w:rsid w:val="00CE7BCF"/>
    <w:rsid w:val="00CF118F"/>
    <w:rsid w:val="00CF149E"/>
    <w:rsid w:val="00CF15D0"/>
    <w:rsid w:val="00CF1A06"/>
    <w:rsid w:val="00CF2FEE"/>
    <w:rsid w:val="00CF357A"/>
    <w:rsid w:val="00CF6BE2"/>
    <w:rsid w:val="00CF7599"/>
    <w:rsid w:val="00CF7884"/>
    <w:rsid w:val="00D00716"/>
    <w:rsid w:val="00D010F7"/>
    <w:rsid w:val="00D01748"/>
    <w:rsid w:val="00D01757"/>
    <w:rsid w:val="00D01B2A"/>
    <w:rsid w:val="00D01BF9"/>
    <w:rsid w:val="00D02D61"/>
    <w:rsid w:val="00D02EF8"/>
    <w:rsid w:val="00D0438D"/>
    <w:rsid w:val="00D0503B"/>
    <w:rsid w:val="00D05B69"/>
    <w:rsid w:val="00D06DF7"/>
    <w:rsid w:val="00D07888"/>
    <w:rsid w:val="00D1007F"/>
    <w:rsid w:val="00D11557"/>
    <w:rsid w:val="00D124BF"/>
    <w:rsid w:val="00D13E55"/>
    <w:rsid w:val="00D13EE9"/>
    <w:rsid w:val="00D13F19"/>
    <w:rsid w:val="00D14FDF"/>
    <w:rsid w:val="00D15630"/>
    <w:rsid w:val="00D15FF5"/>
    <w:rsid w:val="00D168D0"/>
    <w:rsid w:val="00D216FE"/>
    <w:rsid w:val="00D21946"/>
    <w:rsid w:val="00D22B7A"/>
    <w:rsid w:val="00D23D0B"/>
    <w:rsid w:val="00D250FA"/>
    <w:rsid w:val="00D26A98"/>
    <w:rsid w:val="00D26E2A"/>
    <w:rsid w:val="00D300EB"/>
    <w:rsid w:val="00D3036D"/>
    <w:rsid w:val="00D32289"/>
    <w:rsid w:val="00D3350B"/>
    <w:rsid w:val="00D34440"/>
    <w:rsid w:val="00D34701"/>
    <w:rsid w:val="00D35B27"/>
    <w:rsid w:val="00D36353"/>
    <w:rsid w:val="00D36ED6"/>
    <w:rsid w:val="00D41F08"/>
    <w:rsid w:val="00D423A4"/>
    <w:rsid w:val="00D43AB9"/>
    <w:rsid w:val="00D440F7"/>
    <w:rsid w:val="00D4532A"/>
    <w:rsid w:val="00D45420"/>
    <w:rsid w:val="00D46263"/>
    <w:rsid w:val="00D46276"/>
    <w:rsid w:val="00D521FA"/>
    <w:rsid w:val="00D53ADF"/>
    <w:rsid w:val="00D53FD6"/>
    <w:rsid w:val="00D54166"/>
    <w:rsid w:val="00D54693"/>
    <w:rsid w:val="00D55A84"/>
    <w:rsid w:val="00D564E1"/>
    <w:rsid w:val="00D57F68"/>
    <w:rsid w:val="00D60148"/>
    <w:rsid w:val="00D6191E"/>
    <w:rsid w:val="00D62E39"/>
    <w:rsid w:val="00D636EB"/>
    <w:rsid w:val="00D65EA1"/>
    <w:rsid w:val="00D666DB"/>
    <w:rsid w:val="00D7023C"/>
    <w:rsid w:val="00D7032A"/>
    <w:rsid w:val="00D7046D"/>
    <w:rsid w:val="00D71899"/>
    <w:rsid w:val="00D72480"/>
    <w:rsid w:val="00D73D1D"/>
    <w:rsid w:val="00D7451D"/>
    <w:rsid w:val="00D760AE"/>
    <w:rsid w:val="00D771E1"/>
    <w:rsid w:val="00D777B5"/>
    <w:rsid w:val="00D812C6"/>
    <w:rsid w:val="00D81A89"/>
    <w:rsid w:val="00D82A35"/>
    <w:rsid w:val="00D83148"/>
    <w:rsid w:val="00D83908"/>
    <w:rsid w:val="00D84BB1"/>
    <w:rsid w:val="00D8712D"/>
    <w:rsid w:val="00D8721C"/>
    <w:rsid w:val="00D873B6"/>
    <w:rsid w:val="00D918CA"/>
    <w:rsid w:val="00D91AAC"/>
    <w:rsid w:val="00D91AAD"/>
    <w:rsid w:val="00D940BD"/>
    <w:rsid w:val="00D965A5"/>
    <w:rsid w:val="00D966CD"/>
    <w:rsid w:val="00D96702"/>
    <w:rsid w:val="00D967E4"/>
    <w:rsid w:val="00D979F7"/>
    <w:rsid w:val="00DA02EC"/>
    <w:rsid w:val="00DA076D"/>
    <w:rsid w:val="00DA3AB1"/>
    <w:rsid w:val="00DA5391"/>
    <w:rsid w:val="00DA627B"/>
    <w:rsid w:val="00DA6E53"/>
    <w:rsid w:val="00DA752D"/>
    <w:rsid w:val="00DA7E32"/>
    <w:rsid w:val="00DB0D32"/>
    <w:rsid w:val="00DB112F"/>
    <w:rsid w:val="00DB1AE5"/>
    <w:rsid w:val="00DB4638"/>
    <w:rsid w:val="00DB57E2"/>
    <w:rsid w:val="00DB5CC8"/>
    <w:rsid w:val="00DB64AB"/>
    <w:rsid w:val="00DB6C41"/>
    <w:rsid w:val="00DB7CE9"/>
    <w:rsid w:val="00DC1C01"/>
    <w:rsid w:val="00DC1F62"/>
    <w:rsid w:val="00DC36D7"/>
    <w:rsid w:val="00DC3A64"/>
    <w:rsid w:val="00DC53AB"/>
    <w:rsid w:val="00DC6030"/>
    <w:rsid w:val="00DC7EEF"/>
    <w:rsid w:val="00DD0D4E"/>
    <w:rsid w:val="00DD260F"/>
    <w:rsid w:val="00DD26EE"/>
    <w:rsid w:val="00DD3C09"/>
    <w:rsid w:val="00DD41A7"/>
    <w:rsid w:val="00DD44D2"/>
    <w:rsid w:val="00DD4CDC"/>
    <w:rsid w:val="00DE0AF8"/>
    <w:rsid w:val="00DE121A"/>
    <w:rsid w:val="00DE1A2D"/>
    <w:rsid w:val="00DE1C01"/>
    <w:rsid w:val="00DE2561"/>
    <w:rsid w:val="00DE26E1"/>
    <w:rsid w:val="00DE29D0"/>
    <w:rsid w:val="00DE6A69"/>
    <w:rsid w:val="00DE6D52"/>
    <w:rsid w:val="00DE6EA3"/>
    <w:rsid w:val="00DE6FF1"/>
    <w:rsid w:val="00DE7932"/>
    <w:rsid w:val="00DE7C85"/>
    <w:rsid w:val="00DF4857"/>
    <w:rsid w:val="00DF51D2"/>
    <w:rsid w:val="00DF56C9"/>
    <w:rsid w:val="00DF6A65"/>
    <w:rsid w:val="00DF73A2"/>
    <w:rsid w:val="00E00C51"/>
    <w:rsid w:val="00E0315A"/>
    <w:rsid w:val="00E03214"/>
    <w:rsid w:val="00E03BC2"/>
    <w:rsid w:val="00E063E2"/>
    <w:rsid w:val="00E0689E"/>
    <w:rsid w:val="00E0711C"/>
    <w:rsid w:val="00E072DE"/>
    <w:rsid w:val="00E10BB6"/>
    <w:rsid w:val="00E11318"/>
    <w:rsid w:val="00E12669"/>
    <w:rsid w:val="00E1365B"/>
    <w:rsid w:val="00E154FB"/>
    <w:rsid w:val="00E15DFA"/>
    <w:rsid w:val="00E1619F"/>
    <w:rsid w:val="00E1749D"/>
    <w:rsid w:val="00E17B46"/>
    <w:rsid w:val="00E17B68"/>
    <w:rsid w:val="00E20E80"/>
    <w:rsid w:val="00E2133C"/>
    <w:rsid w:val="00E21B13"/>
    <w:rsid w:val="00E236C0"/>
    <w:rsid w:val="00E25603"/>
    <w:rsid w:val="00E25C1D"/>
    <w:rsid w:val="00E26556"/>
    <w:rsid w:val="00E266A6"/>
    <w:rsid w:val="00E30CBF"/>
    <w:rsid w:val="00E32D4C"/>
    <w:rsid w:val="00E33085"/>
    <w:rsid w:val="00E35571"/>
    <w:rsid w:val="00E35905"/>
    <w:rsid w:val="00E35C9D"/>
    <w:rsid w:val="00E360AE"/>
    <w:rsid w:val="00E36540"/>
    <w:rsid w:val="00E36939"/>
    <w:rsid w:val="00E37884"/>
    <w:rsid w:val="00E41812"/>
    <w:rsid w:val="00E42F40"/>
    <w:rsid w:val="00E44696"/>
    <w:rsid w:val="00E459FC"/>
    <w:rsid w:val="00E4755B"/>
    <w:rsid w:val="00E4759F"/>
    <w:rsid w:val="00E5079C"/>
    <w:rsid w:val="00E50C89"/>
    <w:rsid w:val="00E50E0C"/>
    <w:rsid w:val="00E511BF"/>
    <w:rsid w:val="00E51637"/>
    <w:rsid w:val="00E53507"/>
    <w:rsid w:val="00E53595"/>
    <w:rsid w:val="00E53C6D"/>
    <w:rsid w:val="00E55CA8"/>
    <w:rsid w:val="00E6090A"/>
    <w:rsid w:val="00E61624"/>
    <w:rsid w:val="00E64367"/>
    <w:rsid w:val="00E64786"/>
    <w:rsid w:val="00E6549C"/>
    <w:rsid w:val="00E661A7"/>
    <w:rsid w:val="00E665CE"/>
    <w:rsid w:val="00E70055"/>
    <w:rsid w:val="00E70DC7"/>
    <w:rsid w:val="00E73A49"/>
    <w:rsid w:val="00E74022"/>
    <w:rsid w:val="00E77301"/>
    <w:rsid w:val="00E800B5"/>
    <w:rsid w:val="00E801F8"/>
    <w:rsid w:val="00E802F0"/>
    <w:rsid w:val="00E81D61"/>
    <w:rsid w:val="00E829DD"/>
    <w:rsid w:val="00E84C67"/>
    <w:rsid w:val="00E852A3"/>
    <w:rsid w:val="00E8564C"/>
    <w:rsid w:val="00E85779"/>
    <w:rsid w:val="00E85D9F"/>
    <w:rsid w:val="00E86F61"/>
    <w:rsid w:val="00E90426"/>
    <w:rsid w:val="00E909B3"/>
    <w:rsid w:val="00E91FD2"/>
    <w:rsid w:val="00E9257B"/>
    <w:rsid w:val="00E93F86"/>
    <w:rsid w:val="00E9459E"/>
    <w:rsid w:val="00E94DBF"/>
    <w:rsid w:val="00E966C3"/>
    <w:rsid w:val="00E9717A"/>
    <w:rsid w:val="00EA0D35"/>
    <w:rsid w:val="00EA19D4"/>
    <w:rsid w:val="00EA23D9"/>
    <w:rsid w:val="00EA2C02"/>
    <w:rsid w:val="00EA5FF3"/>
    <w:rsid w:val="00EA6FEB"/>
    <w:rsid w:val="00EB060E"/>
    <w:rsid w:val="00EB0DFD"/>
    <w:rsid w:val="00EB4FD7"/>
    <w:rsid w:val="00EB60B0"/>
    <w:rsid w:val="00EB663C"/>
    <w:rsid w:val="00EC121C"/>
    <w:rsid w:val="00EC252F"/>
    <w:rsid w:val="00EC2F1E"/>
    <w:rsid w:val="00EC345E"/>
    <w:rsid w:val="00EC34CF"/>
    <w:rsid w:val="00EC3AFF"/>
    <w:rsid w:val="00EC4588"/>
    <w:rsid w:val="00EC46D1"/>
    <w:rsid w:val="00EC47C2"/>
    <w:rsid w:val="00EC5668"/>
    <w:rsid w:val="00EC754E"/>
    <w:rsid w:val="00EC7884"/>
    <w:rsid w:val="00EC7E9E"/>
    <w:rsid w:val="00ED0507"/>
    <w:rsid w:val="00ED05B0"/>
    <w:rsid w:val="00ED0C10"/>
    <w:rsid w:val="00ED2059"/>
    <w:rsid w:val="00ED2FC8"/>
    <w:rsid w:val="00ED3980"/>
    <w:rsid w:val="00ED42CC"/>
    <w:rsid w:val="00ED437C"/>
    <w:rsid w:val="00ED4536"/>
    <w:rsid w:val="00ED4889"/>
    <w:rsid w:val="00ED4BE4"/>
    <w:rsid w:val="00ED52E4"/>
    <w:rsid w:val="00ED5CBB"/>
    <w:rsid w:val="00ED76D7"/>
    <w:rsid w:val="00EE040D"/>
    <w:rsid w:val="00EE17CE"/>
    <w:rsid w:val="00EE212E"/>
    <w:rsid w:val="00EE3EEE"/>
    <w:rsid w:val="00EE425F"/>
    <w:rsid w:val="00EE47BC"/>
    <w:rsid w:val="00EE488C"/>
    <w:rsid w:val="00EE50D2"/>
    <w:rsid w:val="00EE6329"/>
    <w:rsid w:val="00EE6A86"/>
    <w:rsid w:val="00EE7462"/>
    <w:rsid w:val="00EE7CD0"/>
    <w:rsid w:val="00EF32B6"/>
    <w:rsid w:val="00EF3A73"/>
    <w:rsid w:val="00EF43C0"/>
    <w:rsid w:val="00EF4511"/>
    <w:rsid w:val="00EF45B7"/>
    <w:rsid w:val="00EF57F8"/>
    <w:rsid w:val="00EF5E5E"/>
    <w:rsid w:val="00EF6309"/>
    <w:rsid w:val="00EF64D5"/>
    <w:rsid w:val="00EF72C5"/>
    <w:rsid w:val="00F0167A"/>
    <w:rsid w:val="00F02510"/>
    <w:rsid w:val="00F02DF7"/>
    <w:rsid w:val="00F03400"/>
    <w:rsid w:val="00F04F0F"/>
    <w:rsid w:val="00F0746F"/>
    <w:rsid w:val="00F07E7D"/>
    <w:rsid w:val="00F101AE"/>
    <w:rsid w:val="00F10310"/>
    <w:rsid w:val="00F11222"/>
    <w:rsid w:val="00F1208B"/>
    <w:rsid w:val="00F12A89"/>
    <w:rsid w:val="00F12E12"/>
    <w:rsid w:val="00F137B6"/>
    <w:rsid w:val="00F14042"/>
    <w:rsid w:val="00F14045"/>
    <w:rsid w:val="00F14E5C"/>
    <w:rsid w:val="00F15151"/>
    <w:rsid w:val="00F20298"/>
    <w:rsid w:val="00F20F56"/>
    <w:rsid w:val="00F21263"/>
    <w:rsid w:val="00F225FE"/>
    <w:rsid w:val="00F230E6"/>
    <w:rsid w:val="00F235CF"/>
    <w:rsid w:val="00F245B3"/>
    <w:rsid w:val="00F24B0E"/>
    <w:rsid w:val="00F252CD"/>
    <w:rsid w:val="00F261BD"/>
    <w:rsid w:val="00F26748"/>
    <w:rsid w:val="00F27B4B"/>
    <w:rsid w:val="00F301EC"/>
    <w:rsid w:val="00F30FD6"/>
    <w:rsid w:val="00F31B57"/>
    <w:rsid w:val="00F31E61"/>
    <w:rsid w:val="00F31F03"/>
    <w:rsid w:val="00F3258A"/>
    <w:rsid w:val="00F328E7"/>
    <w:rsid w:val="00F32FB4"/>
    <w:rsid w:val="00F32FFF"/>
    <w:rsid w:val="00F3619E"/>
    <w:rsid w:val="00F362FF"/>
    <w:rsid w:val="00F36863"/>
    <w:rsid w:val="00F3784B"/>
    <w:rsid w:val="00F402B9"/>
    <w:rsid w:val="00F410B8"/>
    <w:rsid w:val="00F414EE"/>
    <w:rsid w:val="00F420DB"/>
    <w:rsid w:val="00F4245E"/>
    <w:rsid w:val="00F45C50"/>
    <w:rsid w:val="00F5142B"/>
    <w:rsid w:val="00F533D6"/>
    <w:rsid w:val="00F536D5"/>
    <w:rsid w:val="00F539D0"/>
    <w:rsid w:val="00F54E95"/>
    <w:rsid w:val="00F54EB7"/>
    <w:rsid w:val="00F56693"/>
    <w:rsid w:val="00F6152A"/>
    <w:rsid w:val="00F6182B"/>
    <w:rsid w:val="00F61902"/>
    <w:rsid w:val="00F667E4"/>
    <w:rsid w:val="00F7014B"/>
    <w:rsid w:val="00F709FA"/>
    <w:rsid w:val="00F71900"/>
    <w:rsid w:val="00F72275"/>
    <w:rsid w:val="00F736B8"/>
    <w:rsid w:val="00F75452"/>
    <w:rsid w:val="00F7667E"/>
    <w:rsid w:val="00F77F94"/>
    <w:rsid w:val="00F80239"/>
    <w:rsid w:val="00F8168D"/>
    <w:rsid w:val="00F81CBA"/>
    <w:rsid w:val="00F81DBA"/>
    <w:rsid w:val="00F820D3"/>
    <w:rsid w:val="00F821E4"/>
    <w:rsid w:val="00F8263B"/>
    <w:rsid w:val="00F83709"/>
    <w:rsid w:val="00F8393C"/>
    <w:rsid w:val="00F852D2"/>
    <w:rsid w:val="00F853AC"/>
    <w:rsid w:val="00F8540D"/>
    <w:rsid w:val="00F903FC"/>
    <w:rsid w:val="00F90B86"/>
    <w:rsid w:val="00F91B0A"/>
    <w:rsid w:val="00F92D4E"/>
    <w:rsid w:val="00F92F5F"/>
    <w:rsid w:val="00F93144"/>
    <w:rsid w:val="00F94023"/>
    <w:rsid w:val="00F94B8C"/>
    <w:rsid w:val="00F951F5"/>
    <w:rsid w:val="00F95F16"/>
    <w:rsid w:val="00F96162"/>
    <w:rsid w:val="00F96947"/>
    <w:rsid w:val="00F979C5"/>
    <w:rsid w:val="00F97E3A"/>
    <w:rsid w:val="00FA0812"/>
    <w:rsid w:val="00FA0A6B"/>
    <w:rsid w:val="00FA0D89"/>
    <w:rsid w:val="00FA1816"/>
    <w:rsid w:val="00FA2054"/>
    <w:rsid w:val="00FA2284"/>
    <w:rsid w:val="00FA238D"/>
    <w:rsid w:val="00FA2712"/>
    <w:rsid w:val="00FA2BF6"/>
    <w:rsid w:val="00FA46E8"/>
    <w:rsid w:val="00FA4BC6"/>
    <w:rsid w:val="00FA59AB"/>
    <w:rsid w:val="00FA6F34"/>
    <w:rsid w:val="00FA7E68"/>
    <w:rsid w:val="00FB1D36"/>
    <w:rsid w:val="00FB2CE0"/>
    <w:rsid w:val="00FB42F9"/>
    <w:rsid w:val="00FB445E"/>
    <w:rsid w:val="00FB52D3"/>
    <w:rsid w:val="00FB5849"/>
    <w:rsid w:val="00FB5A5A"/>
    <w:rsid w:val="00FB5C5E"/>
    <w:rsid w:val="00FB7612"/>
    <w:rsid w:val="00FB788E"/>
    <w:rsid w:val="00FB7931"/>
    <w:rsid w:val="00FC2260"/>
    <w:rsid w:val="00FC226D"/>
    <w:rsid w:val="00FC2287"/>
    <w:rsid w:val="00FC2B37"/>
    <w:rsid w:val="00FC44CA"/>
    <w:rsid w:val="00FC5AEE"/>
    <w:rsid w:val="00FC68BE"/>
    <w:rsid w:val="00FD0C36"/>
    <w:rsid w:val="00FD2138"/>
    <w:rsid w:val="00FD25D2"/>
    <w:rsid w:val="00FD430F"/>
    <w:rsid w:val="00FD440A"/>
    <w:rsid w:val="00FD64FC"/>
    <w:rsid w:val="00FE066C"/>
    <w:rsid w:val="00FE08C6"/>
    <w:rsid w:val="00FE0A6A"/>
    <w:rsid w:val="00FE3EAA"/>
    <w:rsid w:val="00FE4277"/>
    <w:rsid w:val="00FE4569"/>
    <w:rsid w:val="00FE4EAF"/>
    <w:rsid w:val="00FE5AD5"/>
    <w:rsid w:val="00FE6CCB"/>
    <w:rsid w:val="00FE7B27"/>
    <w:rsid w:val="00FF0C85"/>
    <w:rsid w:val="00FF0E1B"/>
    <w:rsid w:val="00FF0E36"/>
    <w:rsid w:val="00FF0E41"/>
    <w:rsid w:val="00FF1A2B"/>
    <w:rsid w:val="00FF360A"/>
    <w:rsid w:val="00FF3930"/>
    <w:rsid w:val="00FF3B52"/>
    <w:rsid w:val="00FF3D02"/>
    <w:rsid w:val="00FF6A0C"/>
    <w:rsid w:val="00FF6B0D"/>
    <w:rsid w:val="00FF6D1D"/>
    <w:rsid w:val="00FF70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rsid w:val="00FE3EAA"/>
    <w:pPr>
      <w:widowControl w:val="0"/>
      <w:spacing w:before="100" w:beforeAutospacing="1" w:after="100" w:afterAutospacing="1"/>
      <w:ind w:leftChars="600" w:left="600"/>
      <w:jc w:val="both"/>
    </w:pPr>
    <w:rPr>
      <w:kern w:val="2"/>
      <w:sz w:val="21"/>
      <w:szCs w:val="24"/>
    </w:rPr>
  </w:style>
  <w:style w:type="paragraph" w:styleId="1">
    <w:name w:val="heading 1"/>
    <w:aliases w:val="标题 1(章),章,标题 1（禁止使用）"/>
    <w:basedOn w:val="a9"/>
    <w:next w:val="a9"/>
    <w:qFormat/>
    <w:rsid w:val="00A469D2"/>
    <w:pPr>
      <w:keepNext/>
      <w:keepLines/>
      <w:spacing w:beforeLines="200" w:before="200" w:beforeAutospacing="0" w:afterLines="400" w:after="400" w:afterAutospacing="0"/>
      <w:ind w:leftChars="0" w:left="0"/>
      <w:jc w:val="center"/>
      <w:outlineLvl w:val="0"/>
    </w:pPr>
    <w:rPr>
      <w:rFonts w:eastAsia="黑体"/>
      <w:b/>
      <w:bCs/>
      <w:kern w:val="44"/>
      <w:sz w:val="44"/>
      <w:szCs w:val="44"/>
    </w:rPr>
  </w:style>
  <w:style w:type="paragraph" w:styleId="21">
    <w:name w:val="heading 2"/>
    <w:aliases w:val="标题 2(节),节,标题 2(章)"/>
    <w:basedOn w:val="a9"/>
    <w:next w:val="a9"/>
    <w:link w:val="2Char"/>
    <w:qFormat/>
    <w:rsid w:val="00A469D2"/>
    <w:pPr>
      <w:keepNext/>
      <w:keepLines/>
      <w:numPr>
        <w:ilvl w:val="1"/>
        <w:numId w:val="26"/>
      </w:numPr>
      <w:spacing w:beforeLines="200" w:before="200" w:beforeAutospacing="0" w:afterLines="200" w:after="200" w:afterAutospacing="0"/>
      <w:ind w:leftChars="0" w:left="0"/>
      <w:jc w:val="left"/>
      <w:outlineLvl w:val="1"/>
    </w:pPr>
    <w:rPr>
      <w:rFonts w:ascii="Arial" w:hAnsi="Arial"/>
      <w:b/>
      <w:bCs/>
      <w:sz w:val="32"/>
      <w:szCs w:val="32"/>
    </w:rPr>
  </w:style>
  <w:style w:type="paragraph" w:styleId="31">
    <w:name w:val="heading 3"/>
    <w:aliases w:val="一,1,标题 3（节）,1 + 左侧:  0.23 厘米,首行缩进:  0 厘米 + 左侧:  0.23 厘米,首行缩进:  0 厘米"/>
    <w:basedOn w:val="a9"/>
    <w:next w:val="a9"/>
    <w:link w:val="3Char"/>
    <w:qFormat/>
    <w:rsid w:val="00A469D2"/>
    <w:pPr>
      <w:keepNext/>
      <w:keepLines/>
      <w:numPr>
        <w:ilvl w:val="2"/>
        <w:numId w:val="26"/>
      </w:numPr>
      <w:spacing w:line="415" w:lineRule="auto"/>
      <w:ind w:leftChars="0" w:left="0"/>
      <w:outlineLvl w:val="2"/>
    </w:pPr>
    <w:rPr>
      <w:rFonts w:eastAsia="黑体"/>
      <w:bCs/>
      <w:sz w:val="28"/>
      <w:szCs w:val="28"/>
    </w:rPr>
  </w:style>
  <w:style w:type="paragraph" w:styleId="42">
    <w:name w:val="heading 4"/>
    <w:aliases w:val="(一),标题 4(一),一、,标题 4 Char Char,标题 4 Char Char Char,标题 4 Char Char Char Char Char,标题 4 Char Char Char Char Char Char Char,(一) Char Char"/>
    <w:basedOn w:val="a9"/>
    <w:next w:val="a9"/>
    <w:qFormat/>
    <w:rsid w:val="00A469D2"/>
    <w:pPr>
      <w:keepNext/>
      <w:keepLines/>
      <w:numPr>
        <w:ilvl w:val="3"/>
        <w:numId w:val="26"/>
      </w:numPr>
      <w:spacing w:beforeLines="200" w:before="200" w:beforeAutospacing="0" w:afterLines="200" w:after="200" w:afterAutospacing="0" w:line="377" w:lineRule="auto"/>
      <w:ind w:leftChars="0" w:left="0"/>
      <w:outlineLvl w:val="3"/>
    </w:pPr>
    <w:rPr>
      <w:rFonts w:ascii="Arial" w:hAnsi="Arial"/>
      <w:b/>
      <w:bCs/>
      <w:szCs w:val="21"/>
    </w:rPr>
  </w:style>
  <w:style w:type="paragraph" w:styleId="51">
    <w:name w:val="heading 5"/>
    <w:aliases w:val="标题 5（一）,（一）,标题 5 Char Char Char"/>
    <w:basedOn w:val="a9"/>
    <w:next w:val="a9"/>
    <w:qFormat/>
    <w:rsid w:val="00A469D2"/>
    <w:pPr>
      <w:keepNext/>
      <w:keepLines/>
      <w:numPr>
        <w:ilvl w:val="4"/>
        <w:numId w:val="26"/>
      </w:numPr>
      <w:spacing w:line="360" w:lineRule="atLeast"/>
      <w:ind w:leftChars="0" w:left="0"/>
      <w:jc w:val="left"/>
      <w:outlineLvl w:val="4"/>
    </w:pPr>
    <w:rPr>
      <w:b/>
      <w:spacing w:val="16"/>
      <w:kern w:val="0"/>
      <w:szCs w:val="21"/>
    </w:rPr>
  </w:style>
  <w:style w:type="paragraph" w:styleId="6">
    <w:name w:val="heading 6"/>
    <w:aliases w:val="标题 6（设置、日常、期末、附录）,标题 功能分类（设置、日常、期末）标题,标题 6(设置、日常、期末、附录)"/>
    <w:basedOn w:val="a9"/>
    <w:next w:val="a9"/>
    <w:qFormat/>
    <w:rsid w:val="00A469D2"/>
    <w:pPr>
      <w:keepNext/>
      <w:keepLines/>
      <w:numPr>
        <w:ilvl w:val="5"/>
        <w:numId w:val="26"/>
      </w:numPr>
      <w:spacing w:beforeLines="1600" w:before="1600" w:beforeAutospacing="0" w:line="319" w:lineRule="auto"/>
      <w:ind w:leftChars="0" w:left="0"/>
      <w:jc w:val="center"/>
      <w:outlineLvl w:val="5"/>
    </w:pPr>
    <w:rPr>
      <w:rFonts w:ascii="Arial" w:eastAsia="黑体" w:hAnsi="Arial"/>
      <w:b/>
      <w:bCs/>
      <w:sz w:val="48"/>
    </w:rPr>
  </w:style>
  <w:style w:type="paragraph" w:styleId="7">
    <w:name w:val="heading 7"/>
    <w:basedOn w:val="a9"/>
    <w:next w:val="a9"/>
    <w:qFormat/>
    <w:rsid w:val="00A469D2"/>
    <w:pPr>
      <w:keepNext/>
      <w:keepLines/>
      <w:numPr>
        <w:ilvl w:val="6"/>
        <w:numId w:val="26"/>
      </w:numPr>
      <w:spacing w:before="240" w:after="64" w:line="320" w:lineRule="auto"/>
      <w:ind w:leftChars="0" w:left="0"/>
      <w:outlineLvl w:val="6"/>
    </w:pPr>
    <w:rPr>
      <w:b/>
      <w:bCs/>
      <w:sz w:val="24"/>
    </w:rPr>
  </w:style>
  <w:style w:type="paragraph" w:styleId="8">
    <w:name w:val="heading 8"/>
    <w:basedOn w:val="a9"/>
    <w:next w:val="a9"/>
    <w:qFormat/>
    <w:rsid w:val="00A469D2"/>
    <w:pPr>
      <w:keepNext/>
      <w:keepLines/>
      <w:numPr>
        <w:ilvl w:val="7"/>
        <w:numId w:val="26"/>
      </w:numPr>
      <w:spacing w:before="240" w:after="64" w:line="320" w:lineRule="auto"/>
      <w:ind w:leftChars="0" w:left="0"/>
      <w:outlineLvl w:val="7"/>
    </w:pPr>
    <w:rPr>
      <w:rFonts w:ascii="Arial" w:eastAsia="黑体" w:hAnsi="Arial"/>
      <w:sz w:val="24"/>
    </w:rPr>
  </w:style>
  <w:style w:type="paragraph" w:styleId="9">
    <w:name w:val="heading 9"/>
    <w:basedOn w:val="a9"/>
    <w:next w:val="21"/>
    <w:qFormat/>
    <w:rsid w:val="00A469D2"/>
    <w:pPr>
      <w:keepNext/>
      <w:keepLines/>
      <w:numPr>
        <w:ilvl w:val="8"/>
        <w:numId w:val="26"/>
      </w:numPr>
      <w:spacing w:before="0" w:beforeAutospacing="0" w:after="0" w:afterAutospacing="0" w:line="360" w:lineRule="atLeast"/>
      <w:ind w:leftChars="0" w:left="0"/>
      <w:outlineLvl w:val="8"/>
    </w:pPr>
    <w:rPr>
      <w:rFonts w:ascii="Arial" w:hAnsi="Arial"/>
      <w:b/>
      <w:spacing w:val="16"/>
      <w:kern w:val="0"/>
      <w:sz w:val="28"/>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styleId="ad">
    <w:name w:val="Body Text Indent"/>
    <w:aliases w:val="注释标题文字"/>
    <w:basedOn w:val="a9"/>
    <w:pPr>
      <w:ind w:leftChars="400" w:left="400"/>
    </w:pPr>
    <w:rPr>
      <w:rFonts w:eastAsia="黑体"/>
      <w:b/>
    </w:rPr>
  </w:style>
  <w:style w:type="paragraph" w:customStyle="1" w:styleId="085">
    <w:name w:val="样式 黑色 悬挂缩进: 0.85 字符"/>
    <w:basedOn w:val="a9"/>
    <w:pPr>
      <w:ind w:firstLineChars="200" w:firstLine="200"/>
    </w:pPr>
    <w:rPr>
      <w:rFonts w:cs="宋体"/>
      <w:color w:val="000000"/>
      <w:szCs w:val="20"/>
    </w:rPr>
  </w:style>
  <w:style w:type="paragraph" w:styleId="ae">
    <w:name w:val="header"/>
    <w:basedOn w:val="a9"/>
    <w:link w:val="Char"/>
    <w:uiPriority w:val="99"/>
    <w:pPr>
      <w:pBdr>
        <w:bottom w:val="single" w:sz="12" w:space="1" w:color="auto"/>
      </w:pBdr>
      <w:tabs>
        <w:tab w:val="center" w:pos="4153"/>
        <w:tab w:val="right" w:pos="8306"/>
      </w:tabs>
      <w:snapToGrid w:val="0"/>
      <w:spacing w:before="0" w:beforeAutospacing="0" w:after="0" w:afterAutospacing="0"/>
      <w:ind w:leftChars="0" w:left="0"/>
      <w:jc w:val="left"/>
    </w:pPr>
    <w:rPr>
      <w:sz w:val="18"/>
      <w:szCs w:val="18"/>
    </w:rPr>
  </w:style>
  <w:style w:type="paragraph" w:styleId="af">
    <w:name w:val="Title"/>
    <w:basedOn w:val="a9"/>
    <w:qFormat/>
    <w:pPr>
      <w:spacing w:before="240" w:after="60"/>
      <w:jc w:val="center"/>
      <w:outlineLvl w:val="0"/>
    </w:pPr>
    <w:rPr>
      <w:rFonts w:ascii="Arial" w:hAnsi="Arial" w:cs="Arial"/>
      <w:b/>
      <w:bCs/>
      <w:sz w:val="32"/>
      <w:szCs w:val="32"/>
    </w:rPr>
  </w:style>
  <w:style w:type="paragraph" w:customStyle="1" w:styleId="af0">
    <w:name w:val="图内文"/>
    <w:basedOn w:val="a9"/>
    <w:autoRedefine/>
    <w:pPr>
      <w:spacing w:before="0" w:beforeAutospacing="0" w:after="0" w:afterAutospacing="0"/>
    </w:pPr>
    <w:rPr>
      <w:rFonts w:ascii="隶书" w:eastAsia="隶书"/>
      <w:sz w:val="24"/>
    </w:rPr>
  </w:style>
  <w:style w:type="paragraph" w:styleId="af1">
    <w:name w:val="footer"/>
    <w:basedOn w:val="a9"/>
    <w:pPr>
      <w:tabs>
        <w:tab w:val="center" w:pos="4153"/>
        <w:tab w:val="right" w:pos="8306"/>
      </w:tabs>
      <w:snapToGrid w:val="0"/>
      <w:ind w:leftChars="0" w:left="0"/>
      <w:jc w:val="center"/>
    </w:pPr>
    <w:rPr>
      <w:b/>
      <w:sz w:val="18"/>
      <w:szCs w:val="18"/>
    </w:rPr>
  </w:style>
  <w:style w:type="paragraph" w:customStyle="1" w:styleId="55">
    <w:name w:val="样式 标题 5标题 5（一）（一） + 非加粗"/>
    <w:basedOn w:val="51"/>
  </w:style>
  <w:style w:type="character" w:styleId="af2">
    <w:name w:val="page number"/>
    <w:basedOn w:val="aa"/>
    <w:rPr>
      <w:b/>
    </w:rPr>
  </w:style>
  <w:style w:type="paragraph" w:customStyle="1" w:styleId="55096">
    <w:name w:val="样式 标题 5标题 5（一）（一） + 首行缩进:  0.96 厘米"/>
    <w:basedOn w:val="51"/>
    <w:rPr>
      <w:rFonts w:cs="宋体"/>
      <w:szCs w:val="20"/>
    </w:rPr>
  </w:style>
  <w:style w:type="character" w:styleId="af3">
    <w:name w:val="Hyperlink"/>
    <w:basedOn w:val="aa"/>
    <w:uiPriority w:val="99"/>
    <w:rPr>
      <w:rFonts w:eastAsia="宋体"/>
      <w:color w:val="0000FF"/>
      <w:u w:val="single"/>
    </w:rPr>
  </w:style>
  <w:style w:type="paragraph" w:customStyle="1" w:styleId="23">
    <w:name w:val="样式 首行缩进:  2 字符"/>
    <w:basedOn w:val="a9"/>
    <w:pPr>
      <w:ind w:firstLine="420"/>
    </w:pPr>
    <w:rPr>
      <w:rFonts w:cs="宋体"/>
      <w:szCs w:val="20"/>
    </w:rPr>
  </w:style>
  <w:style w:type="paragraph" w:styleId="af4">
    <w:name w:val="Body Text First Indent"/>
    <w:aliases w:val="注释,警告"/>
    <w:basedOn w:val="a9"/>
    <w:link w:val="Char0"/>
    <w:pPr>
      <w:ind w:leftChars="400" w:left="400"/>
    </w:pPr>
    <w:rPr>
      <w:rFonts w:eastAsia="楷体_GB2312"/>
    </w:rPr>
  </w:style>
  <w:style w:type="paragraph" w:styleId="10">
    <w:name w:val="toc 1"/>
    <w:basedOn w:val="a9"/>
    <w:next w:val="a9"/>
    <w:uiPriority w:val="39"/>
    <w:pPr>
      <w:spacing w:before="0" w:beforeAutospacing="0" w:after="0" w:afterAutospacing="0"/>
      <w:ind w:leftChars="0" w:left="0"/>
    </w:pPr>
  </w:style>
  <w:style w:type="paragraph" w:styleId="24">
    <w:name w:val="toc 2"/>
    <w:basedOn w:val="a9"/>
    <w:next w:val="a9"/>
    <w:uiPriority w:val="39"/>
    <w:pPr>
      <w:spacing w:before="0" w:beforeAutospacing="0" w:after="0" w:afterAutospacing="0"/>
      <w:ind w:leftChars="200" w:left="200"/>
    </w:pPr>
  </w:style>
  <w:style w:type="paragraph" w:styleId="32">
    <w:name w:val="toc 3"/>
    <w:basedOn w:val="a9"/>
    <w:next w:val="a9"/>
    <w:uiPriority w:val="39"/>
    <w:pPr>
      <w:spacing w:before="0" w:beforeAutospacing="0" w:after="0" w:afterAutospacing="0"/>
      <w:ind w:leftChars="400" w:left="400"/>
    </w:pPr>
  </w:style>
  <w:style w:type="paragraph" w:customStyle="1" w:styleId="25">
    <w:name w:val="样式 标题 + 首行缩进:  2 字符"/>
    <w:basedOn w:val="af"/>
    <w:pPr>
      <w:spacing w:before="100" w:after="100"/>
      <w:jc w:val="left"/>
    </w:pPr>
    <w:rPr>
      <w:rFonts w:cs="宋体"/>
      <w:szCs w:val="20"/>
    </w:rPr>
  </w:style>
  <w:style w:type="paragraph" w:styleId="af5">
    <w:name w:val="Document Map"/>
    <w:basedOn w:val="a9"/>
    <w:semiHidden/>
    <w:pPr>
      <w:shd w:val="clear" w:color="auto" w:fill="000080"/>
    </w:pPr>
  </w:style>
  <w:style w:type="paragraph" w:customStyle="1" w:styleId="210">
    <w:name w:val="样式 首行缩进:  2 字符1"/>
    <w:basedOn w:val="a9"/>
    <w:pPr>
      <w:ind w:left="567"/>
    </w:pPr>
    <w:rPr>
      <w:rFonts w:cs="宋体"/>
      <w:szCs w:val="20"/>
    </w:rPr>
  </w:style>
  <w:style w:type="paragraph" w:customStyle="1" w:styleId="af6">
    <w:name w:val="样式 正文文本特别标注 + 宋体加粗 + 宋体左 + 左"/>
    <w:basedOn w:val="a9"/>
    <w:link w:val="Char1"/>
    <w:pPr>
      <w:ind w:left="851"/>
      <w:jc w:val="left"/>
    </w:pPr>
    <w:rPr>
      <w:rFonts w:eastAsia="楷体_GB2312"/>
      <w:szCs w:val="20"/>
    </w:rPr>
  </w:style>
  <w:style w:type="paragraph" w:styleId="a1">
    <w:name w:val="Note Heading"/>
    <w:basedOn w:val="a9"/>
    <w:next w:val="a9"/>
    <w:pPr>
      <w:numPr>
        <w:numId w:val="24"/>
      </w:numPr>
      <w:ind w:leftChars="0" w:left="0"/>
      <w:jc w:val="center"/>
    </w:pPr>
    <w:rPr>
      <w:b/>
    </w:rPr>
  </w:style>
  <w:style w:type="paragraph" w:customStyle="1" w:styleId="a3">
    <w:name w:val="注意事项"/>
    <w:basedOn w:val="a9"/>
    <w:pPr>
      <w:numPr>
        <w:numId w:val="19"/>
      </w:numPr>
      <w:shd w:val="clear" w:color="auto" w:fill="FFFFFF"/>
    </w:pPr>
    <w:rPr>
      <w:rFonts w:eastAsia="楷体_GB2312"/>
      <w:kern w:val="0"/>
      <w:szCs w:val="20"/>
    </w:rPr>
  </w:style>
  <w:style w:type="paragraph" w:customStyle="1" w:styleId="a7">
    <w:name w:val="专家指点"/>
    <w:basedOn w:val="a9"/>
    <w:pPr>
      <w:numPr>
        <w:numId w:val="20"/>
      </w:numPr>
      <w:ind w:left="1134"/>
    </w:pPr>
    <w:rPr>
      <w:rFonts w:eastAsia="楷体_GB2312"/>
      <w:kern w:val="0"/>
      <w:szCs w:val="20"/>
    </w:rPr>
  </w:style>
  <w:style w:type="paragraph" w:customStyle="1" w:styleId="a6">
    <w:name w:val="快速浏览"/>
    <w:basedOn w:val="a9"/>
    <w:next w:val="a9"/>
    <w:pPr>
      <w:numPr>
        <w:numId w:val="16"/>
      </w:numPr>
      <w:spacing w:before="40" w:beforeAutospacing="0" w:after="40" w:afterAutospacing="0" w:line="360" w:lineRule="atLeast"/>
      <w:jc w:val="center"/>
    </w:pPr>
    <w:rPr>
      <w:rFonts w:eastAsia="隶书"/>
      <w:b/>
      <w:spacing w:val="16"/>
      <w:kern w:val="0"/>
      <w:sz w:val="24"/>
      <w:szCs w:val="20"/>
    </w:rPr>
  </w:style>
  <w:style w:type="paragraph" w:customStyle="1" w:styleId="a5">
    <w:name w:val="快速浏览标题"/>
    <w:basedOn w:val="a9"/>
    <w:pPr>
      <w:numPr>
        <w:numId w:val="17"/>
      </w:numPr>
      <w:spacing w:before="40" w:beforeAutospacing="0" w:after="40" w:afterAutospacing="0" w:line="360" w:lineRule="atLeast"/>
    </w:pPr>
    <w:rPr>
      <w:b/>
      <w:bCs/>
      <w:kern w:val="0"/>
      <w:szCs w:val="20"/>
    </w:rPr>
  </w:style>
  <w:style w:type="paragraph" w:customStyle="1" w:styleId="a8">
    <w:name w:val="提示样式"/>
    <w:basedOn w:val="a9"/>
    <w:pPr>
      <w:numPr>
        <w:numId w:val="18"/>
      </w:numPr>
    </w:pPr>
  </w:style>
  <w:style w:type="paragraph" w:customStyle="1" w:styleId="52">
    <w:name w:val="样式 注意事项 + 左  5 字符"/>
    <w:basedOn w:val="a3"/>
    <w:pPr>
      <w:numPr>
        <w:numId w:val="0"/>
      </w:numPr>
    </w:pPr>
  </w:style>
  <w:style w:type="paragraph" w:customStyle="1" w:styleId="a4">
    <w:name w:val="注意事项 + (中文) 宋体"/>
    <w:aliases w:val="黑色"/>
    <w:basedOn w:val="a3"/>
    <w:pPr>
      <w:numPr>
        <w:numId w:val="22"/>
      </w:numPr>
      <w:shd w:val="clear" w:color="auto" w:fill="auto"/>
      <w:tabs>
        <w:tab w:val="clear" w:pos="2835"/>
        <w:tab w:val="num" w:pos="840"/>
      </w:tabs>
      <w:ind w:left="1134" w:hanging="420"/>
    </w:pPr>
    <w:rPr>
      <w:color w:val="000000"/>
      <w:kern w:val="2"/>
      <w:szCs w:val="21"/>
    </w:rPr>
  </w:style>
  <w:style w:type="paragraph" w:customStyle="1" w:styleId="220">
    <w:name w:val="样式 标题 2标题 2(节)章节 + 段前: 自动 段后: 自动"/>
    <w:basedOn w:val="21"/>
    <w:pPr>
      <w:numPr>
        <w:numId w:val="21"/>
      </w:numPr>
      <w:spacing w:beforeLines="0" w:before="260" w:beforeAutospacing="1" w:afterLines="0" w:after="260" w:afterAutospacing="1" w:line="415" w:lineRule="auto"/>
      <w:jc w:val="center"/>
    </w:pPr>
  </w:style>
  <w:style w:type="character" w:styleId="af7">
    <w:name w:val="FollowedHyperlink"/>
    <w:basedOn w:val="aa"/>
    <w:rPr>
      <w:color w:val="800080"/>
      <w:u w:val="single"/>
    </w:rPr>
  </w:style>
  <w:style w:type="paragraph" w:customStyle="1" w:styleId="11">
    <w:name w:val="图1"/>
    <w:basedOn w:val="a9"/>
    <w:next w:val="a9"/>
    <w:autoRedefine/>
    <w:pPr>
      <w:spacing w:before="0" w:beforeAutospacing="0" w:after="0" w:afterAutospacing="0"/>
      <w:jc w:val="center"/>
    </w:pPr>
    <w:rPr>
      <w:rFonts w:ascii="宋体"/>
      <w:b/>
      <w:color w:val="000000"/>
      <w:szCs w:val="20"/>
    </w:rPr>
  </w:style>
  <w:style w:type="paragraph" w:customStyle="1" w:styleId="12">
    <w:name w:val="集团版图1"/>
    <w:basedOn w:val="a9"/>
    <w:next w:val="26"/>
    <w:autoRedefine/>
    <w:pPr>
      <w:ind w:leftChars="100" w:left="0" w:rightChars="100" w:right="210" w:firstLineChars="200" w:firstLine="420"/>
      <w:jc w:val="left"/>
    </w:pPr>
    <w:rPr>
      <w:color w:val="000000"/>
    </w:rPr>
  </w:style>
  <w:style w:type="paragraph" w:customStyle="1" w:styleId="26">
    <w:name w:val="集团版图2"/>
    <w:basedOn w:val="ad"/>
    <w:next w:val="a9"/>
    <w:autoRedefine/>
    <w:pPr>
      <w:tabs>
        <w:tab w:val="left" w:pos="-1260"/>
      </w:tabs>
      <w:spacing w:before="40" w:beforeAutospacing="0" w:after="40" w:afterAutospacing="0" w:line="360" w:lineRule="atLeast"/>
      <w:ind w:leftChars="-1" w:left="-2" w:firstLine="546"/>
      <w:outlineLvl w:val="4"/>
    </w:pPr>
    <w:rPr>
      <w:rFonts w:eastAsia="隶书"/>
      <w:spacing w:val="16"/>
      <w:kern w:val="0"/>
      <w:szCs w:val="20"/>
      <w:shd w:val="pct15" w:color="auto" w:fill="FFFFFF"/>
    </w:rPr>
  </w:style>
  <w:style w:type="paragraph" w:styleId="41">
    <w:name w:val="toc 4"/>
    <w:basedOn w:val="a9"/>
    <w:next w:val="a9"/>
    <w:autoRedefine/>
    <w:semiHidden/>
    <w:pPr>
      <w:numPr>
        <w:numId w:val="23"/>
      </w:numPr>
      <w:ind w:leftChars="0" w:left="0"/>
    </w:pPr>
  </w:style>
  <w:style w:type="paragraph" w:styleId="53">
    <w:name w:val="toc 5"/>
    <w:basedOn w:val="a9"/>
    <w:next w:val="a9"/>
    <w:autoRedefine/>
    <w:semiHidden/>
    <w:pPr>
      <w:ind w:leftChars="800" w:left="1680"/>
    </w:pPr>
  </w:style>
  <w:style w:type="paragraph" w:styleId="60">
    <w:name w:val="toc 6"/>
    <w:basedOn w:val="a9"/>
    <w:next w:val="a9"/>
    <w:autoRedefine/>
    <w:semiHidden/>
    <w:pPr>
      <w:ind w:leftChars="1000" w:left="2100"/>
    </w:pPr>
  </w:style>
  <w:style w:type="paragraph" w:styleId="70">
    <w:name w:val="toc 7"/>
    <w:basedOn w:val="a9"/>
    <w:next w:val="a9"/>
    <w:autoRedefine/>
    <w:semiHidden/>
    <w:pPr>
      <w:ind w:leftChars="1200" w:left="2520"/>
    </w:pPr>
  </w:style>
  <w:style w:type="paragraph" w:styleId="80">
    <w:name w:val="toc 8"/>
    <w:basedOn w:val="a9"/>
    <w:next w:val="a9"/>
    <w:autoRedefine/>
    <w:semiHidden/>
    <w:pPr>
      <w:ind w:leftChars="1400" w:left="2940"/>
    </w:pPr>
  </w:style>
  <w:style w:type="paragraph" w:styleId="90">
    <w:name w:val="toc 9"/>
    <w:basedOn w:val="a9"/>
    <w:next w:val="a9"/>
    <w:autoRedefine/>
    <w:semiHidden/>
    <w:pPr>
      <w:ind w:leftChars="1600" w:left="3360"/>
    </w:pPr>
  </w:style>
  <w:style w:type="paragraph" w:styleId="HTML">
    <w:name w:val="HTML Address"/>
    <w:basedOn w:val="a9"/>
    <w:rPr>
      <w:i/>
      <w:iCs/>
    </w:rPr>
  </w:style>
  <w:style w:type="paragraph" w:styleId="HTML0">
    <w:name w:val="HTML Preformatted"/>
    <w:basedOn w:val="a9"/>
    <w:rPr>
      <w:rFonts w:ascii="Courier New" w:hAnsi="Courier New" w:cs="Courier New"/>
      <w:sz w:val="20"/>
      <w:szCs w:val="20"/>
    </w:rPr>
  </w:style>
  <w:style w:type="paragraph" w:styleId="af8">
    <w:name w:val="Salutation"/>
    <w:basedOn w:val="a9"/>
    <w:next w:val="a9"/>
  </w:style>
  <w:style w:type="paragraph" w:styleId="af9">
    <w:name w:val="E-mail Signature"/>
    <w:basedOn w:val="a9"/>
  </w:style>
  <w:style w:type="paragraph" w:styleId="afa">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100" w:beforeAutospacing="1" w:after="100" w:afterAutospacing="1"/>
      <w:ind w:leftChars="600" w:left="600"/>
    </w:pPr>
    <w:rPr>
      <w:rFonts w:ascii="Courier New" w:hAnsi="Courier New" w:cs="Courier New"/>
      <w:kern w:val="2"/>
      <w:sz w:val="24"/>
      <w:szCs w:val="24"/>
    </w:rPr>
  </w:style>
  <w:style w:type="paragraph" w:styleId="afb">
    <w:name w:val="envelope return"/>
    <w:basedOn w:val="a9"/>
    <w:pPr>
      <w:snapToGrid w:val="0"/>
    </w:pPr>
    <w:rPr>
      <w:rFonts w:ascii="Arial" w:hAnsi="Arial" w:cs="Arial"/>
    </w:rPr>
  </w:style>
  <w:style w:type="paragraph" w:styleId="afc">
    <w:name w:val="footnote text"/>
    <w:basedOn w:val="a9"/>
    <w:semiHidden/>
    <w:pPr>
      <w:snapToGrid w:val="0"/>
      <w:jc w:val="left"/>
    </w:pPr>
    <w:rPr>
      <w:sz w:val="18"/>
      <w:szCs w:val="18"/>
    </w:rPr>
  </w:style>
  <w:style w:type="paragraph" w:styleId="afd">
    <w:name w:val="Closing"/>
    <w:basedOn w:val="a9"/>
    <w:pPr>
      <w:ind w:leftChars="2100" w:left="100"/>
    </w:pPr>
  </w:style>
  <w:style w:type="paragraph" w:styleId="afe">
    <w:name w:val="List"/>
    <w:basedOn w:val="a9"/>
    <w:pPr>
      <w:ind w:leftChars="0" w:left="200" w:hangingChars="200" w:hanging="200"/>
    </w:pPr>
  </w:style>
  <w:style w:type="paragraph" w:styleId="27">
    <w:name w:val="List 2"/>
    <w:basedOn w:val="a9"/>
    <w:pPr>
      <w:ind w:leftChars="200" w:left="100" w:hangingChars="200" w:hanging="200"/>
    </w:pPr>
  </w:style>
  <w:style w:type="paragraph" w:styleId="33">
    <w:name w:val="List 3"/>
    <w:basedOn w:val="a9"/>
    <w:pPr>
      <w:ind w:leftChars="400" w:left="100" w:hangingChars="200" w:hanging="200"/>
    </w:pPr>
  </w:style>
  <w:style w:type="paragraph" w:styleId="43">
    <w:name w:val="List 4"/>
    <w:basedOn w:val="a9"/>
    <w:pPr>
      <w:ind w:left="100" w:hangingChars="200" w:hanging="200"/>
    </w:pPr>
  </w:style>
  <w:style w:type="paragraph" w:styleId="54">
    <w:name w:val="List 5"/>
    <w:basedOn w:val="a9"/>
    <w:pPr>
      <w:ind w:leftChars="800" w:left="100" w:hangingChars="200" w:hanging="200"/>
    </w:pPr>
  </w:style>
  <w:style w:type="paragraph" w:styleId="a">
    <w:name w:val="List Number"/>
    <w:basedOn w:val="a9"/>
    <w:pPr>
      <w:numPr>
        <w:numId w:val="12"/>
      </w:numPr>
    </w:pPr>
  </w:style>
  <w:style w:type="paragraph" w:styleId="2">
    <w:name w:val="List Number 2"/>
    <w:basedOn w:val="a9"/>
    <w:pPr>
      <w:numPr>
        <w:numId w:val="13"/>
      </w:numPr>
    </w:pPr>
  </w:style>
  <w:style w:type="paragraph" w:styleId="3">
    <w:name w:val="List Number 3"/>
    <w:basedOn w:val="a9"/>
    <w:pPr>
      <w:numPr>
        <w:numId w:val="14"/>
      </w:numPr>
    </w:pPr>
  </w:style>
  <w:style w:type="paragraph" w:styleId="4">
    <w:name w:val="List Number 4"/>
    <w:basedOn w:val="a9"/>
    <w:pPr>
      <w:numPr>
        <w:numId w:val="5"/>
      </w:numPr>
    </w:pPr>
  </w:style>
  <w:style w:type="paragraph" w:styleId="5">
    <w:name w:val="List Number 5"/>
    <w:basedOn w:val="a9"/>
    <w:pPr>
      <w:numPr>
        <w:numId w:val="6"/>
      </w:numPr>
    </w:pPr>
  </w:style>
  <w:style w:type="paragraph" w:styleId="aff">
    <w:name w:val="List Continue"/>
    <w:basedOn w:val="a9"/>
    <w:pPr>
      <w:spacing w:after="120"/>
      <w:ind w:leftChars="200" w:left="420"/>
    </w:pPr>
  </w:style>
  <w:style w:type="paragraph" w:styleId="28">
    <w:name w:val="List Continue 2"/>
    <w:basedOn w:val="a9"/>
    <w:pPr>
      <w:spacing w:after="120"/>
      <w:ind w:leftChars="400" w:left="840"/>
    </w:pPr>
  </w:style>
  <w:style w:type="paragraph" w:styleId="34">
    <w:name w:val="List Continue 3"/>
    <w:basedOn w:val="a9"/>
    <w:pPr>
      <w:spacing w:after="120"/>
      <w:ind w:left="1260"/>
    </w:pPr>
  </w:style>
  <w:style w:type="paragraph" w:styleId="44">
    <w:name w:val="List Continue 4"/>
    <w:basedOn w:val="a9"/>
    <w:pPr>
      <w:spacing w:after="120"/>
      <w:ind w:leftChars="800" w:left="1680"/>
    </w:pPr>
  </w:style>
  <w:style w:type="paragraph" w:styleId="56">
    <w:name w:val="List Continue 5"/>
    <w:basedOn w:val="a9"/>
    <w:pPr>
      <w:spacing w:after="120"/>
      <w:ind w:leftChars="1000" w:left="2100"/>
    </w:pPr>
  </w:style>
  <w:style w:type="paragraph" w:styleId="a0">
    <w:name w:val="List Bullet"/>
    <w:basedOn w:val="a9"/>
    <w:autoRedefine/>
    <w:pPr>
      <w:numPr>
        <w:numId w:val="7"/>
      </w:numPr>
    </w:pPr>
  </w:style>
  <w:style w:type="paragraph" w:styleId="20">
    <w:name w:val="List Bullet 2"/>
    <w:basedOn w:val="a9"/>
    <w:autoRedefine/>
    <w:pPr>
      <w:numPr>
        <w:numId w:val="8"/>
      </w:numPr>
    </w:pPr>
  </w:style>
  <w:style w:type="paragraph" w:styleId="30">
    <w:name w:val="List Bullet 3"/>
    <w:basedOn w:val="a9"/>
    <w:autoRedefine/>
    <w:pPr>
      <w:numPr>
        <w:numId w:val="9"/>
      </w:numPr>
    </w:pPr>
  </w:style>
  <w:style w:type="paragraph" w:styleId="40">
    <w:name w:val="List Bullet 4"/>
    <w:basedOn w:val="a9"/>
    <w:autoRedefine/>
    <w:pPr>
      <w:numPr>
        <w:numId w:val="10"/>
      </w:numPr>
    </w:pPr>
  </w:style>
  <w:style w:type="paragraph" w:styleId="50">
    <w:name w:val="List Bullet 5"/>
    <w:basedOn w:val="a9"/>
    <w:autoRedefine/>
    <w:pPr>
      <w:numPr>
        <w:numId w:val="11"/>
      </w:numPr>
    </w:pPr>
  </w:style>
  <w:style w:type="paragraph" w:styleId="aff0">
    <w:name w:val="annotation text"/>
    <w:basedOn w:val="a9"/>
    <w:semiHidden/>
    <w:pPr>
      <w:jc w:val="left"/>
    </w:pPr>
  </w:style>
  <w:style w:type="paragraph" w:styleId="aff1">
    <w:name w:val="Normal (Web)"/>
    <w:basedOn w:val="a9"/>
    <w:uiPriority w:val="99"/>
    <w:rPr>
      <w:sz w:val="24"/>
    </w:rPr>
  </w:style>
  <w:style w:type="paragraph" w:styleId="aff2">
    <w:name w:val="Plain Text"/>
    <w:basedOn w:val="a9"/>
    <w:rPr>
      <w:rFonts w:ascii="宋体" w:hAnsi="Courier New" w:cs="Courier New"/>
      <w:szCs w:val="21"/>
    </w:rPr>
  </w:style>
  <w:style w:type="paragraph" w:styleId="aff3">
    <w:name w:val="Signature"/>
    <w:basedOn w:val="a9"/>
    <w:pPr>
      <w:ind w:leftChars="2100" w:left="100"/>
    </w:pPr>
  </w:style>
  <w:style w:type="paragraph" w:styleId="aff4">
    <w:name w:val="Date"/>
    <w:basedOn w:val="a9"/>
    <w:next w:val="a9"/>
    <w:pPr>
      <w:ind w:leftChars="2500" w:left="100"/>
    </w:pPr>
  </w:style>
  <w:style w:type="paragraph" w:styleId="13">
    <w:name w:val="index 1"/>
    <w:basedOn w:val="a9"/>
    <w:next w:val="a9"/>
    <w:autoRedefine/>
    <w:semiHidden/>
    <w:pPr>
      <w:ind w:left="0"/>
    </w:pPr>
  </w:style>
  <w:style w:type="paragraph" w:styleId="29">
    <w:name w:val="index 2"/>
    <w:basedOn w:val="a9"/>
    <w:next w:val="a9"/>
    <w:autoRedefine/>
    <w:semiHidden/>
    <w:pPr>
      <w:ind w:leftChars="200" w:left="200"/>
    </w:pPr>
  </w:style>
  <w:style w:type="paragraph" w:styleId="35">
    <w:name w:val="index 3"/>
    <w:basedOn w:val="a9"/>
    <w:next w:val="a9"/>
    <w:autoRedefine/>
    <w:semiHidden/>
    <w:pPr>
      <w:ind w:leftChars="400" w:left="400"/>
    </w:pPr>
  </w:style>
  <w:style w:type="paragraph" w:styleId="45">
    <w:name w:val="index 4"/>
    <w:basedOn w:val="a9"/>
    <w:next w:val="a9"/>
    <w:autoRedefine/>
    <w:semiHidden/>
  </w:style>
  <w:style w:type="paragraph" w:styleId="57">
    <w:name w:val="index 5"/>
    <w:basedOn w:val="a9"/>
    <w:next w:val="a9"/>
    <w:autoRedefine/>
    <w:semiHidden/>
    <w:pPr>
      <w:ind w:leftChars="800" w:left="800"/>
    </w:pPr>
  </w:style>
  <w:style w:type="paragraph" w:styleId="61">
    <w:name w:val="index 6"/>
    <w:basedOn w:val="a9"/>
    <w:next w:val="a9"/>
    <w:autoRedefine/>
    <w:semiHidden/>
    <w:pPr>
      <w:ind w:leftChars="1000" w:left="1000"/>
    </w:pPr>
  </w:style>
  <w:style w:type="paragraph" w:styleId="71">
    <w:name w:val="index 7"/>
    <w:basedOn w:val="a9"/>
    <w:next w:val="a9"/>
    <w:autoRedefine/>
    <w:semiHidden/>
    <w:pPr>
      <w:ind w:leftChars="1200" w:left="1200"/>
    </w:pPr>
  </w:style>
  <w:style w:type="paragraph" w:styleId="81">
    <w:name w:val="index 8"/>
    <w:basedOn w:val="a9"/>
    <w:next w:val="a9"/>
    <w:autoRedefine/>
    <w:semiHidden/>
    <w:pPr>
      <w:ind w:leftChars="1400" w:left="1400"/>
    </w:pPr>
  </w:style>
  <w:style w:type="paragraph" w:styleId="91">
    <w:name w:val="index 9"/>
    <w:basedOn w:val="a9"/>
    <w:next w:val="a9"/>
    <w:autoRedefine/>
    <w:semiHidden/>
    <w:pPr>
      <w:ind w:leftChars="1600" w:left="1600"/>
    </w:pPr>
  </w:style>
  <w:style w:type="paragraph" w:styleId="aff5">
    <w:name w:val="index heading"/>
    <w:basedOn w:val="a9"/>
    <w:next w:val="13"/>
    <w:semiHidden/>
    <w:rPr>
      <w:rFonts w:ascii="Arial" w:hAnsi="Arial" w:cs="Arial"/>
      <w:b/>
      <w:bCs/>
    </w:rPr>
  </w:style>
  <w:style w:type="paragraph" w:styleId="aff6">
    <w:name w:val="Subtitle"/>
    <w:basedOn w:val="a9"/>
    <w:qFormat/>
    <w:pPr>
      <w:spacing w:before="240" w:after="60" w:line="312" w:lineRule="auto"/>
      <w:jc w:val="center"/>
      <w:outlineLvl w:val="1"/>
    </w:pPr>
    <w:rPr>
      <w:rFonts w:ascii="Arial" w:hAnsi="Arial" w:cs="Arial"/>
      <w:b/>
      <w:bCs/>
      <w:kern w:val="28"/>
      <w:sz w:val="32"/>
      <w:szCs w:val="32"/>
    </w:rPr>
  </w:style>
  <w:style w:type="paragraph" w:styleId="a2">
    <w:name w:val="caption"/>
    <w:aliases w:val="操作前提"/>
    <w:basedOn w:val="a9"/>
    <w:next w:val="a9"/>
    <w:qFormat/>
    <w:pPr>
      <w:numPr>
        <w:numId w:val="25"/>
      </w:numPr>
      <w:ind w:leftChars="0" w:left="0"/>
    </w:pPr>
    <w:rPr>
      <w:rFonts w:ascii="Arial" w:eastAsia="黑体" w:hAnsi="Arial" w:cs="Arial"/>
      <w:sz w:val="28"/>
      <w:szCs w:val="20"/>
    </w:rPr>
  </w:style>
  <w:style w:type="paragraph" w:styleId="aff7">
    <w:name w:val="table of figures"/>
    <w:basedOn w:val="a9"/>
    <w:next w:val="a9"/>
    <w:semiHidden/>
    <w:pPr>
      <w:ind w:leftChars="200" w:left="840" w:hangingChars="200" w:hanging="420"/>
    </w:pPr>
  </w:style>
  <w:style w:type="paragraph" w:styleId="aff8">
    <w:name w:val="endnote text"/>
    <w:basedOn w:val="a9"/>
    <w:semiHidden/>
    <w:pPr>
      <w:snapToGrid w:val="0"/>
      <w:jc w:val="left"/>
    </w:pPr>
  </w:style>
  <w:style w:type="paragraph" w:styleId="aff9">
    <w:name w:val="Block Text"/>
    <w:basedOn w:val="a9"/>
    <w:pPr>
      <w:spacing w:after="120"/>
      <w:ind w:leftChars="700" w:left="1440" w:rightChars="700" w:right="1440"/>
    </w:pPr>
  </w:style>
  <w:style w:type="paragraph" w:styleId="affa">
    <w:name w:val="envelope address"/>
    <w:basedOn w:val="a9"/>
    <w:pPr>
      <w:framePr w:w="7920" w:h="1980" w:hRule="exact" w:hSpace="180" w:wrap="auto" w:hAnchor="page" w:xAlign="center" w:yAlign="bottom"/>
      <w:snapToGrid w:val="0"/>
      <w:ind w:leftChars="1400" w:left="100"/>
    </w:pPr>
    <w:rPr>
      <w:rFonts w:ascii="Arial" w:hAnsi="Arial" w:cs="Arial"/>
      <w:sz w:val="24"/>
    </w:rPr>
  </w:style>
  <w:style w:type="paragraph" w:styleId="affb">
    <w:name w:val="Message Header"/>
    <w:basedOn w:val="a9"/>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affc">
    <w:name w:val="table of authorities"/>
    <w:basedOn w:val="a9"/>
    <w:next w:val="a9"/>
    <w:semiHidden/>
    <w:pPr>
      <w:ind w:leftChars="200" w:left="420"/>
    </w:pPr>
  </w:style>
  <w:style w:type="paragraph" w:styleId="affd">
    <w:name w:val="toa heading"/>
    <w:basedOn w:val="a9"/>
    <w:next w:val="a9"/>
    <w:semiHidden/>
    <w:pPr>
      <w:spacing w:before="120"/>
    </w:pPr>
    <w:rPr>
      <w:rFonts w:ascii="Arial" w:hAnsi="Arial" w:cs="Arial"/>
      <w:sz w:val="24"/>
    </w:rPr>
  </w:style>
  <w:style w:type="paragraph" w:styleId="affe">
    <w:name w:val="Normal Indent"/>
    <w:aliases w:val="正文3"/>
    <w:basedOn w:val="a9"/>
    <w:autoRedefine/>
    <w:pPr>
      <w:ind w:left="1260" w:firstLineChars="200" w:firstLine="420"/>
    </w:pPr>
  </w:style>
  <w:style w:type="paragraph" w:styleId="2a">
    <w:name w:val="Body Text First Indent 2"/>
    <w:basedOn w:val="ad"/>
    <w:pPr>
      <w:spacing w:after="120"/>
      <w:ind w:leftChars="200" w:left="420" w:firstLineChars="200" w:firstLine="210"/>
    </w:pPr>
    <w:rPr>
      <w:rFonts w:eastAsia="宋体"/>
      <w:b w:val="0"/>
    </w:rPr>
  </w:style>
  <w:style w:type="paragraph" w:styleId="afff">
    <w:name w:val="Body Text"/>
    <w:basedOn w:val="a9"/>
    <w:pPr>
      <w:spacing w:after="120"/>
    </w:pPr>
  </w:style>
  <w:style w:type="paragraph" w:styleId="2b">
    <w:name w:val="Body Text 2"/>
    <w:basedOn w:val="a9"/>
    <w:pPr>
      <w:spacing w:after="120" w:line="480" w:lineRule="auto"/>
    </w:pPr>
  </w:style>
  <w:style w:type="paragraph" w:styleId="36">
    <w:name w:val="Body Text 3"/>
    <w:basedOn w:val="a9"/>
    <w:pPr>
      <w:spacing w:after="120"/>
    </w:pPr>
    <w:rPr>
      <w:sz w:val="16"/>
      <w:szCs w:val="16"/>
    </w:rPr>
  </w:style>
  <w:style w:type="paragraph" w:styleId="2c">
    <w:name w:val="Body Text Indent 2"/>
    <w:basedOn w:val="a9"/>
    <w:pPr>
      <w:spacing w:after="120" w:line="480" w:lineRule="auto"/>
      <w:ind w:leftChars="200" w:left="420"/>
    </w:pPr>
  </w:style>
  <w:style w:type="paragraph" w:styleId="37">
    <w:name w:val="Body Text Indent 3"/>
    <w:basedOn w:val="a9"/>
    <w:pPr>
      <w:spacing w:after="120"/>
      <w:ind w:leftChars="200" w:left="420"/>
    </w:pPr>
    <w:rPr>
      <w:sz w:val="16"/>
      <w:szCs w:val="16"/>
    </w:rPr>
  </w:style>
  <w:style w:type="paragraph" w:customStyle="1" w:styleId="22">
    <w:name w:val="图2"/>
    <w:basedOn w:val="a9"/>
    <w:next w:val="a9"/>
    <w:autoRedefine/>
    <w:pPr>
      <w:numPr>
        <w:numId w:val="27"/>
      </w:numPr>
      <w:spacing w:before="0" w:beforeAutospacing="0" w:after="0" w:afterAutospacing="0"/>
      <w:ind w:leftChars="0" w:left="0"/>
    </w:pPr>
    <w:rPr>
      <w:rFonts w:ascii="新宋体" w:eastAsia="新宋体"/>
      <w:sz w:val="18"/>
      <w:szCs w:val="20"/>
    </w:rPr>
  </w:style>
  <w:style w:type="paragraph" w:customStyle="1" w:styleId="InfoBlue">
    <w:name w:val="InfoBlue"/>
    <w:basedOn w:val="a9"/>
    <w:next w:val="afff"/>
    <w:autoRedefine/>
    <w:pPr>
      <w:spacing w:before="0" w:beforeAutospacing="0" w:after="120" w:afterAutospacing="0" w:line="240" w:lineRule="atLeast"/>
      <w:ind w:leftChars="0" w:left="720"/>
      <w:jc w:val="left"/>
    </w:pPr>
    <w:rPr>
      <w:b/>
      <w:iCs/>
      <w:snapToGrid w:val="0"/>
      <w:color w:val="000000"/>
      <w:kern w:val="0"/>
      <w:sz w:val="20"/>
      <w:szCs w:val="20"/>
    </w:rPr>
  </w:style>
  <w:style w:type="paragraph" w:customStyle="1" w:styleId="Paragraph4">
    <w:name w:val="Paragraph4"/>
    <w:basedOn w:val="a9"/>
    <w:pPr>
      <w:spacing w:before="80" w:beforeAutospacing="0" w:after="0" w:afterAutospacing="0"/>
      <w:ind w:leftChars="0" w:left="2250"/>
    </w:pPr>
    <w:rPr>
      <w:rFonts w:ascii="宋体"/>
      <w:snapToGrid w:val="0"/>
      <w:kern w:val="0"/>
      <w:sz w:val="20"/>
      <w:szCs w:val="20"/>
    </w:rPr>
  </w:style>
  <w:style w:type="character" w:customStyle="1" w:styleId="3Char">
    <w:name w:val="标题 3 Char"/>
    <w:aliases w:val="一 Char,1 Char,标题 3（节） Char,1 + 左侧:  0.23 厘米 Char,首行缩进:  0 厘米 + 左侧:  0.23 厘米 Char,首行缩进:  0 厘米 Char"/>
    <w:basedOn w:val="aa"/>
    <w:link w:val="31"/>
    <w:rsid w:val="00A469D2"/>
    <w:rPr>
      <w:rFonts w:eastAsia="黑体"/>
      <w:bCs/>
      <w:kern w:val="2"/>
      <w:sz w:val="28"/>
      <w:szCs w:val="28"/>
      <w:lang w:val="en-US" w:eastAsia="zh-CN" w:bidi="ar-SA"/>
    </w:rPr>
  </w:style>
  <w:style w:type="table" w:styleId="afff0">
    <w:name w:val="Table Grid"/>
    <w:basedOn w:val="ab"/>
    <w:rsid w:val="008E3985"/>
    <w:pPr>
      <w:widowControl w:val="0"/>
      <w:spacing w:before="100" w:beforeAutospacing="1" w:after="100" w:afterAutospacing="1"/>
      <w:ind w:leftChars="600" w:left="6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aliases w:val="标题 2(节) Char,节 Char,标题 2(章) Char"/>
    <w:basedOn w:val="aa"/>
    <w:link w:val="21"/>
    <w:rsid w:val="00A469D2"/>
    <w:rPr>
      <w:rFonts w:ascii="Arial" w:eastAsia="宋体" w:hAnsi="Arial"/>
      <w:b/>
      <w:bCs/>
      <w:kern w:val="2"/>
      <w:sz w:val="32"/>
      <w:szCs w:val="32"/>
      <w:lang w:val="en-US" w:eastAsia="zh-CN" w:bidi="ar-SA"/>
    </w:rPr>
  </w:style>
  <w:style w:type="character" w:customStyle="1" w:styleId="Char1">
    <w:name w:val="样式 正文文本特别标注 + 宋体加粗 + 宋体左 + 左 Char"/>
    <w:basedOn w:val="aa"/>
    <w:link w:val="af6"/>
    <w:rsid w:val="005C2DB4"/>
    <w:rPr>
      <w:rFonts w:eastAsia="楷体_GB2312"/>
      <w:kern w:val="2"/>
      <w:sz w:val="21"/>
      <w:lang w:val="en-US" w:eastAsia="zh-CN" w:bidi="ar-SA"/>
    </w:rPr>
  </w:style>
  <w:style w:type="character" w:customStyle="1" w:styleId="Char0">
    <w:name w:val="正文首行缩进 Char"/>
    <w:aliases w:val="注释 Char,警告 Char"/>
    <w:basedOn w:val="aa"/>
    <w:link w:val="af4"/>
    <w:rsid w:val="005C2DB4"/>
    <w:rPr>
      <w:rFonts w:eastAsia="楷体_GB2312"/>
      <w:kern w:val="2"/>
      <w:sz w:val="21"/>
      <w:szCs w:val="24"/>
      <w:lang w:val="en-US" w:eastAsia="zh-CN" w:bidi="ar-SA"/>
    </w:rPr>
  </w:style>
  <w:style w:type="paragraph" w:customStyle="1" w:styleId="07415">
    <w:name w:val="样式 首行缩进:  0.74 厘米 行距: 1.5 倍行距"/>
    <w:basedOn w:val="a9"/>
    <w:rsid w:val="00316FE0"/>
    <w:pPr>
      <w:spacing w:before="0" w:beforeAutospacing="0" w:after="0" w:afterAutospacing="0" w:line="360" w:lineRule="auto"/>
      <w:ind w:leftChars="0" w:left="0" w:firstLine="420"/>
    </w:pPr>
    <w:rPr>
      <w:rFonts w:cs="宋体"/>
      <w:szCs w:val="20"/>
    </w:rPr>
  </w:style>
  <w:style w:type="character" w:customStyle="1" w:styleId="m1">
    <w:name w:val="m1"/>
    <w:basedOn w:val="aa"/>
    <w:rsid w:val="00715AE7"/>
    <w:rPr>
      <w:color w:val="0000FF"/>
    </w:rPr>
  </w:style>
  <w:style w:type="character" w:customStyle="1" w:styleId="t1">
    <w:name w:val="t1"/>
    <w:basedOn w:val="aa"/>
    <w:rsid w:val="00715AE7"/>
    <w:rPr>
      <w:color w:val="990000"/>
    </w:rPr>
  </w:style>
  <w:style w:type="character" w:customStyle="1" w:styleId="b1">
    <w:name w:val="b1"/>
    <w:basedOn w:val="aa"/>
    <w:rsid w:val="00715AE7"/>
    <w:rPr>
      <w:rFonts w:ascii="Courier New" w:hAnsi="Courier New" w:cs="Courier New" w:hint="default"/>
      <w:b/>
      <w:bCs/>
      <w:strike w:val="0"/>
      <w:dstrike w:val="0"/>
      <w:color w:val="FF0000"/>
      <w:u w:val="none"/>
      <w:effect w:val="none"/>
    </w:rPr>
  </w:style>
  <w:style w:type="paragraph" w:customStyle="1" w:styleId="62">
    <w:name w:val="样式 左侧:  6 字符"/>
    <w:basedOn w:val="a9"/>
    <w:rsid w:val="00935C0E"/>
    <w:pPr>
      <w:spacing w:line="360" w:lineRule="auto"/>
      <w:ind w:leftChars="0" w:left="0" w:firstLineChars="200" w:firstLine="200"/>
    </w:pPr>
    <w:rPr>
      <w:rFonts w:cs="宋体"/>
      <w:szCs w:val="20"/>
    </w:rPr>
  </w:style>
  <w:style w:type="paragraph" w:customStyle="1" w:styleId="63">
    <w:name w:val="样式 黑色 左侧:  6 字符"/>
    <w:basedOn w:val="a9"/>
    <w:rsid w:val="00935C0E"/>
    <w:pPr>
      <w:spacing w:line="360" w:lineRule="auto"/>
      <w:ind w:leftChars="0" w:left="0" w:firstLineChars="200" w:firstLine="200"/>
    </w:pPr>
    <w:rPr>
      <w:rFonts w:cs="宋体"/>
      <w:color w:val="000000"/>
      <w:szCs w:val="20"/>
    </w:rPr>
  </w:style>
  <w:style w:type="paragraph" w:styleId="afff1">
    <w:name w:val="Balloon Text"/>
    <w:basedOn w:val="a9"/>
    <w:semiHidden/>
    <w:rsid w:val="002C5E8E"/>
    <w:rPr>
      <w:sz w:val="18"/>
      <w:szCs w:val="18"/>
    </w:rPr>
  </w:style>
  <w:style w:type="character" w:styleId="afff2">
    <w:name w:val="annotation reference"/>
    <w:basedOn w:val="aa"/>
    <w:semiHidden/>
    <w:rsid w:val="003E4BFB"/>
    <w:rPr>
      <w:sz w:val="21"/>
      <w:szCs w:val="21"/>
    </w:rPr>
  </w:style>
  <w:style w:type="paragraph" w:styleId="afff3">
    <w:name w:val="annotation subject"/>
    <w:basedOn w:val="aff0"/>
    <w:next w:val="aff0"/>
    <w:semiHidden/>
    <w:rsid w:val="003E4BFB"/>
    <w:rPr>
      <w:b/>
      <w:bCs/>
    </w:rPr>
  </w:style>
  <w:style w:type="paragraph" w:customStyle="1" w:styleId="11124">
    <w:name w:val="样式 标题 1标题 1(章)章标题 1（禁止使用） + 段前: 2 行 段后: 4 行"/>
    <w:basedOn w:val="1"/>
    <w:rsid w:val="00A469D2"/>
    <w:pPr>
      <w:numPr>
        <w:numId w:val="26"/>
      </w:numPr>
      <w:spacing w:before="480" w:after="960"/>
    </w:pPr>
    <w:rPr>
      <w:rFonts w:cs="宋体"/>
      <w:szCs w:val="20"/>
    </w:rPr>
  </w:style>
  <w:style w:type="paragraph" w:customStyle="1" w:styleId="infoblue0">
    <w:name w:val="infoblue"/>
    <w:basedOn w:val="a9"/>
    <w:rsid w:val="00487F56"/>
    <w:pPr>
      <w:widowControl/>
      <w:ind w:leftChars="0" w:left="0"/>
      <w:jc w:val="left"/>
    </w:pPr>
    <w:rPr>
      <w:rFonts w:ascii="宋体" w:hAnsi="宋体" w:cs="宋体"/>
      <w:color w:val="000000"/>
      <w:kern w:val="0"/>
      <w:sz w:val="24"/>
    </w:rPr>
  </w:style>
  <w:style w:type="paragraph" w:styleId="TOC">
    <w:name w:val="TOC Heading"/>
    <w:basedOn w:val="1"/>
    <w:next w:val="a9"/>
    <w:uiPriority w:val="39"/>
    <w:unhideWhenUsed/>
    <w:qFormat/>
    <w:rsid w:val="00737216"/>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
    <w:name w:val="页眉 Char"/>
    <w:basedOn w:val="aa"/>
    <w:link w:val="ae"/>
    <w:uiPriority w:val="99"/>
    <w:rsid w:val="001A20CF"/>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rsid w:val="00FE3EAA"/>
    <w:pPr>
      <w:widowControl w:val="0"/>
      <w:spacing w:before="100" w:beforeAutospacing="1" w:after="100" w:afterAutospacing="1"/>
      <w:ind w:leftChars="600" w:left="600"/>
      <w:jc w:val="both"/>
    </w:pPr>
    <w:rPr>
      <w:kern w:val="2"/>
      <w:sz w:val="21"/>
      <w:szCs w:val="24"/>
    </w:rPr>
  </w:style>
  <w:style w:type="paragraph" w:styleId="1">
    <w:name w:val="heading 1"/>
    <w:aliases w:val="标题 1(章),章,标题 1（禁止使用）"/>
    <w:basedOn w:val="a9"/>
    <w:next w:val="a9"/>
    <w:qFormat/>
    <w:rsid w:val="00A469D2"/>
    <w:pPr>
      <w:keepNext/>
      <w:keepLines/>
      <w:spacing w:beforeLines="200" w:before="200" w:beforeAutospacing="0" w:afterLines="400" w:after="400" w:afterAutospacing="0"/>
      <w:ind w:leftChars="0" w:left="0"/>
      <w:jc w:val="center"/>
      <w:outlineLvl w:val="0"/>
    </w:pPr>
    <w:rPr>
      <w:rFonts w:eastAsia="黑体"/>
      <w:b/>
      <w:bCs/>
      <w:kern w:val="44"/>
      <w:sz w:val="44"/>
      <w:szCs w:val="44"/>
    </w:rPr>
  </w:style>
  <w:style w:type="paragraph" w:styleId="21">
    <w:name w:val="heading 2"/>
    <w:aliases w:val="标题 2(节),节,标题 2(章)"/>
    <w:basedOn w:val="a9"/>
    <w:next w:val="a9"/>
    <w:link w:val="2Char"/>
    <w:qFormat/>
    <w:rsid w:val="00A469D2"/>
    <w:pPr>
      <w:keepNext/>
      <w:keepLines/>
      <w:numPr>
        <w:ilvl w:val="1"/>
        <w:numId w:val="26"/>
      </w:numPr>
      <w:spacing w:beforeLines="200" w:before="200" w:beforeAutospacing="0" w:afterLines="200" w:after="200" w:afterAutospacing="0"/>
      <w:ind w:leftChars="0" w:left="0"/>
      <w:jc w:val="left"/>
      <w:outlineLvl w:val="1"/>
    </w:pPr>
    <w:rPr>
      <w:rFonts w:ascii="Arial" w:hAnsi="Arial"/>
      <w:b/>
      <w:bCs/>
      <w:sz w:val="32"/>
      <w:szCs w:val="32"/>
    </w:rPr>
  </w:style>
  <w:style w:type="paragraph" w:styleId="31">
    <w:name w:val="heading 3"/>
    <w:aliases w:val="一,1,标题 3（节）,1 + 左侧:  0.23 厘米,首行缩进:  0 厘米 + 左侧:  0.23 厘米,首行缩进:  0 厘米"/>
    <w:basedOn w:val="a9"/>
    <w:next w:val="a9"/>
    <w:link w:val="3Char"/>
    <w:qFormat/>
    <w:rsid w:val="00A469D2"/>
    <w:pPr>
      <w:keepNext/>
      <w:keepLines/>
      <w:numPr>
        <w:ilvl w:val="2"/>
        <w:numId w:val="26"/>
      </w:numPr>
      <w:spacing w:line="415" w:lineRule="auto"/>
      <w:ind w:leftChars="0" w:left="0"/>
      <w:outlineLvl w:val="2"/>
    </w:pPr>
    <w:rPr>
      <w:rFonts w:eastAsia="黑体"/>
      <w:bCs/>
      <w:sz w:val="28"/>
      <w:szCs w:val="28"/>
    </w:rPr>
  </w:style>
  <w:style w:type="paragraph" w:styleId="42">
    <w:name w:val="heading 4"/>
    <w:aliases w:val="(一),标题 4(一),一、,标题 4 Char Char,标题 4 Char Char Char,标题 4 Char Char Char Char Char,标题 4 Char Char Char Char Char Char Char,(一) Char Char"/>
    <w:basedOn w:val="a9"/>
    <w:next w:val="a9"/>
    <w:qFormat/>
    <w:rsid w:val="00A469D2"/>
    <w:pPr>
      <w:keepNext/>
      <w:keepLines/>
      <w:numPr>
        <w:ilvl w:val="3"/>
        <w:numId w:val="26"/>
      </w:numPr>
      <w:spacing w:beforeLines="200" w:before="200" w:beforeAutospacing="0" w:afterLines="200" w:after="200" w:afterAutospacing="0" w:line="377" w:lineRule="auto"/>
      <w:ind w:leftChars="0" w:left="0"/>
      <w:outlineLvl w:val="3"/>
    </w:pPr>
    <w:rPr>
      <w:rFonts w:ascii="Arial" w:hAnsi="Arial"/>
      <w:b/>
      <w:bCs/>
      <w:szCs w:val="21"/>
    </w:rPr>
  </w:style>
  <w:style w:type="paragraph" w:styleId="51">
    <w:name w:val="heading 5"/>
    <w:aliases w:val="标题 5（一）,（一）,标题 5 Char Char Char"/>
    <w:basedOn w:val="a9"/>
    <w:next w:val="a9"/>
    <w:qFormat/>
    <w:rsid w:val="00A469D2"/>
    <w:pPr>
      <w:keepNext/>
      <w:keepLines/>
      <w:numPr>
        <w:ilvl w:val="4"/>
        <w:numId w:val="26"/>
      </w:numPr>
      <w:spacing w:line="360" w:lineRule="atLeast"/>
      <w:ind w:leftChars="0" w:left="0"/>
      <w:jc w:val="left"/>
      <w:outlineLvl w:val="4"/>
    </w:pPr>
    <w:rPr>
      <w:b/>
      <w:spacing w:val="16"/>
      <w:kern w:val="0"/>
      <w:szCs w:val="21"/>
    </w:rPr>
  </w:style>
  <w:style w:type="paragraph" w:styleId="6">
    <w:name w:val="heading 6"/>
    <w:aliases w:val="标题 6（设置、日常、期末、附录）,标题 功能分类（设置、日常、期末）标题,标题 6(设置、日常、期末、附录)"/>
    <w:basedOn w:val="a9"/>
    <w:next w:val="a9"/>
    <w:qFormat/>
    <w:rsid w:val="00A469D2"/>
    <w:pPr>
      <w:keepNext/>
      <w:keepLines/>
      <w:numPr>
        <w:ilvl w:val="5"/>
        <w:numId w:val="26"/>
      </w:numPr>
      <w:spacing w:beforeLines="1600" w:before="1600" w:beforeAutospacing="0" w:line="319" w:lineRule="auto"/>
      <w:ind w:leftChars="0" w:left="0"/>
      <w:jc w:val="center"/>
      <w:outlineLvl w:val="5"/>
    </w:pPr>
    <w:rPr>
      <w:rFonts w:ascii="Arial" w:eastAsia="黑体" w:hAnsi="Arial"/>
      <w:b/>
      <w:bCs/>
      <w:sz w:val="48"/>
    </w:rPr>
  </w:style>
  <w:style w:type="paragraph" w:styleId="7">
    <w:name w:val="heading 7"/>
    <w:basedOn w:val="a9"/>
    <w:next w:val="a9"/>
    <w:qFormat/>
    <w:rsid w:val="00A469D2"/>
    <w:pPr>
      <w:keepNext/>
      <w:keepLines/>
      <w:numPr>
        <w:ilvl w:val="6"/>
        <w:numId w:val="26"/>
      </w:numPr>
      <w:spacing w:before="240" w:after="64" w:line="320" w:lineRule="auto"/>
      <w:ind w:leftChars="0" w:left="0"/>
      <w:outlineLvl w:val="6"/>
    </w:pPr>
    <w:rPr>
      <w:b/>
      <w:bCs/>
      <w:sz w:val="24"/>
    </w:rPr>
  </w:style>
  <w:style w:type="paragraph" w:styleId="8">
    <w:name w:val="heading 8"/>
    <w:basedOn w:val="a9"/>
    <w:next w:val="a9"/>
    <w:qFormat/>
    <w:rsid w:val="00A469D2"/>
    <w:pPr>
      <w:keepNext/>
      <w:keepLines/>
      <w:numPr>
        <w:ilvl w:val="7"/>
        <w:numId w:val="26"/>
      </w:numPr>
      <w:spacing w:before="240" w:after="64" w:line="320" w:lineRule="auto"/>
      <w:ind w:leftChars="0" w:left="0"/>
      <w:outlineLvl w:val="7"/>
    </w:pPr>
    <w:rPr>
      <w:rFonts w:ascii="Arial" w:eastAsia="黑体" w:hAnsi="Arial"/>
      <w:sz w:val="24"/>
    </w:rPr>
  </w:style>
  <w:style w:type="paragraph" w:styleId="9">
    <w:name w:val="heading 9"/>
    <w:basedOn w:val="a9"/>
    <w:next w:val="21"/>
    <w:qFormat/>
    <w:rsid w:val="00A469D2"/>
    <w:pPr>
      <w:keepNext/>
      <w:keepLines/>
      <w:numPr>
        <w:ilvl w:val="8"/>
        <w:numId w:val="26"/>
      </w:numPr>
      <w:spacing w:before="0" w:beforeAutospacing="0" w:after="0" w:afterAutospacing="0" w:line="360" w:lineRule="atLeast"/>
      <w:ind w:leftChars="0" w:left="0"/>
      <w:outlineLvl w:val="8"/>
    </w:pPr>
    <w:rPr>
      <w:rFonts w:ascii="Arial" w:hAnsi="Arial"/>
      <w:b/>
      <w:spacing w:val="16"/>
      <w:kern w:val="0"/>
      <w:sz w:val="28"/>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styleId="ad">
    <w:name w:val="Body Text Indent"/>
    <w:aliases w:val="注释标题文字"/>
    <w:basedOn w:val="a9"/>
    <w:pPr>
      <w:ind w:leftChars="400" w:left="400"/>
    </w:pPr>
    <w:rPr>
      <w:rFonts w:eastAsia="黑体"/>
      <w:b/>
    </w:rPr>
  </w:style>
  <w:style w:type="paragraph" w:customStyle="1" w:styleId="085">
    <w:name w:val="样式 黑色 悬挂缩进: 0.85 字符"/>
    <w:basedOn w:val="a9"/>
    <w:pPr>
      <w:ind w:firstLineChars="200" w:firstLine="200"/>
    </w:pPr>
    <w:rPr>
      <w:rFonts w:cs="宋体"/>
      <w:color w:val="000000"/>
      <w:szCs w:val="20"/>
    </w:rPr>
  </w:style>
  <w:style w:type="paragraph" w:styleId="ae">
    <w:name w:val="header"/>
    <w:basedOn w:val="a9"/>
    <w:link w:val="Char"/>
    <w:uiPriority w:val="99"/>
    <w:pPr>
      <w:pBdr>
        <w:bottom w:val="single" w:sz="12" w:space="1" w:color="auto"/>
      </w:pBdr>
      <w:tabs>
        <w:tab w:val="center" w:pos="4153"/>
        <w:tab w:val="right" w:pos="8306"/>
      </w:tabs>
      <w:snapToGrid w:val="0"/>
      <w:spacing w:before="0" w:beforeAutospacing="0" w:after="0" w:afterAutospacing="0"/>
      <w:ind w:leftChars="0" w:left="0"/>
      <w:jc w:val="left"/>
    </w:pPr>
    <w:rPr>
      <w:sz w:val="18"/>
      <w:szCs w:val="18"/>
    </w:rPr>
  </w:style>
  <w:style w:type="paragraph" w:styleId="af">
    <w:name w:val="Title"/>
    <w:basedOn w:val="a9"/>
    <w:qFormat/>
    <w:pPr>
      <w:spacing w:before="240" w:after="60"/>
      <w:jc w:val="center"/>
      <w:outlineLvl w:val="0"/>
    </w:pPr>
    <w:rPr>
      <w:rFonts w:ascii="Arial" w:hAnsi="Arial" w:cs="Arial"/>
      <w:b/>
      <w:bCs/>
      <w:sz w:val="32"/>
      <w:szCs w:val="32"/>
    </w:rPr>
  </w:style>
  <w:style w:type="paragraph" w:customStyle="1" w:styleId="af0">
    <w:name w:val="图内文"/>
    <w:basedOn w:val="a9"/>
    <w:autoRedefine/>
    <w:pPr>
      <w:spacing w:before="0" w:beforeAutospacing="0" w:after="0" w:afterAutospacing="0"/>
    </w:pPr>
    <w:rPr>
      <w:rFonts w:ascii="隶书" w:eastAsia="隶书"/>
      <w:sz w:val="24"/>
    </w:rPr>
  </w:style>
  <w:style w:type="paragraph" w:styleId="af1">
    <w:name w:val="footer"/>
    <w:basedOn w:val="a9"/>
    <w:pPr>
      <w:tabs>
        <w:tab w:val="center" w:pos="4153"/>
        <w:tab w:val="right" w:pos="8306"/>
      </w:tabs>
      <w:snapToGrid w:val="0"/>
      <w:ind w:leftChars="0" w:left="0"/>
      <w:jc w:val="center"/>
    </w:pPr>
    <w:rPr>
      <w:b/>
      <w:sz w:val="18"/>
      <w:szCs w:val="18"/>
    </w:rPr>
  </w:style>
  <w:style w:type="paragraph" w:customStyle="1" w:styleId="55">
    <w:name w:val="样式 标题 5标题 5（一）（一） + 非加粗"/>
    <w:basedOn w:val="51"/>
  </w:style>
  <w:style w:type="character" w:styleId="af2">
    <w:name w:val="page number"/>
    <w:basedOn w:val="aa"/>
    <w:rPr>
      <w:b/>
    </w:rPr>
  </w:style>
  <w:style w:type="paragraph" w:customStyle="1" w:styleId="55096">
    <w:name w:val="样式 标题 5标题 5（一）（一） + 首行缩进:  0.96 厘米"/>
    <w:basedOn w:val="51"/>
    <w:rPr>
      <w:rFonts w:cs="宋体"/>
      <w:szCs w:val="20"/>
    </w:rPr>
  </w:style>
  <w:style w:type="character" w:styleId="af3">
    <w:name w:val="Hyperlink"/>
    <w:basedOn w:val="aa"/>
    <w:uiPriority w:val="99"/>
    <w:rPr>
      <w:rFonts w:eastAsia="宋体"/>
      <w:color w:val="0000FF"/>
      <w:u w:val="single"/>
    </w:rPr>
  </w:style>
  <w:style w:type="paragraph" w:customStyle="1" w:styleId="23">
    <w:name w:val="样式 首行缩进:  2 字符"/>
    <w:basedOn w:val="a9"/>
    <w:pPr>
      <w:ind w:firstLine="420"/>
    </w:pPr>
    <w:rPr>
      <w:rFonts w:cs="宋体"/>
      <w:szCs w:val="20"/>
    </w:rPr>
  </w:style>
  <w:style w:type="paragraph" w:styleId="af4">
    <w:name w:val="Body Text First Indent"/>
    <w:aliases w:val="注释,警告"/>
    <w:basedOn w:val="a9"/>
    <w:link w:val="Char0"/>
    <w:pPr>
      <w:ind w:leftChars="400" w:left="400"/>
    </w:pPr>
    <w:rPr>
      <w:rFonts w:eastAsia="楷体_GB2312"/>
    </w:rPr>
  </w:style>
  <w:style w:type="paragraph" w:styleId="10">
    <w:name w:val="toc 1"/>
    <w:basedOn w:val="a9"/>
    <w:next w:val="a9"/>
    <w:uiPriority w:val="39"/>
    <w:pPr>
      <w:spacing w:before="0" w:beforeAutospacing="0" w:after="0" w:afterAutospacing="0"/>
      <w:ind w:leftChars="0" w:left="0"/>
    </w:pPr>
  </w:style>
  <w:style w:type="paragraph" w:styleId="24">
    <w:name w:val="toc 2"/>
    <w:basedOn w:val="a9"/>
    <w:next w:val="a9"/>
    <w:uiPriority w:val="39"/>
    <w:pPr>
      <w:spacing w:before="0" w:beforeAutospacing="0" w:after="0" w:afterAutospacing="0"/>
      <w:ind w:leftChars="200" w:left="200"/>
    </w:pPr>
  </w:style>
  <w:style w:type="paragraph" w:styleId="32">
    <w:name w:val="toc 3"/>
    <w:basedOn w:val="a9"/>
    <w:next w:val="a9"/>
    <w:uiPriority w:val="39"/>
    <w:pPr>
      <w:spacing w:before="0" w:beforeAutospacing="0" w:after="0" w:afterAutospacing="0"/>
      <w:ind w:leftChars="400" w:left="400"/>
    </w:pPr>
  </w:style>
  <w:style w:type="paragraph" w:customStyle="1" w:styleId="25">
    <w:name w:val="样式 标题 + 首行缩进:  2 字符"/>
    <w:basedOn w:val="af"/>
    <w:pPr>
      <w:spacing w:before="100" w:after="100"/>
      <w:jc w:val="left"/>
    </w:pPr>
    <w:rPr>
      <w:rFonts w:cs="宋体"/>
      <w:szCs w:val="20"/>
    </w:rPr>
  </w:style>
  <w:style w:type="paragraph" w:styleId="af5">
    <w:name w:val="Document Map"/>
    <w:basedOn w:val="a9"/>
    <w:semiHidden/>
    <w:pPr>
      <w:shd w:val="clear" w:color="auto" w:fill="000080"/>
    </w:pPr>
  </w:style>
  <w:style w:type="paragraph" w:customStyle="1" w:styleId="210">
    <w:name w:val="样式 首行缩进:  2 字符1"/>
    <w:basedOn w:val="a9"/>
    <w:pPr>
      <w:ind w:left="567"/>
    </w:pPr>
    <w:rPr>
      <w:rFonts w:cs="宋体"/>
      <w:szCs w:val="20"/>
    </w:rPr>
  </w:style>
  <w:style w:type="paragraph" w:customStyle="1" w:styleId="af6">
    <w:name w:val="样式 正文文本特别标注 + 宋体加粗 + 宋体左 + 左"/>
    <w:basedOn w:val="a9"/>
    <w:link w:val="Char1"/>
    <w:pPr>
      <w:ind w:left="851"/>
      <w:jc w:val="left"/>
    </w:pPr>
    <w:rPr>
      <w:rFonts w:eastAsia="楷体_GB2312"/>
      <w:szCs w:val="20"/>
    </w:rPr>
  </w:style>
  <w:style w:type="paragraph" w:styleId="a1">
    <w:name w:val="Note Heading"/>
    <w:basedOn w:val="a9"/>
    <w:next w:val="a9"/>
    <w:pPr>
      <w:numPr>
        <w:numId w:val="24"/>
      </w:numPr>
      <w:ind w:leftChars="0" w:left="0"/>
      <w:jc w:val="center"/>
    </w:pPr>
    <w:rPr>
      <w:b/>
    </w:rPr>
  </w:style>
  <w:style w:type="paragraph" w:customStyle="1" w:styleId="a3">
    <w:name w:val="注意事项"/>
    <w:basedOn w:val="a9"/>
    <w:pPr>
      <w:numPr>
        <w:numId w:val="19"/>
      </w:numPr>
      <w:shd w:val="clear" w:color="auto" w:fill="FFFFFF"/>
    </w:pPr>
    <w:rPr>
      <w:rFonts w:eastAsia="楷体_GB2312"/>
      <w:kern w:val="0"/>
      <w:szCs w:val="20"/>
    </w:rPr>
  </w:style>
  <w:style w:type="paragraph" w:customStyle="1" w:styleId="a7">
    <w:name w:val="专家指点"/>
    <w:basedOn w:val="a9"/>
    <w:pPr>
      <w:numPr>
        <w:numId w:val="20"/>
      </w:numPr>
      <w:ind w:left="1134"/>
    </w:pPr>
    <w:rPr>
      <w:rFonts w:eastAsia="楷体_GB2312"/>
      <w:kern w:val="0"/>
      <w:szCs w:val="20"/>
    </w:rPr>
  </w:style>
  <w:style w:type="paragraph" w:customStyle="1" w:styleId="a6">
    <w:name w:val="快速浏览"/>
    <w:basedOn w:val="a9"/>
    <w:next w:val="a9"/>
    <w:pPr>
      <w:numPr>
        <w:numId w:val="16"/>
      </w:numPr>
      <w:spacing w:before="40" w:beforeAutospacing="0" w:after="40" w:afterAutospacing="0" w:line="360" w:lineRule="atLeast"/>
      <w:jc w:val="center"/>
    </w:pPr>
    <w:rPr>
      <w:rFonts w:eastAsia="隶书"/>
      <w:b/>
      <w:spacing w:val="16"/>
      <w:kern w:val="0"/>
      <w:sz w:val="24"/>
      <w:szCs w:val="20"/>
    </w:rPr>
  </w:style>
  <w:style w:type="paragraph" w:customStyle="1" w:styleId="a5">
    <w:name w:val="快速浏览标题"/>
    <w:basedOn w:val="a9"/>
    <w:pPr>
      <w:numPr>
        <w:numId w:val="17"/>
      </w:numPr>
      <w:spacing w:before="40" w:beforeAutospacing="0" w:after="40" w:afterAutospacing="0" w:line="360" w:lineRule="atLeast"/>
    </w:pPr>
    <w:rPr>
      <w:b/>
      <w:bCs/>
      <w:kern w:val="0"/>
      <w:szCs w:val="20"/>
    </w:rPr>
  </w:style>
  <w:style w:type="paragraph" w:customStyle="1" w:styleId="a8">
    <w:name w:val="提示样式"/>
    <w:basedOn w:val="a9"/>
    <w:pPr>
      <w:numPr>
        <w:numId w:val="18"/>
      </w:numPr>
    </w:pPr>
  </w:style>
  <w:style w:type="paragraph" w:customStyle="1" w:styleId="52">
    <w:name w:val="样式 注意事项 + 左  5 字符"/>
    <w:basedOn w:val="a3"/>
    <w:pPr>
      <w:numPr>
        <w:numId w:val="0"/>
      </w:numPr>
    </w:pPr>
  </w:style>
  <w:style w:type="paragraph" w:customStyle="1" w:styleId="a4">
    <w:name w:val="注意事项 + (中文) 宋体"/>
    <w:aliases w:val="黑色"/>
    <w:basedOn w:val="a3"/>
    <w:pPr>
      <w:numPr>
        <w:numId w:val="22"/>
      </w:numPr>
      <w:shd w:val="clear" w:color="auto" w:fill="auto"/>
      <w:tabs>
        <w:tab w:val="clear" w:pos="2835"/>
        <w:tab w:val="num" w:pos="840"/>
      </w:tabs>
      <w:ind w:left="1134" w:hanging="420"/>
    </w:pPr>
    <w:rPr>
      <w:color w:val="000000"/>
      <w:kern w:val="2"/>
      <w:szCs w:val="21"/>
    </w:rPr>
  </w:style>
  <w:style w:type="paragraph" w:customStyle="1" w:styleId="220">
    <w:name w:val="样式 标题 2标题 2(节)章节 + 段前: 自动 段后: 自动"/>
    <w:basedOn w:val="21"/>
    <w:pPr>
      <w:numPr>
        <w:numId w:val="21"/>
      </w:numPr>
      <w:spacing w:beforeLines="0" w:before="260" w:beforeAutospacing="1" w:afterLines="0" w:after="260" w:afterAutospacing="1" w:line="415" w:lineRule="auto"/>
      <w:jc w:val="center"/>
    </w:pPr>
  </w:style>
  <w:style w:type="character" w:styleId="af7">
    <w:name w:val="FollowedHyperlink"/>
    <w:basedOn w:val="aa"/>
    <w:rPr>
      <w:color w:val="800080"/>
      <w:u w:val="single"/>
    </w:rPr>
  </w:style>
  <w:style w:type="paragraph" w:customStyle="1" w:styleId="11">
    <w:name w:val="图1"/>
    <w:basedOn w:val="a9"/>
    <w:next w:val="a9"/>
    <w:autoRedefine/>
    <w:pPr>
      <w:spacing w:before="0" w:beforeAutospacing="0" w:after="0" w:afterAutospacing="0"/>
      <w:jc w:val="center"/>
    </w:pPr>
    <w:rPr>
      <w:rFonts w:ascii="宋体"/>
      <w:b/>
      <w:color w:val="000000"/>
      <w:szCs w:val="20"/>
    </w:rPr>
  </w:style>
  <w:style w:type="paragraph" w:customStyle="1" w:styleId="12">
    <w:name w:val="集团版图1"/>
    <w:basedOn w:val="a9"/>
    <w:next w:val="26"/>
    <w:autoRedefine/>
    <w:pPr>
      <w:ind w:leftChars="100" w:left="0" w:rightChars="100" w:right="210" w:firstLineChars="200" w:firstLine="420"/>
      <w:jc w:val="left"/>
    </w:pPr>
    <w:rPr>
      <w:color w:val="000000"/>
    </w:rPr>
  </w:style>
  <w:style w:type="paragraph" w:customStyle="1" w:styleId="26">
    <w:name w:val="集团版图2"/>
    <w:basedOn w:val="ad"/>
    <w:next w:val="a9"/>
    <w:autoRedefine/>
    <w:pPr>
      <w:tabs>
        <w:tab w:val="left" w:pos="-1260"/>
      </w:tabs>
      <w:spacing w:before="40" w:beforeAutospacing="0" w:after="40" w:afterAutospacing="0" w:line="360" w:lineRule="atLeast"/>
      <w:ind w:leftChars="-1" w:left="-2" w:firstLine="546"/>
      <w:outlineLvl w:val="4"/>
    </w:pPr>
    <w:rPr>
      <w:rFonts w:eastAsia="隶书"/>
      <w:spacing w:val="16"/>
      <w:kern w:val="0"/>
      <w:szCs w:val="20"/>
      <w:shd w:val="pct15" w:color="auto" w:fill="FFFFFF"/>
    </w:rPr>
  </w:style>
  <w:style w:type="paragraph" w:styleId="41">
    <w:name w:val="toc 4"/>
    <w:basedOn w:val="a9"/>
    <w:next w:val="a9"/>
    <w:autoRedefine/>
    <w:semiHidden/>
    <w:pPr>
      <w:numPr>
        <w:numId w:val="23"/>
      </w:numPr>
      <w:ind w:leftChars="0" w:left="0"/>
    </w:pPr>
  </w:style>
  <w:style w:type="paragraph" w:styleId="53">
    <w:name w:val="toc 5"/>
    <w:basedOn w:val="a9"/>
    <w:next w:val="a9"/>
    <w:autoRedefine/>
    <w:semiHidden/>
    <w:pPr>
      <w:ind w:leftChars="800" w:left="1680"/>
    </w:pPr>
  </w:style>
  <w:style w:type="paragraph" w:styleId="60">
    <w:name w:val="toc 6"/>
    <w:basedOn w:val="a9"/>
    <w:next w:val="a9"/>
    <w:autoRedefine/>
    <w:semiHidden/>
    <w:pPr>
      <w:ind w:leftChars="1000" w:left="2100"/>
    </w:pPr>
  </w:style>
  <w:style w:type="paragraph" w:styleId="70">
    <w:name w:val="toc 7"/>
    <w:basedOn w:val="a9"/>
    <w:next w:val="a9"/>
    <w:autoRedefine/>
    <w:semiHidden/>
    <w:pPr>
      <w:ind w:leftChars="1200" w:left="2520"/>
    </w:pPr>
  </w:style>
  <w:style w:type="paragraph" w:styleId="80">
    <w:name w:val="toc 8"/>
    <w:basedOn w:val="a9"/>
    <w:next w:val="a9"/>
    <w:autoRedefine/>
    <w:semiHidden/>
    <w:pPr>
      <w:ind w:leftChars="1400" w:left="2940"/>
    </w:pPr>
  </w:style>
  <w:style w:type="paragraph" w:styleId="90">
    <w:name w:val="toc 9"/>
    <w:basedOn w:val="a9"/>
    <w:next w:val="a9"/>
    <w:autoRedefine/>
    <w:semiHidden/>
    <w:pPr>
      <w:ind w:leftChars="1600" w:left="3360"/>
    </w:pPr>
  </w:style>
  <w:style w:type="paragraph" w:styleId="HTML">
    <w:name w:val="HTML Address"/>
    <w:basedOn w:val="a9"/>
    <w:rPr>
      <w:i/>
      <w:iCs/>
    </w:rPr>
  </w:style>
  <w:style w:type="paragraph" w:styleId="HTML0">
    <w:name w:val="HTML Preformatted"/>
    <w:basedOn w:val="a9"/>
    <w:rPr>
      <w:rFonts w:ascii="Courier New" w:hAnsi="Courier New" w:cs="Courier New"/>
      <w:sz w:val="20"/>
      <w:szCs w:val="20"/>
    </w:rPr>
  </w:style>
  <w:style w:type="paragraph" w:styleId="af8">
    <w:name w:val="Salutation"/>
    <w:basedOn w:val="a9"/>
    <w:next w:val="a9"/>
  </w:style>
  <w:style w:type="paragraph" w:styleId="af9">
    <w:name w:val="E-mail Signature"/>
    <w:basedOn w:val="a9"/>
  </w:style>
  <w:style w:type="paragraph" w:styleId="afa">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100" w:beforeAutospacing="1" w:after="100" w:afterAutospacing="1"/>
      <w:ind w:leftChars="600" w:left="600"/>
    </w:pPr>
    <w:rPr>
      <w:rFonts w:ascii="Courier New" w:hAnsi="Courier New" w:cs="Courier New"/>
      <w:kern w:val="2"/>
      <w:sz w:val="24"/>
      <w:szCs w:val="24"/>
    </w:rPr>
  </w:style>
  <w:style w:type="paragraph" w:styleId="afb">
    <w:name w:val="envelope return"/>
    <w:basedOn w:val="a9"/>
    <w:pPr>
      <w:snapToGrid w:val="0"/>
    </w:pPr>
    <w:rPr>
      <w:rFonts w:ascii="Arial" w:hAnsi="Arial" w:cs="Arial"/>
    </w:rPr>
  </w:style>
  <w:style w:type="paragraph" w:styleId="afc">
    <w:name w:val="footnote text"/>
    <w:basedOn w:val="a9"/>
    <w:semiHidden/>
    <w:pPr>
      <w:snapToGrid w:val="0"/>
      <w:jc w:val="left"/>
    </w:pPr>
    <w:rPr>
      <w:sz w:val="18"/>
      <w:szCs w:val="18"/>
    </w:rPr>
  </w:style>
  <w:style w:type="paragraph" w:styleId="afd">
    <w:name w:val="Closing"/>
    <w:basedOn w:val="a9"/>
    <w:pPr>
      <w:ind w:leftChars="2100" w:left="100"/>
    </w:pPr>
  </w:style>
  <w:style w:type="paragraph" w:styleId="afe">
    <w:name w:val="List"/>
    <w:basedOn w:val="a9"/>
    <w:pPr>
      <w:ind w:leftChars="0" w:left="200" w:hangingChars="200" w:hanging="200"/>
    </w:pPr>
  </w:style>
  <w:style w:type="paragraph" w:styleId="27">
    <w:name w:val="List 2"/>
    <w:basedOn w:val="a9"/>
    <w:pPr>
      <w:ind w:leftChars="200" w:left="100" w:hangingChars="200" w:hanging="200"/>
    </w:pPr>
  </w:style>
  <w:style w:type="paragraph" w:styleId="33">
    <w:name w:val="List 3"/>
    <w:basedOn w:val="a9"/>
    <w:pPr>
      <w:ind w:leftChars="400" w:left="100" w:hangingChars="200" w:hanging="200"/>
    </w:pPr>
  </w:style>
  <w:style w:type="paragraph" w:styleId="43">
    <w:name w:val="List 4"/>
    <w:basedOn w:val="a9"/>
    <w:pPr>
      <w:ind w:left="100" w:hangingChars="200" w:hanging="200"/>
    </w:pPr>
  </w:style>
  <w:style w:type="paragraph" w:styleId="54">
    <w:name w:val="List 5"/>
    <w:basedOn w:val="a9"/>
    <w:pPr>
      <w:ind w:leftChars="800" w:left="100" w:hangingChars="200" w:hanging="200"/>
    </w:pPr>
  </w:style>
  <w:style w:type="paragraph" w:styleId="a">
    <w:name w:val="List Number"/>
    <w:basedOn w:val="a9"/>
    <w:pPr>
      <w:numPr>
        <w:numId w:val="12"/>
      </w:numPr>
    </w:pPr>
  </w:style>
  <w:style w:type="paragraph" w:styleId="2">
    <w:name w:val="List Number 2"/>
    <w:basedOn w:val="a9"/>
    <w:pPr>
      <w:numPr>
        <w:numId w:val="13"/>
      </w:numPr>
    </w:pPr>
  </w:style>
  <w:style w:type="paragraph" w:styleId="3">
    <w:name w:val="List Number 3"/>
    <w:basedOn w:val="a9"/>
    <w:pPr>
      <w:numPr>
        <w:numId w:val="14"/>
      </w:numPr>
    </w:pPr>
  </w:style>
  <w:style w:type="paragraph" w:styleId="4">
    <w:name w:val="List Number 4"/>
    <w:basedOn w:val="a9"/>
    <w:pPr>
      <w:numPr>
        <w:numId w:val="5"/>
      </w:numPr>
    </w:pPr>
  </w:style>
  <w:style w:type="paragraph" w:styleId="5">
    <w:name w:val="List Number 5"/>
    <w:basedOn w:val="a9"/>
    <w:pPr>
      <w:numPr>
        <w:numId w:val="6"/>
      </w:numPr>
    </w:pPr>
  </w:style>
  <w:style w:type="paragraph" w:styleId="aff">
    <w:name w:val="List Continue"/>
    <w:basedOn w:val="a9"/>
    <w:pPr>
      <w:spacing w:after="120"/>
      <w:ind w:leftChars="200" w:left="420"/>
    </w:pPr>
  </w:style>
  <w:style w:type="paragraph" w:styleId="28">
    <w:name w:val="List Continue 2"/>
    <w:basedOn w:val="a9"/>
    <w:pPr>
      <w:spacing w:after="120"/>
      <w:ind w:leftChars="400" w:left="840"/>
    </w:pPr>
  </w:style>
  <w:style w:type="paragraph" w:styleId="34">
    <w:name w:val="List Continue 3"/>
    <w:basedOn w:val="a9"/>
    <w:pPr>
      <w:spacing w:after="120"/>
      <w:ind w:left="1260"/>
    </w:pPr>
  </w:style>
  <w:style w:type="paragraph" w:styleId="44">
    <w:name w:val="List Continue 4"/>
    <w:basedOn w:val="a9"/>
    <w:pPr>
      <w:spacing w:after="120"/>
      <w:ind w:leftChars="800" w:left="1680"/>
    </w:pPr>
  </w:style>
  <w:style w:type="paragraph" w:styleId="56">
    <w:name w:val="List Continue 5"/>
    <w:basedOn w:val="a9"/>
    <w:pPr>
      <w:spacing w:after="120"/>
      <w:ind w:leftChars="1000" w:left="2100"/>
    </w:pPr>
  </w:style>
  <w:style w:type="paragraph" w:styleId="a0">
    <w:name w:val="List Bullet"/>
    <w:basedOn w:val="a9"/>
    <w:autoRedefine/>
    <w:pPr>
      <w:numPr>
        <w:numId w:val="7"/>
      </w:numPr>
    </w:pPr>
  </w:style>
  <w:style w:type="paragraph" w:styleId="20">
    <w:name w:val="List Bullet 2"/>
    <w:basedOn w:val="a9"/>
    <w:autoRedefine/>
    <w:pPr>
      <w:numPr>
        <w:numId w:val="8"/>
      </w:numPr>
    </w:pPr>
  </w:style>
  <w:style w:type="paragraph" w:styleId="30">
    <w:name w:val="List Bullet 3"/>
    <w:basedOn w:val="a9"/>
    <w:autoRedefine/>
    <w:pPr>
      <w:numPr>
        <w:numId w:val="9"/>
      </w:numPr>
    </w:pPr>
  </w:style>
  <w:style w:type="paragraph" w:styleId="40">
    <w:name w:val="List Bullet 4"/>
    <w:basedOn w:val="a9"/>
    <w:autoRedefine/>
    <w:pPr>
      <w:numPr>
        <w:numId w:val="10"/>
      </w:numPr>
    </w:pPr>
  </w:style>
  <w:style w:type="paragraph" w:styleId="50">
    <w:name w:val="List Bullet 5"/>
    <w:basedOn w:val="a9"/>
    <w:autoRedefine/>
    <w:pPr>
      <w:numPr>
        <w:numId w:val="11"/>
      </w:numPr>
    </w:pPr>
  </w:style>
  <w:style w:type="paragraph" w:styleId="aff0">
    <w:name w:val="annotation text"/>
    <w:basedOn w:val="a9"/>
    <w:semiHidden/>
    <w:pPr>
      <w:jc w:val="left"/>
    </w:pPr>
  </w:style>
  <w:style w:type="paragraph" w:styleId="aff1">
    <w:name w:val="Normal (Web)"/>
    <w:basedOn w:val="a9"/>
    <w:uiPriority w:val="99"/>
    <w:rPr>
      <w:sz w:val="24"/>
    </w:rPr>
  </w:style>
  <w:style w:type="paragraph" w:styleId="aff2">
    <w:name w:val="Plain Text"/>
    <w:basedOn w:val="a9"/>
    <w:rPr>
      <w:rFonts w:ascii="宋体" w:hAnsi="Courier New" w:cs="Courier New"/>
      <w:szCs w:val="21"/>
    </w:rPr>
  </w:style>
  <w:style w:type="paragraph" w:styleId="aff3">
    <w:name w:val="Signature"/>
    <w:basedOn w:val="a9"/>
    <w:pPr>
      <w:ind w:leftChars="2100" w:left="100"/>
    </w:pPr>
  </w:style>
  <w:style w:type="paragraph" w:styleId="aff4">
    <w:name w:val="Date"/>
    <w:basedOn w:val="a9"/>
    <w:next w:val="a9"/>
    <w:pPr>
      <w:ind w:leftChars="2500" w:left="100"/>
    </w:pPr>
  </w:style>
  <w:style w:type="paragraph" w:styleId="13">
    <w:name w:val="index 1"/>
    <w:basedOn w:val="a9"/>
    <w:next w:val="a9"/>
    <w:autoRedefine/>
    <w:semiHidden/>
    <w:pPr>
      <w:ind w:left="0"/>
    </w:pPr>
  </w:style>
  <w:style w:type="paragraph" w:styleId="29">
    <w:name w:val="index 2"/>
    <w:basedOn w:val="a9"/>
    <w:next w:val="a9"/>
    <w:autoRedefine/>
    <w:semiHidden/>
    <w:pPr>
      <w:ind w:leftChars="200" w:left="200"/>
    </w:pPr>
  </w:style>
  <w:style w:type="paragraph" w:styleId="35">
    <w:name w:val="index 3"/>
    <w:basedOn w:val="a9"/>
    <w:next w:val="a9"/>
    <w:autoRedefine/>
    <w:semiHidden/>
    <w:pPr>
      <w:ind w:leftChars="400" w:left="400"/>
    </w:pPr>
  </w:style>
  <w:style w:type="paragraph" w:styleId="45">
    <w:name w:val="index 4"/>
    <w:basedOn w:val="a9"/>
    <w:next w:val="a9"/>
    <w:autoRedefine/>
    <w:semiHidden/>
  </w:style>
  <w:style w:type="paragraph" w:styleId="57">
    <w:name w:val="index 5"/>
    <w:basedOn w:val="a9"/>
    <w:next w:val="a9"/>
    <w:autoRedefine/>
    <w:semiHidden/>
    <w:pPr>
      <w:ind w:leftChars="800" w:left="800"/>
    </w:pPr>
  </w:style>
  <w:style w:type="paragraph" w:styleId="61">
    <w:name w:val="index 6"/>
    <w:basedOn w:val="a9"/>
    <w:next w:val="a9"/>
    <w:autoRedefine/>
    <w:semiHidden/>
    <w:pPr>
      <w:ind w:leftChars="1000" w:left="1000"/>
    </w:pPr>
  </w:style>
  <w:style w:type="paragraph" w:styleId="71">
    <w:name w:val="index 7"/>
    <w:basedOn w:val="a9"/>
    <w:next w:val="a9"/>
    <w:autoRedefine/>
    <w:semiHidden/>
    <w:pPr>
      <w:ind w:leftChars="1200" w:left="1200"/>
    </w:pPr>
  </w:style>
  <w:style w:type="paragraph" w:styleId="81">
    <w:name w:val="index 8"/>
    <w:basedOn w:val="a9"/>
    <w:next w:val="a9"/>
    <w:autoRedefine/>
    <w:semiHidden/>
    <w:pPr>
      <w:ind w:leftChars="1400" w:left="1400"/>
    </w:pPr>
  </w:style>
  <w:style w:type="paragraph" w:styleId="91">
    <w:name w:val="index 9"/>
    <w:basedOn w:val="a9"/>
    <w:next w:val="a9"/>
    <w:autoRedefine/>
    <w:semiHidden/>
    <w:pPr>
      <w:ind w:leftChars="1600" w:left="1600"/>
    </w:pPr>
  </w:style>
  <w:style w:type="paragraph" w:styleId="aff5">
    <w:name w:val="index heading"/>
    <w:basedOn w:val="a9"/>
    <w:next w:val="13"/>
    <w:semiHidden/>
    <w:rPr>
      <w:rFonts w:ascii="Arial" w:hAnsi="Arial" w:cs="Arial"/>
      <w:b/>
      <w:bCs/>
    </w:rPr>
  </w:style>
  <w:style w:type="paragraph" w:styleId="aff6">
    <w:name w:val="Subtitle"/>
    <w:basedOn w:val="a9"/>
    <w:qFormat/>
    <w:pPr>
      <w:spacing w:before="240" w:after="60" w:line="312" w:lineRule="auto"/>
      <w:jc w:val="center"/>
      <w:outlineLvl w:val="1"/>
    </w:pPr>
    <w:rPr>
      <w:rFonts w:ascii="Arial" w:hAnsi="Arial" w:cs="Arial"/>
      <w:b/>
      <w:bCs/>
      <w:kern w:val="28"/>
      <w:sz w:val="32"/>
      <w:szCs w:val="32"/>
    </w:rPr>
  </w:style>
  <w:style w:type="paragraph" w:styleId="a2">
    <w:name w:val="caption"/>
    <w:aliases w:val="操作前提"/>
    <w:basedOn w:val="a9"/>
    <w:next w:val="a9"/>
    <w:qFormat/>
    <w:pPr>
      <w:numPr>
        <w:numId w:val="25"/>
      </w:numPr>
      <w:ind w:leftChars="0" w:left="0"/>
    </w:pPr>
    <w:rPr>
      <w:rFonts w:ascii="Arial" w:eastAsia="黑体" w:hAnsi="Arial" w:cs="Arial"/>
      <w:sz w:val="28"/>
      <w:szCs w:val="20"/>
    </w:rPr>
  </w:style>
  <w:style w:type="paragraph" w:styleId="aff7">
    <w:name w:val="table of figures"/>
    <w:basedOn w:val="a9"/>
    <w:next w:val="a9"/>
    <w:semiHidden/>
    <w:pPr>
      <w:ind w:leftChars="200" w:left="840" w:hangingChars="200" w:hanging="420"/>
    </w:pPr>
  </w:style>
  <w:style w:type="paragraph" w:styleId="aff8">
    <w:name w:val="endnote text"/>
    <w:basedOn w:val="a9"/>
    <w:semiHidden/>
    <w:pPr>
      <w:snapToGrid w:val="0"/>
      <w:jc w:val="left"/>
    </w:pPr>
  </w:style>
  <w:style w:type="paragraph" w:styleId="aff9">
    <w:name w:val="Block Text"/>
    <w:basedOn w:val="a9"/>
    <w:pPr>
      <w:spacing w:after="120"/>
      <w:ind w:leftChars="700" w:left="1440" w:rightChars="700" w:right="1440"/>
    </w:pPr>
  </w:style>
  <w:style w:type="paragraph" w:styleId="affa">
    <w:name w:val="envelope address"/>
    <w:basedOn w:val="a9"/>
    <w:pPr>
      <w:framePr w:w="7920" w:h="1980" w:hRule="exact" w:hSpace="180" w:wrap="auto" w:hAnchor="page" w:xAlign="center" w:yAlign="bottom"/>
      <w:snapToGrid w:val="0"/>
      <w:ind w:leftChars="1400" w:left="100"/>
    </w:pPr>
    <w:rPr>
      <w:rFonts w:ascii="Arial" w:hAnsi="Arial" w:cs="Arial"/>
      <w:sz w:val="24"/>
    </w:rPr>
  </w:style>
  <w:style w:type="paragraph" w:styleId="affb">
    <w:name w:val="Message Header"/>
    <w:basedOn w:val="a9"/>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affc">
    <w:name w:val="table of authorities"/>
    <w:basedOn w:val="a9"/>
    <w:next w:val="a9"/>
    <w:semiHidden/>
    <w:pPr>
      <w:ind w:leftChars="200" w:left="420"/>
    </w:pPr>
  </w:style>
  <w:style w:type="paragraph" w:styleId="affd">
    <w:name w:val="toa heading"/>
    <w:basedOn w:val="a9"/>
    <w:next w:val="a9"/>
    <w:semiHidden/>
    <w:pPr>
      <w:spacing w:before="120"/>
    </w:pPr>
    <w:rPr>
      <w:rFonts w:ascii="Arial" w:hAnsi="Arial" w:cs="Arial"/>
      <w:sz w:val="24"/>
    </w:rPr>
  </w:style>
  <w:style w:type="paragraph" w:styleId="affe">
    <w:name w:val="Normal Indent"/>
    <w:aliases w:val="正文3"/>
    <w:basedOn w:val="a9"/>
    <w:autoRedefine/>
    <w:pPr>
      <w:ind w:left="1260" w:firstLineChars="200" w:firstLine="420"/>
    </w:pPr>
  </w:style>
  <w:style w:type="paragraph" w:styleId="2a">
    <w:name w:val="Body Text First Indent 2"/>
    <w:basedOn w:val="ad"/>
    <w:pPr>
      <w:spacing w:after="120"/>
      <w:ind w:leftChars="200" w:left="420" w:firstLineChars="200" w:firstLine="210"/>
    </w:pPr>
    <w:rPr>
      <w:rFonts w:eastAsia="宋体"/>
      <w:b w:val="0"/>
    </w:rPr>
  </w:style>
  <w:style w:type="paragraph" w:styleId="afff">
    <w:name w:val="Body Text"/>
    <w:basedOn w:val="a9"/>
    <w:pPr>
      <w:spacing w:after="120"/>
    </w:pPr>
  </w:style>
  <w:style w:type="paragraph" w:styleId="2b">
    <w:name w:val="Body Text 2"/>
    <w:basedOn w:val="a9"/>
    <w:pPr>
      <w:spacing w:after="120" w:line="480" w:lineRule="auto"/>
    </w:pPr>
  </w:style>
  <w:style w:type="paragraph" w:styleId="36">
    <w:name w:val="Body Text 3"/>
    <w:basedOn w:val="a9"/>
    <w:pPr>
      <w:spacing w:after="120"/>
    </w:pPr>
    <w:rPr>
      <w:sz w:val="16"/>
      <w:szCs w:val="16"/>
    </w:rPr>
  </w:style>
  <w:style w:type="paragraph" w:styleId="2c">
    <w:name w:val="Body Text Indent 2"/>
    <w:basedOn w:val="a9"/>
    <w:pPr>
      <w:spacing w:after="120" w:line="480" w:lineRule="auto"/>
      <w:ind w:leftChars="200" w:left="420"/>
    </w:pPr>
  </w:style>
  <w:style w:type="paragraph" w:styleId="37">
    <w:name w:val="Body Text Indent 3"/>
    <w:basedOn w:val="a9"/>
    <w:pPr>
      <w:spacing w:after="120"/>
      <w:ind w:leftChars="200" w:left="420"/>
    </w:pPr>
    <w:rPr>
      <w:sz w:val="16"/>
      <w:szCs w:val="16"/>
    </w:rPr>
  </w:style>
  <w:style w:type="paragraph" w:customStyle="1" w:styleId="22">
    <w:name w:val="图2"/>
    <w:basedOn w:val="a9"/>
    <w:next w:val="a9"/>
    <w:autoRedefine/>
    <w:pPr>
      <w:numPr>
        <w:numId w:val="27"/>
      </w:numPr>
      <w:spacing w:before="0" w:beforeAutospacing="0" w:after="0" w:afterAutospacing="0"/>
      <w:ind w:leftChars="0" w:left="0"/>
    </w:pPr>
    <w:rPr>
      <w:rFonts w:ascii="新宋体" w:eastAsia="新宋体"/>
      <w:sz w:val="18"/>
      <w:szCs w:val="20"/>
    </w:rPr>
  </w:style>
  <w:style w:type="paragraph" w:customStyle="1" w:styleId="InfoBlue">
    <w:name w:val="InfoBlue"/>
    <w:basedOn w:val="a9"/>
    <w:next w:val="afff"/>
    <w:autoRedefine/>
    <w:pPr>
      <w:spacing w:before="0" w:beforeAutospacing="0" w:after="120" w:afterAutospacing="0" w:line="240" w:lineRule="atLeast"/>
      <w:ind w:leftChars="0" w:left="720"/>
      <w:jc w:val="left"/>
    </w:pPr>
    <w:rPr>
      <w:b/>
      <w:iCs/>
      <w:snapToGrid w:val="0"/>
      <w:color w:val="000000"/>
      <w:kern w:val="0"/>
      <w:sz w:val="20"/>
      <w:szCs w:val="20"/>
    </w:rPr>
  </w:style>
  <w:style w:type="paragraph" w:customStyle="1" w:styleId="Paragraph4">
    <w:name w:val="Paragraph4"/>
    <w:basedOn w:val="a9"/>
    <w:pPr>
      <w:spacing w:before="80" w:beforeAutospacing="0" w:after="0" w:afterAutospacing="0"/>
      <w:ind w:leftChars="0" w:left="2250"/>
    </w:pPr>
    <w:rPr>
      <w:rFonts w:ascii="宋体"/>
      <w:snapToGrid w:val="0"/>
      <w:kern w:val="0"/>
      <w:sz w:val="20"/>
      <w:szCs w:val="20"/>
    </w:rPr>
  </w:style>
  <w:style w:type="character" w:customStyle="1" w:styleId="3Char">
    <w:name w:val="标题 3 Char"/>
    <w:aliases w:val="一 Char,1 Char,标题 3（节） Char,1 + 左侧:  0.23 厘米 Char,首行缩进:  0 厘米 + 左侧:  0.23 厘米 Char,首行缩进:  0 厘米 Char"/>
    <w:basedOn w:val="aa"/>
    <w:link w:val="31"/>
    <w:rsid w:val="00A469D2"/>
    <w:rPr>
      <w:rFonts w:eastAsia="黑体"/>
      <w:bCs/>
      <w:kern w:val="2"/>
      <w:sz w:val="28"/>
      <w:szCs w:val="28"/>
      <w:lang w:val="en-US" w:eastAsia="zh-CN" w:bidi="ar-SA"/>
    </w:rPr>
  </w:style>
  <w:style w:type="table" w:styleId="afff0">
    <w:name w:val="Table Grid"/>
    <w:basedOn w:val="ab"/>
    <w:rsid w:val="008E3985"/>
    <w:pPr>
      <w:widowControl w:val="0"/>
      <w:spacing w:before="100" w:beforeAutospacing="1" w:after="100" w:afterAutospacing="1"/>
      <w:ind w:leftChars="600" w:left="6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aliases w:val="标题 2(节) Char,节 Char,标题 2(章) Char"/>
    <w:basedOn w:val="aa"/>
    <w:link w:val="21"/>
    <w:rsid w:val="00A469D2"/>
    <w:rPr>
      <w:rFonts w:ascii="Arial" w:eastAsia="宋体" w:hAnsi="Arial"/>
      <w:b/>
      <w:bCs/>
      <w:kern w:val="2"/>
      <w:sz w:val="32"/>
      <w:szCs w:val="32"/>
      <w:lang w:val="en-US" w:eastAsia="zh-CN" w:bidi="ar-SA"/>
    </w:rPr>
  </w:style>
  <w:style w:type="character" w:customStyle="1" w:styleId="Char1">
    <w:name w:val="样式 正文文本特别标注 + 宋体加粗 + 宋体左 + 左 Char"/>
    <w:basedOn w:val="aa"/>
    <w:link w:val="af6"/>
    <w:rsid w:val="005C2DB4"/>
    <w:rPr>
      <w:rFonts w:eastAsia="楷体_GB2312"/>
      <w:kern w:val="2"/>
      <w:sz w:val="21"/>
      <w:lang w:val="en-US" w:eastAsia="zh-CN" w:bidi="ar-SA"/>
    </w:rPr>
  </w:style>
  <w:style w:type="character" w:customStyle="1" w:styleId="Char0">
    <w:name w:val="正文首行缩进 Char"/>
    <w:aliases w:val="注释 Char,警告 Char"/>
    <w:basedOn w:val="aa"/>
    <w:link w:val="af4"/>
    <w:rsid w:val="005C2DB4"/>
    <w:rPr>
      <w:rFonts w:eastAsia="楷体_GB2312"/>
      <w:kern w:val="2"/>
      <w:sz w:val="21"/>
      <w:szCs w:val="24"/>
      <w:lang w:val="en-US" w:eastAsia="zh-CN" w:bidi="ar-SA"/>
    </w:rPr>
  </w:style>
  <w:style w:type="paragraph" w:customStyle="1" w:styleId="07415">
    <w:name w:val="样式 首行缩进:  0.74 厘米 行距: 1.5 倍行距"/>
    <w:basedOn w:val="a9"/>
    <w:rsid w:val="00316FE0"/>
    <w:pPr>
      <w:spacing w:before="0" w:beforeAutospacing="0" w:after="0" w:afterAutospacing="0" w:line="360" w:lineRule="auto"/>
      <w:ind w:leftChars="0" w:left="0" w:firstLine="420"/>
    </w:pPr>
    <w:rPr>
      <w:rFonts w:cs="宋体"/>
      <w:szCs w:val="20"/>
    </w:rPr>
  </w:style>
  <w:style w:type="character" w:customStyle="1" w:styleId="m1">
    <w:name w:val="m1"/>
    <w:basedOn w:val="aa"/>
    <w:rsid w:val="00715AE7"/>
    <w:rPr>
      <w:color w:val="0000FF"/>
    </w:rPr>
  </w:style>
  <w:style w:type="character" w:customStyle="1" w:styleId="t1">
    <w:name w:val="t1"/>
    <w:basedOn w:val="aa"/>
    <w:rsid w:val="00715AE7"/>
    <w:rPr>
      <w:color w:val="990000"/>
    </w:rPr>
  </w:style>
  <w:style w:type="character" w:customStyle="1" w:styleId="b1">
    <w:name w:val="b1"/>
    <w:basedOn w:val="aa"/>
    <w:rsid w:val="00715AE7"/>
    <w:rPr>
      <w:rFonts w:ascii="Courier New" w:hAnsi="Courier New" w:cs="Courier New" w:hint="default"/>
      <w:b/>
      <w:bCs/>
      <w:strike w:val="0"/>
      <w:dstrike w:val="0"/>
      <w:color w:val="FF0000"/>
      <w:u w:val="none"/>
      <w:effect w:val="none"/>
    </w:rPr>
  </w:style>
  <w:style w:type="paragraph" w:customStyle="1" w:styleId="62">
    <w:name w:val="样式 左侧:  6 字符"/>
    <w:basedOn w:val="a9"/>
    <w:rsid w:val="00935C0E"/>
    <w:pPr>
      <w:spacing w:line="360" w:lineRule="auto"/>
      <w:ind w:leftChars="0" w:left="0" w:firstLineChars="200" w:firstLine="200"/>
    </w:pPr>
    <w:rPr>
      <w:rFonts w:cs="宋体"/>
      <w:szCs w:val="20"/>
    </w:rPr>
  </w:style>
  <w:style w:type="paragraph" w:customStyle="1" w:styleId="63">
    <w:name w:val="样式 黑色 左侧:  6 字符"/>
    <w:basedOn w:val="a9"/>
    <w:rsid w:val="00935C0E"/>
    <w:pPr>
      <w:spacing w:line="360" w:lineRule="auto"/>
      <w:ind w:leftChars="0" w:left="0" w:firstLineChars="200" w:firstLine="200"/>
    </w:pPr>
    <w:rPr>
      <w:rFonts w:cs="宋体"/>
      <w:color w:val="000000"/>
      <w:szCs w:val="20"/>
    </w:rPr>
  </w:style>
  <w:style w:type="paragraph" w:styleId="afff1">
    <w:name w:val="Balloon Text"/>
    <w:basedOn w:val="a9"/>
    <w:semiHidden/>
    <w:rsid w:val="002C5E8E"/>
    <w:rPr>
      <w:sz w:val="18"/>
      <w:szCs w:val="18"/>
    </w:rPr>
  </w:style>
  <w:style w:type="character" w:styleId="afff2">
    <w:name w:val="annotation reference"/>
    <w:basedOn w:val="aa"/>
    <w:semiHidden/>
    <w:rsid w:val="003E4BFB"/>
    <w:rPr>
      <w:sz w:val="21"/>
      <w:szCs w:val="21"/>
    </w:rPr>
  </w:style>
  <w:style w:type="paragraph" w:styleId="afff3">
    <w:name w:val="annotation subject"/>
    <w:basedOn w:val="aff0"/>
    <w:next w:val="aff0"/>
    <w:semiHidden/>
    <w:rsid w:val="003E4BFB"/>
    <w:rPr>
      <w:b/>
      <w:bCs/>
    </w:rPr>
  </w:style>
  <w:style w:type="paragraph" w:customStyle="1" w:styleId="11124">
    <w:name w:val="样式 标题 1标题 1(章)章标题 1（禁止使用） + 段前: 2 行 段后: 4 行"/>
    <w:basedOn w:val="1"/>
    <w:rsid w:val="00A469D2"/>
    <w:pPr>
      <w:numPr>
        <w:numId w:val="26"/>
      </w:numPr>
      <w:spacing w:before="480" w:after="960"/>
    </w:pPr>
    <w:rPr>
      <w:rFonts w:cs="宋体"/>
      <w:szCs w:val="20"/>
    </w:rPr>
  </w:style>
  <w:style w:type="paragraph" w:customStyle="1" w:styleId="infoblue0">
    <w:name w:val="infoblue"/>
    <w:basedOn w:val="a9"/>
    <w:rsid w:val="00487F56"/>
    <w:pPr>
      <w:widowControl/>
      <w:ind w:leftChars="0" w:left="0"/>
      <w:jc w:val="left"/>
    </w:pPr>
    <w:rPr>
      <w:rFonts w:ascii="宋体" w:hAnsi="宋体" w:cs="宋体"/>
      <w:color w:val="000000"/>
      <w:kern w:val="0"/>
      <w:sz w:val="24"/>
    </w:rPr>
  </w:style>
  <w:style w:type="paragraph" w:styleId="TOC">
    <w:name w:val="TOC Heading"/>
    <w:basedOn w:val="1"/>
    <w:next w:val="a9"/>
    <w:uiPriority w:val="39"/>
    <w:unhideWhenUsed/>
    <w:qFormat/>
    <w:rsid w:val="00737216"/>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
    <w:name w:val="页眉 Char"/>
    <w:basedOn w:val="aa"/>
    <w:link w:val="ae"/>
    <w:uiPriority w:val="99"/>
    <w:rsid w:val="001A20CF"/>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604711">
      <w:marLeft w:val="0"/>
      <w:marRight w:val="0"/>
      <w:marTop w:val="0"/>
      <w:marBottom w:val="0"/>
      <w:divBdr>
        <w:top w:val="none" w:sz="0" w:space="0" w:color="auto"/>
        <w:left w:val="none" w:sz="0" w:space="0" w:color="auto"/>
        <w:bottom w:val="none" w:sz="0" w:space="0" w:color="auto"/>
        <w:right w:val="none" w:sz="0" w:space="0" w:color="auto"/>
      </w:divBdr>
    </w:div>
    <w:div w:id="380331486">
      <w:bodyDiv w:val="1"/>
      <w:marLeft w:val="0"/>
      <w:marRight w:val="0"/>
      <w:marTop w:val="0"/>
      <w:marBottom w:val="0"/>
      <w:divBdr>
        <w:top w:val="none" w:sz="0" w:space="0" w:color="auto"/>
        <w:left w:val="none" w:sz="0" w:space="0" w:color="auto"/>
        <w:bottom w:val="none" w:sz="0" w:space="0" w:color="auto"/>
        <w:right w:val="none" w:sz="0" w:space="0" w:color="auto"/>
      </w:divBdr>
      <w:divsChild>
        <w:div w:id="1484664245">
          <w:marLeft w:val="0"/>
          <w:marRight w:val="0"/>
          <w:marTop w:val="0"/>
          <w:marBottom w:val="0"/>
          <w:divBdr>
            <w:top w:val="none" w:sz="0" w:space="0" w:color="auto"/>
            <w:left w:val="none" w:sz="0" w:space="0" w:color="auto"/>
            <w:bottom w:val="none" w:sz="0" w:space="0" w:color="auto"/>
            <w:right w:val="none" w:sz="0" w:space="0" w:color="auto"/>
          </w:divBdr>
          <w:divsChild>
            <w:div w:id="18398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2103">
      <w:bodyDiv w:val="1"/>
      <w:marLeft w:val="0"/>
      <w:marRight w:val="0"/>
      <w:marTop w:val="0"/>
      <w:marBottom w:val="0"/>
      <w:divBdr>
        <w:top w:val="none" w:sz="0" w:space="0" w:color="auto"/>
        <w:left w:val="none" w:sz="0" w:space="0" w:color="auto"/>
        <w:bottom w:val="none" w:sz="0" w:space="0" w:color="auto"/>
        <w:right w:val="none" w:sz="0" w:space="0" w:color="auto"/>
      </w:divBdr>
      <w:divsChild>
        <w:div w:id="1710573093">
          <w:marLeft w:val="0"/>
          <w:marRight w:val="0"/>
          <w:marTop w:val="0"/>
          <w:marBottom w:val="0"/>
          <w:divBdr>
            <w:top w:val="none" w:sz="0" w:space="0" w:color="auto"/>
            <w:left w:val="none" w:sz="0" w:space="0" w:color="auto"/>
            <w:bottom w:val="none" w:sz="0" w:space="0" w:color="auto"/>
            <w:right w:val="none" w:sz="0" w:space="0" w:color="auto"/>
          </w:divBdr>
          <w:divsChild>
            <w:div w:id="11572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244">
      <w:bodyDiv w:val="1"/>
      <w:marLeft w:val="0"/>
      <w:marRight w:val="0"/>
      <w:marTop w:val="0"/>
      <w:marBottom w:val="0"/>
      <w:divBdr>
        <w:top w:val="none" w:sz="0" w:space="0" w:color="auto"/>
        <w:left w:val="none" w:sz="0" w:space="0" w:color="auto"/>
        <w:bottom w:val="none" w:sz="0" w:space="0" w:color="auto"/>
        <w:right w:val="none" w:sz="0" w:space="0" w:color="auto"/>
      </w:divBdr>
    </w:div>
    <w:div w:id="1494836484">
      <w:bodyDiv w:val="1"/>
      <w:marLeft w:val="0"/>
      <w:marRight w:val="0"/>
      <w:marTop w:val="0"/>
      <w:marBottom w:val="0"/>
      <w:divBdr>
        <w:top w:val="none" w:sz="0" w:space="0" w:color="auto"/>
        <w:left w:val="none" w:sz="0" w:space="0" w:color="auto"/>
        <w:bottom w:val="none" w:sz="0" w:space="0" w:color="auto"/>
        <w:right w:val="none" w:sz="0" w:space="0" w:color="auto"/>
      </w:divBdr>
      <w:divsChild>
        <w:div w:id="421073176">
          <w:marLeft w:val="0"/>
          <w:marRight w:val="0"/>
          <w:marTop w:val="0"/>
          <w:marBottom w:val="0"/>
          <w:divBdr>
            <w:top w:val="none" w:sz="0" w:space="0" w:color="auto"/>
            <w:left w:val="none" w:sz="0" w:space="0" w:color="auto"/>
            <w:bottom w:val="none" w:sz="0" w:space="0" w:color="auto"/>
            <w:right w:val="none" w:sz="0" w:space="0" w:color="auto"/>
          </w:divBdr>
          <w:divsChild>
            <w:div w:id="1421216042">
              <w:marLeft w:val="0"/>
              <w:marRight w:val="0"/>
              <w:marTop w:val="0"/>
              <w:marBottom w:val="180"/>
              <w:divBdr>
                <w:top w:val="none" w:sz="0" w:space="0" w:color="auto"/>
                <w:left w:val="none" w:sz="0" w:space="0" w:color="auto"/>
                <w:bottom w:val="none" w:sz="0" w:space="0" w:color="auto"/>
                <w:right w:val="none" w:sz="0" w:space="0" w:color="auto"/>
              </w:divBdr>
              <w:divsChild>
                <w:div w:id="1566795171">
                  <w:marLeft w:val="0"/>
                  <w:marRight w:val="0"/>
                  <w:marTop w:val="0"/>
                  <w:marBottom w:val="0"/>
                  <w:divBdr>
                    <w:top w:val="none" w:sz="0" w:space="0" w:color="auto"/>
                    <w:left w:val="none" w:sz="0" w:space="0" w:color="auto"/>
                    <w:bottom w:val="none" w:sz="0" w:space="0" w:color="auto"/>
                    <w:right w:val="none" w:sz="0" w:space="0" w:color="auto"/>
                  </w:divBdr>
                  <w:divsChild>
                    <w:div w:id="239755623">
                      <w:marLeft w:val="0"/>
                      <w:marRight w:val="0"/>
                      <w:marTop w:val="0"/>
                      <w:marBottom w:val="0"/>
                      <w:divBdr>
                        <w:top w:val="none" w:sz="0" w:space="0" w:color="auto"/>
                        <w:left w:val="none" w:sz="0" w:space="0" w:color="auto"/>
                        <w:bottom w:val="none" w:sz="0" w:space="0" w:color="auto"/>
                        <w:right w:val="none" w:sz="0" w:space="0" w:color="auto"/>
                      </w:divBdr>
                      <w:divsChild>
                        <w:div w:id="1681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005971">
      <w:marLeft w:val="0"/>
      <w:marRight w:val="0"/>
      <w:marTop w:val="0"/>
      <w:marBottom w:val="0"/>
      <w:divBdr>
        <w:top w:val="none" w:sz="0" w:space="0" w:color="auto"/>
        <w:left w:val="none" w:sz="0" w:space="0" w:color="auto"/>
        <w:bottom w:val="none" w:sz="0" w:space="0" w:color="auto"/>
        <w:right w:val="none" w:sz="0" w:space="0" w:color="auto"/>
      </w:divBdr>
    </w:div>
    <w:div w:id="1639647693">
      <w:bodyDiv w:val="1"/>
      <w:marLeft w:val="0"/>
      <w:marRight w:val="0"/>
      <w:marTop w:val="0"/>
      <w:marBottom w:val="0"/>
      <w:divBdr>
        <w:top w:val="none" w:sz="0" w:space="0" w:color="auto"/>
        <w:left w:val="none" w:sz="0" w:space="0" w:color="auto"/>
        <w:bottom w:val="none" w:sz="0" w:space="0" w:color="auto"/>
        <w:right w:val="none" w:sz="0" w:space="0" w:color="auto"/>
      </w:divBdr>
    </w:div>
    <w:div w:id="1778787282">
      <w:bodyDiv w:val="1"/>
      <w:marLeft w:val="0"/>
      <w:marRight w:val="0"/>
      <w:marTop w:val="0"/>
      <w:marBottom w:val="0"/>
      <w:divBdr>
        <w:top w:val="none" w:sz="0" w:space="0" w:color="auto"/>
        <w:left w:val="none" w:sz="0" w:space="0" w:color="auto"/>
        <w:bottom w:val="none" w:sz="0" w:space="0" w:color="auto"/>
        <w:right w:val="none" w:sz="0" w:space="0" w:color="auto"/>
      </w:divBdr>
      <w:divsChild>
        <w:div w:id="2130539057">
          <w:marLeft w:val="0"/>
          <w:marRight w:val="0"/>
          <w:marTop w:val="0"/>
          <w:marBottom w:val="0"/>
          <w:divBdr>
            <w:top w:val="none" w:sz="0" w:space="0" w:color="auto"/>
            <w:left w:val="none" w:sz="0" w:space="0" w:color="auto"/>
            <w:bottom w:val="none" w:sz="0" w:space="0" w:color="auto"/>
            <w:right w:val="none" w:sz="0" w:space="0" w:color="auto"/>
          </w:divBdr>
          <w:divsChild>
            <w:div w:id="17906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8364">
      <w:bodyDiv w:val="1"/>
      <w:marLeft w:val="0"/>
      <w:marRight w:val="0"/>
      <w:marTop w:val="0"/>
      <w:marBottom w:val="0"/>
      <w:divBdr>
        <w:top w:val="none" w:sz="0" w:space="0" w:color="auto"/>
        <w:left w:val="none" w:sz="0" w:space="0" w:color="auto"/>
        <w:bottom w:val="none" w:sz="0" w:space="0" w:color="auto"/>
        <w:right w:val="none" w:sz="0" w:space="0" w:color="auto"/>
      </w:divBdr>
      <w:divsChild>
        <w:div w:id="82267988">
          <w:marLeft w:val="0"/>
          <w:marRight w:val="0"/>
          <w:marTop w:val="0"/>
          <w:marBottom w:val="0"/>
          <w:divBdr>
            <w:top w:val="none" w:sz="0" w:space="0" w:color="auto"/>
            <w:left w:val="none" w:sz="0" w:space="0" w:color="auto"/>
            <w:bottom w:val="none" w:sz="0" w:space="0" w:color="auto"/>
            <w:right w:val="none" w:sz="0" w:space="0" w:color="auto"/>
          </w:divBdr>
          <w:divsChild>
            <w:div w:id="18746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4131">
      <w:marLeft w:val="0"/>
      <w:marRight w:val="0"/>
      <w:marTop w:val="0"/>
      <w:marBottom w:val="0"/>
      <w:divBdr>
        <w:top w:val="none" w:sz="0" w:space="0" w:color="auto"/>
        <w:left w:val="none" w:sz="0" w:space="0" w:color="auto"/>
        <w:bottom w:val="none" w:sz="0" w:space="0" w:color="auto"/>
        <w:right w:val="none" w:sz="0" w:space="0" w:color="auto"/>
      </w:divBdr>
    </w:div>
    <w:div w:id="2126581514">
      <w:bodyDiv w:val="1"/>
      <w:marLeft w:val="0"/>
      <w:marRight w:val="0"/>
      <w:marTop w:val="0"/>
      <w:marBottom w:val="0"/>
      <w:divBdr>
        <w:top w:val="none" w:sz="0" w:space="0" w:color="auto"/>
        <w:left w:val="none" w:sz="0" w:space="0" w:color="auto"/>
        <w:bottom w:val="none" w:sz="0" w:space="0" w:color="auto"/>
        <w:right w:val="none" w:sz="0" w:space="0" w:color="auto"/>
      </w:divBdr>
      <w:divsChild>
        <w:div w:id="685517824">
          <w:marLeft w:val="0"/>
          <w:marRight w:val="0"/>
          <w:marTop w:val="0"/>
          <w:marBottom w:val="0"/>
          <w:divBdr>
            <w:top w:val="none" w:sz="0" w:space="0" w:color="auto"/>
            <w:left w:val="none" w:sz="0" w:space="0" w:color="auto"/>
            <w:bottom w:val="none" w:sz="0" w:space="0" w:color="auto"/>
            <w:right w:val="none" w:sz="0" w:space="0" w:color="auto"/>
          </w:divBdr>
          <w:divsChild>
            <w:div w:id="6247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eader" Target="header6.xml"/><Relationship Id="rId68" Type="http://schemas.openxmlformats.org/officeDocument/2006/relationships/image" Target="media/image48.png"/><Relationship Id="rId84" Type="http://schemas.openxmlformats.org/officeDocument/2006/relationships/image" Target="media/image62.png"/><Relationship Id="rId89" Type="http://schemas.openxmlformats.org/officeDocument/2006/relationships/image" Target="media/image66.png"/><Relationship Id="rId112" Type="http://schemas.openxmlformats.org/officeDocument/2006/relationships/image" Target="media/image89.png"/><Relationship Id="rId16" Type="http://schemas.openxmlformats.org/officeDocument/2006/relationships/header" Target="header5.xml"/><Relationship Id="rId107" Type="http://schemas.openxmlformats.org/officeDocument/2006/relationships/image" Target="media/image84.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6.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4.png"/><Relationship Id="rId102" Type="http://schemas.openxmlformats.org/officeDocument/2006/relationships/image" Target="media/image79.png"/><Relationship Id="rId110" Type="http://schemas.openxmlformats.org/officeDocument/2006/relationships/image" Target="media/image87.png"/><Relationship Id="rId115"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1.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7.xml"/><Relationship Id="rId69" Type="http://schemas.openxmlformats.org/officeDocument/2006/relationships/oleObject" Target="embeddings/oleObject1.bin"/><Relationship Id="rId77" Type="http://schemas.openxmlformats.org/officeDocument/2006/relationships/image" Target="media/image56.png"/><Relationship Id="rId100" Type="http://schemas.openxmlformats.org/officeDocument/2006/relationships/image" Target="media/image77.png"/><Relationship Id="rId105" Type="http://schemas.openxmlformats.org/officeDocument/2006/relationships/image" Target="media/image82.png"/><Relationship Id="rId113" Type="http://schemas.openxmlformats.org/officeDocument/2006/relationships/image" Target="media/image9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oleObject" Target="embeddings/oleObject2.bin"/><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7.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8.xml"/><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3.png"/><Relationship Id="rId114"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oter" Target="footer5.xm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1.png"/><Relationship Id="rId39" Type="http://schemas.openxmlformats.org/officeDocument/2006/relationships/image" Target="media/image22.png"/><Relationship Id="rId109" Type="http://schemas.openxmlformats.org/officeDocument/2006/relationships/image" Target="media/image86.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5.png"/><Relationship Id="rId97" Type="http://schemas.openxmlformats.org/officeDocument/2006/relationships/image" Target="media/image74.png"/><Relationship Id="rId104"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30456;&#20851;&#25991;&#26723;\&#24037;&#20316;&#25991;&#26723;\2004&#24180;&#24037;&#20316;\EAS&#29992;&#25143;&#25163;&#20876;V4.0\&#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 Grande">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CEE"/>
    <w:rsid w:val="005D1CEE"/>
    <w:rsid w:val="00E97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7BE2DCF898A4A0DA4CEF74B60A0332F">
    <w:name w:val="E7BE2DCF898A4A0DA4CEF74B60A0332F"/>
    <w:rsid w:val="005D1CEE"/>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7BE2DCF898A4A0DA4CEF74B60A0332F">
    <w:name w:val="E7BE2DCF898A4A0DA4CEF74B60A0332F"/>
    <w:rsid w:val="005D1CE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2B759-132E-4CDD-BD21-D04B5DBEC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模板.dot</Template>
  <TotalTime>1629</TotalTime>
  <Pages>75</Pages>
  <Words>2604</Words>
  <Characters>14848</Characters>
  <Application>Microsoft Office Word</Application>
  <DocSecurity>0</DocSecurity>
  <Lines>123</Lines>
  <Paragraphs>34</Paragraphs>
  <ScaleCrop>false</ScaleCrop>
  <Company>xubing</Company>
  <LinksUpToDate>false</LinksUpToDate>
  <CharactersWithSpaces>17418</CharactersWithSpaces>
  <SharedDoc>false</SharedDoc>
  <HLinks>
    <vt:vector size="498" baseType="variant">
      <vt:variant>
        <vt:i4>-357668753</vt:i4>
      </vt:variant>
      <vt:variant>
        <vt:i4>489</vt:i4>
      </vt:variant>
      <vt:variant>
        <vt:i4>0</vt:i4>
      </vt:variant>
      <vt:variant>
        <vt:i4>5</vt:i4>
      </vt:variant>
      <vt:variant>
        <vt:lpwstr/>
      </vt:variant>
      <vt:variant>
        <vt:lpwstr>_如何应用承前过次</vt:lpwstr>
      </vt:variant>
      <vt:variant>
        <vt:i4>1900600</vt:i4>
      </vt:variant>
      <vt:variant>
        <vt:i4>482</vt:i4>
      </vt:variant>
      <vt:variant>
        <vt:i4>0</vt:i4>
      </vt:variant>
      <vt:variant>
        <vt:i4>5</vt:i4>
      </vt:variant>
      <vt:variant>
        <vt:lpwstr/>
      </vt:variant>
      <vt:variant>
        <vt:lpwstr>_Toc250388245</vt:lpwstr>
      </vt:variant>
      <vt:variant>
        <vt:i4>1900600</vt:i4>
      </vt:variant>
      <vt:variant>
        <vt:i4>476</vt:i4>
      </vt:variant>
      <vt:variant>
        <vt:i4>0</vt:i4>
      </vt:variant>
      <vt:variant>
        <vt:i4>5</vt:i4>
      </vt:variant>
      <vt:variant>
        <vt:lpwstr/>
      </vt:variant>
      <vt:variant>
        <vt:lpwstr>_Toc250388244</vt:lpwstr>
      </vt:variant>
      <vt:variant>
        <vt:i4>1900600</vt:i4>
      </vt:variant>
      <vt:variant>
        <vt:i4>470</vt:i4>
      </vt:variant>
      <vt:variant>
        <vt:i4>0</vt:i4>
      </vt:variant>
      <vt:variant>
        <vt:i4>5</vt:i4>
      </vt:variant>
      <vt:variant>
        <vt:lpwstr/>
      </vt:variant>
      <vt:variant>
        <vt:lpwstr>_Toc250388243</vt:lpwstr>
      </vt:variant>
      <vt:variant>
        <vt:i4>1900600</vt:i4>
      </vt:variant>
      <vt:variant>
        <vt:i4>464</vt:i4>
      </vt:variant>
      <vt:variant>
        <vt:i4>0</vt:i4>
      </vt:variant>
      <vt:variant>
        <vt:i4>5</vt:i4>
      </vt:variant>
      <vt:variant>
        <vt:lpwstr/>
      </vt:variant>
      <vt:variant>
        <vt:lpwstr>_Toc250388242</vt:lpwstr>
      </vt:variant>
      <vt:variant>
        <vt:i4>1900600</vt:i4>
      </vt:variant>
      <vt:variant>
        <vt:i4>458</vt:i4>
      </vt:variant>
      <vt:variant>
        <vt:i4>0</vt:i4>
      </vt:variant>
      <vt:variant>
        <vt:i4>5</vt:i4>
      </vt:variant>
      <vt:variant>
        <vt:lpwstr/>
      </vt:variant>
      <vt:variant>
        <vt:lpwstr>_Toc250388241</vt:lpwstr>
      </vt:variant>
      <vt:variant>
        <vt:i4>1900600</vt:i4>
      </vt:variant>
      <vt:variant>
        <vt:i4>452</vt:i4>
      </vt:variant>
      <vt:variant>
        <vt:i4>0</vt:i4>
      </vt:variant>
      <vt:variant>
        <vt:i4>5</vt:i4>
      </vt:variant>
      <vt:variant>
        <vt:lpwstr/>
      </vt:variant>
      <vt:variant>
        <vt:lpwstr>_Toc250388240</vt:lpwstr>
      </vt:variant>
      <vt:variant>
        <vt:i4>1703992</vt:i4>
      </vt:variant>
      <vt:variant>
        <vt:i4>446</vt:i4>
      </vt:variant>
      <vt:variant>
        <vt:i4>0</vt:i4>
      </vt:variant>
      <vt:variant>
        <vt:i4>5</vt:i4>
      </vt:variant>
      <vt:variant>
        <vt:lpwstr/>
      </vt:variant>
      <vt:variant>
        <vt:lpwstr>_Toc250388239</vt:lpwstr>
      </vt:variant>
      <vt:variant>
        <vt:i4>1703992</vt:i4>
      </vt:variant>
      <vt:variant>
        <vt:i4>440</vt:i4>
      </vt:variant>
      <vt:variant>
        <vt:i4>0</vt:i4>
      </vt:variant>
      <vt:variant>
        <vt:i4>5</vt:i4>
      </vt:variant>
      <vt:variant>
        <vt:lpwstr/>
      </vt:variant>
      <vt:variant>
        <vt:lpwstr>_Toc250388238</vt:lpwstr>
      </vt:variant>
      <vt:variant>
        <vt:i4>1703992</vt:i4>
      </vt:variant>
      <vt:variant>
        <vt:i4>434</vt:i4>
      </vt:variant>
      <vt:variant>
        <vt:i4>0</vt:i4>
      </vt:variant>
      <vt:variant>
        <vt:i4>5</vt:i4>
      </vt:variant>
      <vt:variant>
        <vt:lpwstr/>
      </vt:variant>
      <vt:variant>
        <vt:lpwstr>_Toc250388237</vt:lpwstr>
      </vt:variant>
      <vt:variant>
        <vt:i4>1703992</vt:i4>
      </vt:variant>
      <vt:variant>
        <vt:i4>428</vt:i4>
      </vt:variant>
      <vt:variant>
        <vt:i4>0</vt:i4>
      </vt:variant>
      <vt:variant>
        <vt:i4>5</vt:i4>
      </vt:variant>
      <vt:variant>
        <vt:lpwstr/>
      </vt:variant>
      <vt:variant>
        <vt:lpwstr>_Toc250388236</vt:lpwstr>
      </vt:variant>
      <vt:variant>
        <vt:i4>1703992</vt:i4>
      </vt:variant>
      <vt:variant>
        <vt:i4>422</vt:i4>
      </vt:variant>
      <vt:variant>
        <vt:i4>0</vt:i4>
      </vt:variant>
      <vt:variant>
        <vt:i4>5</vt:i4>
      </vt:variant>
      <vt:variant>
        <vt:lpwstr/>
      </vt:variant>
      <vt:variant>
        <vt:lpwstr>_Toc250388235</vt:lpwstr>
      </vt:variant>
      <vt:variant>
        <vt:i4>1703992</vt:i4>
      </vt:variant>
      <vt:variant>
        <vt:i4>416</vt:i4>
      </vt:variant>
      <vt:variant>
        <vt:i4>0</vt:i4>
      </vt:variant>
      <vt:variant>
        <vt:i4>5</vt:i4>
      </vt:variant>
      <vt:variant>
        <vt:lpwstr/>
      </vt:variant>
      <vt:variant>
        <vt:lpwstr>_Toc250388234</vt:lpwstr>
      </vt:variant>
      <vt:variant>
        <vt:i4>1703992</vt:i4>
      </vt:variant>
      <vt:variant>
        <vt:i4>410</vt:i4>
      </vt:variant>
      <vt:variant>
        <vt:i4>0</vt:i4>
      </vt:variant>
      <vt:variant>
        <vt:i4>5</vt:i4>
      </vt:variant>
      <vt:variant>
        <vt:lpwstr/>
      </vt:variant>
      <vt:variant>
        <vt:lpwstr>_Toc250388233</vt:lpwstr>
      </vt:variant>
      <vt:variant>
        <vt:i4>1703992</vt:i4>
      </vt:variant>
      <vt:variant>
        <vt:i4>404</vt:i4>
      </vt:variant>
      <vt:variant>
        <vt:i4>0</vt:i4>
      </vt:variant>
      <vt:variant>
        <vt:i4>5</vt:i4>
      </vt:variant>
      <vt:variant>
        <vt:lpwstr/>
      </vt:variant>
      <vt:variant>
        <vt:lpwstr>_Toc250388232</vt:lpwstr>
      </vt:variant>
      <vt:variant>
        <vt:i4>1703992</vt:i4>
      </vt:variant>
      <vt:variant>
        <vt:i4>398</vt:i4>
      </vt:variant>
      <vt:variant>
        <vt:i4>0</vt:i4>
      </vt:variant>
      <vt:variant>
        <vt:i4>5</vt:i4>
      </vt:variant>
      <vt:variant>
        <vt:lpwstr/>
      </vt:variant>
      <vt:variant>
        <vt:lpwstr>_Toc250388231</vt:lpwstr>
      </vt:variant>
      <vt:variant>
        <vt:i4>1703992</vt:i4>
      </vt:variant>
      <vt:variant>
        <vt:i4>392</vt:i4>
      </vt:variant>
      <vt:variant>
        <vt:i4>0</vt:i4>
      </vt:variant>
      <vt:variant>
        <vt:i4>5</vt:i4>
      </vt:variant>
      <vt:variant>
        <vt:lpwstr/>
      </vt:variant>
      <vt:variant>
        <vt:lpwstr>_Toc250388230</vt:lpwstr>
      </vt:variant>
      <vt:variant>
        <vt:i4>1769528</vt:i4>
      </vt:variant>
      <vt:variant>
        <vt:i4>386</vt:i4>
      </vt:variant>
      <vt:variant>
        <vt:i4>0</vt:i4>
      </vt:variant>
      <vt:variant>
        <vt:i4>5</vt:i4>
      </vt:variant>
      <vt:variant>
        <vt:lpwstr/>
      </vt:variant>
      <vt:variant>
        <vt:lpwstr>_Toc250388229</vt:lpwstr>
      </vt:variant>
      <vt:variant>
        <vt:i4>1769528</vt:i4>
      </vt:variant>
      <vt:variant>
        <vt:i4>380</vt:i4>
      </vt:variant>
      <vt:variant>
        <vt:i4>0</vt:i4>
      </vt:variant>
      <vt:variant>
        <vt:i4>5</vt:i4>
      </vt:variant>
      <vt:variant>
        <vt:lpwstr/>
      </vt:variant>
      <vt:variant>
        <vt:lpwstr>_Toc250388228</vt:lpwstr>
      </vt:variant>
      <vt:variant>
        <vt:i4>1769528</vt:i4>
      </vt:variant>
      <vt:variant>
        <vt:i4>374</vt:i4>
      </vt:variant>
      <vt:variant>
        <vt:i4>0</vt:i4>
      </vt:variant>
      <vt:variant>
        <vt:i4>5</vt:i4>
      </vt:variant>
      <vt:variant>
        <vt:lpwstr/>
      </vt:variant>
      <vt:variant>
        <vt:lpwstr>_Toc250388227</vt:lpwstr>
      </vt:variant>
      <vt:variant>
        <vt:i4>1769528</vt:i4>
      </vt:variant>
      <vt:variant>
        <vt:i4>368</vt:i4>
      </vt:variant>
      <vt:variant>
        <vt:i4>0</vt:i4>
      </vt:variant>
      <vt:variant>
        <vt:i4>5</vt:i4>
      </vt:variant>
      <vt:variant>
        <vt:lpwstr/>
      </vt:variant>
      <vt:variant>
        <vt:lpwstr>_Toc250388226</vt:lpwstr>
      </vt:variant>
      <vt:variant>
        <vt:i4>1769528</vt:i4>
      </vt:variant>
      <vt:variant>
        <vt:i4>362</vt:i4>
      </vt:variant>
      <vt:variant>
        <vt:i4>0</vt:i4>
      </vt:variant>
      <vt:variant>
        <vt:i4>5</vt:i4>
      </vt:variant>
      <vt:variant>
        <vt:lpwstr/>
      </vt:variant>
      <vt:variant>
        <vt:lpwstr>_Toc250388225</vt:lpwstr>
      </vt:variant>
      <vt:variant>
        <vt:i4>1769528</vt:i4>
      </vt:variant>
      <vt:variant>
        <vt:i4>356</vt:i4>
      </vt:variant>
      <vt:variant>
        <vt:i4>0</vt:i4>
      </vt:variant>
      <vt:variant>
        <vt:i4>5</vt:i4>
      </vt:variant>
      <vt:variant>
        <vt:lpwstr/>
      </vt:variant>
      <vt:variant>
        <vt:lpwstr>_Toc250388224</vt:lpwstr>
      </vt:variant>
      <vt:variant>
        <vt:i4>1769528</vt:i4>
      </vt:variant>
      <vt:variant>
        <vt:i4>350</vt:i4>
      </vt:variant>
      <vt:variant>
        <vt:i4>0</vt:i4>
      </vt:variant>
      <vt:variant>
        <vt:i4>5</vt:i4>
      </vt:variant>
      <vt:variant>
        <vt:lpwstr/>
      </vt:variant>
      <vt:variant>
        <vt:lpwstr>_Toc250388223</vt:lpwstr>
      </vt:variant>
      <vt:variant>
        <vt:i4>1769528</vt:i4>
      </vt:variant>
      <vt:variant>
        <vt:i4>344</vt:i4>
      </vt:variant>
      <vt:variant>
        <vt:i4>0</vt:i4>
      </vt:variant>
      <vt:variant>
        <vt:i4>5</vt:i4>
      </vt:variant>
      <vt:variant>
        <vt:lpwstr/>
      </vt:variant>
      <vt:variant>
        <vt:lpwstr>_Toc250388222</vt:lpwstr>
      </vt:variant>
      <vt:variant>
        <vt:i4>1769528</vt:i4>
      </vt:variant>
      <vt:variant>
        <vt:i4>338</vt:i4>
      </vt:variant>
      <vt:variant>
        <vt:i4>0</vt:i4>
      </vt:variant>
      <vt:variant>
        <vt:i4>5</vt:i4>
      </vt:variant>
      <vt:variant>
        <vt:lpwstr/>
      </vt:variant>
      <vt:variant>
        <vt:lpwstr>_Toc250388221</vt:lpwstr>
      </vt:variant>
      <vt:variant>
        <vt:i4>1769528</vt:i4>
      </vt:variant>
      <vt:variant>
        <vt:i4>332</vt:i4>
      </vt:variant>
      <vt:variant>
        <vt:i4>0</vt:i4>
      </vt:variant>
      <vt:variant>
        <vt:i4>5</vt:i4>
      </vt:variant>
      <vt:variant>
        <vt:lpwstr/>
      </vt:variant>
      <vt:variant>
        <vt:lpwstr>_Toc250388220</vt:lpwstr>
      </vt:variant>
      <vt:variant>
        <vt:i4>1572920</vt:i4>
      </vt:variant>
      <vt:variant>
        <vt:i4>326</vt:i4>
      </vt:variant>
      <vt:variant>
        <vt:i4>0</vt:i4>
      </vt:variant>
      <vt:variant>
        <vt:i4>5</vt:i4>
      </vt:variant>
      <vt:variant>
        <vt:lpwstr/>
      </vt:variant>
      <vt:variant>
        <vt:lpwstr>_Toc250388219</vt:lpwstr>
      </vt:variant>
      <vt:variant>
        <vt:i4>1572920</vt:i4>
      </vt:variant>
      <vt:variant>
        <vt:i4>320</vt:i4>
      </vt:variant>
      <vt:variant>
        <vt:i4>0</vt:i4>
      </vt:variant>
      <vt:variant>
        <vt:i4>5</vt:i4>
      </vt:variant>
      <vt:variant>
        <vt:lpwstr/>
      </vt:variant>
      <vt:variant>
        <vt:lpwstr>_Toc250388218</vt:lpwstr>
      </vt:variant>
      <vt:variant>
        <vt:i4>1572920</vt:i4>
      </vt:variant>
      <vt:variant>
        <vt:i4>314</vt:i4>
      </vt:variant>
      <vt:variant>
        <vt:i4>0</vt:i4>
      </vt:variant>
      <vt:variant>
        <vt:i4>5</vt:i4>
      </vt:variant>
      <vt:variant>
        <vt:lpwstr/>
      </vt:variant>
      <vt:variant>
        <vt:lpwstr>_Toc250388217</vt:lpwstr>
      </vt:variant>
      <vt:variant>
        <vt:i4>1572920</vt:i4>
      </vt:variant>
      <vt:variant>
        <vt:i4>308</vt:i4>
      </vt:variant>
      <vt:variant>
        <vt:i4>0</vt:i4>
      </vt:variant>
      <vt:variant>
        <vt:i4>5</vt:i4>
      </vt:variant>
      <vt:variant>
        <vt:lpwstr/>
      </vt:variant>
      <vt:variant>
        <vt:lpwstr>_Toc250388216</vt:lpwstr>
      </vt:variant>
      <vt:variant>
        <vt:i4>1572920</vt:i4>
      </vt:variant>
      <vt:variant>
        <vt:i4>302</vt:i4>
      </vt:variant>
      <vt:variant>
        <vt:i4>0</vt:i4>
      </vt:variant>
      <vt:variant>
        <vt:i4>5</vt:i4>
      </vt:variant>
      <vt:variant>
        <vt:lpwstr/>
      </vt:variant>
      <vt:variant>
        <vt:lpwstr>_Toc250388215</vt:lpwstr>
      </vt:variant>
      <vt:variant>
        <vt:i4>1572920</vt:i4>
      </vt:variant>
      <vt:variant>
        <vt:i4>296</vt:i4>
      </vt:variant>
      <vt:variant>
        <vt:i4>0</vt:i4>
      </vt:variant>
      <vt:variant>
        <vt:i4>5</vt:i4>
      </vt:variant>
      <vt:variant>
        <vt:lpwstr/>
      </vt:variant>
      <vt:variant>
        <vt:lpwstr>_Toc250388214</vt:lpwstr>
      </vt:variant>
      <vt:variant>
        <vt:i4>1572920</vt:i4>
      </vt:variant>
      <vt:variant>
        <vt:i4>290</vt:i4>
      </vt:variant>
      <vt:variant>
        <vt:i4>0</vt:i4>
      </vt:variant>
      <vt:variant>
        <vt:i4>5</vt:i4>
      </vt:variant>
      <vt:variant>
        <vt:lpwstr/>
      </vt:variant>
      <vt:variant>
        <vt:lpwstr>_Toc250388213</vt:lpwstr>
      </vt:variant>
      <vt:variant>
        <vt:i4>1572920</vt:i4>
      </vt:variant>
      <vt:variant>
        <vt:i4>284</vt:i4>
      </vt:variant>
      <vt:variant>
        <vt:i4>0</vt:i4>
      </vt:variant>
      <vt:variant>
        <vt:i4>5</vt:i4>
      </vt:variant>
      <vt:variant>
        <vt:lpwstr/>
      </vt:variant>
      <vt:variant>
        <vt:lpwstr>_Toc250388212</vt:lpwstr>
      </vt:variant>
      <vt:variant>
        <vt:i4>1572920</vt:i4>
      </vt:variant>
      <vt:variant>
        <vt:i4>278</vt:i4>
      </vt:variant>
      <vt:variant>
        <vt:i4>0</vt:i4>
      </vt:variant>
      <vt:variant>
        <vt:i4>5</vt:i4>
      </vt:variant>
      <vt:variant>
        <vt:lpwstr/>
      </vt:variant>
      <vt:variant>
        <vt:lpwstr>_Toc250388211</vt:lpwstr>
      </vt:variant>
      <vt:variant>
        <vt:i4>1572920</vt:i4>
      </vt:variant>
      <vt:variant>
        <vt:i4>272</vt:i4>
      </vt:variant>
      <vt:variant>
        <vt:i4>0</vt:i4>
      </vt:variant>
      <vt:variant>
        <vt:i4>5</vt:i4>
      </vt:variant>
      <vt:variant>
        <vt:lpwstr/>
      </vt:variant>
      <vt:variant>
        <vt:lpwstr>_Toc250388210</vt:lpwstr>
      </vt:variant>
      <vt:variant>
        <vt:i4>1638456</vt:i4>
      </vt:variant>
      <vt:variant>
        <vt:i4>266</vt:i4>
      </vt:variant>
      <vt:variant>
        <vt:i4>0</vt:i4>
      </vt:variant>
      <vt:variant>
        <vt:i4>5</vt:i4>
      </vt:variant>
      <vt:variant>
        <vt:lpwstr/>
      </vt:variant>
      <vt:variant>
        <vt:lpwstr>_Toc250388209</vt:lpwstr>
      </vt:variant>
      <vt:variant>
        <vt:i4>1638456</vt:i4>
      </vt:variant>
      <vt:variant>
        <vt:i4>260</vt:i4>
      </vt:variant>
      <vt:variant>
        <vt:i4>0</vt:i4>
      </vt:variant>
      <vt:variant>
        <vt:i4>5</vt:i4>
      </vt:variant>
      <vt:variant>
        <vt:lpwstr/>
      </vt:variant>
      <vt:variant>
        <vt:lpwstr>_Toc250388208</vt:lpwstr>
      </vt:variant>
      <vt:variant>
        <vt:i4>1638456</vt:i4>
      </vt:variant>
      <vt:variant>
        <vt:i4>254</vt:i4>
      </vt:variant>
      <vt:variant>
        <vt:i4>0</vt:i4>
      </vt:variant>
      <vt:variant>
        <vt:i4>5</vt:i4>
      </vt:variant>
      <vt:variant>
        <vt:lpwstr/>
      </vt:variant>
      <vt:variant>
        <vt:lpwstr>_Toc250388207</vt:lpwstr>
      </vt:variant>
      <vt:variant>
        <vt:i4>1638456</vt:i4>
      </vt:variant>
      <vt:variant>
        <vt:i4>248</vt:i4>
      </vt:variant>
      <vt:variant>
        <vt:i4>0</vt:i4>
      </vt:variant>
      <vt:variant>
        <vt:i4>5</vt:i4>
      </vt:variant>
      <vt:variant>
        <vt:lpwstr/>
      </vt:variant>
      <vt:variant>
        <vt:lpwstr>_Toc250388206</vt:lpwstr>
      </vt:variant>
      <vt:variant>
        <vt:i4>1638456</vt:i4>
      </vt:variant>
      <vt:variant>
        <vt:i4>242</vt:i4>
      </vt:variant>
      <vt:variant>
        <vt:i4>0</vt:i4>
      </vt:variant>
      <vt:variant>
        <vt:i4>5</vt:i4>
      </vt:variant>
      <vt:variant>
        <vt:lpwstr/>
      </vt:variant>
      <vt:variant>
        <vt:lpwstr>_Toc250388205</vt:lpwstr>
      </vt:variant>
      <vt:variant>
        <vt:i4>1638456</vt:i4>
      </vt:variant>
      <vt:variant>
        <vt:i4>236</vt:i4>
      </vt:variant>
      <vt:variant>
        <vt:i4>0</vt:i4>
      </vt:variant>
      <vt:variant>
        <vt:i4>5</vt:i4>
      </vt:variant>
      <vt:variant>
        <vt:lpwstr/>
      </vt:variant>
      <vt:variant>
        <vt:lpwstr>_Toc250388204</vt:lpwstr>
      </vt:variant>
      <vt:variant>
        <vt:i4>1638456</vt:i4>
      </vt:variant>
      <vt:variant>
        <vt:i4>230</vt:i4>
      </vt:variant>
      <vt:variant>
        <vt:i4>0</vt:i4>
      </vt:variant>
      <vt:variant>
        <vt:i4>5</vt:i4>
      </vt:variant>
      <vt:variant>
        <vt:lpwstr/>
      </vt:variant>
      <vt:variant>
        <vt:lpwstr>_Toc250388203</vt:lpwstr>
      </vt:variant>
      <vt:variant>
        <vt:i4>1638456</vt:i4>
      </vt:variant>
      <vt:variant>
        <vt:i4>224</vt:i4>
      </vt:variant>
      <vt:variant>
        <vt:i4>0</vt:i4>
      </vt:variant>
      <vt:variant>
        <vt:i4>5</vt:i4>
      </vt:variant>
      <vt:variant>
        <vt:lpwstr/>
      </vt:variant>
      <vt:variant>
        <vt:lpwstr>_Toc250388202</vt:lpwstr>
      </vt:variant>
      <vt:variant>
        <vt:i4>1638456</vt:i4>
      </vt:variant>
      <vt:variant>
        <vt:i4>218</vt:i4>
      </vt:variant>
      <vt:variant>
        <vt:i4>0</vt:i4>
      </vt:variant>
      <vt:variant>
        <vt:i4>5</vt:i4>
      </vt:variant>
      <vt:variant>
        <vt:lpwstr/>
      </vt:variant>
      <vt:variant>
        <vt:lpwstr>_Toc250388201</vt:lpwstr>
      </vt:variant>
      <vt:variant>
        <vt:i4>1638456</vt:i4>
      </vt:variant>
      <vt:variant>
        <vt:i4>212</vt:i4>
      </vt:variant>
      <vt:variant>
        <vt:i4>0</vt:i4>
      </vt:variant>
      <vt:variant>
        <vt:i4>5</vt:i4>
      </vt:variant>
      <vt:variant>
        <vt:lpwstr/>
      </vt:variant>
      <vt:variant>
        <vt:lpwstr>_Toc250388200</vt:lpwstr>
      </vt:variant>
      <vt:variant>
        <vt:i4>1048635</vt:i4>
      </vt:variant>
      <vt:variant>
        <vt:i4>206</vt:i4>
      </vt:variant>
      <vt:variant>
        <vt:i4>0</vt:i4>
      </vt:variant>
      <vt:variant>
        <vt:i4>5</vt:i4>
      </vt:variant>
      <vt:variant>
        <vt:lpwstr/>
      </vt:variant>
      <vt:variant>
        <vt:lpwstr>_Toc250388199</vt:lpwstr>
      </vt:variant>
      <vt:variant>
        <vt:i4>1048635</vt:i4>
      </vt:variant>
      <vt:variant>
        <vt:i4>200</vt:i4>
      </vt:variant>
      <vt:variant>
        <vt:i4>0</vt:i4>
      </vt:variant>
      <vt:variant>
        <vt:i4>5</vt:i4>
      </vt:variant>
      <vt:variant>
        <vt:lpwstr/>
      </vt:variant>
      <vt:variant>
        <vt:lpwstr>_Toc250388198</vt:lpwstr>
      </vt:variant>
      <vt:variant>
        <vt:i4>1048635</vt:i4>
      </vt:variant>
      <vt:variant>
        <vt:i4>194</vt:i4>
      </vt:variant>
      <vt:variant>
        <vt:i4>0</vt:i4>
      </vt:variant>
      <vt:variant>
        <vt:i4>5</vt:i4>
      </vt:variant>
      <vt:variant>
        <vt:lpwstr/>
      </vt:variant>
      <vt:variant>
        <vt:lpwstr>_Toc250388197</vt:lpwstr>
      </vt:variant>
      <vt:variant>
        <vt:i4>1048635</vt:i4>
      </vt:variant>
      <vt:variant>
        <vt:i4>188</vt:i4>
      </vt:variant>
      <vt:variant>
        <vt:i4>0</vt:i4>
      </vt:variant>
      <vt:variant>
        <vt:i4>5</vt:i4>
      </vt:variant>
      <vt:variant>
        <vt:lpwstr/>
      </vt:variant>
      <vt:variant>
        <vt:lpwstr>_Toc250388196</vt:lpwstr>
      </vt:variant>
      <vt:variant>
        <vt:i4>1048635</vt:i4>
      </vt:variant>
      <vt:variant>
        <vt:i4>182</vt:i4>
      </vt:variant>
      <vt:variant>
        <vt:i4>0</vt:i4>
      </vt:variant>
      <vt:variant>
        <vt:i4>5</vt:i4>
      </vt:variant>
      <vt:variant>
        <vt:lpwstr/>
      </vt:variant>
      <vt:variant>
        <vt:lpwstr>_Toc250388195</vt:lpwstr>
      </vt:variant>
      <vt:variant>
        <vt:i4>1048635</vt:i4>
      </vt:variant>
      <vt:variant>
        <vt:i4>176</vt:i4>
      </vt:variant>
      <vt:variant>
        <vt:i4>0</vt:i4>
      </vt:variant>
      <vt:variant>
        <vt:i4>5</vt:i4>
      </vt:variant>
      <vt:variant>
        <vt:lpwstr/>
      </vt:variant>
      <vt:variant>
        <vt:lpwstr>_Toc250388194</vt:lpwstr>
      </vt:variant>
      <vt:variant>
        <vt:i4>1048635</vt:i4>
      </vt:variant>
      <vt:variant>
        <vt:i4>170</vt:i4>
      </vt:variant>
      <vt:variant>
        <vt:i4>0</vt:i4>
      </vt:variant>
      <vt:variant>
        <vt:i4>5</vt:i4>
      </vt:variant>
      <vt:variant>
        <vt:lpwstr/>
      </vt:variant>
      <vt:variant>
        <vt:lpwstr>_Toc250388193</vt:lpwstr>
      </vt:variant>
      <vt:variant>
        <vt:i4>1048635</vt:i4>
      </vt:variant>
      <vt:variant>
        <vt:i4>164</vt:i4>
      </vt:variant>
      <vt:variant>
        <vt:i4>0</vt:i4>
      </vt:variant>
      <vt:variant>
        <vt:i4>5</vt:i4>
      </vt:variant>
      <vt:variant>
        <vt:lpwstr/>
      </vt:variant>
      <vt:variant>
        <vt:lpwstr>_Toc250388192</vt:lpwstr>
      </vt:variant>
      <vt:variant>
        <vt:i4>1048635</vt:i4>
      </vt:variant>
      <vt:variant>
        <vt:i4>158</vt:i4>
      </vt:variant>
      <vt:variant>
        <vt:i4>0</vt:i4>
      </vt:variant>
      <vt:variant>
        <vt:i4>5</vt:i4>
      </vt:variant>
      <vt:variant>
        <vt:lpwstr/>
      </vt:variant>
      <vt:variant>
        <vt:lpwstr>_Toc250388191</vt:lpwstr>
      </vt:variant>
      <vt:variant>
        <vt:i4>1048635</vt:i4>
      </vt:variant>
      <vt:variant>
        <vt:i4>152</vt:i4>
      </vt:variant>
      <vt:variant>
        <vt:i4>0</vt:i4>
      </vt:variant>
      <vt:variant>
        <vt:i4>5</vt:i4>
      </vt:variant>
      <vt:variant>
        <vt:lpwstr/>
      </vt:variant>
      <vt:variant>
        <vt:lpwstr>_Toc250388190</vt:lpwstr>
      </vt:variant>
      <vt:variant>
        <vt:i4>1114171</vt:i4>
      </vt:variant>
      <vt:variant>
        <vt:i4>146</vt:i4>
      </vt:variant>
      <vt:variant>
        <vt:i4>0</vt:i4>
      </vt:variant>
      <vt:variant>
        <vt:i4>5</vt:i4>
      </vt:variant>
      <vt:variant>
        <vt:lpwstr/>
      </vt:variant>
      <vt:variant>
        <vt:lpwstr>_Toc250388189</vt:lpwstr>
      </vt:variant>
      <vt:variant>
        <vt:i4>1114171</vt:i4>
      </vt:variant>
      <vt:variant>
        <vt:i4>140</vt:i4>
      </vt:variant>
      <vt:variant>
        <vt:i4>0</vt:i4>
      </vt:variant>
      <vt:variant>
        <vt:i4>5</vt:i4>
      </vt:variant>
      <vt:variant>
        <vt:lpwstr/>
      </vt:variant>
      <vt:variant>
        <vt:lpwstr>_Toc250388188</vt:lpwstr>
      </vt:variant>
      <vt:variant>
        <vt:i4>1114171</vt:i4>
      </vt:variant>
      <vt:variant>
        <vt:i4>134</vt:i4>
      </vt:variant>
      <vt:variant>
        <vt:i4>0</vt:i4>
      </vt:variant>
      <vt:variant>
        <vt:i4>5</vt:i4>
      </vt:variant>
      <vt:variant>
        <vt:lpwstr/>
      </vt:variant>
      <vt:variant>
        <vt:lpwstr>_Toc250388187</vt:lpwstr>
      </vt:variant>
      <vt:variant>
        <vt:i4>1114171</vt:i4>
      </vt:variant>
      <vt:variant>
        <vt:i4>128</vt:i4>
      </vt:variant>
      <vt:variant>
        <vt:i4>0</vt:i4>
      </vt:variant>
      <vt:variant>
        <vt:i4>5</vt:i4>
      </vt:variant>
      <vt:variant>
        <vt:lpwstr/>
      </vt:variant>
      <vt:variant>
        <vt:lpwstr>_Toc250388186</vt:lpwstr>
      </vt:variant>
      <vt:variant>
        <vt:i4>1114171</vt:i4>
      </vt:variant>
      <vt:variant>
        <vt:i4>122</vt:i4>
      </vt:variant>
      <vt:variant>
        <vt:i4>0</vt:i4>
      </vt:variant>
      <vt:variant>
        <vt:i4>5</vt:i4>
      </vt:variant>
      <vt:variant>
        <vt:lpwstr/>
      </vt:variant>
      <vt:variant>
        <vt:lpwstr>_Toc250388185</vt:lpwstr>
      </vt:variant>
      <vt:variant>
        <vt:i4>1114171</vt:i4>
      </vt:variant>
      <vt:variant>
        <vt:i4>116</vt:i4>
      </vt:variant>
      <vt:variant>
        <vt:i4>0</vt:i4>
      </vt:variant>
      <vt:variant>
        <vt:i4>5</vt:i4>
      </vt:variant>
      <vt:variant>
        <vt:lpwstr/>
      </vt:variant>
      <vt:variant>
        <vt:lpwstr>_Toc250388184</vt:lpwstr>
      </vt:variant>
      <vt:variant>
        <vt:i4>1114171</vt:i4>
      </vt:variant>
      <vt:variant>
        <vt:i4>110</vt:i4>
      </vt:variant>
      <vt:variant>
        <vt:i4>0</vt:i4>
      </vt:variant>
      <vt:variant>
        <vt:i4>5</vt:i4>
      </vt:variant>
      <vt:variant>
        <vt:lpwstr/>
      </vt:variant>
      <vt:variant>
        <vt:lpwstr>_Toc250388183</vt:lpwstr>
      </vt:variant>
      <vt:variant>
        <vt:i4>1114171</vt:i4>
      </vt:variant>
      <vt:variant>
        <vt:i4>104</vt:i4>
      </vt:variant>
      <vt:variant>
        <vt:i4>0</vt:i4>
      </vt:variant>
      <vt:variant>
        <vt:i4>5</vt:i4>
      </vt:variant>
      <vt:variant>
        <vt:lpwstr/>
      </vt:variant>
      <vt:variant>
        <vt:lpwstr>_Toc250388182</vt:lpwstr>
      </vt:variant>
      <vt:variant>
        <vt:i4>1114171</vt:i4>
      </vt:variant>
      <vt:variant>
        <vt:i4>98</vt:i4>
      </vt:variant>
      <vt:variant>
        <vt:i4>0</vt:i4>
      </vt:variant>
      <vt:variant>
        <vt:i4>5</vt:i4>
      </vt:variant>
      <vt:variant>
        <vt:lpwstr/>
      </vt:variant>
      <vt:variant>
        <vt:lpwstr>_Toc250388181</vt:lpwstr>
      </vt:variant>
      <vt:variant>
        <vt:i4>1114171</vt:i4>
      </vt:variant>
      <vt:variant>
        <vt:i4>92</vt:i4>
      </vt:variant>
      <vt:variant>
        <vt:i4>0</vt:i4>
      </vt:variant>
      <vt:variant>
        <vt:i4>5</vt:i4>
      </vt:variant>
      <vt:variant>
        <vt:lpwstr/>
      </vt:variant>
      <vt:variant>
        <vt:lpwstr>_Toc250388180</vt:lpwstr>
      </vt:variant>
      <vt:variant>
        <vt:i4>1966139</vt:i4>
      </vt:variant>
      <vt:variant>
        <vt:i4>86</vt:i4>
      </vt:variant>
      <vt:variant>
        <vt:i4>0</vt:i4>
      </vt:variant>
      <vt:variant>
        <vt:i4>5</vt:i4>
      </vt:variant>
      <vt:variant>
        <vt:lpwstr/>
      </vt:variant>
      <vt:variant>
        <vt:lpwstr>_Toc250388179</vt:lpwstr>
      </vt:variant>
      <vt:variant>
        <vt:i4>1966139</vt:i4>
      </vt:variant>
      <vt:variant>
        <vt:i4>80</vt:i4>
      </vt:variant>
      <vt:variant>
        <vt:i4>0</vt:i4>
      </vt:variant>
      <vt:variant>
        <vt:i4>5</vt:i4>
      </vt:variant>
      <vt:variant>
        <vt:lpwstr/>
      </vt:variant>
      <vt:variant>
        <vt:lpwstr>_Toc250388178</vt:lpwstr>
      </vt:variant>
      <vt:variant>
        <vt:i4>1966139</vt:i4>
      </vt:variant>
      <vt:variant>
        <vt:i4>74</vt:i4>
      </vt:variant>
      <vt:variant>
        <vt:i4>0</vt:i4>
      </vt:variant>
      <vt:variant>
        <vt:i4>5</vt:i4>
      </vt:variant>
      <vt:variant>
        <vt:lpwstr/>
      </vt:variant>
      <vt:variant>
        <vt:lpwstr>_Toc250388177</vt:lpwstr>
      </vt:variant>
      <vt:variant>
        <vt:i4>1966139</vt:i4>
      </vt:variant>
      <vt:variant>
        <vt:i4>68</vt:i4>
      </vt:variant>
      <vt:variant>
        <vt:i4>0</vt:i4>
      </vt:variant>
      <vt:variant>
        <vt:i4>5</vt:i4>
      </vt:variant>
      <vt:variant>
        <vt:lpwstr/>
      </vt:variant>
      <vt:variant>
        <vt:lpwstr>_Toc250388176</vt:lpwstr>
      </vt:variant>
      <vt:variant>
        <vt:i4>1966139</vt:i4>
      </vt:variant>
      <vt:variant>
        <vt:i4>62</vt:i4>
      </vt:variant>
      <vt:variant>
        <vt:i4>0</vt:i4>
      </vt:variant>
      <vt:variant>
        <vt:i4>5</vt:i4>
      </vt:variant>
      <vt:variant>
        <vt:lpwstr/>
      </vt:variant>
      <vt:variant>
        <vt:lpwstr>_Toc250388175</vt:lpwstr>
      </vt:variant>
      <vt:variant>
        <vt:i4>1966139</vt:i4>
      </vt:variant>
      <vt:variant>
        <vt:i4>56</vt:i4>
      </vt:variant>
      <vt:variant>
        <vt:i4>0</vt:i4>
      </vt:variant>
      <vt:variant>
        <vt:i4>5</vt:i4>
      </vt:variant>
      <vt:variant>
        <vt:lpwstr/>
      </vt:variant>
      <vt:variant>
        <vt:lpwstr>_Toc250388174</vt:lpwstr>
      </vt:variant>
      <vt:variant>
        <vt:i4>1966139</vt:i4>
      </vt:variant>
      <vt:variant>
        <vt:i4>50</vt:i4>
      </vt:variant>
      <vt:variant>
        <vt:i4>0</vt:i4>
      </vt:variant>
      <vt:variant>
        <vt:i4>5</vt:i4>
      </vt:variant>
      <vt:variant>
        <vt:lpwstr/>
      </vt:variant>
      <vt:variant>
        <vt:lpwstr>_Toc250388173</vt:lpwstr>
      </vt:variant>
      <vt:variant>
        <vt:i4>1966139</vt:i4>
      </vt:variant>
      <vt:variant>
        <vt:i4>44</vt:i4>
      </vt:variant>
      <vt:variant>
        <vt:i4>0</vt:i4>
      </vt:variant>
      <vt:variant>
        <vt:i4>5</vt:i4>
      </vt:variant>
      <vt:variant>
        <vt:lpwstr/>
      </vt:variant>
      <vt:variant>
        <vt:lpwstr>_Toc250388172</vt:lpwstr>
      </vt:variant>
      <vt:variant>
        <vt:i4>1966139</vt:i4>
      </vt:variant>
      <vt:variant>
        <vt:i4>38</vt:i4>
      </vt:variant>
      <vt:variant>
        <vt:i4>0</vt:i4>
      </vt:variant>
      <vt:variant>
        <vt:i4>5</vt:i4>
      </vt:variant>
      <vt:variant>
        <vt:lpwstr/>
      </vt:variant>
      <vt:variant>
        <vt:lpwstr>_Toc250388171</vt:lpwstr>
      </vt:variant>
      <vt:variant>
        <vt:i4>1966139</vt:i4>
      </vt:variant>
      <vt:variant>
        <vt:i4>32</vt:i4>
      </vt:variant>
      <vt:variant>
        <vt:i4>0</vt:i4>
      </vt:variant>
      <vt:variant>
        <vt:i4>5</vt:i4>
      </vt:variant>
      <vt:variant>
        <vt:lpwstr/>
      </vt:variant>
      <vt:variant>
        <vt:lpwstr>_Toc250388170</vt:lpwstr>
      </vt:variant>
      <vt:variant>
        <vt:i4>2031675</vt:i4>
      </vt:variant>
      <vt:variant>
        <vt:i4>26</vt:i4>
      </vt:variant>
      <vt:variant>
        <vt:i4>0</vt:i4>
      </vt:variant>
      <vt:variant>
        <vt:i4>5</vt:i4>
      </vt:variant>
      <vt:variant>
        <vt:lpwstr/>
      </vt:variant>
      <vt:variant>
        <vt:lpwstr>_Toc250388169</vt:lpwstr>
      </vt:variant>
      <vt:variant>
        <vt:i4>2031675</vt:i4>
      </vt:variant>
      <vt:variant>
        <vt:i4>20</vt:i4>
      </vt:variant>
      <vt:variant>
        <vt:i4>0</vt:i4>
      </vt:variant>
      <vt:variant>
        <vt:i4>5</vt:i4>
      </vt:variant>
      <vt:variant>
        <vt:lpwstr/>
      </vt:variant>
      <vt:variant>
        <vt:lpwstr>_Toc250388168</vt:lpwstr>
      </vt:variant>
      <vt:variant>
        <vt:i4>2031675</vt:i4>
      </vt:variant>
      <vt:variant>
        <vt:i4>14</vt:i4>
      </vt:variant>
      <vt:variant>
        <vt:i4>0</vt:i4>
      </vt:variant>
      <vt:variant>
        <vt:i4>5</vt:i4>
      </vt:variant>
      <vt:variant>
        <vt:lpwstr/>
      </vt:variant>
      <vt:variant>
        <vt:lpwstr>_Toc250388167</vt:lpwstr>
      </vt:variant>
      <vt:variant>
        <vt:i4>2031675</vt:i4>
      </vt:variant>
      <vt:variant>
        <vt:i4>8</vt:i4>
      </vt:variant>
      <vt:variant>
        <vt:i4>0</vt:i4>
      </vt:variant>
      <vt:variant>
        <vt:i4>5</vt:i4>
      </vt:variant>
      <vt:variant>
        <vt:lpwstr/>
      </vt:variant>
      <vt:variant>
        <vt:lpwstr>_Toc250388166</vt:lpwstr>
      </vt:variant>
      <vt:variant>
        <vt:i4>786438</vt:i4>
      </vt:variant>
      <vt:variant>
        <vt:i4>3</vt:i4>
      </vt:variant>
      <vt:variant>
        <vt:i4>0</vt:i4>
      </vt:variant>
      <vt:variant>
        <vt:i4>5</vt:i4>
      </vt:variant>
      <vt:variant>
        <vt:lpwstr>http://www.kingdee.com/services/ssyy.htm</vt:lpwstr>
      </vt:variant>
      <vt:variant>
        <vt:lpwstr/>
      </vt:variant>
      <vt:variant>
        <vt:i4>2162810</vt:i4>
      </vt:variant>
      <vt:variant>
        <vt:i4>0</vt:i4>
      </vt:variant>
      <vt:variant>
        <vt:i4>0</vt:i4>
      </vt:variant>
      <vt:variant>
        <vt:i4>5</vt:i4>
      </vt:variant>
      <vt:variant>
        <vt:lpwstr>http://www.kingdee.com/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金蝶EAS BOS 6.2套打系统用户手册</dc:title>
  <dc:subject>金蝶EAS BOS 6.2套打系统用户手册</dc:subject>
  <dc:creator>xubing</dc:creator>
  <cp:lastModifiedBy>李涛</cp:lastModifiedBy>
  <cp:revision>76</cp:revision>
  <dcterms:created xsi:type="dcterms:W3CDTF">2014-12-23T09:26:00Z</dcterms:created>
  <dcterms:modified xsi:type="dcterms:W3CDTF">2015-02-11T00:12:00Z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责任人">
    <vt:lpwstr>22</vt:lpwstr>
  </property>
  <property fmtid="{D5CDD505-2E9C-101B-9397-08002B2CF9AE}" pid="3" name="评审任务">
    <vt:lpwstr/>
  </property>
</Properties>
</file>