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E4F" w:rsidRDefault="00767E4F" w:rsidP="001B2B62">
      <w:pPr>
        <w:pStyle w:val="NoSpacing"/>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id w:val="475908"/>
        <w:docPartObj>
          <w:docPartGallery w:val="Cover Pages"/>
          <w:docPartUnique/>
        </w:docPartObj>
      </w:sdtPr>
      <w:sdtEndPr>
        <w:rPr>
          <w:rFonts w:asciiTheme="minorHAnsi" w:eastAsiaTheme="minorEastAsia" w:hAnsiTheme="minorHAnsi" w:cstheme="minorBidi"/>
          <w:b/>
          <w:bCs/>
          <w:caps/>
          <w:sz w:val="20"/>
          <w:szCs w:val="20"/>
        </w:rPr>
      </w:sdtEndPr>
      <w:sdtContent>
        <w:p w:rsidR="001B2B62" w:rsidRDefault="001B2B62" w:rsidP="00C56CED">
          <w:pPr>
            <w:jc w:val="center"/>
            <w:rPr>
              <w:rFonts w:asciiTheme="majorHAnsi" w:eastAsiaTheme="majorEastAsia" w:hAnsiTheme="majorHAnsi" w:cstheme="majorBidi"/>
              <w:sz w:val="72"/>
              <w:szCs w:val="72"/>
            </w:rPr>
          </w:pPr>
          <w:r w:rsidRPr="001B2B62">
            <w:rPr>
              <w:rFonts w:asciiTheme="majorHAnsi" w:eastAsiaTheme="majorEastAsia" w:hAnsiTheme="majorHAnsi" w:cstheme="majorBidi"/>
              <w:sz w:val="32"/>
              <w:szCs w:val="32"/>
            </w:rPr>
            <w:t>NATIONAL INSTITUTE OF TECHNOLOGY, WARANGAL</w:t>
          </w:r>
        </w:p>
        <w:p w:rsidR="001B2B62" w:rsidRDefault="001B2B62" w:rsidP="001B2B62">
          <w:pPr>
            <w:pStyle w:val="NoSpacing"/>
            <w:jc w:val="center"/>
            <w:rPr>
              <w:rFonts w:asciiTheme="majorHAnsi" w:eastAsiaTheme="majorEastAsia" w:hAnsiTheme="majorHAnsi" w:cstheme="majorBidi"/>
              <w:sz w:val="72"/>
              <w:szCs w:val="72"/>
            </w:rPr>
          </w:pPr>
          <w:r>
            <w:rPr>
              <w:b/>
              <w:bCs/>
              <w:caps/>
              <w:noProof/>
              <w:lang w:val="en-IN" w:eastAsia="en-IN" w:bidi="ar-SA"/>
            </w:rPr>
            <w:drawing>
              <wp:inline distT="0" distB="0" distL="0" distR="0">
                <wp:extent cx="1595445" cy="1844703"/>
                <wp:effectExtent l="19050" t="0" r="4755" b="0"/>
                <wp:docPr id="8" name="Picture 1" descr="C:\Users\TANUMON ROY\Desktop\LICA Assignment Simulation\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UMON ROY\Desktop\LICA Assignment Simulation\download.png"/>
                        <pic:cNvPicPr>
                          <a:picLocks noChangeAspect="1" noChangeArrowheads="1"/>
                        </pic:cNvPicPr>
                      </pic:nvPicPr>
                      <pic:blipFill>
                        <a:blip r:embed="rId8"/>
                        <a:srcRect/>
                        <a:stretch>
                          <a:fillRect/>
                        </a:stretch>
                      </pic:blipFill>
                      <pic:spPr bwMode="auto">
                        <a:xfrm>
                          <a:off x="0" y="0"/>
                          <a:ext cx="1601707" cy="1851944"/>
                        </a:xfrm>
                        <a:prstGeom prst="rect">
                          <a:avLst/>
                        </a:prstGeom>
                        <a:noFill/>
                        <a:ln w="9525">
                          <a:noFill/>
                          <a:miter lim="800000"/>
                          <a:headEnd/>
                          <a:tailEnd/>
                        </a:ln>
                      </pic:spPr>
                    </pic:pic>
                  </a:graphicData>
                </a:graphic>
              </wp:inline>
            </w:drawing>
          </w:r>
        </w:p>
        <w:p w:rsidR="001B2B62" w:rsidRDefault="001B2B62" w:rsidP="001B2B62">
          <w:pPr>
            <w:pStyle w:val="NoSpacing"/>
            <w:jc w:val="center"/>
            <w:rPr>
              <w:rFonts w:asciiTheme="majorHAnsi" w:eastAsiaTheme="majorEastAsia" w:hAnsiTheme="majorHAnsi" w:cstheme="majorBidi"/>
              <w:sz w:val="72"/>
              <w:szCs w:val="72"/>
            </w:rPr>
          </w:pPr>
          <w:r w:rsidRPr="00C76333">
            <w:rPr>
              <w:rFonts w:eastAsiaTheme="majorEastAsia" w:cstheme="majorBidi"/>
              <w:noProof/>
              <w:sz w:val="22"/>
              <w:szCs w:val="22"/>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f81bd [3204]" strokecolor="#f2f2f2 [3041]" strokeweight="3pt">
                <v:shadow on="t" type="perspective" color="#243f60 [1604]" opacity=".5" offset="1pt" offset2="-1pt"/>
                <w10:wrap anchorx="page" anchory="page"/>
              </v:rect>
            </w:pict>
          </w:r>
          <w:r w:rsidRPr="00C76333">
            <w:rPr>
              <w:rFonts w:eastAsiaTheme="majorEastAsia" w:cstheme="majorBidi"/>
              <w:noProof/>
              <w:sz w:val="22"/>
              <w:szCs w:val="22"/>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76333">
            <w:rPr>
              <w:rFonts w:eastAsiaTheme="majorEastAsia" w:cstheme="majorBidi"/>
              <w:noProof/>
              <w:sz w:val="22"/>
              <w:szCs w:val="22"/>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76333">
            <w:rPr>
              <w:rFonts w:eastAsiaTheme="majorEastAsia" w:cstheme="majorBidi"/>
              <w:noProof/>
              <w:sz w:val="22"/>
              <w:szCs w:val="22"/>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f81bd [3204]" strokecolor="#f2f2f2 [3041]" strokeweight="3pt">
                <v:shadow on="t" type="perspective" color="#243f60 [1604]" opacity=".5" offset="1pt" offset2="-1pt"/>
                <w10:wrap anchorx="page" anchory="margin"/>
              </v:rect>
            </w:pict>
          </w:r>
        </w:p>
        <w:sdt>
          <w:sdtPr>
            <w:rPr>
              <w:rFonts w:asciiTheme="majorHAnsi" w:eastAsiaTheme="majorEastAsia" w:hAnsiTheme="majorHAnsi" w:cstheme="majorBidi"/>
              <w:sz w:val="72"/>
              <w:szCs w:val="72"/>
            </w:rPr>
            <w:alias w:val="Title"/>
            <w:id w:val="14700071"/>
            <w:placeholder>
              <w:docPart w:val="B76FEDDD804041BCB12C8A5B58BAD79E"/>
            </w:placeholder>
            <w:dataBinding w:prefixMappings="xmlns:ns0='http://schemas.openxmlformats.org/package/2006/metadata/core-properties' xmlns:ns1='http://purl.org/dc/elements/1.1/'" w:xpath="/ns0:coreProperties[1]/ns1:title[1]" w:storeItemID="{6C3C8BC8-F283-45AE-878A-BAB7291924A1}"/>
            <w:text/>
          </w:sdtPr>
          <w:sdtContent>
            <w:p w:rsidR="001B2B62" w:rsidRDefault="001B2B62" w:rsidP="001B2B62">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IN"/>
                </w:rPr>
                <w:t>LICA Project</w:t>
              </w:r>
            </w:p>
          </w:sdtContent>
        </w:sdt>
        <w:sdt>
          <w:sdtPr>
            <w:rPr>
              <w:rFonts w:asciiTheme="majorHAnsi" w:eastAsiaTheme="majorEastAsia" w:hAnsiTheme="majorHAnsi" w:cstheme="majorBidi"/>
              <w:sz w:val="36"/>
              <w:szCs w:val="36"/>
            </w:rPr>
            <w:alias w:val="Subtitle"/>
            <w:id w:val="14700077"/>
            <w:placeholder>
              <w:docPart w:val="B99B9FDD737B49B484E86E85A60F997E"/>
            </w:placeholder>
            <w:dataBinding w:prefixMappings="xmlns:ns0='http://schemas.openxmlformats.org/package/2006/metadata/core-properties' xmlns:ns1='http://purl.org/dc/elements/1.1/'" w:xpath="/ns0:coreProperties[1]/ns1:subject[1]" w:storeItemID="{6C3C8BC8-F283-45AE-878A-BAB7291924A1}"/>
            <w:text/>
          </w:sdtPr>
          <w:sdtContent>
            <w:p w:rsidR="001B2B62" w:rsidRDefault="001B2B62" w:rsidP="001B2B62">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IN"/>
                </w:rPr>
                <w:t>LED Chaser Circuit</w:t>
              </w:r>
            </w:p>
          </w:sdtContent>
        </w:sdt>
        <w:p w:rsidR="001B2B62" w:rsidRDefault="001B2B62">
          <w:pPr>
            <w:pStyle w:val="NoSpacing"/>
            <w:rPr>
              <w:rFonts w:asciiTheme="majorHAnsi" w:eastAsiaTheme="majorEastAsia" w:hAnsiTheme="majorHAnsi" w:cstheme="majorBidi"/>
              <w:sz w:val="36"/>
              <w:szCs w:val="36"/>
            </w:rPr>
          </w:pPr>
        </w:p>
        <w:p w:rsidR="001B2B62" w:rsidRDefault="001B2B62">
          <w:pPr>
            <w:pStyle w:val="NoSpacing"/>
            <w:rPr>
              <w:rFonts w:asciiTheme="majorHAnsi" w:eastAsiaTheme="majorEastAsia" w:hAnsiTheme="majorHAnsi" w:cstheme="majorBidi"/>
              <w:sz w:val="36"/>
              <w:szCs w:val="36"/>
            </w:rPr>
          </w:pPr>
        </w:p>
        <w:p w:rsidR="001B2B62" w:rsidRPr="009C6504" w:rsidRDefault="001B2B62" w:rsidP="009C6504">
          <w:pPr>
            <w:jc w:val="right"/>
            <w:rPr>
              <w:sz w:val="28"/>
              <w:szCs w:val="28"/>
            </w:rPr>
          </w:pPr>
          <w:r w:rsidRPr="009C6504">
            <w:rPr>
              <w:sz w:val="28"/>
              <w:szCs w:val="28"/>
            </w:rPr>
            <w:t>Submitted by:</w:t>
          </w:r>
        </w:p>
        <w:p w:rsidR="001B2B62" w:rsidRPr="00C56CED" w:rsidRDefault="001B2B62" w:rsidP="009C6504">
          <w:pPr>
            <w:jc w:val="right"/>
            <w:rPr>
              <w:b/>
              <w:sz w:val="28"/>
              <w:szCs w:val="28"/>
            </w:rPr>
          </w:pPr>
          <w:r w:rsidRPr="00C56CED">
            <w:rPr>
              <w:b/>
              <w:sz w:val="28"/>
              <w:szCs w:val="28"/>
            </w:rPr>
            <w:t>TANUMON ROY (174259)</w:t>
          </w:r>
        </w:p>
        <w:p w:rsidR="001B2B62" w:rsidRPr="00C56CED" w:rsidRDefault="001B2B62" w:rsidP="009C6504">
          <w:pPr>
            <w:jc w:val="right"/>
            <w:rPr>
              <w:b/>
              <w:sz w:val="28"/>
              <w:szCs w:val="28"/>
            </w:rPr>
          </w:pPr>
          <w:r w:rsidRPr="00C56CED">
            <w:rPr>
              <w:b/>
              <w:sz w:val="28"/>
              <w:szCs w:val="28"/>
            </w:rPr>
            <w:t>ARYAN YADAV (174203)</w:t>
          </w:r>
        </w:p>
        <w:p w:rsidR="009C6504" w:rsidRPr="009C6504" w:rsidRDefault="009C6504" w:rsidP="001B2B62">
          <w:pPr>
            <w:jc w:val="center"/>
            <w:rPr>
              <w:sz w:val="28"/>
              <w:szCs w:val="28"/>
            </w:rPr>
          </w:pPr>
        </w:p>
        <w:p w:rsidR="009C6504" w:rsidRPr="009C6504" w:rsidRDefault="009C6504" w:rsidP="009C6504">
          <w:pPr>
            <w:jc w:val="right"/>
            <w:rPr>
              <w:sz w:val="28"/>
              <w:szCs w:val="28"/>
            </w:rPr>
          </w:pPr>
          <w:r w:rsidRPr="009C6504">
            <w:rPr>
              <w:sz w:val="28"/>
              <w:szCs w:val="28"/>
            </w:rPr>
            <w:t>Submitted to:</w:t>
          </w:r>
        </w:p>
        <w:p w:rsidR="009C6504" w:rsidRPr="00C56CED" w:rsidRDefault="009C6504" w:rsidP="009C6504">
          <w:pPr>
            <w:jc w:val="right"/>
            <w:rPr>
              <w:b/>
              <w:sz w:val="28"/>
              <w:szCs w:val="28"/>
            </w:rPr>
          </w:pPr>
          <w:r w:rsidRPr="00C56CED">
            <w:rPr>
              <w:b/>
              <w:sz w:val="28"/>
              <w:szCs w:val="28"/>
            </w:rPr>
            <w:t>Dr. J Ravi Kumar</w:t>
          </w:r>
        </w:p>
        <w:p w:rsidR="009C6504" w:rsidRPr="009C6504" w:rsidRDefault="009C6504" w:rsidP="009C6504">
          <w:pPr>
            <w:jc w:val="right"/>
            <w:rPr>
              <w:sz w:val="28"/>
              <w:szCs w:val="28"/>
            </w:rPr>
          </w:pPr>
          <w:r w:rsidRPr="009C6504">
            <w:rPr>
              <w:sz w:val="28"/>
              <w:szCs w:val="28"/>
            </w:rPr>
            <w:t>Associate Professor</w:t>
          </w:r>
        </w:p>
        <w:p w:rsidR="009C6504" w:rsidRPr="009C6504" w:rsidRDefault="009C6504" w:rsidP="009C6504">
          <w:pPr>
            <w:jc w:val="right"/>
            <w:rPr>
              <w:sz w:val="28"/>
              <w:szCs w:val="28"/>
            </w:rPr>
          </w:pPr>
          <w:r w:rsidRPr="009C6504">
            <w:rPr>
              <w:sz w:val="28"/>
              <w:szCs w:val="28"/>
            </w:rPr>
            <w:t xml:space="preserve">NIT Warangal </w:t>
          </w:r>
        </w:p>
        <w:p w:rsidR="00767E4F" w:rsidRPr="00D16600" w:rsidRDefault="001B2B62" w:rsidP="00D16600">
          <w:pPr>
            <w:jc w:val="center"/>
          </w:pPr>
          <w:r>
            <w:rPr>
              <w:b/>
              <w:bCs/>
              <w:caps/>
            </w:rPr>
            <w:br w:type="page"/>
          </w:r>
        </w:p>
      </w:sdtContent>
    </w:sdt>
    <w:p w:rsidR="00767E4F" w:rsidRPr="00767E4F" w:rsidRDefault="00767E4F" w:rsidP="00767E4F"/>
    <w:p w:rsidR="00767E4F" w:rsidRPr="004414C9" w:rsidRDefault="00767E4F" w:rsidP="00767E4F">
      <w:pPr>
        <w:spacing w:before="0" w:after="0"/>
        <w:jc w:val="center"/>
        <w:rPr>
          <w:rFonts w:asciiTheme="majorHAnsi" w:hAnsiTheme="majorHAnsi"/>
          <w:b/>
          <w:sz w:val="28"/>
          <w:szCs w:val="28"/>
        </w:rPr>
      </w:pPr>
      <w:r w:rsidRPr="004414C9">
        <w:rPr>
          <w:rFonts w:asciiTheme="majorHAnsi" w:hAnsiTheme="majorHAnsi"/>
          <w:b/>
          <w:sz w:val="28"/>
          <w:szCs w:val="28"/>
        </w:rPr>
        <w:t>Department of Electronics and Communication Engineering</w:t>
      </w:r>
    </w:p>
    <w:p w:rsidR="00767E4F" w:rsidRPr="004414C9" w:rsidRDefault="00767E4F" w:rsidP="00767E4F">
      <w:pPr>
        <w:spacing w:before="0" w:after="0"/>
        <w:jc w:val="center"/>
        <w:rPr>
          <w:rFonts w:asciiTheme="majorHAnsi" w:hAnsiTheme="majorHAnsi"/>
          <w:b/>
          <w:sz w:val="28"/>
          <w:szCs w:val="28"/>
        </w:rPr>
      </w:pPr>
      <w:r w:rsidRPr="004414C9">
        <w:rPr>
          <w:rFonts w:asciiTheme="majorHAnsi" w:hAnsiTheme="majorHAnsi"/>
          <w:b/>
          <w:sz w:val="28"/>
          <w:szCs w:val="28"/>
        </w:rPr>
        <w:t>National Institute of Technology</w:t>
      </w:r>
    </w:p>
    <w:p w:rsidR="00767E4F" w:rsidRPr="004414C9" w:rsidRDefault="00767E4F" w:rsidP="00767E4F">
      <w:pPr>
        <w:spacing w:before="0" w:after="0"/>
        <w:jc w:val="center"/>
        <w:rPr>
          <w:rFonts w:asciiTheme="majorHAnsi" w:hAnsiTheme="majorHAnsi"/>
          <w:b/>
          <w:sz w:val="28"/>
          <w:szCs w:val="28"/>
        </w:rPr>
      </w:pPr>
      <w:r w:rsidRPr="004414C9">
        <w:rPr>
          <w:rFonts w:asciiTheme="majorHAnsi" w:hAnsiTheme="majorHAnsi"/>
          <w:b/>
          <w:sz w:val="28"/>
          <w:szCs w:val="28"/>
        </w:rPr>
        <w:t>Warangal – 506 004, Telangana, India</w:t>
      </w:r>
    </w:p>
    <w:p w:rsidR="00767E4F" w:rsidRDefault="00767E4F" w:rsidP="00767E4F">
      <w:pPr>
        <w:spacing w:before="0" w:after="0"/>
        <w:jc w:val="center"/>
        <w:rPr>
          <w:b/>
          <w:sz w:val="28"/>
          <w:szCs w:val="28"/>
        </w:rPr>
      </w:pPr>
    </w:p>
    <w:p w:rsidR="00767E4F" w:rsidRDefault="00767E4F" w:rsidP="00767E4F">
      <w:pPr>
        <w:spacing w:before="0" w:after="0"/>
        <w:jc w:val="center"/>
        <w:rPr>
          <w:b/>
          <w:sz w:val="28"/>
          <w:szCs w:val="28"/>
        </w:rPr>
      </w:pPr>
      <w:r w:rsidRPr="00767E4F">
        <w:rPr>
          <w:b/>
          <w:sz w:val="28"/>
          <w:szCs w:val="28"/>
        </w:rPr>
        <w:drawing>
          <wp:inline distT="0" distB="0" distL="0" distR="0">
            <wp:extent cx="1595445" cy="1844703"/>
            <wp:effectExtent l="19050" t="0" r="4755" b="0"/>
            <wp:docPr id="15" name="Picture 1" descr="C:\Users\TANUMON ROY\Desktop\LICA Assignment Simulation\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UMON ROY\Desktop\LICA Assignment Simulation\download.png"/>
                    <pic:cNvPicPr>
                      <a:picLocks noChangeAspect="1" noChangeArrowheads="1"/>
                    </pic:cNvPicPr>
                  </pic:nvPicPr>
                  <pic:blipFill>
                    <a:blip r:embed="rId8"/>
                    <a:srcRect/>
                    <a:stretch>
                      <a:fillRect/>
                    </a:stretch>
                  </pic:blipFill>
                  <pic:spPr bwMode="auto">
                    <a:xfrm>
                      <a:off x="0" y="0"/>
                      <a:ext cx="1601707" cy="1851944"/>
                    </a:xfrm>
                    <a:prstGeom prst="rect">
                      <a:avLst/>
                    </a:prstGeom>
                    <a:noFill/>
                    <a:ln w="9525">
                      <a:noFill/>
                      <a:miter lim="800000"/>
                      <a:headEnd/>
                      <a:tailEnd/>
                    </a:ln>
                  </pic:spPr>
                </pic:pic>
              </a:graphicData>
            </a:graphic>
          </wp:inline>
        </w:drawing>
      </w:r>
    </w:p>
    <w:p w:rsidR="00767E4F" w:rsidRDefault="00767E4F" w:rsidP="00767E4F">
      <w:pPr>
        <w:spacing w:before="0" w:after="0"/>
        <w:jc w:val="center"/>
        <w:rPr>
          <w:b/>
          <w:sz w:val="28"/>
          <w:szCs w:val="28"/>
        </w:rPr>
      </w:pPr>
    </w:p>
    <w:p w:rsidR="00767E4F" w:rsidRDefault="00767E4F" w:rsidP="00767E4F">
      <w:pPr>
        <w:spacing w:before="0" w:after="0"/>
        <w:jc w:val="center"/>
        <w:rPr>
          <w:rFonts w:asciiTheme="majorHAnsi" w:hAnsiTheme="majorHAnsi"/>
          <w:b/>
          <w:sz w:val="32"/>
          <w:szCs w:val="32"/>
          <w:u w:val="single"/>
        </w:rPr>
      </w:pPr>
      <w:r w:rsidRPr="004414C9">
        <w:rPr>
          <w:rFonts w:asciiTheme="majorHAnsi" w:hAnsiTheme="majorHAnsi"/>
          <w:b/>
          <w:sz w:val="32"/>
          <w:szCs w:val="32"/>
          <w:u w:val="single"/>
        </w:rPr>
        <w:t>CERTIFICATE</w:t>
      </w:r>
    </w:p>
    <w:p w:rsidR="004414C9" w:rsidRPr="004414C9" w:rsidRDefault="004414C9" w:rsidP="00767E4F">
      <w:pPr>
        <w:spacing w:before="0" w:after="0"/>
        <w:jc w:val="center"/>
        <w:rPr>
          <w:rFonts w:asciiTheme="majorHAnsi" w:hAnsiTheme="majorHAnsi"/>
          <w:b/>
          <w:sz w:val="32"/>
          <w:szCs w:val="32"/>
          <w:u w:val="single"/>
        </w:rPr>
      </w:pPr>
    </w:p>
    <w:p w:rsidR="004414C9" w:rsidRDefault="00767E4F" w:rsidP="004414C9">
      <w:pPr>
        <w:spacing w:before="0" w:after="0"/>
        <w:rPr>
          <w:rFonts w:asciiTheme="majorHAnsi" w:hAnsiTheme="majorHAnsi"/>
          <w:sz w:val="28"/>
          <w:szCs w:val="28"/>
        </w:rPr>
      </w:pPr>
      <w:r w:rsidRPr="004414C9">
        <w:rPr>
          <w:rFonts w:asciiTheme="majorHAnsi" w:hAnsiTheme="majorHAnsi"/>
          <w:sz w:val="28"/>
          <w:szCs w:val="28"/>
        </w:rPr>
        <w:t xml:space="preserve">This is to certify that the project work entitled </w:t>
      </w:r>
      <w:r w:rsidRPr="004414C9">
        <w:rPr>
          <w:rFonts w:asciiTheme="majorHAnsi" w:hAnsiTheme="majorHAnsi"/>
          <w:b/>
          <w:sz w:val="28"/>
          <w:szCs w:val="28"/>
        </w:rPr>
        <w:t>“LICA Project : LED Chaser Circuit”</w:t>
      </w:r>
      <w:r w:rsidRPr="004414C9">
        <w:rPr>
          <w:rFonts w:asciiTheme="majorHAnsi" w:hAnsiTheme="majorHAnsi"/>
          <w:sz w:val="28"/>
          <w:szCs w:val="28"/>
        </w:rPr>
        <w:t xml:space="preserve">, which is being submitted by Mr. </w:t>
      </w:r>
      <w:r w:rsidRPr="001271C5">
        <w:rPr>
          <w:rFonts w:asciiTheme="majorHAnsi" w:hAnsiTheme="majorHAnsi"/>
          <w:b/>
          <w:sz w:val="28"/>
          <w:szCs w:val="28"/>
        </w:rPr>
        <w:t>TANUMON ROY (Roll No. 174259)</w:t>
      </w:r>
      <w:r w:rsidRPr="004414C9">
        <w:rPr>
          <w:rFonts w:asciiTheme="majorHAnsi" w:hAnsiTheme="majorHAnsi"/>
          <w:sz w:val="28"/>
          <w:szCs w:val="28"/>
        </w:rPr>
        <w:t xml:space="preserve"> and Mr. </w:t>
      </w:r>
      <w:r w:rsidRPr="001271C5">
        <w:rPr>
          <w:rFonts w:asciiTheme="majorHAnsi" w:hAnsiTheme="majorHAnsi"/>
          <w:b/>
          <w:sz w:val="28"/>
          <w:szCs w:val="28"/>
        </w:rPr>
        <w:t>ARYAN YADAV (Roll No. 174203)</w:t>
      </w:r>
      <w:r w:rsidRPr="004414C9">
        <w:rPr>
          <w:rFonts w:asciiTheme="majorHAnsi" w:hAnsiTheme="majorHAnsi"/>
          <w:sz w:val="28"/>
          <w:szCs w:val="28"/>
        </w:rPr>
        <w:t xml:space="preserve">, is a bonafide work submitted to National Institute of Technology Warangal in partial fulfillment of the requirement for the award of the degree of </w:t>
      </w:r>
    </w:p>
    <w:p w:rsidR="00767E4F" w:rsidRPr="004414C9" w:rsidRDefault="00767E4F" w:rsidP="004414C9">
      <w:pPr>
        <w:spacing w:before="0" w:after="0"/>
        <w:rPr>
          <w:rFonts w:asciiTheme="majorHAnsi" w:hAnsiTheme="majorHAnsi"/>
          <w:sz w:val="28"/>
          <w:szCs w:val="28"/>
        </w:rPr>
      </w:pPr>
      <w:r w:rsidRPr="004414C9">
        <w:rPr>
          <w:rFonts w:ascii="Lucida Calligraphy" w:hAnsi="Lucida Calligraphy"/>
          <w:b/>
          <w:sz w:val="28"/>
          <w:szCs w:val="28"/>
        </w:rPr>
        <w:t>Bachelor of Technology</w:t>
      </w:r>
      <w:r w:rsidR="004414C9">
        <w:rPr>
          <w:rFonts w:ascii="Lucida Calligraphy" w:hAnsi="Lucida Calligraphy"/>
          <w:b/>
          <w:sz w:val="28"/>
          <w:szCs w:val="28"/>
        </w:rPr>
        <w:t xml:space="preserve"> (B. Tech)</w:t>
      </w:r>
      <w:r w:rsidRPr="004414C9">
        <w:rPr>
          <w:rFonts w:ascii="Lucida Calligraphy" w:hAnsi="Lucida Calligraphy"/>
          <w:b/>
          <w:sz w:val="28"/>
          <w:szCs w:val="28"/>
        </w:rPr>
        <w:t xml:space="preserve"> in Electronics and Communication Engineering.</w:t>
      </w:r>
    </w:p>
    <w:p w:rsidR="00767E4F" w:rsidRPr="004414C9" w:rsidRDefault="00767E4F" w:rsidP="004414C9">
      <w:pPr>
        <w:spacing w:before="0" w:after="0"/>
        <w:rPr>
          <w:rFonts w:asciiTheme="majorHAnsi" w:hAnsiTheme="majorHAnsi"/>
          <w:sz w:val="28"/>
          <w:szCs w:val="28"/>
        </w:rPr>
      </w:pPr>
    </w:p>
    <w:p w:rsidR="00767E4F" w:rsidRDefault="00767E4F" w:rsidP="004414C9">
      <w:pPr>
        <w:spacing w:before="0" w:after="0"/>
        <w:rPr>
          <w:rFonts w:asciiTheme="majorHAnsi" w:hAnsiTheme="majorHAnsi"/>
          <w:sz w:val="28"/>
          <w:szCs w:val="28"/>
        </w:rPr>
      </w:pPr>
      <w:r w:rsidRPr="004414C9">
        <w:rPr>
          <w:rFonts w:asciiTheme="majorHAnsi" w:hAnsiTheme="majorHAnsi"/>
          <w:sz w:val="28"/>
          <w:szCs w:val="28"/>
        </w:rPr>
        <w:t>To the best of our knowledge, the work incorporated in this project has not been submitted elsewhere for the award of any degree.</w:t>
      </w:r>
    </w:p>
    <w:p w:rsidR="004414C9" w:rsidRDefault="004414C9" w:rsidP="004414C9">
      <w:pPr>
        <w:spacing w:before="0" w:after="0"/>
        <w:rPr>
          <w:rFonts w:asciiTheme="majorHAnsi" w:hAnsiTheme="majorHAnsi"/>
          <w:sz w:val="28"/>
          <w:szCs w:val="28"/>
        </w:rPr>
      </w:pPr>
    </w:p>
    <w:p w:rsidR="004414C9" w:rsidRPr="004414C9" w:rsidRDefault="004414C9" w:rsidP="004414C9">
      <w:pPr>
        <w:spacing w:before="0" w:after="0"/>
        <w:rPr>
          <w:rFonts w:asciiTheme="majorHAnsi" w:hAnsiTheme="majorHAnsi"/>
          <w:sz w:val="28"/>
          <w:szCs w:val="28"/>
        </w:rPr>
      </w:pPr>
    </w:p>
    <w:p w:rsidR="004414C9" w:rsidRPr="004414C9" w:rsidRDefault="004414C9" w:rsidP="00767E4F">
      <w:pPr>
        <w:spacing w:before="0" w:after="0"/>
        <w:jc w:val="center"/>
        <w:rPr>
          <w:rFonts w:asciiTheme="majorHAnsi" w:hAnsiTheme="majorHAnsi"/>
          <w:sz w:val="28"/>
          <w:szCs w:val="28"/>
        </w:rPr>
      </w:pPr>
    </w:p>
    <w:p w:rsidR="00D16600" w:rsidRDefault="00D16600" w:rsidP="004414C9">
      <w:pPr>
        <w:spacing w:before="0" w:after="0"/>
        <w:jc w:val="right"/>
        <w:rPr>
          <w:rFonts w:asciiTheme="majorHAnsi" w:hAnsiTheme="majorHAnsi"/>
          <w:b/>
          <w:sz w:val="28"/>
          <w:szCs w:val="28"/>
        </w:rPr>
      </w:pPr>
    </w:p>
    <w:p w:rsidR="004414C9" w:rsidRPr="004414C9" w:rsidRDefault="004414C9" w:rsidP="004414C9">
      <w:pPr>
        <w:spacing w:before="0" w:after="0"/>
        <w:jc w:val="right"/>
        <w:rPr>
          <w:rFonts w:asciiTheme="majorHAnsi" w:hAnsiTheme="majorHAnsi"/>
          <w:b/>
          <w:sz w:val="28"/>
          <w:szCs w:val="28"/>
        </w:rPr>
      </w:pPr>
      <w:r w:rsidRPr="004414C9">
        <w:rPr>
          <w:rFonts w:asciiTheme="majorHAnsi" w:hAnsiTheme="majorHAnsi"/>
          <w:b/>
          <w:sz w:val="28"/>
          <w:szCs w:val="28"/>
        </w:rPr>
        <w:t>Dr. J. Ravi Kumar</w:t>
      </w:r>
    </w:p>
    <w:p w:rsidR="004414C9" w:rsidRPr="004414C9" w:rsidRDefault="004414C9" w:rsidP="004414C9">
      <w:pPr>
        <w:spacing w:before="0" w:after="0"/>
        <w:jc w:val="right"/>
        <w:rPr>
          <w:rFonts w:asciiTheme="majorHAnsi" w:hAnsiTheme="majorHAnsi"/>
          <w:sz w:val="28"/>
          <w:szCs w:val="28"/>
        </w:rPr>
      </w:pPr>
      <w:r w:rsidRPr="004414C9">
        <w:rPr>
          <w:rFonts w:asciiTheme="majorHAnsi" w:hAnsiTheme="majorHAnsi"/>
          <w:sz w:val="28"/>
          <w:szCs w:val="28"/>
        </w:rPr>
        <w:t>Associate Professor</w:t>
      </w:r>
    </w:p>
    <w:p w:rsidR="004414C9" w:rsidRPr="004414C9" w:rsidRDefault="004414C9" w:rsidP="004414C9">
      <w:pPr>
        <w:spacing w:before="0" w:after="0"/>
        <w:jc w:val="right"/>
        <w:rPr>
          <w:rFonts w:asciiTheme="majorHAnsi" w:hAnsiTheme="majorHAnsi"/>
          <w:sz w:val="28"/>
          <w:szCs w:val="28"/>
        </w:rPr>
      </w:pPr>
      <w:r w:rsidRPr="004414C9">
        <w:rPr>
          <w:rFonts w:asciiTheme="majorHAnsi" w:hAnsiTheme="majorHAnsi"/>
          <w:sz w:val="28"/>
          <w:szCs w:val="28"/>
        </w:rPr>
        <w:t>Department of ECE</w:t>
      </w:r>
    </w:p>
    <w:p w:rsidR="004414C9" w:rsidRPr="004414C9" w:rsidRDefault="004414C9" w:rsidP="004414C9">
      <w:pPr>
        <w:spacing w:before="0" w:after="0"/>
        <w:jc w:val="right"/>
        <w:rPr>
          <w:rFonts w:asciiTheme="majorHAnsi" w:hAnsiTheme="majorHAnsi"/>
          <w:sz w:val="28"/>
          <w:szCs w:val="28"/>
        </w:rPr>
      </w:pPr>
      <w:r w:rsidRPr="004414C9">
        <w:rPr>
          <w:rFonts w:asciiTheme="majorHAnsi" w:hAnsiTheme="majorHAnsi"/>
          <w:sz w:val="28"/>
          <w:szCs w:val="28"/>
        </w:rPr>
        <w:t>National Institute of Technology</w:t>
      </w:r>
    </w:p>
    <w:p w:rsidR="00767E4F" w:rsidRPr="00D16600" w:rsidRDefault="004414C9" w:rsidP="00D16600">
      <w:pPr>
        <w:spacing w:before="0" w:after="0"/>
        <w:jc w:val="right"/>
        <w:rPr>
          <w:rFonts w:asciiTheme="majorHAnsi" w:hAnsiTheme="majorHAnsi"/>
          <w:sz w:val="28"/>
          <w:szCs w:val="28"/>
        </w:rPr>
      </w:pPr>
      <w:r w:rsidRPr="004414C9">
        <w:rPr>
          <w:rFonts w:asciiTheme="majorHAnsi" w:hAnsiTheme="majorHAnsi"/>
          <w:sz w:val="28"/>
          <w:szCs w:val="28"/>
        </w:rPr>
        <w:t>Warangal – 506 004</w:t>
      </w:r>
    </w:p>
    <w:p w:rsidR="00C70717" w:rsidRPr="009C6504" w:rsidRDefault="00C70717" w:rsidP="00383539">
      <w:pPr>
        <w:pStyle w:val="Heading1"/>
        <w:rPr>
          <w:sz w:val="32"/>
          <w:szCs w:val="32"/>
        </w:rPr>
      </w:pPr>
      <w:r w:rsidRPr="009C6504">
        <w:rPr>
          <w:sz w:val="32"/>
          <w:szCs w:val="32"/>
        </w:rPr>
        <w:lastRenderedPageBreak/>
        <w:t>index:</w:t>
      </w:r>
    </w:p>
    <w:tbl>
      <w:tblPr>
        <w:tblStyle w:val="LightShading-Accent1"/>
        <w:tblW w:w="9330" w:type="dxa"/>
        <w:tblLook w:val="04A0"/>
      </w:tblPr>
      <w:tblGrid>
        <w:gridCol w:w="4665"/>
        <w:gridCol w:w="4665"/>
      </w:tblGrid>
      <w:tr w:rsidR="00C70717" w:rsidRPr="009C6504" w:rsidTr="00862678">
        <w:trPr>
          <w:cnfStyle w:val="100000000000"/>
          <w:trHeight w:val="435"/>
        </w:trPr>
        <w:tc>
          <w:tcPr>
            <w:cnfStyle w:val="001000000000"/>
            <w:tcW w:w="4665" w:type="dxa"/>
          </w:tcPr>
          <w:p w:rsidR="00C70717" w:rsidRPr="009C6504" w:rsidRDefault="00C70717" w:rsidP="00862678">
            <w:pPr>
              <w:jc w:val="center"/>
              <w:rPr>
                <w:rStyle w:val="Emphasis"/>
                <w:sz w:val="28"/>
                <w:szCs w:val="28"/>
              </w:rPr>
            </w:pPr>
            <w:r w:rsidRPr="009C6504">
              <w:rPr>
                <w:rStyle w:val="Emphasis"/>
                <w:sz w:val="28"/>
                <w:szCs w:val="28"/>
              </w:rPr>
              <w:t>Topic</w:t>
            </w:r>
          </w:p>
        </w:tc>
        <w:tc>
          <w:tcPr>
            <w:tcW w:w="4665" w:type="dxa"/>
          </w:tcPr>
          <w:p w:rsidR="00C70717" w:rsidRPr="009C6504" w:rsidRDefault="00C70717" w:rsidP="00862678">
            <w:pPr>
              <w:jc w:val="center"/>
              <w:cnfStyle w:val="100000000000"/>
              <w:rPr>
                <w:sz w:val="28"/>
                <w:szCs w:val="28"/>
              </w:rPr>
            </w:pPr>
            <w:r w:rsidRPr="009C6504">
              <w:rPr>
                <w:rStyle w:val="Emphasis"/>
                <w:sz w:val="28"/>
                <w:szCs w:val="28"/>
              </w:rPr>
              <w:t>Page</w:t>
            </w:r>
            <w:r w:rsidRPr="009C6504">
              <w:rPr>
                <w:sz w:val="28"/>
                <w:szCs w:val="28"/>
              </w:rPr>
              <w:t xml:space="preserve"> </w:t>
            </w:r>
            <w:r w:rsidRPr="009C6504">
              <w:rPr>
                <w:rStyle w:val="Emphasis"/>
                <w:sz w:val="28"/>
                <w:szCs w:val="28"/>
              </w:rPr>
              <w:t>No</w:t>
            </w:r>
            <w:r w:rsidRPr="009C6504">
              <w:rPr>
                <w:sz w:val="28"/>
                <w:szCs w:val="28"/>
              </w:rPr>
              <w:t>.</w:t>
            </w:r>
          </w:p>
        </w:tc>
      </w:tr>
      <w:tr w:rsidR="00C70717" w:rsidRPr="009C6504" w:rsidTr="00862678">
        <w:trPr>
          <w:cnfStyle w:val="000000100000"/>
          <w:trHeight w:val="435"/>
        </w:trPr>
        <w:tc>
          <w:tcPr>
            <w:cnfStyle w:val="001000000000"/>
            <w:tcW w:w="4665" w:type="dxa"/>
          </w:tcPr>
          <w:p w:rsidR="00C70717" w:rsidRPr="009C6504" w:rsidRDefault="00C70717" w:rsidP="00C70717">
            <w:pPr>
              <w:rPr>
                <w:sz w:val="28"/>
                <w:szCs w:val="28"/>
              </w:rPr>
            </w:pPr>
            <w:r w:rsidRPr="009C6504">
              <w:rPr>
                <w:sz w:val="28"/>
                <w:szCs w:val="28"/>
              </w:rPr>
              <w:t>AIM</w:t>
            </w:r>
          </w:p>
        </w:tc>
        <w:tc>
          <w:tcPr>
            <w:tcW w:w="4665" w:type="dxa"/>
          </w:tcPr>
          <w:p w:rsidR="00C70717" w:rsidRPr="009C6504" w:rsidRDefault="003D427C" w:rsidP="00862678">
            <w:pPr>
              <w:jc w:val="center"/>
              <w:cnfStyle w:val="000000100000"/>
              <w:rPr>
                <w:sz w:val="28"/>
                <w:szCs w:val="28"/>
              </w:rPr>
            </w:pPr>
            <w:r>
              <w:rPr>
                <w:sz w:val="28"/>
                <w:szCs w:val="28"/>
              </w:rPr>
              <w:t>4</w:t>
            </w:r>
          </w:p>
        </w:tc>
      </w:tr>
      <w:tr w:rsidR="00C70717" w:rsidRPr="009C6504" w:rsidTr="00862678">
        <w:trPr>
          <w:trHeight w:val="435"/>
        </w:trPr>
        <w:tc>
          <w:tcPr>
            <w:cnfStyle w:val="001000000000"/>
            <w:tcW w:w="4665" w:type="dxa"/>
          </w:tcPr>
          <w:p w:rsidR="00C70717" w:rsidRPr="009C6504" w:rsidRDefault="00C70717" w:rsidP="00C70717">
            <w:pPr>
              <w:rPr>
                <w:sz w:val="28"/>
                <w:szCs w:val="28"/>
              </w:rPr>
            </w:pPr>
            <w:r w:rsidRPr="009C6504">
              <w:rPr>
                <w:sz w:val="28"/>
                <w:szCs w:val="28"/>
              </w:rPr>
              <w:t>INTRODUCTION</w:t>
            </w:r>
          </w:p>
        </w:tc>
        <w:tc>
          <w:tcPr>
            <w:tcW w:w="4665" w:type="dxa"/>
          </w:tcPr>
          <w:p w:rsidR="00C70717" w:rsidRPr="009C6504" w:rsidRDefault="003D427C" w:rsidP="00862678">
            <w:pPr>
              <w:jc w:val="center"/>
              <w:cnfStyle w:val="000000000000"/>
              <w:rPr>
                <w:sz w:val="28"/>
                <w:szCs w:val="28"/>
              </w:rPr>
            </w:pPr>
            <w:r>
              <w:rPr>
                <w:sz w:val="28"/>
                <w:szCs w:val="28"/>
              </w:rPr>
              <w:t>4</w:t>
            </w:r>
          </w:p>
        </w:tc>
      </w:tr>
      <w:tr w:rsidR="00C70717" w:rsidRPr="009C6504" w:rsidTr="00862678">
        <w:trPr>
          <w:cnfStyle w:val="000000100000"/>
          <w:trHeight w:val="456"/>
        </w:trPr>
        <w:tc>
          <w:tcPr>
            <w:cnfStyle w:val="001000000000"/>
            <w:tcW w:w="4665" w:type="dxa"/>
          </w:tcPr>
          <w:p w:rsidR="00C70717" w:rsidRPr="009C6504" w:rsidRDefault="00C70717" w:rsidP="00C70717">
            <w:pPr>
              <w:rPr>
                <w:sz w:val="28"/>
                <w:szCs w:val="28"/>
              </w:rPr>
            </w:pPr>
            <w:r w:rsidRPr="009C6504">
              <w:rPr>
                <w:sz w:val="28"/>
                <w:szCs w:val="28"/>
              </w:rPr>
              <w:t>CIRCUIT</w:t>
            </w:r>
          </w:p>
        </w:tc>
        <w:tc>
          <w:tcPr>
            <w:tcW w:w="4665" w:type="dxa"/>
          </w:tcPr>
          <w:p w:rsidR="00C70717" w:rsidRPr="009C6504" w:rsidRDefault="003D427C" w:rsidP="00862678">
            <w:pPr>
              <w:jc w:val="center"/>
              <w:cnfStyle w:val="000000100000"/>
              <w:rPr>
                <w:sz w:val="28"/>
                <w:szCs w:val="28"/>
              </w:rPr>
            </w:pPr>
            <w:r>
              <w:rPr>
                <w:sz w:val="28"/>
                <w:szCs w:val="28"/>
              </w:rPr>
              <w:t>5</w:t>
            </w:r>
          </w:p>
        </w:tc>
      </w:tr>
      <w:tr w:rsidR="00C70717" w:rsidRPr="009C6504" w:rsidTr="00862678">
        <w:trPr>
          <w:trHeight w:val="435"/>
        </w:trPr>
        <w:tc>
          <w:tcPr>
            <w:cnfStyle w:val="001000000000"/>
            <w:tcW w:w="4665" w:type="dxa"/>
          </w:tcPr>
          <w:p w:rsidR="00C70717" w:rsidRPr="009C6504" w:rsidRDefault="00C70717" w:rsidP="00C70717">
            <w:pPr>
              <w:rPr>
                <w:sz w:val="28"/>
                <w:szCs w:val="28"/>
              </w:rPr>
            </w:pPr>
            <w:r w:rsidRPr="009C6504">
              <w:rPr>
                <w:sz w:val="28"/>
                <w:szCs w:val="28"/>
              </w:rPr>
              <w:t>WORKING PRINCIPLE</w:t>
            </w:r>
          </w:p>
        </w:tc>
        <w:tc>
          <w:tcPr>
            <w:tcW w:w="4665" w:type="dxa"/>
          </w:tcPr>
          <w:p w:rsidR="00C70717" w:rsidRPr="009C6504" w:rsidRDefault="003D427C" w:rsidP="00862678">
            <w:pPr>
              <w:jc w:val="center"/>
              <w:cnfStyle w:val="000000000000"/>
              <w:rPr>
                <w:sz w:val="28"/>
                <w:szCs w:val="28"/>
              </w:rPr>
            </w:pPr>
            <w:r>
              <w:rPr>
                <w:sz w:val="28"/>
                <w:szCs w:val="28"/>
              </w:rPr>
              <w:t>6</w:t>
            </w:r>
          </w:p>
        </w:tc>
      </w:tr>
      <w:tr w:rsidR="00C70717" w:rsidRPr="009C6504" w:rsidTr="00862678">
        <w:trPr>
          <w:cnfStyle w:val="000000100000"/>
          <w:trHeight w:val="456"/>
        </w:trPr>
        <w:tc>
          <w:tcPr>
            <w:cnfStyle w:val="001000000000"/>
            <w:tcW w:w="4665" w:type="dxa"/>
          </w:tcPr>
          <w:p w:rsidR="00C70717" w:rsidRPr="009C6504" w:rsidRDefault="00C70717" w:rsidP="00C70717">
            <w:pPr>
              <w:rPr>
                <w:sz w:val="28"/>
                <w:szCs w:val="28"/>
              </w:rPr>
            </w:pPr>
            <w:r w:rsidRPr="009C6504">
              <w:rPr>
                <w:sz w:val="28"/>
                <w:szCs w:val="28"/>
              </w:rPr>
              <w:t>LIST OF COMPONENTS</w:t>
            </w:r>
          </w:p>
        </w:tc>
        <w:tc>
          <w:tcPr>
            <w:tcW w:w="4665" w:type="dxa"/>
          </w:tcPr>
          <w:p w:rsidR="00C70717" w:rsidRPr="009C6504" w:rsidRDefault="003D427C" w:rsidP="00862678">
            <w:pPr>
              <w:jc w:val="center"/>
              <w:cnfStyle w:val="000000100000"/>
              <w:rPr>
                <w:sz w:val="28"/>
                <w:szCs w:val="28"/>
              </w:rPr>
            </w:pPr>
            <w:r>
              <w:rPr>
                <w:sz w:val="28"/>
                <w:szCs w:val="28"/>
              </w:rPr>
              <w:t>9</w:t>
            </w:r>
          </w:p>
        </w:tc>
      </w:tr>
      <w:tr w:rsidR="00C70717" w:rsidRPr="009C6504" w:rsidTr="00862678">
        <w:trPr>
          <w:trHeight w:val="435"/>
        </w:trPr>
        <w:tc>
          <w:tcPr>
            <w:cnfStyle w:val="001000000000"/>
            <w:tcW w:w="4665" w:type="dxa"/>
          </w:tcPr>
          <w:p w:rsidR="00C70717" w:rsidRPr="009C6504" w:rsidRDefault="00C70717" w:rsidP="00C70717">
            <w:pPr>
              <w:rPr>
                <w:sz w:val="28"/>
                <w:szCs w:val="28"/>
              </w:rPr>
            </w:pPr>
            <w:r w:rsidRPr="009C6504">
              <w:rPr>
                <w:sz w:val="28"/>
                <w:szCs w:val="28"/>
              </w:rPr>
              <w:t>RESULT</w:t>
            </w:r>
          </w:p>
        </w:tc>
        <w:tc>
          <w:tcPr>
            <w:tcW w:w="4665" w:type="dxa"/>
          </w:tcPr>
          <w:p w:rsidR="00C70717" w:rsidRPr="009C6504" w:rsidRDefault="003D427C" w:rsidP="00862678">
            <w:pPr>
              <w:jc w:val="center"/>
              <w:cnfStyle w:val="000000000000"/>
              <w:rPr>
                <w:sz w:val="28"/>
                <w:szCs w:val="28"/>
              </w:rPr>
            </w:pPr>
            <w:r>
              <w:rPr>
                <w:sz w:val="28"/>
                <w:szCs w:val="28"/>
              </w:rPr>
              <w:t>10</w:t>
            </w:r>
          </w:p>
        </w:tc>
      </w:tr>
      <w:tr w:rsidR="00C70717" w:rsidRPr="009C6504" w:rsidTr="00862678">
        <w:trPr>
          <w:cnfStyle w:val="000000100000"/>
          <w:trHeight w:val="456"/>
        </w:trPr>
        <w:tc>
          <w:tcPr>
            <w:cnfStyle w:val="001000000000"/>
            <w:tcW w:w="4665" w:type="dxa"/>
          </w:tcPr>
          <w:p w:rsidR="00C70717" w:rsidRPr="009C6504" w:rsidRDefault="00C70717" w:rsidP="00C70717">
            <w:pPr>
              <w:rPr>
                <w:sz w:val="28"/>
                <w:szCs w:val="28"/>
              </w:rPr>
            </w:pPr>
          </w:p>
        </w:tc>
        <w:tc>
          <w:tcPr>
            <w:tcW w:w="4665" w:type="dxa"/>
          </w:tcPr>
          <w:p w:rsidR="00C70717" w:rsidRPr="009C6504" w:rsidRDefault="00C70717" w:rsidP="00C70717">
            <w:pPr>
              <w:cnfStyle w:val="000000100000"/>
              <w:rPr>
                <w:sz w:val="28"/>
                <w:szCs w:val="28"/>
              </w:rPr>
            </w:pPr>
          </w:p>
        </w:tc>
      </w:tr>
    </w:tbl>
    <w:p w:rsidR="00C70717" w:rsidRPr="009C6504" w:rsidRDefault="00C70717" w:rsidP="00C70717">
      <w:pPr>
        <w:rPr>
          <w:sz w:val="28"/>
          <w:szCs w:val="28"/>
        </w:rPr>
      </w:pPr>
    </w:p>
    <w:p w:rsidR="00C70717" w:rsidRDefault="00C70717" w:rsidP="00C70717">
      <w:pPr>
        <w:rPr>
          <w:color w:val="FFFFFF" w:themeColor="background1"/>
          <w:spacing w:val="15"/>
          <w:sz w:val="22"/>
          <w:szCs w:val="22"/>
        </w:rPr>
      </w:pPr>
      <w:r>
        <w:br w:type="page"/>
      </w:r>
    </w:p>
    <w:p w:rsidR="00383539" w:rsidRPr="009C6504" w:rsidRDefault="00383539" w:rsidP="00383539">
      <w:pPr>
        <w:pStyle w:val="Heading1"/>
        <w:rPr>
          <w:sz w:val="32"/>
          <w:szCs w:val="32"/>
        </w:rPr>
      </w:pPr>
      <w:r w:rsidRPr="009C6504">
        <w:rPr>
          <w:sz w:val="32"/>
          <w:szCs w:val="32"/>
        </w:rPr>
        <w:lastRenderedPageBreak/>
        <w:t>Aim:</w:t>
      </w:r>
    </w:p>
    <w:p w:rsidR="00383539" w:rsidRPr="009C6504" w:rsidRDefault="00383539" w:rsidP="00383539">
      <w:pPr>
        <w:rPr>
          <w:rStyle w:val="Emphasis"/>
          <w:sz w:val="28"/>
          <w:szCs w:val="28"/>
        </w:rPr>
      </w:pPr>
      <w:r w:rsidRPr="009C6504">
        <w:rPr>
          <w:rStyle w:val="Emphasis"/>
          <w:sz w:val="28"/>
          <w:szCs w:val="28"/>
        </w:rPr>
        <w:t>To design a LED chaser circuit using 555-timer IC and CD4017 (Decade counter IC)</w:t>
      </w:r>
    </w:p>
    <w:p w:rsidR="00383539" w:rsidRPr="009C6504" w:rsidRDefault="00383539" w:rsidP="00383539">
      <w:pPr>
        <w:pStyle w:val="Heading1"/>
        <w:rPr>
          <w:sz w:val="32"/>
          <w:szCs w:val="32"/>
        </w:rPr>
      </w:pPr>
      <w:r w:rsidRPr="009C6504">
        <w:rPr>
          <w:sz w:val="32"/>
          <w:szCs w:val="32"/>
        </w:rPr>
        <w:t>Introduction:</w:t>
      </w:r>
    </w:p>
    <w:p w:rsidR="00273ED6" w:rsidRPr="009C6504" w:rsidRDefault="00273ED6" w:rsidP="00273ED6">
      <w:pPr>
        <w:rPr>
          <w:sz w:val="28"/>
          <w:szCs w:val="28"/>
        </w:rPr>
      </w:pPr>
      <w:r w:rsidRPr="009C6504">
        <w:rPr>
          <w:sz w:val="28"/>
          <w:szCs w:val="28"/>
        </w:rPr>
        <w:t>The so-called chaser or sequencer is one of the most popular types of LED-driving circuit and is widely used in advertising displays and in running-light ‘rope’ displays in small discos, etc.</w:t>
      </w:r>
    </w:p>
    <w:p w:rsidR="00273ED6" w:rsidRPr="009C6504" w:rsidRDefault="00273ED6" w:rsidP="00273ED6">
      <w:pPr>
        <w:rPr>
          <w:sz w:val="28"/>
          <w:szCs w:val="28"/>
        </w:rPr>
      </w:pPr>
      <w:r w:rsidRPr="009C6504">
        <w:rPr>
          <w:sz w:val="28"/>
          <w:szCs w:val="28"/>
        </w:rPr>
        <w:t>It consists — in essence — of a clocked IC or other electronic unit that drives an array of LEDs in such a way that individual LEDs (or small groups of LEDs) turn on and off in a predetermined and repeating sequence, thus producing a visually attractive display in which one or more ripples of light seem to repeatedly run through a chain or around a ring of LEDs.</w:t>
      </w:r>
    </w:p>
    <w:p w:rsidR="00273ED6" w:rsidRPr="009C6504" w:rsidRDefault="00273ED6" w:rsidP="00273ED6">
      <w:pPr>
        <w:rPr>
          <w:sz w:val="28"/>
          <w:szCs w:val="28"/>
        </w:rPr>
      </w:pPr>
      <w:r w:rsidRPr="009C6504">
        <w:rPr>
          <w:sz w:val="28"/>
          <w:szCs w:val="28"/>
        </w:rPr>
        <w:t>The 4017B CMOS IC is probably the best known and most widely used LED-driving IC used in chaser/sequencer applications.</w:t>
      </w:r>
    </w:p>
    <w:p w:rsidR="00383539" w:rsidRPr="009C6504" w:rsidRDefault="00383539" w:rsidP="00273ED6">
      <w:pPr>
        <w:rPr>
          <w:sz w:val="28"/>
          <w:szCs w:val="28"/>
        </w:rPr>
      </w:pPr>
      <w:r w:rsidRPr="009C6504">
        <w:rPr>
          <w:sz w:val="28"/>
          <w:szCs w:val="28"/>
        </w:rPr>
        <w:t xml:space="preserve"> When we power the circuit, LEDs start glowing one by one for a defined time period. Means first LED Q1 glows and then Q2 glows and Q1 turned OFF and then Q3 glows and Q2 turned OFF and so on. When we change resistance of variable resistor then speed of LEDs increase. Because frequency of 555 timer increases and this increases frequency signal is directly connected to counter’s trigger pin. So that counter changes its state faster.</w:t>
      </w:r>
    </w:p>
    <w:p w:rsidR="00273ED6" w:rsidRDefault="00273ED6" w:rsidP="00273ED6"/>
    <w:p w:rsidR="00273ED6" w:rsidRDefault="00273ED6" w:rsidP="00273ED6"/>
    <w:p w:rsidR="00273ED6" w:rsidRDefault="00273ED6" w:rsidP="00273ED6"/>
    <w:p w:rsidR="00273ED6" w:rsidRDefault="00273ED6" w:rsidP="00273ED6"/>
    <w:p w:rsidR="00273ED6" w:rsidRDefault="00273ED6" w:rsidP="00273ED6"/>
    <w:p w:rsidR="00273ED6" w:rsidRDefault="00273ED6" w:rsidP="00273ED6"/>
    <w:p w:rsidR="00273ED6" w:rsidRDefault="00273ED6" w:rsidP="00273ED6"/>
    <w:p w:rsidR="00273ED6" w:rsidRDefault="00273ED6" w:rsidP="00273ED6"/>
    <w:p w:rsidR="00273ED6" w:rsidRDefault="00273ED6" w:rsidP="00273ED6"/>
    <w:p w:rsidR="00383539" w:rsidRDefault="00383539" w:rsidP="00383539">
      <w:pPr>
        <w:pStyle w:val="Heading1"/>
        <w:rPr>
          <w:sz w:val="32"/>
          <w:szCs w:val="32"/>
        </w:rPr>
      </w:pPr>
      <w:r w:rsidRPr="009C6504">
        <w:rPr>
          <w:sz w:val="32"/>
          <w:szCs w:val="32"/>
        </w:rPr>
        <w:lastRenderedPageBreak/>
        <w:t>Circuit:</w:t>
      </w:r>
    </w:p>
    <w:p w:rsidR="003D427C" w:rsidRPr="003D427C" w:rsidRDefault="003D427C" w:rsidP="003D427C"/>
    <w:p w:rsidR="00B62443" w:rsidRPr="00B62443" w:rsidRDefault="00B62443" w:rsidP="00B62443">
      <w:r>
        <w:rPr>
          <w:noProof/>
          <w:lang w:val="en-IN" w:eastAsia="en-IN" w:bidi="ar-SA"/>
        </w:rPr>
        <w:drawing>
          <wp:anchor distT="0" distB="0" distL="114300" distR="114300" simplePos="0" relativeHeight="251664384" behindDoc="0" locked="0" layoutInCell="1" allowOverlap="1">
            <wp:simplePos x="914400" y="3515720"/>
            <wp:positionH relativeFrom="margin">
              <wp:align>center</wp:align>
            </wp:positionH>
            <wp:positionV relativeFrom="margin">
              <wp:align>center</wp:align>
            </wp:positionV>
            <wp:extent cx="7642746" cy="4021351"/>
            <wp:effectExtent l="0" t="1809750" r="0" b="1788899"/>
            <wp:wrapSquare wrapText="bothSides"/>
            <wp:docPr id="10" name="Picture 3" descr="C:\Users\TANUMON ROY\Desktop\LICA Project\NV_0400_Marston_Figure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UMON ROY\Desktop\LICA Project\NV_0400_Marston_Figure07.jpg"/>
                    <pic:cNvPicPr>
                      <a:picLocks noChangeAspect="1" noChangeArrowheads="1"/>
                    </pic:cNvPicPr>
                  </pic:nvPicPr>
                  <pic:blipFill>
                    <a:blip r:embed="rId9"/>
                    <a:srcRect/>
                    <a:stretch>
                      <a:fillRect/>
                    </a:stretch>
                  </pic:blipFill>
                  <pic:spPr bwMode="auto">
                    <a:xfrm rot="16200000">
                      <a:off x="0" y="0"/>
                      <a:ext cx="7642746" cy="4021351"/>
                    </a:xfrm>
                    <a:prstGeom prst="rect">
                      <a:avLst/>
                    </a:prstGeom>
                    <a:noFill/>
                    <a:ln w="9525">
                      <a:noFill/>
                      <a:miter lim="800000"/>
                      <a:headEnd/>
                      <a:tailEnd/>
                    </a:ln>
                  </pic:spPr>
                </pic:pic>
              </a:graphicData>
            </a:graphic>
          </wp:anchor>
        </w:drawing>
      </w:r>
    </w:p>
    <w:p w:rsidR="00383539" w:rsidRPr="00B62443" w:rsidRDefault="00383539" w:rsidP="00383539">
      <w:pPr>
        <w:pStyle w:val="Heading1"/>
        <w:rPr>
          <w:sz w:val="32"/>
          <w:szCs w:val="32"/>
        </w:rPr>
      </w:pPr>
      <w:r w:rsidRPr="00B62443">
        <w:rPr>
          <w:sz w:val="32"/>
          <w:szCs w:val="32"/>
        </w:rPr>
        <w:lastRenderedPageBreak/>
        <w:t>Working Principle:</w:t>
      </w:r>
    </w:p>
    <w:p w:rsidR="00354E05" w:rsidRPr="00354E05" w:rsidRDefault="00354E05" w:rsidP="00383539">
      <w:pPr>
        <w:rPr>
          <w:rStyle w:val="Emphasis"/>
          <w:sz w:val="32"/>
          <w:szCs w:val="32"/>
        </w:rPr>
      </w:pPr>
      <w:r w:rsidRPr="00354E05">
        <w:rPr>
          <w:rStyle w:val="Emphasis"/>
          <w:sz w:val="32"/>
          <w:szCs w:val="32"/>
        </w:rPr>
        <w:t>555 Timer IC :</w:t>
      </w:r>
    </w:p>
    <w:p w:rsidR="00383539" w:rsidRPr="00B62443" w:rsidRDefault="00383539" w:rsidP="00383539">
      <w:pPr>
        <w:rPr>
          <w:sz w:val="28"/>
          <w:szCs w:val="28"/>
        </w:rPr>
      </w:pPr>
      <w:r w:rsidRPr="00B62443">
        <w:rPr>
          <w:sz w:val="28"/>
          <w:szCs w:val="28"/>
        </w:rPr>
        <w:t xml:space="preserve">The main part of this LED chaser circuit diagram is </w:t>
      </w:r>
      <w:r w:rsidRPr="003D427C">
        <w:rPr>
          <w:b/>
          <w:sz w:val="28"/>
          <w:szCs w:val="28"/>
        </w:rPr>
        <w:t>555 timer IC</w:t>
      </w:r>
      <w:r w:rsidRPr="00B62443">
        <w:rPr>
          <w:sz w:val="28"/>
          <w:szCs w:val="28"/>
        </w:rPr>
        <w:t xml:space="preserve"> which generates some variable frequency. </w:t>
      </w:r>
      <w:hyperlink r:id="rId10" w:history="1">
        <w:r w:rsidRPr="00B62443">
          <w:rPr>
            <w:sz w:val="28"/>
            <w:szCs w:val="28"/>
          </w:rPr>
          <w:t>555 timer IC</w:t>
        </w:r>
      </w:hyperlink>
      <w:r w:rsidRPr="00B62443">
        <w:rPr>
          <w:sz w:val="28"/>
          <w:szCs w:val="28"/>
        </w:rPr>
        <w:t> is a general purpose IC which can be configured in some different modes like Astable, Monostable and Bistable. Here in this project we configured 555 timer as an Astable multivibrator in which both the stages of signal are unstable. Some time we call frequency generator also. Here we use output signal of this Astable multivibrator to trigger IC CD 4017 counter to change its state to perform desired task.</w:t>
      </w:r>
    </w:p>
    <w:p w:rsidR="00383539" w:rsidRPr="00B62443" w:rsidRDefault="00383539" w:rsidP="00383539">
      <w:pPr>
        <w:rPr>
          <w:sz w:val="28"/>
          <w:szCs w:val="28"/>
        </w:rPr>
      </w:pPr>
      <w:r w:rsidRPr="00B62443">
        <w:rPr>
          <w:sz w:val="28"/>
          <w:szCs w:val="28"/>
        </w:rPr>
        <w:t>Here we have connected 555 timer IC in Astable mode for generating a trigger pulse of some time period. A variable resistor is connected for changing the cycle frequency of 555 timer’s output. A CD4017 counter IC is also connected with this circuit for lighting LEDs. 10 red LED’s are connected to Q0-Q9 pin (pin 3) through 150 ohm resistor. MR pin (pin 15), enable or clock inh</w:t>
      </w:r>
      <w:r w:rsidR="00273ED6" w:rsidRPr="00B62443">
        <w:rPr>
          <w:sz w:val="28"/>
          <w:szCs w:val="28"/>
        </w:rPr>
        <w:t>i</w:t>
      </w:r>
      <w:r w:rsidRPr="00B62443">
        <w:rPr>
          <w:sz w:val="28"/>
          <w:szCs w:val="28"/>
        </w:rPr>
        <w:t>bit pin (pin 13) is directly connected with ground and Clock pin of counter directly connected with output pin of 555 Timer. </w:t>
      </w:r>
    </w:p>
    <w:p w:rsidR="00C727B1" w:rsidRDefault="00C727B1" w:rsidP="00354E05">
      <w:pPr>
        <w:jc w:val="center"/>
      </w:pPr>
      <w:r>
        <w:rPr>
          <w:noProof/>
          <w:lang w:val="en-IN" w:eastAsia="en-IN" w:bidi="ar-SA"/>
        </w:rPr>
        <w:drawing>
          <wp:inline distT="0" distB="0" distL="0" distR="0">
            <wp:extent cx="5189054" cy="3890363"/>
            <wp:effectExtent l="19050" t="0" r="0" b="0"/>
            <wp:docPr id="2" name="Picture 2" descr="C:\Users\TANUMON ROY\Desktop\LICA Project\LM555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UMON ROY\Desktop\LICA Project\LM555IC.gif"/>
                    <pic:cNvPicPr>
                      <a:picLocks noChangeAspect="1" noChangeArrowheads="1"/>
                    </pic:cNvPicPr>
                  </pic:nvPicPr>
                  <pic:blipFill>
                    <a:blip r:embed="rId11"/>
                    <a:srcRect/>
                    <a:stretch>
                      <a:fillRect/>
                    </a:stretch>
                  </pic:blipFill>
                  <pic:spPr bwMode="auto">
                    <a:xfrm>
                      <a:off x="0" y="0"/>
                      <a:ext cx="5209963" cy="3906039"/>
                    </a:xfrm>
                    <a:prstGeom prst="rect">
                      <a:avLst/>
                    </a:prstGeom>
                    <a:noFill/>
                    <a:ln w="9525">
                      <a:noFill/>
                      <a:miter lim="800000"/>
                      <a:headEnd/>
                      <a:tailEnd/>
                    </a:ln>
                  </pic:spPr>
                </pic:pic>
              </a:graphicData>
            </a:graphic>
          </wp:inline>
        </w:drawing>
      </w:r>
    </w:p>
    <w:p w:rsidR="00B62443" w:rsidRPr="00B62443" w:rsidRDefault="00FD629D" w:rsidP="00B62443">
      <w:pPr>
        <w:rPr>
          <w:rStyle w:val="Emphasis"/>
          <w:sz w:val="32"/>
          <w:szCs w:val="32"/>
        </w:rPr>
      </w:pPr>
      <w:r w:rsidRPr="00B62443">
        <w:rPr>
          <w:rStyle w:val="Emphasis"/>
          <w:sz w:val="32"/>
          <w:szCs w:val="32"/>
        </w:rPr>
        <w:lastRenderedPageBreak/>
        <w:t>555 timer frequency formula:</w:t>
      </w:r>
    </w:p>
    <w:p w:rsidR="00B62443" w:rsidRDefault="00B62443" w:rsidP="00FD629D">
      <w:pPr>
        <w:rPr>
          <w:sz w:val="28"/>
          <w:szCs w:val="28"/>
        </w:rPr>
      </w:pPr>
      <w:r>
        <w:rPr>
          <w:sz w:val="28"/>
          <w:szCs w:val="28"/>
        </w:rPr>
        <w:t>We know that</w:t>
      </w:r>
    </w:p>
    <w:p w:rsidR="00B62443" w:rsidRDefault="00B62443" w:rsidP="00FD629D">
      <w:pPr>
        <w:rPr>
          <w:sz w:val="28"/>
          <w:szCs w:val="28"/>
        </w:rPr>
      </w:pPr>
      <w:r>
        <w:rPr>
          <w:sz w:val="28"/>
          <w:szCs w:val="28"/>
        </w:rPr>
        <w:t>Vc(t) = Vf + (Vi – Vf)exp(-t/RC)</w:t>
      </w:r>
    </w:p>
    <w:p w:rsidR="00B62443" w:rsidRDefault="00B62443" w:rsidP="00FD629D">
      <w:pPr>
        <w:rPr>
          <w:sz w:val="28"/>
          <w:szCs w:val="28"/>
        </w:rPr>
      </w:pPr>
      <w:r>
        <w:rPr>
          <w:sz w:val="28"/>
          <w:szCs w:val="28"/>
        </w:rPr>
        <w:t>Here, Vf = Vcc ; Vi = Vcc/3 ; Vc(T</w:t>
      </w:r>
      <w:r w:rsidR="003D427C" w:rsidRPr="003D427C">
        <w:rPr>
          <w:sz w:val="28"/>
          <w:szCs w:val="28"/>
          <w:vertAlign w:val="subscript"/>
        </w:rPr>
        <w:t>1</w:t>
      </w:r>
      <w:r>
        <w:rPr>
          <w:sz w:val="28"/>
          <w:szCs w:val="28"/>
        </w:rPr>
        <w:t>) = 2Vcc/3</w:t>
      </w:r>
    </w:p>
    <w:p w:rsidR="00B62443" w:rsidRDefault="00B62443" w:rsidP="00FD629D">
      <w:pPr>
        <w:rPr>
          <w:sz w:val="28"/>
          <w:szCs w:val="28"/>
        </w:rPr>
      </w:pPr>
      <w:r>
        <w:rPr>
          <w:sz w:val="28"/>
          <w:szCs w:val="28"/>
        </w:rPr>
        <w:t>While charging, the capacitor charges through both resistors R1 and R2.</w:t>
      </w:r>
    </w:p>
    <w:p w:rsidR="00B62443" w:rsidRDefault="00B62443" w:rsidP="00FD629D">
      <w:pPr>
        <w:rPr>
          <w:sz w:val="28"/>
          <w:szCs w:val="28"/>
        </w:rPr>
      </w:pPr>
      <w:r>
        <w:rPr>
          <w:sz w:val="28"/>
          <w:szCs w:val="28"/>
        </w:rPr>
        <w:t>While discharging, the capacitor discharges only through R2.</w:t>
      </w:r>
    </w:p>
    <w:p w:rsidR="00354E05" w:rsidRDefault="00354E05" w:rsidP="00FD629D">
      <w:pPr>
        <w:rPr>
          <w:sz w:val="28"/>
          <w:szCs w:val="28"/>
        </w:rPr>
      </w:pPr>
      <w:r>
        <w:rPr>
          <w:sz w:val="28"/>
          <w:szCs w:val="28"/>
        </w:rPr>
        <w:t>So, solving the above equations we get</w:t>
      </w:r>
    </w:p>
    <w:p w:rsidR="00FD629D" w:rsidRPr="00B62443" w:rsidRDefault="00FD629D" w:rsidP="00FD629D">
      <w:pPr>
        <w:rPr>
          <w:sz w:val="28"/>
          <w:szCs w:val="28"/>
        </w:rPr>
      </w:pPr>
      <w:r w:rsidRPr="00B62443">
        <w:rPr>
          <w:sz w:val="28"/>
          <w:szCs w:val="28"/>
        </w:rPr>
        <w:t>The charge time (output HIGH) is given by :</w:t>
      </w:r>
    </w:p>
    <w:p w:rsidR="00FD629D" w:rsidRPr="00B62443" w:rsidRDefault="00FD629D" w:rsidP="00FD629D">
      <w:pPr>
        <w:rPr>
          <w:sz w:val="28"/>
          <w:szCs w:val="28"/>
        </w:rPr>
      </w:pPr>
      <w:r w:rsidRPr="00B62443">
        <w:rPr>
          <w:sz w:val="28"/>
          <w:szCs w:val="28"/>
        </w:rPr>
        <w:t>T</w:t>
      </w:r>
      <w:r w:rsidRPr="00B62443">
        <w:rPr>
          <w:sz w:val="28"/>
          <w:szCs w:val="28"/>
          <w:vertAlign w:val="subscript"/>
        </w:rPr>
        <w:t>1</w:t>
      </w:r>
      <w:r w:rsidRPr="00B62443">
        <w:rPr>
          <w:sz w:val="28"/>
          <w:szCs w:val="28"/>
        </w:rPr>
        <w:t xml:space="preserve"> = 0.693 (R</w:t>
      </w:r>
      <w:r w:rsidRPr="00B62443">
        <w:rPr>
          <w:sz w:val="28"/>
          <w:szCs w:val="28"/>
          <w:vertAlign w:val="subscript"/>
        </w:rPr>
        <w:t>1</w:t>
      </w:r>
      <w:r w:rsidRPr="00B62443">
        <w:rPr>
          <w:sz w:val="28"/>
          <w:szCs w:val="28"/>
        </w:rPr>
        <w:t xml:space="preserve"> +R</w:t>
      </w:r>
      <w:r w:rsidRPr="00B62443">
        <w:rPr>
          <w:sz w:val="28"/>
          <w:szCs w:val="28"/>
          <w:vertAlign w:val="subscript"/>
        </w:rPr>
        <w:t>2</w:t>
      </w:r>
      <w:r w:rsidRPr="00B62443">
        <w:rPr>
          <w:sz w:val="28"/>
          <w:szCs w:val="28"/>
        </w:rPr>
        <w:t>) C</w:t>
      </w:r>
    </w:p>
    <w:p w:rsidR="00FD629D" w:rsidRPr="00B62443" w:rsidRDefault="00FD629D" w:rsidP="00FD629D">
      <w:pPr>
        <w:rPr>
          <w:sz w:val="28"/>
          <w:szCs w:val="28"/>
        </w:rPr>
      </w:pPr>
      <w:r w:rsidRPr="00B62443">
        <w:rPr>
          <w:sz w:val="28"/>
          <w:szCs w:val="28"/>
        </w:rPr>
        <w:t>The discharge time (output LOW) by :</w:t>
      </w:r>
    </w:p>
    <w:p w:rsidR="00FD629D" w:rsidRPr="00B62443" w:rsidRDefault="00FD629D" w:rsidP="00FD629D">
      <w:pPr>
        <w:rPr>
          <w:sz w:val="28"/>
          <w:szCs w:val="28"/>
        </w:rPr>
      </w:pPr>
      <w:r w:rsidRPr="00B62443">
        <w:rPr>
          <w:sz w:val="28"/>
          <w:szCs w:val="28"/>
        </w:rPr>
        <w:t>T</w:t>
      </w:r>
      <w:r w:rsidRPr="00B62443">
        <w:rPr>
          <w:sz w:val="28"/>
          <w:szCs w:val="28"/>
          <w:vertAlign w:val="subscript"/>
        </w:rPr>
        <w:t>2</w:t>
      </w:r>
      <w:r w:rsidRPr="00B62443">
        <w:rPr>
          <w:sz w:val="28"/>
          <w:szCs w:val="28"/>
        </w:rPr>
        <w:t xml:space="preserve"> = 0.693 (R</w:t>
      </w:r>
      <w:r w:rsidRPr="00B62443">
        <w:rPr>
          <w:sz w:val="28"/>
          <w:szCs w:val="28"/>
          <w:vertAlign w:val="subscript"/>
        </w:rPr>
        <w:t>2</w:t>
      </w:r>
      <w:r w:rsidRPr="00B62443">
        <w:rPr>
          <w:sz w:val="28"/>
          <w:szCs w:val="28"/>
        </w:rPr>
        <w:t>) C</w:t>
      </w:r>
    </w:p>
    <w:p w:rsidR="00FD629D" w:rsidRPr="00B62443" w:rsidRDefault="00FD629D" w:rsidP="00FD629D">
      <w:pPr>
        <w:rPr>
          <w:sz w:val="28"/>
          <w:szCs w:val="28"/>
        </w:rPr>
      </w:pPr>
      <w:r w:rsidRPr="00B62443">
        <w:rPr>
          <w:sz w:val="28"/>
          <w:szCs w:val="28"/>
        </w:rPr>
        <w:t>Thus the total period T is given by :</w:t>
      </w:r>
    </w:p>
    <w:p w:rsidR="00FD629D" w:rsidRPr="00B62443" w:rsidRDefault="00FD629D" w:rsidP="00FD629D">
      <w:pPr>
        <w:rPr>
          <w:sz w:val="28"/>
          <w:szCs w:val="28"/>
        </w:rPr>
      </w:pPr>
      <w:r w:rsidRPr="00B62443">
        <w:rPr>
          <w:sz w:val="28"/>
          <w:szCs w:val="28"/>
        </w:rPr>
        <w:t>T = T</w:t>
      </w:r>
      <w:r w:rsidRPr="00B62443">
        <w:rPr>
          <w:sz w:val="28"/>
          <w:szCs w:val="28"/>
          <w:vertAlign w:val="subscript"/>
        </w:rPr>
        <w:t>1</w:t>
      </w:r>
      <w:r w:rsidRPr="00B62443">
        <w:rPr>
          <w:sz w:val="28"/>
          <w:szCs w:val="28"/>
        </w:rPr>
        <w:t xml:space="preserve"> + T</w:t>
      </w:r>
      <w:r w:rsidRPr="00B62443">
        <w:rPr>
          <w:sz w:val="28"/>
          <w:szCs w:val="28"/>
          <w:vertAlign w:val="subscript"/>
        </w:rPr>
        <w:t>2</w:t>
      </w:r>
      <w:r w:rsidRPr="00B62443">
        <w:rPr>
          <w:sz w:val="28"/>
          <w:szCs w:val="28"/>
        </w:rPr>
        <w:t xml:space="preserve"> = 0.693 (R</w:t>
      </w:r>
      <w:r w:rsidRPr="00B62443">
        <w:rPr>
          <w:sz w:val="28"/>
          <w:szCs w:val="28"/>
          <w:vertAlign w:val="subscript"/>
        </w:rPr>
        <w:t>1</w:t>
      </w:r>
      <w:r w:rsidRPr="00B62443">
        <w:rPr>
          <w:sz w:val="28"/>
          <w:szCs w:val="28"/>
        </w:rPr>
        <w:t xml:space="preserve"> + 2R</w:t>
      </w:r>
      <w:r w:rsidRPr="00B62443">
        <w:rPr>
          <w:sz w:val="28"/>
          <w:szCs w:val="28"/>
          <w:vertAlign w:val="subscript"/>
        </w:rPr>
        <w:t>2</w:t>
      </w:r>
      <w:r w:rsidRPr="00B62443">
        <w:rPr>
          <w:sz w:val="28"/>
          <w:szCs w:val="28"/>
        </w:rPr>
        <w:t>) C</w:t>
      </w:r>
    </w:p>
    <w:p w:rsidR="00FD629D" w:rsidRPr="00B62443" w:rsidRDefault="00FD629D" w:rsidP="00FD629D">
      <w:pPr>
        <w:rPr>
          <w:sz w:val="28"/>
          <w:szCs w:val="28"/>
        </w:rPr>
      </w:pPr>
      <w:r w:rsidRPr="00B62443">
        <w:rPr>
          <w:sz w:val="28"/>
          <w:szCs w:val="28"/>
        </w:rPr>
        <w:t>The frequency of oscillation is:</w:t>
      </w:r>
    </w:p>
    <w:p w:rsidR="00FD629D" w:rsidRPr="00B62443" w:rsidRDefault="00FD629D" w:rsidP="00FD629D">
      <w:pPr>
        <w:rPr>
          <w:sz w:val="28"/>
          <w:szCs w:val="28"/>
        </w:rPr>
      </w:pPr>
      <w:r w:rsidRPr="00B62443">
        <w:rPr>
          <w:sz w:val="28"/>
          <w:szCs w:val="28"/>
        </w:rPr>
        <w:t>F= 1/T</w:t>
      </w:r>
    </w:p>
    <w:p w:rsidR="00FD629D" w:rsidRPr="00B62443" w:rsidRDefault="00FD629D" w:rsidP="00383539">
      <w:pPr>
        <w:rPr>
          <w:sz w:val="28"/>
          <w:szCs w:val="28"/>
        </w:rPr>
      </w:pPr>
      <w:r w:rsidRPr="00B62443">
        <w:rPr>
          <w:sz w:val="28"/>
          <w:szCs w:val="28"/>
        </w:rPr>
        <w:t>F=1.44/(R</w:t>
      </w:r>
      <w:r w:rsidRPr="00B62443">
        <w:rPr>
          <w:sz w:val="28"/>
          <w:szCs w:val="28"/>
          <w:vertAlign w:val="subscript"/>
        </w:rPr>
        <w:t>1</w:t>
      </w:r>
      <w:r w:rsidRPr="00B62443">
        <w:rPr>
          <w:sz w:val="28"/>
          <w:szCs w:val="28"/>
        </w:rPr>
        <w:t>+2R</w:t>
      </w:r>
      <w:r w:rsidRPr="00B62443">
        <w:rPr>
          <w:sz w:val="28"/>
          <w:szCs w:val="28"/>
          <w:vertAlign w:val="subscript"/>
        </w:rPr>
        <w:t>2</w:t>
      </w:r>
      <w:r w:rsidRPr="00B62443">
        <w:rPr>
          <w:sz w:val="28"/>
          <w:szCs w:val="28"/>
        </w:rPr>
        <w:t>)C</w:t>
      </w:r>
    </w:p>
    <w:p w:rsidR="00BD414C" w:rsidRPr="00354E05" w:rsidRDefault="00354E05" w:rsidP="00383539">
      <w:pPr>
        <w:rPr>
          <w:rStyle w:val="Emphasis"/>
          <w:sz w:val="32"/>
          <w:szCs w:val="32"/>
        </w:rPr>
      </w:pPr>
      <w:r w:rsidRPr="00354E05">
        <w:rPr>
          <w:rStyle w:val="Emphasis"/>
          <w:sz w:val="32"/>
          <w:szCs w:val="32"/>
        </w:rPr>
        <w:t>CD4017B Decade Counter IC:</w:t>
      </w:r>
    </w:p>
    <w:p w:rsidR="00273ED6" w:rsidRPr="00B62443" w:rsidRDefault="00273ED6" w:rsidP="00273ED6">
      <w:pPr>
        <w:rPr>
          <w:sz w:val="28"/>
          <w:szCs w:val="28"/>
        </w:rPr>
      </w:pPr>
      <w:r w:rsidRPr="00B62443">
        <w:rPr>
          <w:sz w:val="28"/>
          <w:szCs w:val="28"/>
        </w:rPr>
        <w:t xml:space="preserve">The </w:t>
      </w:r>
      <w:r w:rsidR="00BD414C" w:rsidRPr="00354E05">
        <w:rPr>
          <w:b/>
          <w:sz w:val="28"/>
          <w:szCs w:val="28"/>
        </w:rPr>
        <w:t>CD</w:t>
      </w:r>
      <w:r w:rsidRPr="00354E05">
        <w:rPr>
          <w:b/>
          <w:sz w:val="28"/>
          <w:szCs w:val="28"/>
        </w:rPr>
        <w:t>4017B</w:t>
      </w:r>
      <w:r w:rsidRPr="00B62443">
        <w:rPr>
          <w:sz w:val="28"/>
          <w:szCs w:val="28"/>
        </w:rPr>
        <w:t xml:space="preserve"> is a member of the popular ‘4000B’ family of CMOS digital ICs and can use any DC supply voltage in the 3V to 15V range. It is actually a clocked decade counter/divider IC with 10 fully decoded short-circuit-proof outputs that can each be used to directly drive a simple LED display. If desired, various outputs can be coupled back to the IC control terminals to make the device count to (or divide by) any number from two to nine and then either stop or re-start another counting cycle.</w:t>
      </w:r>
    </w:p>
    <w:p w:rsidR="00273ED6" w:rsidRDefault="00273ED6" w:rsidP="00273ED6">
      <w:pPr>
        <w:rPr>
          <w:rFonts w:ascii="Arial" w:hAnsi="Arial" w:cs="Arial"/>
          <w:color w:val="333333"/>
          <w:sz w:val="17"/>
          <w:szCs w:val="17"/>
        </w:rPr>
      </w:pPr>
      <w:r w:rsidRPr="00B62443">
        <w:rPr>
          <w:sz w:val="28"/>
          <w:szCs w:val="28"/>
        </w:rPr>
        <w:t xml:space="preserve">Numbers of 4017B ICs can be cascaded to give either multi-decade division or to make counters with any desired number of decoded outputs. The 4017B is </w:t>
      </w:r>
      <w:r w:rsidRPr="00B62443">
        <w:rPr>
          <w:sz w:val="28"/>
          <w:szCs w:val="28"/>
        </w:rPr>
        <w:lastRenderedPageBreak/>
        <w:t>thus an exceptionally versatile device that can easily be used to chase or sequence a basic LED display of virtually any desired length</w:t>
      </w:r>
      <w:r w:rsidRPr="00B62443">
        <w:rPr>
          <w:rFonts w:ascii="Arial" w:hAnsi="Arial" w:cs="Arial"/>
          <w:color w:val="333333"/>
          <w:sz w:val="28"/>
          <w:szCs w:val="28"/>
        </w:rPr>
        <w:t>.</w:t>
      </w:r>
    </w:p>
    <w:p w:rsidR="00FD629D" w:rsidRDefault="00BD414C" w:rsidP="00354E05">
      <w:pPr>
        <w:jc w:val="center"/>
        <w:rPr>
          <w:rFonts w:ascii="Arial" w:hAnsi="Arial" w:cs="Arial"/>
          <w:color w:val="333333"/>
          <w:sz w:val="17"/>
          <w:szCs w:val="17"/>
        </w:rPr>
      </w:pPr>
      <w:r>
        <w:rPr>
          <w:rFonts w:ascii="Arial" w:hAnsi="Arial" w:cs="Arial"/>
          <w:noProof/>
          <w:color w:val="333333"/>
          <w:sz w:val="17"/>
          <w:szCs w:val="17"/>
          <w:lang w:val="en-IN" w:eastAsia="en-IN" w:bidi="ar-SA"/>
        </w:rPr>
        <w:drawing>
          <wp:inline distT="0" distB="0" distL="0" distR="0">
            <wp:extent cx="3461445" cy="4134678"/>
            <wp:effectExtent l="19050" t="0" r="5655" b="0"/>
            <wp:docPr id="3" name="Picture 3" descr="C:\Users\TANUMON ROY\Desktop\LICA Project\CD4017 pi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UMON ROY\Desktop\LICA Project\CD4017 pin diagram.jpg"/>
                    <pic:cNvPicPr>
                      <a:picLocks noChangeAspect="1" noChangeArrowheads="1"/>
                    </pic:cNvPicPr>
                  </pic:nvPicPr>
                  <pic:blipFill>
                    <a:blip r:embed="rId12"/>
                    <a:srcRect/>
                    <a:stretch>
                      <a:fillRect/>
                    </a:stretch>
                  </pic:blipFill>
                  <pic:spPr bwMode="auto">
                    <a:xfrm>
                      <a:off x="0" y="0"/>
                      <a:ext cx="3474059" cy="4149745"/>
                    </a:xfrm>
                    <a:prstGeom prst="rect">
                      <a:avLst/>
                    </a:prstGeom>
                    <a:noFill/>
                    <a:ln w="9525">
                      <a:noFill/>
                      <a:miter lim="800000"/>
                      <a:headEnd/>
                      <a:tailEnd/>
                    </a:ln>
                  </pic:spPr>
                </pic:pic>
              </a:graphicData>
            </a:graphic>
          </wp:inline>
        </w:drawing>
      </w:r>
    </w:p>
    <w:p w:rsidR="007410BD" w:rsidRPr="00354E05" w:rsidRDefault="007410BD" w:rsidP="007410BD">
      <w:pPr>
        <w:rPr>
          <w:sz w:val="28"/>
          <w:szCs w:val="28"/>
          <w:shd w:val="clear" w:color="auto" w:fill="FFFFFF"/>
        </w:rPr>
      </w:pPr>
      <w:r w:rsidRPr="00354E05">
        <w:rPr>
          <w:sz w:val="28"/>
          <w:szCs w:val="28"/>
        </w:rPr>
        <w:t>H</w:t>
      </w:r>
      <w:r w:rsidRPr="00354E05">
        <w:rPr>
          <w:sz w:val="28"/>
          <w:szCs w:val="28"/>
          <w:shd w:val="clear" w:color="auto" w:fill="FFFFFF"/>
        </w:rPr>
        <w:t>ere is the circuit diagram of 9 V regulator using popular 7809 IC. The 7809 is a 9 Volt voltage regulator IC with features such as internal current limit, safe area protection, thermal protection etc. A 16 V transformer brings down the 230V mains, 1A bridge rectifier rectifies it and capacitor C1 filters it and 7809 regulates it to produce a steady9V DC  output.</w:t>
      </w:r>
    </w:p>
    <w:p w:rsidR="007410BD" w:rsidRDefault="007410BD" w:rsidP="00354E05">
      <w:pPr>
        <w:jc w:val="center"/>
        <w:rPr>
          <w:sz w:val="17"/>
          <w:szCs w:val="17"/>
        </w:rPr>
      </w:pPr>
      <w:r>
        <w:rPr>
          <w:noProof/>
          <w:sz w:val="17"/>
          <w:szCs w:val="17"/>
          <w:lang w:val="en-IN" w:eastAsia="en-IN" w:bidi="ar-SA"/>
        </w:rPr>
        <w:drawing>
          <wp:inline distT="0" distB="0" distL="0" distR="0">
            <wp:extent cx="5001938" cy="2234317"/>
            <wp:effectExtent l="19050" t="0" r="8212" b="0"/>
            <wp:docPr id="5" name="Picture 1" descr="C:\Users\TANUMON ROY\Desktop\LICA Project\power_su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UMON ROY\Desktop\LICA Project\power_supply.jpg"/>
                    <pic:cNvPicPr>
                      <a:picLocks noChangeAspect="1" noChangeArrowheads="1"/>
                    </pic:cNvPicPr>
                  </pic:nvPicPr>
                  <pic:blipFill>
                    <a:blip r:embed="rId13"/>
                    <a:srcRect/>
                    <a:stretch>
                      <a:fillRect/>
                    </a:stretch>
                  </pic:blipFill>
                  <pic:spPr bwMode="auto">
                    <a:xfrm>
                      <a:off x="0" y="0"/>
                      <a:ext cx="5009427" cy="2237662"/>
                    </a:xfrm>
                    <a:prstGeom prst="rect">
                      <a:avLst/>
                    </a:prstGeom>
                    <a:noFill/>
                    <a:ln w="9525">
                      <a:noFill/>
                      <a:miter lim="800000"/>
                      <a:headEnd/>
                      <a:tailEnd/>
                    </a:ln>
                  </pic:spPr>
                </pic:pic>
              </a:graphicData>
            </a:graphic>
          </wp:inline>
        </w:drawing>
      </w:r>
    </w:p>
    <w:p w:rsidR="00FD629D" w:rsidRPr="00354E05" w:rsidRDefault="00C727B1" w:rsidP="0010051A">
      <w:pPr>
        <w:pStyle w:val="Heading1"/>
        <w:rPr>
          <w:sz w:val="32"/>
          <w:szCs w:val="32"/>
        </w:rPr>
      </w:pPr>
      <w:r w:rsidRPr="00354E05">
        <w:rPr>
          <w:sz w:val="32"/>
          <w:szCs w:val="32"/>
        </w:rPr>
        <w:lastRenderedPageBreak/>
        <w:t xml:space="preserve">list of </w:t>
      </w:r>
      <w:r w:rsidR="00FD629D" w:rsidRPr="00354E05">
        <w:rPr>
          <w:sz w:val="32"/>
          <w:szCs w:val="32"/>
        </w:rPr>
        <w:t>component</w:t>
      </w:r>
      <w:r w:rsidRPr="00354E05">
        <w:rPr>
          <w:sz w:val="32"/>
          <w:szCs w:val="32"/>
        </w:rPr>
        <w:t>s</w:t>
      </w:r>
      <w:r w:rsidR="00FD629D" w:rsidRPr="00354E05">
        <w:rPr>
          <w:sz w:val="32"/>
          <w:szCs w:val="32"/>
        </w:rPr>
        <w:t>:</w:t>
      </w:r>
    </w:p>
    <w:p w:rsidR="0010051A" w:rsidRPr="00354E05" w:rsidRDefault="0010051A" w:rsidP="0010051A">
      <w:pPr>
        <w:pStyle w:val="ListParagraph"/>
        <w:numPr>
          <w:ilvl w:val="0"/>
          <w:numId w:val="1"/>
        </w:numPr>
        <w:rPr>
          <w:sz w:val="28"/>
          <w:szCs w:val="28"/>
        </w:rPr>
      </w:pPr>
      <w:r w:rsidRPr="00354E05">
        <w:rPr>
          <w:sz w:val="28"/>
          <w:szCs w:val="28"/>
        </w:rPr>
        <w:t>ICs</w:t>
      </w:r>
    </w:p>
    <w:p w:rsidR="0010051A" w:rsidRPr="00354E05" w:rsidRDefault="0010051A" w:rsidP="0010051A">
      <w:pPr>
        <w:pStyle w:val="ListParagraph"/>
        <w:numPr>
          <w:ilvl w:val="1"/>
          <w:numId w:val="1"/>
        </w:numPr>
        <w:rPr>
          <w:sz w:val="28"/>
          <w:szCs w:val="28"/>
        </w:rPr>
      </w:pPr>
      <w:r w:rsidRPr="00354E05">
        <w:rPr>
          <w:sz w:val="28"/>
          <w:szCs w:val="28"/>
        </w:rPr>
        <w:t xml:space="preserve">NE555 </w:t>
      </w:r>
      <w:r w:rsidR="00EA377D" w:rsidRPr="00354E05">
        <w:rPr>
          <w:sz w:val="28"/>
          <w:szCs w:val="28"/>
        </w:rPr>
        <w:t>–</w:t>
      </w:r>
      <w:r w:rsidRPr="00354E05">
        <w:rPr>
          <w:sz w:val="28"/>
          <w:szCs w:val="28"/>
        </w:rPr>
        <w:t xml:space="preserve"> 1</w:t>
      </w:r>
      <w:r w:rsidR="00EA377D" w:rsidRPr="00354E05">
        <w:rPr>
          <w:sz w:val="28"/>
          <w:szCs w:val="28"/>
        </w:rPr>
        <w:t>, Rs 8/-</w:t>
      </w:r>
    </w:p>
    <w:p w:rsidR="0010051A" w:rsidRPr="00354E05" w:rsidRDefault="0010051A" w:rsidP="0010051A">
      <w:pPr>
        <w:pStyle w:val="ListParagraph"/>
        <w:numPr>
          <w:ilvl w:val="1"/>
          <w:numId w:val="1"/>
        </w:numPr>
        <w:rPr>
          <w:sz w:val="28"/>
          <w:szCs w:val="28"/>
        </w:rPr>
      </w:pPr>
      <w:r w:rsidRPr="00354E05">
        <w:rPr>
          <w:sz w:val="28"/>
          <w:szCs w:val="28"/>
        </w:rPr>
        <w:t xml:space="preserve">CD4017 </w:t>
      </w:r>
      <w:r w:rsidR="00EA377D" w:rsidRPr="00354E05">
        <w:rPr>
          <w:sz w:val="28"/>
          <w:szCs w:val="28"/>
        </w:rPr>
        <w:t>–</w:t>
      </w:r>
      <w:r w:rsidRPr="00354E05">
        <w:rPr>
          <w:sz w:val="28"/>
          <w:szCs w:val="28"/>
        </w:rPr>
        <w:t xml:space="preserve"> 1</w:t>
      </w:r>
      <w:r w:rsidR="00EA377D" w:rsidRPr="00354E05">
        <w:rPr>
          <w:sz w:val="28"/>
          <w:szCs w:val="28"/>
        </w:rPr>
        <w:t>, Rs 20/-</w:t>
      </w:r>
    </w:p>
    <w:p w:rsidR="0010051A" w:rsidRPr="00354E05" w:rsidRDefault="0010051A" w:rsidP="0010051A">
      <w:pPr>
        <w:pStyle w:val="ListParagraph"/>
        <w:numPr>
          <w:ilvl w:val="1"/>
          <w:numId w:val="1"/>
        </w:numPr>
        <w:rPr>
          <w:sz w:val="28"/>
          <w:szCs w:val="28"/>
        </w:rPr>
      </w:pPr>
      <w:r w:rsidRPr="00354E05">
        <w:rPr>
          <w:sz w:val="28"/>
          <w:szCs w:val="28"/>
        </w:rPr>
        <w:t xml:space="preserve">LM7809 </w:t>
      </w:r>
      <w:r w:rsidR="00EA377D" w:rsidRPr="00354E05">
        <w:rPr>
          <w:sz w:val="28"/>
          <w:szCs w:val="28"/>
        </w:rPr>
        <w:t>–</w:t>
      </w:r>
      <w:r w:rsidRPr="00354E05">
        <w:rPr>
          <w:sz w:val="28"/>
          <w:szCs w:val="28"/>
        </w:rPr>
        <w:t xml:space="preserve"> 1</w:t>
      </w:r>
      <w:r w:rsidR="00EA377D" w:rsidRPr="00354E05">
        <w:rPr>
          <w:sz w:val="28"/>
          <w:szCs w:val="28"/>
        </w:rPr>
        <w:t xml:space="preserve"> Rs 10/-</w:t>
      </w:r>
    </w:p>
    <w:p w:rsidR="0010051A" w:rsidRPr="00354E05" w:rsidRDefault="0010051A" w:rsidP="0010051A">
      <w:pPr>
        <w:pStyle w:val="ListParagraph"/>
        <w:numPr>
          <w:ilvl w:val="0"/>
          <w:numId w:val="1"/>
        </w:numPr>
        <w:rPr>
          <w:sz w:val="28"/>
          <w:szCs w:val="28"/>
        </w:rPr>
      </w:pPr>
      <w:r w:rsidRPr="00354E05">
        <w:rPr>
          <w:sz w:val="28"/>
          <w:szCs w:val="28"/>
        </w:rPr>
        <w:t>Resistors</w:t>
      </w:r>
    </w:p>
    <w:p w:rsidR="0010051A" w:rsidRPr="00354E05" w:rsidRDefault="0010051A" w:rsidP="0010051A">
      <w:pPr>
        <w:pStyle w:val="ListParagraph"/>
        <w:numPr>
          <w:ilvl w:val="1"/>
          <w:numId w:val="1"/>
        </w:numPr>
        <w:rPr>
          <w:sz w:val="28"/>
          <w:szCs w:val="28"/>
        </w:rPr>
      </w:pPr>
      <w:r w:rsidRPr="00354E05">
        <w:rPr>
          <w:sz w:val="28"/>
          <w:szCs w:val="28"/>
        </w:rPr>
        <w:t>1 kΩ - 1</w:t>
      </w:r>
      <w:r w:rsidR="00EA377D" w:rsidRPr="00354E05">
        <w:rPr>
          <w:sz w:val="28"/>
          <w:szCs w:val="28"/>
        </w:rPr>
        <w:t>, Rs 1/-</w:t>
      </w:r>
    </w:p>
    <w:p w:rsidR="0010051A" w:rsidRPr="00354E05" w:rsidRDefault="0010051A" w:rsidP="0010051A">
      <w:pPr>
        <w:pStyle w:val="ListParagraph"/>
        <w:numPr>
          <w:ilvl w:val="1"/>
          <w:numId w:val="1"/>
        </w:numPr>
        <w:rPr>
          <w:sz w:val="28"/>
          <w:szCs w:val="28"/>
        </w:rPr>
      </w:pPr>
      <w:r w:rsidRPr="00354E05">
        <w:rPr>
          <w:sz w:val="28"/>
          <w:szCs w:val="28"/>
        </w:rPr>
        <w:t xml:space="preserve">47 kΩ (or Variable) </w:t>
      </w:r>
      <w:r w:rsidR="00EA377D" w:rsidRPr="00354E05">
        <w:rPr>
          <w:sz w:val="28"/>
          <w:szCs w:val="28"/>
        </w:rPr>
        <w:t>–</w:t>
      </w:r>
      <w:r w:rsidRPr="00354E05">
        <w:rPr>
          <w:sz w:val="28"/>
          <w:szCs w:val="28"/>
        </w:rPr>
        <w:t xml:space="preserve"> 1</w:t>
      </w:r>
      <w:r w:rsidR="00EA377D" w:rsidRPr="00354E05">
        <w:rPr>
          <w:sz w:val="28"/>
          <w:szCs w:val="28"/>
        </w:rPr>
        <w:t>, Rs 1/-</w:t>
      </w:r>
    </w:p>
    <w:p w:rsidR="0010051A" w:rsidRPr="00354E05" w:rsidRDefault="0010051A" w:rsidP="0010051A">
      <w:pPr>
        <w:pStyle w:val="ListParagraph"/>
        <w:numPr>
          <w:ilvl w:val="1"/>
          <w:numId w:val="1"/>
        </w:numPr>
        <w:rPr>
          <w:sz w:val="28"/>
          <w:szCs w:val="28"/>
        </w:rPr>
      </w:pPr>
      <w:r w:rsidRPr="00354E05">
        <w:rPr>
          <w:sz w:val="28"/>
          <w:szCs w:val="28"/>
        </w:rPr>
        <w:t>470 Ω - 1</w:t>
      </w:r>
      <w:r w:rsidR="00EA377D" w:rsidRPr="00354E05">
        <w:rPr>
          <w:sz w:val="28"/>
          <w:szCs w:val="28"/>
        </w:rPr>
        <w:t>, Rs 1/-</w:t>
      </w:r>
    </w:p>
    <w:p w:rsidR="0010051A" w:rsidRPr="00354E05" w:rsidRDefault="0010051A" w:rsidP="0010051A">
      <w:pPr>
        <w:pStyle w:val="ListParagraph"/>
        <w:numPr>
          <w:ilvl w:val="0"/>
          <w:numId w:val="1"/>
        </w:numPr>
        <w:rPr>
          <w:sz w:val="28"/>
          <w:szCs w:val="28"/>
        </w:rPr>
      </w:pPr>
      <w:r w:rsidRPr="00354E05">
        <w:rPr>
          <w:sz w:val="28"/>
          <w:szCs w:val="28"/>
        </w:rPr>
        <w:t>Capacitors</w:t>
      </w:r>
    </w:p>
    <w:p w:rsidR="0010051A" w:rsidRPr="00354E05" w:rsidRDefault="0010051A" w:rsidP="0010051A">
      <w:pPr>
        <w:pStyle w:val="ListParagraph"/>
        <w:numPr>
          <w:ilvl w:val="1"/>
          <w:numId w:val="1"/>
        </w:numPr>
        <w:rPr>
          <w:sz w:val="28"/>
          <w:szCs w:val="28"/>
        </w:rPr>
      </w:pPr>
      <w:r w:rsidRPr="00354E05">
        <w:rPr>
          <w:sz w:val="28"/>
          <w:szCs w:val="28"/>
        </w:rPr>
        <w:t xml:space="preserve">1 µF </w:t>
      </w:r>
      <w:r w:rsidR="00EA377D" w:rsidRPr="00354E05">
        <w:rPr>
          <w:sz w:val="28"/>
          <w:szCs w:val="28"/>
        </w:rPr>
        <w:t>–</w:t>
      </w:r>
      <w:r w:rsidRPr="00354E05">
        <w:rPr>
          <w:sz w:val="28"/>
          <w:szCs w:val="28"/>
        </w:rPr>
        <w:t xml:space="preserve"> 1</w:t>
      </w:r>
      <w:r w:rsidR="00EA377D" w:rsidRPr="00354E05">
        <w:rPr>
          <w:sz w:val="28"/>
          <w:szCs w:val="28"/>
        </w:rPr>
        <w:t>, Rs 10/-</w:t>
      </w:r>
    </w:p>
    <w:p w:rsidR="0010051A" w:rsidRPr="00354E05" w:rsidRDefault="0010051A" w:rsidP="0010051A">
      <w:pPr>
        <w:pStyle w:val="ListParagraph"/>
        <w:numPr>
          <w:ilvl w:val="1"/>
          <w:numId w:val="1"/>
        </w:numPr>
        <w:rPr>
          <w:sz w:val="28"/>
          <w:szCs w:val="28"/>
        </w:rPr>
      </w:pPr>
      <w:r w:rsidRPr="00354E05">
        <w:rPr>
          <w:sz w:val="28"/>
          <w:szCs w:val="28"/>
        </w:rPr>
        <w:t xml:space="preserve">1000 µF </w:t>
      </w:r>
      <w:r w:rsidR="00EA377D" w:rsidRPr="00354E05">
        <w:rPr>
          <w:sz w:val="28"/>
          <w:szCs w:val="28"/>
        </w:rPr>
        <w:t>–</w:t>
      </w:r>
      <w:r w:rsidRPr="00354E05">
        <w:rPr>
          <w:sz w:val="28"/>
          <w:szCs w:val="28"/>
        </w:rPr>
        <w:t xml:space="preserve"> 1</w:t>
      </w:r>
      <w:r w:rsidR="00EA377D" w:rsidRPr="00354E05">
        <w:rPr>
          <w:sz w:val="28"/>
          <w:szCs w:val="28"/>
        </w:rPr>
        <w:t>, Rs 10/-</w:t>
      </w:r>
    </w:p>
    <w:p w:rsidR="0010051A" w:rsidRPr="00354E05" w:rsidRDefault="0010051A" w:rsidP="0010051A">
      <w:pPr>
        <w:pStyle w:val="ListParagraph"/>
        <w:numPr>
          <w:ilvl w:val="0"/>
          <w:numId w:val="1"/>
        </w:numPr>
        <w:rPr>
          <w:sz w:val="28"/>
          <w:szCs w:val="28"/>
        </w:rPr>
      </w:pPr>
      <w:r w:rsidRPr="00354E05">
        <w:rPr>
          <w:sz w:val="28"/>
          <w:szCs w:val="28"/>
        </w:rPr>
        <w:t>Diodes</w:t>
      </w:r>
    </w:p>
    <w:p w:rsidR="0010051A" w:rsidRPr="00354E05" w:rsidRDefault="0010051A" w:rsidP="0010051A">
      <w:pPr>
        <w:pStyle w:val="ListParagraph"/>
        <w:numPr>
          <w:ilvl w:val="1"/>
          <w:numId w:val="1"/>
        </w:numPr>
        <w:rPr>
          <w:sz w:val="28"/>
          <w:szCs w:val="28"/>
        </w:rPr>
      </w:pPr>
      <w:r w:rsidRPr="00354E05">
        <w:rPr>
          <w:sz w:val="28"/>
          <w:szCs w:val="28"/>
        </w:rPr>
        <w:t>1N4007 – 4</w:t>
      </w:r>
      <w:r w:rsidR="00EA377D" w:rsidRPr="00354E05">
        <w:rPr>
          <w:sz w:val="28"/>
          <w:szCs w:val="28"/>
        </w:rPr>
        <w:t>, Rs 4/-</w:t>
      </w:r>
    </w:p>
    <w:p w:rsidR="00C727B1" w:rsidRPr="00354E05" w:rsidRDefault="0010051A" w:rsidP="00C727B1">
      <w:pPr>
        <w:pStyle w:val="ListParagraph"/>
        <w:numPr>
          <w:ilvl w:val="0"/>
          <w:numId w:val="1"/>
        </w:numPr>
        <w:rPr>
          <w:sz w:val="28"/>
          <w:szCs w:val="28"/>
        </w:rPr>
      </w:pPr>
      <w:r w:rsidRPr="00354E05">
        <w:rPr>
          <w:sz w:val="28"/>
          <w:szCs w:val="28"/>
        </w:rPr>
        <w:t xml:space="preserve">LEDs </w:t>
      </w:r>
      <w:r w:rsidR="00C727B1" w:rsidRPr="00354E05">
        <w:rPr>
          <w:sz w:val="28"/>
          <w:szCs w:val="28"/>
        </w:rPr>
        <w:t>–</w:t>
      </w:r>
      <w:r w:rsidRPr="00354E05">
        <w:rPr>
          <w:sz w:val="28"/>
          <w:szCs w:val="28"/>
        </w:rPr>
        <w:t xml:space="preserve"> 10</w:t>
      </w:r>
      <w:r w:rsidR="00EA377D" w:rsidRPr="00354E05">
        <w:rPr>
          <w:sz w:val="28"/>
          <w:szCs w:val="28"/>
        </w:rPr>
        <w:t>, Rs 10/-</w:t>
      </w:r>
    </w:p>
    <w:p w:rsidR="000E5551" w:rsidRPr="00354E05" w:rsidRDefault="000E5551" w:rsidP="00C727B1">
      <w:pPr>
        <w:pStyle w:val="ListParagraph"/>
        <w:numPr>
          <w:ilvl w:val="0"/>
          <w:numId w:val="1"/>
        </w:numPr>
        <w:rPr>
          <w:sz w:val="28"/>
          <w:szCs w:val="28"/>
        </w:rPr>
      </w:pPr>
      <w:r w:rsidRPr="00354E05">
        <w:rPr>
          <w:sz w:val="28"/>
          <w:szCs w:val="28"/>
        </w:rPr>
        <w:t>Breadboard &amp; jumper wires – 1, Rs 200/-</w:t>
      </w:r>
    </w:p>
    <w:p w:rsidR="000E5551" w:rsidRPr="00354E05" w:rsidRDefault="000E5551" w:rsidP="00C727B1">
      <w:pPr>
        <w:pStyle w:val="ListParagraph"/>
        <w:numPr>
          <w:ilvl w:val="0"/>
          <w:numId w:val="1"/>
        </w:numPr>
        <w:rPr>
          <w:sz w:val="28"/>
          <w:szCs w:val="28"/>
        </w:rPr>
      </w:pPr>
      <w:r w:rsidRPr="00354E05">
        <w:rPr>
          <w:sz w:val="28"/>
          <w:szCs w:val="28"/>
        </w:rPr>
        <w:t>PCB – 1, Rs 10/-</w:t>
      </w:r>
    </w:p>
    <w:p w:rsidR="007410BD" w:rsidRDefault="003D427C" w:rsidP="007410BD">
      <w:r>
        <w:rPr>
          <w:noProof/>
          <w:lang w:val="en-IN" w:eastAsia="en-IN" w:bidi="ar-SA"/>
        </w:rPr>
        <w:drawing>
          <wp:inline distT="0" distB="0" distL="0" distR="0">
            <wp:extent cx="5731510" cy="2327859"/>
            <wp:effectExtent l="19050" t="0" r="2540" b="0"/>
            <wp:docPr id="12" name="Picture 5" descr="C:\Users\TANUMON ROY\Desktop\LICA Project\WhatsApp Image 2019-12-05 at 14.07.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UMON ROY\Desktop\LICA Project\WhatsApp Image 2019-12-05 at 14.07.11.jpeg"/>
                    <pic:cNvPicPr>
                      <a:picLocks noChangeAspect="1" noChangeArrowheads="1"/>
                    </pic:cNvPicPr>
                  </pic:nvPicPr>
                  <pic:blipFill>
                    <a:blip r:embed="rId14"/>
                    <a:srcRect/>
                    <a:stretch>
                      <a:fillRect/>
                    </a:stretch>
                  </pic:blipFill>
                  <pic:spPr bwMode="auto">
                    <a:xfrm>
                      <a:off x="0" y="0"/>
                      <a:ext cx="5731510" cy="2327859"/>
                    </a:xfrm>
                    <a:prstGeom prst="rect">
                      <a:avLst/>
                    </a:prstGeom>
                    <a:noFill/>
                    <a:ln w="9525">
                      <a:noFill/>
                      <a:miter lim="800000"/>
                      <a:headEnd/>
                      <a:tailEnd/>
                    </a:ln>
                  </pic:spPr>
                </pic:pic>
              </a:graphicData>
            </a:graphic>
          </wp:inline>
        </w:drawing>
      </w:r>
    </w:p>
    <w:p w:rsidR="003D427C" w:rsidRDefault="003D427C" w:rsidP="007410BD"/>
    <w:p w:rsidR="007410BD" w:rsidRDefault="007410BD" w:rsidP="007410BD"/>
    <w:p w:rsidR="007410BD" w:rsidRDefault="007410BD" w:rsidP="007410BD"/>
    <w:p w:rsidR="007410BD" w:rsidRDefault="007410BD" w:rsidP="007410BD"/>
    <w:p w:rsidR="007410BD" w:rsidRDefault="007410BD" w:rsidP="007410BD"/>
    <w:p w:rsidR="007410BD" w:rsidRDefault="007410BD" w:rsidP="007410BD"/>
    <w:p w:rsidR="00C727B1" w:rsidRPr="003D427C" w:rsidRDefault="00C727B1" w:rsidP="00C727B1">
      <w:pPr>
        <w:pStyle w:val="Heading1"/>
        <w:rPr>
          <w:sz w:val="32"/>
          <w:szCs w:val="32"/>
        </w:rPr>
      </w:pPr>
      <w:r w:rsidRPr="003D427C">
        <w:rPr>
          <w:sz w:val="32"/>
          <w:szCs w:val="32"/>
        </w:rPr>
        <w:lastRenderedPageBreak/>
        <w:t>simulation:</w:t>
      </w:r>
    </w:p>
    <w:p w:rsidR="00C727B1" w:rsidRPr="003D427C" w:rsidRDefault="00F47D33" w:rsidP="00C727B1">
      <w:pPr>
        <w:rPr>
          <w:rStyle w:val="Emphasis"/>
          <w:sz w:val="32"/>
          <w:szCs w:val="32"/>
        </w:rPr>
      </w:pPr>
      <w:r w:rsidRPr="003D427C">
        <w:rPr>
          <w:rStyle w:val="Emphasis"/>
          <w:sz w:val="32"/>
          <w:szCs w:val="32"/>
        </w:rPr>
        <w:t>Simulation circuit:</w:t>
      </w:r>
    </w:p>
    <w:p w:rsidR="00F47D33" w:rsidRPr="00C727B1" w:rsidRDefault="00F47D33" w:rsidP="00C727B1"/>
    <w:p w:rsidR="00812C5E" w:rsidRDefault="00F47D33" w:rsidP="003D427C">
      <w:pPr>
        <w:jc w:val="center"/>
      </w:pPr>
      <w:r>
        <w:rPr>
          <w:noProof/>
          <w:lang w:val="en-IN" w:eastAsia="en-IN" w:bidi="ar-SA"/>
        </w:rPr>
        <w:drawing>
          <wp:inline distT="0" distB="0" distL="0" distR="0">
            <wp:extent cx="6401249" cy="5009322"/>
            <wp:effectExtent l="19050" t="0" r="0" b="0"/>
            <wp:docPr id="4" name="Picture 4" descr="C:\Users\TANUMON ROY\Desktop\LICA Project\si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UMON ROY\Desktop\LICA Project\simul.png"/>
                    <pic:cNvPicPr>
                      <a:picLocks noChangeAspect="1" noChangeArrowheads="1"/>
                    </pic:cNvPicPr>
                  </pic:nvPicPr>
                  <pic:blipFill>
                    <a:blip r:embed="rId15"/>
                    <a:srcRect/>
                    <a:stretch>
                      <a:fillRect/>
                    </a:stretch>
                  </pic:blipFill>
                  <pic:spPr bwMode="auto">
                    <a:xfrm>
                      <a:off x="0" y="0"/>
                      <a:ext cx="6404855" cy="5012144"/>
                    </a:xfrm>
                    <a:prstGeom prst="rect">
                      <a:avLst/>
                    </a:prstGeom>
                    <a:noFill/>
                    <a:ln w="9525">
                      <a:noFill/>
                      <a:miter lim="800000"/>
                      <a:headEnd/>
                      <a:tailEnd/>
                    </a:ln>
                  </pic:spPr>
                </pic:pic>
              </a:graphicData>
            </a:graphic>
          </wp:inline>
        </w:drawing>
      </w:r>
    </w:p>
    <w:p w:rsidR="00812C5E" w:rsidRDefault="00812C5E" w:rsidP="00812C5E"/>
    <w:p w:rsidR="00812C5E" w:rsidRPr="003D427C" w:rsidRDefault="001C3DCB" w:rsidP="001C3DCB">
      <w:pPr>
        <w:pStyle w:val="Heading1"/>
        <w:rPr>
          <w:sz w:val="32"/>
          <w:szCs w:val="32"/>
        </w:rPr>
      </w:pPr>
      <w:r w:rsidRPr="003D427C">
        <w:rPr>
          <w:sz w:val="32"/>
          <w:szCs w:val="32"/>
        </w:rPr>
        <w:t>result:</w:t>
      </w:r>
    </w:p>
    <w:p w:rsidR="001C3DCB" w:rsidRPr="003D427C" w:rsidRDefault="009E1E65" w:rsidP="001C3DCB">
      <w:pPr>
        <w:rPr>
          <w:sz w:val="28"/>
          <w:szCs w:val="28"/>
        </w:rPr>
      </w:pPr>
      <w:r w:rsidRPr="003D427C">
        <w:rPr>
          <w:sz w:val="28"/>
          <w:szCs w:val="28"/>
        </w:rPr>
        <w:t>LED Chaser circuit is working in accordance to the circuit design and LEDs are glowing in sequential manner.</w:t>
      </w:r>
    </w:p>
    <w:sectPr w:rsidR="001C3DCB" w:rsidRPr="003D427C" w:rsidSect="000C3887">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FBE" w:rsidRDefault="006B7FBE" w:rsidP="00812C5E">
      <w:pPr>
        <w:spacing w:before="0" w:after="0" w:line="240" w:lineRule="auto"/>
      </w:pPr>
      <w:r>
        <w:separator/>
      </w:r>
    </w:p>
  </w:endnote>
  <w:endnote w:type="continuationSeparator" w:id="1">
    <w:p w:rsidR="006B7FBE" w:rsidRDefault="006B7FBE" w:rsidP="00812C5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5969"/>
      <w:docPartObj>
        <w:docPartGallery w:val="Page Numbers (Bottom of Page)"/>
        <w:docPartUnique/>
      </w:docPartObj>
    </w:sdtPr>
    <w:sdtContent>
      <w:p w:rsidR="00767E4F" w:rsidRDefault="00767E4F">
        <w:pPr>
          <w:pStyle w:val="Footer"/>
          <w:jc w:val="right"/>
        </w:pPr>
        <w:fldSimple w:instr=" PAGE   \* MERGEFORMAT ">
          <w:r w:rsidR="00D16600">
            <w:rPr>
              <w:noProof/>
            </w:rPr>
            <w:t>2</w:t>
          </w:r>
        </w:fldSimple>
      </w:p>
    </w:sdtContent>
  </w:sdt>
  <w:p w:rsidR="00767E4F" w:rsidRDefault="00767E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FBE" w:rsidRDefault="006B7FBE" w:rsidP="00812C5E">
      <w:pPr>
        <w:spacing w:before="0" w:after="0" w:line="240" w:lineRule="auto"/>
      </w:pPr>
      <w:r>
        <w:separator/>
      </w:r>
    </w:p>
  </w:footnote>
  <w:footnote w:type="continuationSeparator" w:id="1">
    <w:p w:rsidR="006B7FBE" w:rsidRDefault="006B7FBE" w:rsidP="00812C5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1351C"/>
    <w:multiLevelType w:val="hybridMultilevel"/>
    <w:tmpl w:val="69E4C7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FB44C8"/>
    <w:rsid w:val="00010DE3"/>
    <w:rsid w:val="000C3887"/>
    <w:rsid w:val="000E5551"/>
    <w:rsid w:val="0010051A"/>
    <w:rsid w:val="001271C5"/>
    <w:rsid w:val="001B2B62"/>
    <w:rsid w:val="001C3DCB"/>
    <w:rsid w:val="001E62D6"/>
    <w:rsid w:val="00264A18"/>
    <w:rsid w:val="00273ED6"/>
    <w:rsid w:val="00295CD7"/>
    <w:rsid w:val="00352FD2"/>
    <w:rsid w:val="00354E05"/>
    <w:rsid w:val="00383539"/>
    <w:rsid w:val="003D427C"/>
    <w:rsid w:val="004414C9"/>
    <w:rsid w:val="00554519"/>
    <w:rsid w:val="005E28D7"/>
    <w:rsid w:val="006B7FBE"/>
    <w:rsid w:val="007410BD"/>
    <w:rsid w:val="00767E4F"/>
    <w:rsid w:val="0081050D"/>
    <w:rsid w:val="00812C5E"/>
    <w:rsid w:val="00862678"/>
    <w:rsid w:val="008937BA"/>
    <w:rsid w:val="009C6504"/>
    <w:rsid w:val="009E1E65"/>
    <w:rsid w:val="00AF2AAB"/>
    <w:rsid w:val="00B62443"/>
    <w:rsid w:val="00BD1F08"/>
    <w:rsid w:val="00BD414C"/>
    <w:rsid w:val="00C56CED"/>
    <w:rsid w:val="00C70717"/>
    <w:rsid w:val="00C727B1"/>
    <w:rsid w:val="00CD0BAC"/>
    <w:rsid w:val="00D16600"/>
    <w:rsid w:val="00EA377D"/>
    <w:rsid w:val="00F47D33"/>
    <w:rsid w:val="00FB44C8"/>
    <w:rsid w:val="00FD62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D6"/>
    <w:rPr>
      <w:sz w:val="20"/>
      <w:szCs w:val="20"/>
    </w:rPr>
  </w:style>
  <w:style w:type="paragraph" w:styleId="Heading1">
    <w:name w:val="heading 1"/>
    <w:basedOn w:val="Normal"/>
    <w:next w:val="Normal"/>
    <w:link w:val="Heading1Char"/>
    <w:uiPriority w:val="9"/>
    <w:qFormat/>
    <w:rsid w:val="00273ED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73ED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73ED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73ED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73ED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73ED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73ED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73ED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3ED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3ED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73ED6"/>
    <w:rPr>
      <w:caps/>
      <w:color w:val="4F81BD" w:themeColor="accent1"/>
      <w:spacing w:val="10"/>
      <w:kern w:val="28"/>
      <w:sz w:val="52"/>
      <w:szCs w:val="52"/>
    </w:rPr>
  </w:style>
  <w:style w:type="paragraph" w:styleId="Subtitle">
    <w:name w:val="Subtitle"/>
    <w:basedOn w:val="Normal"/>
    <w:next w:val="Normal"/>
    <w:link w:val="SubtitleChar"/>
    <w:uiPriority w:val="11"/>
    <w:qFormat/>
    <w:rsid w:val="00273ED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73ED6"/>
    <w:rPr>
      <w:caps/>
      <w:color w:val="595959" w:themeColor="text1" w:themeTint="A6"/>
      <w:spacing w:val="10"/>
      <w:sz w:val="24"/>
      <w:szCs w:val="24"/>
    </w:rPr>
  </w:style>
  <w:style w:type="character" w:customStyle="1" w:styleId="Heading1Char">
    <w:name w:val="Heading 1 Char"/>
    <w:basedOn w:val="DefaultParagraphFont"/>
    <w:link w:val="Heading1"/>
    <w:uiPriority w:val="9"/>
    <w:rsid w:val="00273ED6"/>
    <w:rPr>
      <w:b/>
      <w:bCs/>
      <w:caps/>
      <w:color w:val="FFFFFF" w:themeColor="background1"/>
      <w:spacing w:val="15"/>
      <w:shd w:val="clear" w:color="auto" w:fill="4F81BD" w:themeFill="accent1"/>
    </w:rPr>
  </w:style>
  <w:style w:type="paragraph" w:customStyle="1" w:styleId="rtejustify">
    <w:name w:val="rtejustify"/>
    <w:basedOn w:val="Normal"/>
    <w:rsid w:val="003835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539"/>
    <w:rPr>
      <w:rFonts w:ascii="Tahoma" w:hAnsi="Tahoma" w:cs="Tahoma"/>
      <w:sz w:val="16"/>
      <w:szCs w:val="16"/>
    </w:rPr>
  </w:style>
  <w:style w:type="character" w:styleId="Strong">
    <w:name w:val="Strong"/>
    <w:uiPriority w:val="22"/>
    <w:qFormat/>
    <w:rsid w:val="00273ED6"/>
    <w:rPr>
      <w:b/>
      <w:bCs/>
    </w:rPr>
  </w:style>
  <w:style w:type="character" w:styleId="Hyperlink">
    <w:name w:val="Hyperlink"/>
    <w:basedOn w:val="DefaultParagraphFont"/>
    <w:uiPriority w:val="99"/>
    <w:semiHidden/>
    <w:unhideWhenUsed/>
    <w:rsid w:val="00383539"/>
    <w:rPr>
      <w:color w:val="0000FF"/>
      <w:u w:val="single"/>
    </w:rPr>
  </w:style>
  <w:style w:type="character" w:customStyle="1" w:styleId="Heading2Char">
    <w:name w:val="Heading 2 Char"/>
    <w:basedOn w:val="DefaultParagraphFont"/>
    <w:link w:val="Heading2"/>
    <w:uiPriority w:val="9"/>
    <w:semiHidden/>
    <w:rsid w:val="00273ED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73ED6"/>
    <w:rPr>
      <w:caps/>
      <w:color w:val="243F60" w:themeColor="accent1" w:themeShade="7F"/>
      <w:spacing w:val="15"/>
    </w:rPr>
  </w:style>
  <w:style w:type="character" w:customStyle="1" w:styleId="Heading4Char">
    <w:name w:val="Heading 4 Char"/>
    <w:basedOn w:val="DefaultParagraphFont"/>
    <w:link w:val="Heading4"/>
    <w:uiPriority w:val="9"/>
    <w:semiHidden/>
    <w:rsid w:val="00273ED6"/>
    <w:rPr>
      <w:caps/>
      <w:color w:val="365F91" w:themeColor="accent1" w:themeShade="BF"/>
      <w:spacing w:val="10"/>
    </w:rPr>
  </w:style>
  <w:style w:type="character" w:customStyle="1" w:styleId="Heading5Char">
    <w:name w:val="Heading 5 Char"/>
    <w:basedOn w:val="DefaultParagraphFont"/>
    <w:link w:val="Heading5"/>
    <w:uiPriority w:val="9"/>
    <w:semiHidden/>
    <w:rsid w:val="00273ED6"/>
    <w:rPr>
      <w:caps/>
      <w:color w:val="365F91" w:themeColor="accent1" w:themeShade="BF"/>
      <w:spacing w:val="10"/>
    </w:rPr>
  </w:style>
  <w:style w:type="character" w:customStyle="1" w:styleId="Heading6Char">
    <w:name w:val="Heading 6 Char"/>
    <w:basedOn w:val="DefaultParagraphFont"/>
    <w:link w:val="Heading6"/>
    <w:uiPriority w:val="9"/>
    <w:semiHidden/>
    <w:rsid w:val="00273ED6"/>
    <w:rPr>
      <w:caps/>
      <w:color w:val="365F91" w:themeColor="accent1" w:themeShade="BF"/>
      <w:spacing w:val="10"/>
    </w:rPr>
  </w:style>
  <w:style w:type="character" w:customStyle="1" w:styleId="Heading7Char">
    <w:name w:val="Heading 7 Char"/>
    <w:basedOn w:val="DefaultParagraphFont"/>
    <w:link w:val="Heading7"/>
    <w:uiPriority w:val="9"/>
    <w:semiHidden/>
    <w:rsid w:val="00273ED6"/>
    <w:rPr>
      <w:caps/>
      <w:color w:val="365F91" w:themeColor="accent1" w:themeShade="BF"/>
      <w:spacing w:val="10"/>
    </w:rPr>
  </w:style>
  <w:style w:type="character" w:customStyle="1" w:styleId="Heading8Char">
    <w:name w:val="Heading 8 Char"/>
    <w:basedOn w:val="DefaultParagraphFont"/>
    <w:link w:val="Heading8"/>
    <w:uiPriority w:val="9"/>
    <w:semiHidden/>
    <w:rsid w:val="00273ED6"/>
    <w:rPr>
      <w:caps/>
      <w:spacing w:val="10"/>
      <w:sz w:val="18"/>
      <w:szCs w:val="18"/>
    </w:rPr>
  </w:style>
  <w:style w:type="character" w:customStyle="1" w:styleId="Heading9Char">
    <w:name w:val="Heading 9 Char"/>
    <w:basedOn w:val="DefaultParagraphFont"/>
    <w:link w:val="Heading9"/>
    <w:uiPriority w:val="9"/>
    <w:semiHidden/>
    <w:rsid w:val="00273ED6"/>
    <w:rPr>
      <w:i/>
      <w:caps/>
      <w:spacing w:val="10"/>
      <w:sz w:val="18"/>
      <w:szCs w:val="18"/>
    </w:rPr>
  </w:style>
  <w:style w:type="paragraph" w:styleId="Caption">
    <w:name w:val="caption"/>
    <w:basedOn w:val="Normal"/>
    <w:next w:val="Normal"/>
    <w:uiPriority w:val="35"/>
    <w:semiHidden/>
    <w:unhideWhenUsed/>
    <w:qFormat/>
    <w:rsid w:val="00273ED6"/>
    <w:rPr>
      <w:b/>
      <w:bCs/>
      <w:color w:val="365F91" w:themeColor="accent1" w:themeShade="BF"/>
      <w:sz w:val="16"/>
      <w:szCs w:val="16"/>
    </w:rPr>
  </w:style>
  <w:style w:type="character" w:styleId="Emphasis">
    <w:name w:val="Emphasis"/>
    <w:uiPriority w:val="20"/>
    <w:qFormat/>
    <w:rsid w:val="00273ED6"/>
    <w:rPr>
      <w:caps/>
      <w:color w:val="243F60" w:themeColor="accent1" w:themeShade="7F"/>
      <w:spacing w:val="5"/>
    </w:rPr>
  </w:style>
  <w:style w:type="paragraph" w:styleId="NoSpacing">
    <w:name w:val="No Spacing"/>
    <w:basedOn w:val="Normal"/>
    <w:link w:val="NoSpacingChar"/>
    <w:uiPriority w:val="1"/>
    <w:qFormat/>
    <w:rsid w:val="00273ED6"/>
    <w:pPr>
      <w:spacing w:before="0" w:after="0" w:line="240" w:lineRule="auto"/>
    </w:pPr>
  </w:style>
  <w:style w:type="paragraph" w:styleId="ListParagraph">
    <w:name w:val="List Paragraph"/>
    <w:basedOn w:val="Normal"/>
    <w:uiPriority w:val="34"/>
    <w:qFormat/>
    <w:rsid w:val="00273ED6"/>
    <w:pPr>
      <w:ind w:left="720"/>
      <w:contextualSpacing/>
    </w:pPr>
  </w:style>
  <w:style w:type="paragraph" w:styleId="Quote">
    <w:name w:val="Quote"/>
    <w:basedOn w:val="Normal"/>
    <w:next w:val="Normal"/>
    <w:link w:val="QuoteChar"/>
    <w:uiPriority w:val="29"/>
    <w:qFormat/>
    <w:rsid w:val="00273ED6"/>
    <w:rPr>
      <w:i/>
      <w:iCs/>
    </w:rPr>
  </w:style>
  <w:style w:type="character" w:customStyle="1" w:styleId="QuoteChar">
    <w:name w:val="Quote Char"/>
    <w:basedOn w:val="DefaultParagraphFont"/>
    <w:link w:val="Quote"/>
    <w:uiPriority w:val="29"/>
    <w:rsid w:val="00273ED6"/>
    <w:rPr>
      <w:i/>
      <w:iCs/>
      <w:sz w:val="20"/>
      <w:szCs w:val="20"/>
    </w:rPr>
  </w:style>
  <w:style w:type="paragraph" w:styleId="IntenseQuote">
    <w:name w:val="Intense Quote"/>
    <w:basedOn w:val="Normal"/>
    <w:next w:val="Normal"/>
    <w:link w:val="IntenseQuoteChar"/>
    <w:uiPriority w:val="30"/>
    <w:qFormat/>
    <w:rsid w:val="00273ED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73ED6"/>
    <w:rPr>
      <w:i/>
      <w:iCs/>
      <w:color w:val="4F81BD" w:themeColor="accent1"/>
      <w:sz w:val="20"/>
      <w:szCs w:val="20"/>
    </w:rPr>
  </w:style>
  <w:style w:type="character" w:styleId="SubtleEmphasis">
    <w:name w:val="Subtle Emphasis"/>
    <w:uiPriority w:val="19"/>
    <w:qFormat/>
    <w:rsid w:val="00273ED6"/>
    <w:rPr>
      <w:i/>
      <w:iCs/>
      <w:color w:val="243F60" w:themeColor="accent1" w:themeShade="7F"/>
    </w:rPr>
  </w:style>
  <w:style w:type="character" w:styleId="IntenseEmphasis">
    <w:name w:val="Intense Emphasis"/>
    <w:uiPriority w:val="21"/>
    <w:qFormat/>
    <w:rsid w:val="00273ED6"/>
    <w:rPr>
      <w:b/>
      <w:bCs/>
      <w:caps/>
      <w:color w:val="243F60" w:themeColor="accent1" w:themeShade="7F"/>
      <w:spacing w:val="10"/>
    </w:rPr>
  </w:style>
  <w:style w:type="character" w:styleId="SubtleReference">
    <w:name w:val="Subtle Reference"/>
    <w:uiPriority w:val="31"/>
    <w:qFormat/>
    <w:rsid w:val="00273ED6"/>
    <w:rPr>
      <w:b/>
      <w:bCs/>
      <w:color w:val="4F81BD" w:themeColor="accent1"/>
    </w:rPr>
  </w:style>
  <w:style w:type="character" w:styleId="IntenseReference">
    <w:name w:val="Intense Reference"/>
    <w:uiPriority w:val="32"/>
    <w:qFormat/>
    <w:rsid w:val="00273ED6"/>
    <w:rPr>
      <w:b/>
      <w:bCs/>
      <w:i/>
      <w:iCs/>
      <w:caps/>
      <w:color w:val="4F81BD" w:themeColor="accent1"/>
    </w:rPr>
  </w:style>
  <w:style w:type="character" w:styleId="BookTitle">
    <w:name w:val="Book Title"/>
    <w:uiPriority w:val="33"/>
    <w:qFormat/>
    <w:rsid w:val="00273ED6"/>
    <w:rPr>
      <w:b/>
      <w:bCs/>
      <w:i/>
      <w:iCs/>
      <w:spacing w:val="9"/>
    </w:rPr>
  </w:style>
  <w:style w:type="paragraph" w:styleId="TOCHeading">
    <w:name w:val="TOC Heading"/>
    <w:basedOn w:val="Heading1"/>
    <w:next w:val="Normal"/>
    <w:uiPriority w:val="39"/>
    <w:semiHidden/>
    <w:unhideWhenUsed/>
    <w:qFormat/>
    <w:rsid w:val="00273ED6"/>
    <w:pPr>
      <w:outlineLvl w:val="9"/>
    </w:pPr>
  </w:style>
  <w:style w:type="character" w:customStyle="1" w:styleId="NoSpacingChar">
    <w:name w:val="No Spacing Char"/>
    <w:basedOn w:val="DefaultParagraphFont"/>
    <w:link w:val="NoSpacing"/>
    <w:uiPriority w:val="1"/>
    <w:rsid w:val="00273ED6"/>
    <w:rPr>
      <w:sz w:val="20"/>
      <w:szCs w:val="20"/>
    </w:rPr>
  </w:style>
  <w:style w:type="paragraph" w:styleId="NormalWeb">
    <w:name w:val="Normal (Web)"/>
    <w:basedOn w:val="Normal"/>
    <w:uiPriority w:val="99"/>
    <w:unhideWhenUsed/>
    <w:rsid w:val="00273ED6"/>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eader">
    <w:name w:val="header"/>
    <w:basedOn w:val="Normal"/>
    <w:link w:val="HeaderChar"/>
    <w:uiPriority w:val="99"/>
    <w:semiHidden/>
    <w:unhideWhenUsed/>
    <w:rsid w:val="00812C5E"/>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812C5E"/>
    <w:rPr>
      <w:sz w:val="20"/>
      <w:szCs w:val="20"/>
    </w:rPr>
  </w:style>
  <w:style w:type="paragraph" w:styleId="Footer">
    <w:name w:val="footer"/>
    <w:basedOn w:val="Normal"/>
    <w:link w:val="FooterChar"/>
    <w:uiPriority w:val="99"/>
    <w:unhideWhenUsed/>
    <w:rsid w:val="00812C5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12C5E"/>
    <w:rPr>
      <w:sz w:val="20"/>
      <w:szCs w:val="20"/>
    </w:rPr>
  </w:style>
  <w:style w:type="table" w:styleId="TableGrid">
    <w:name w:val="Table Grid"/>
    <w:basedOn w:val="TableNormal"/>
    <w:uiPriority w:val="59"/>
    <w:rsid w:val="00C70717"/>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C70717"/>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82861070">
      <w:bodyDiv w:val="1"/>
      <w:marLeft w:val="0"/>
      <w:marRight w:val="0"/>
      <w:marTop w:val="0"/>
      <w:marBottom w:val="0"/>
      <w:divBdr>
        <w:top w:val="none" w:sz="0" w:space="0" w:color="auto"/>
        <w:left w:val="none" w:sz="0" w:space="0" w:color="auto"/>
        <w:bottom w:val="none" w:sz="0" w:space="0" w:color="auto"/>
        <w:right w:val="none" w:sz="0" w:space="0" w:color="auto"/>
      </w:divBdr>
    </w:div>
    <w:div w:id="410397287">
      <w:bodyDiv w:val="1"/>
      <w:marLeft w:val="0"/>
      <w:marRight w:val="0"/>
      <w:marTop w:val="0"/>
      <w:marBottom w:val="0"/>
      <w:divBdr>
        <w:top w:val="none" w:sz="0" w:space="0" w:color="auto"/>
        <w:left w:val="none" w:sz="0" w:space="0" w:color="auto"/>
        <w:bottom w:val="none" w:sz="0" w:space="0" w:color="auto"/>
        <w:right w:val="none" w:sz="0" w:space="0" w:color="auto"/>
      </w:divBdr>
    </w:div>
    <w:div w:id="1054960827">
      <w:bodyDiv w:val="1"/>
      <w:marLeft w:val="0"/>
      <w:marRight w:val="0"/>
      <w:marTop w:val="0"/>
      <w:marBottom w:val="0"/>
      <w:divBdr>
        <w:top w:val="none" w:sz="0" w:space="0" w:color="auto"/>
        <w:left w:val="none" w:sz="0" w:space="0" w:color="auto"/>
        <w:bottom w:val="none" w:sz="0" w:space="0" w:color="auto"/>
        <w:right w:val="none" w:sz="0" w:space="0" w:color="auto"/>
      </w:divBdr>
    </w:div>
    <w:div w:id="1056201107">
      <w:bodyDiv w:val="1"/>
      <w:marLeft w:val="0"/>
      <w:marRight w:val="0"/>
      <w:marTop w:val="0"/>
      <w:marBottom w:val="0"/>
      <w:divBdr>
        <w:top w:val="none" w:sz="0" w:space="0" w:color="auto"/>
        <w:left w:val="none" w:sz="0" w:space="0" w:color="auto"/>
        <w:bottom w:val="none" w:sz="0" w:space="0" w:color="auto"/>
        <w:right w:val="none" w:sz="0" w:space="0" w:color="auto"/>
      </w:divBdr>
    </w:div>
    <w:div w:id="1165785798">
      <w:bodyDiv w:val="1"/>
      <w:marLeft w:val="0"/>
      <w:marRight w:val="0"/>
      <w:marTop w:val="0"/>
      <w:marBottom w:val="0"/>
      <w:divBdr>
        <w:top w:val="none" w:sz="0" w:space="0" w:color="auto"/>
        <w:left w:val="none" w:sz="0" w:space="0" w:color="auto"/>
        <w:bottom w:val="none" w:sz="0" w:space="0" w:color="auto"/>
        <w:right w:val="none" w:sz="0" w:space="0" w:color="auto"/>
      </w:divBdr>
    </w:div>
    <w:div w:id="1565213510">
      <w:bodyDiv w:val="1"/>
      <w:marLeft w:val="0"/>
      <w:marRight w:val="0"/>
      <w:marTop w:val="0"/>
      <w:marBottom w:val="0"/>
      <w:divBdr>
        <w:top w:val="none" w:sz="0" w:space="0" w:color="auto"/>
        <w:left w:val="none" w:sz="0" w:space="0" w:color="auto"/>
        <w:bottom w:val="none" w:sz="0" w:space="0" w:color="auto"/>
        <w:right w:val="none" w:sz="0" w:space="0" w:color="auto"/>
      </w:divBdr>
    </w:div>
    <w:div w:id="15717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circuitdigest.com/article/555-timer-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6FEDDD804041BCB12C8A5B58BAD79E"/>
        <w:category>
          <w:name w:val="General"/>
          <w:gallery w:val="placeholder"/>
        </w:category>
        <w:types>
          <w:type w:val="bbPlcHdr"/>
        </w:types>
        <w:behaviors>
          <w:behavior w:val="content"/>
        </w:behaviors>
        <w:guid w:val="{78D36286-FC8B-4ED1-84E8-85748A962635}"/>
      </w:docPartPr>
      <w:docPartBody>
        <w:p w:rsidR="00426053" w:rsidRDefault="00426053" w:rsidP="00426053">
          <w:pPr>
            <w:pStyle w:val="B76FEDDD804041BCB12C8A5B58BAD79E"/>
          </w:pPr>
          <w:r>
            <w:rPr>
              <w:rFonts w:asciiTheme="majorHAnsi" w:eastAsiaTheme="majorEastAsia" w:hAnsiTheme="majorHAnsi" w:cstheme="majorBidi"/>
              <w:sz w:val="72"/>
              <w:szCs w:val="72"/>
            </w:rPr>
            <w:t>[Type the document title]</w:t>
          </w:r>
        </w:p>
      </w:docPartBody>
    </w:docPart>
    <w:docPart>
      <w:docPartPr>
        <w:name w:val="B99B9FDD737B49B484E86E85A60F997E"/>
        <w:category>
          <w:name w:val="General"/>
          <w:gallery w:val="placeholder"/>
        </w:category>
        <w:types>
          <w:type w:val="bbPlcHdr"/>
        </w:types>
        <w:behaviors>
          <w:behavior w:val="content"/>
        </w:behaviors>
        <w:guid w:val="{785E34C4-7AA6-4A8A-8494-70D28356FFAA}"/>
      </w:docPartPr>
      <w:docPartBody>
        <w:p w:rsidR="00426053" w:rsidRDefault="00426053" w:rsidP="00426053">
          <w:pPr>
            <w:pStyle w:val="B99B9FDD737B49B484E86E85A60F997E"/>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E1BC2"/>
    <w:rsid w:val="001B4380"/>
    <w:rsid w:val="00426053"/>
    <w:rsid w:val="00AD1DC9"/>
    <w:rsid w:val="00CE1B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DC4AB0DEC64D19A319376C4C3FB6A0">
    <w:name w:val="51DC4AB0DEC64D19A319376C4C3FB6A0"/>
    <w:rsid w:val="00CE1BC2"/>
  </w:style>
  <w:style w:type="paragraph" w:customStyle="1" w:styleId="E4CE3D11328B4F96AE37E01542A40645">
    <w:name w:val="E4CE3D11328B4F96AE37E01542A40645"/>
    <w:rsid w:val="00CE1BC2"/>
  </w:style>
  <w:style w:type="paragraph" w:customStyle="1" w:styleId="E736D926113142DD9167F8E62894FD32">
    <w:name w:val="E736D926113142DD9167F8E62894FD32"/>
    <w:rsid w:val="00CE1BC2"/>
  </w:style>
  <w:style w:type="paragraph" w:customStyle="1" w:styleId="B76FEDDD804041BCB12C8A5B58BAD79E">
    <w:name w:val="B76FEDDD804041BCB12C8A5B58BAD79E"/>
    <w:rsid w:val="00426053"/>
  </w:style>
  <w:style w:type="paragraph" w:customStyle="1" w:styleId="B99B9FDD737B49B484E86E85A60F997E">
    <w:name w:val="B99B9FDD737B49B484E86E85A60F997E"/>
    <w:rsid w:val="00426053"/>
  </w:style>
  <w:style w:type="paragraph" w:customStyle="1" w:styleId="71C622EB65784919B2B2537C53FB0506">
    <w:name w:val="71C622EB65784919B2B2537C53FB0506"/>
    <w:rsid w:val="00426053"/>
  </w:style>
  <w:style w:type="paragraph" w:customStyle="1" w:styleId="0D34EE6953AB48BCB0C1E7B89CC9D006">
    <w:name w:val="0D34EE6953AB48BCB0C1E7B89CC9D006"/>
    <w:rsid w:val="00426053"/>
  </w:style>
  <w:style w:type="paragraph" w:customStyle="1" w:styleId="C2C308B672BB463A982618C687457DC5">
    <w:name w:val="C2C308B672BB463A982618C687457DC5"/>
    <w:rsid w:val="004260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8BCC4-31ED-4A54-A5E2-C4F78C20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LICA Project</vt:lpstr>
    </vt:vector>
  </TitlesOfParts>
  <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LICA Project</dc:title>
  <dc:subject>LED Chaser Circuit</dc:subject>
  <dc:creator>TANUMON ROY</dc:creator>
  <cp:keywords/>
  <dc:description/>
  <cp:lastModifiedBy>TANUMON ROY</cp:lastModifiedBy>
  <cp:revision>36</cp:revision>
  <dcterms:created xsi:type="dcterms:W3CDTF">2019-11-15T18:42:00Z</dcterms:created>
  <dcterms:modified xsi:type="dcterms:W3CDTF">2019-12-05T09:12:00Z</dcterms:modified>
</cp:coreProperties>
</file>