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 основу для данного проекта был взят сервис для обучения иностранным языкам Duolingo.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курсе присутствуют разделы в которых находятся уроки, внутри которых находятся задания.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Основной вид заданий представляет из себя пазл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142875</wp:posOffset>
            </wp:positionV>
            <wp:extent cx="1424295" cy="1814513"/>
            <wp:effectExtent b="0" l="0" r="0" t="0"/>
            <wp:wrapTopAndBottom distB="114300" distT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11718" l="0" r="0" t="15625"/>
                    <a:stretch>
                      <a:fillRect/>
                    </a:stretch>
                  </pic:blipFill>
                  <pic:spPr>
                    <a:xfrm>
                      <a:off x="0" y="0"/>
                      <a:ext cx="1424295" cy="1814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404938" cy="232692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2326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Часто используемые выборки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/*Разделы*/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s.name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FROM sections 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/*Уроки в разделе*/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l.name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FROM lessons_in_section lis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JOIN lessons l on l.id = lis.lesson_id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WHERE lis.section_id = 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/*Задания в уроке*/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t.name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FROM tasks_in_lesson til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JOIN tasks t on t.id=til.task_id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WHERE til.lesson_id =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/*Слова задания*/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CASE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WHEN tt.name = 'from_eng_to_rus' THEN w.eng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ELSE w.rus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END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FROM tasks 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JOIN type_task tt on tt.id = t.type_id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JOIN words_in_tasks wit on wit.task_id = t.id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JOIN words w on w.id = wit.word_id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WHERE t.id =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ORDER BY wit.position;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/*Слова в пазле*/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CASE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WHEN tt.name = 'from_eng_to_rus' THEN w.rus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ELSE w.eng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FROM tasks 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JOIN type_task tt on tt.id = t.type_id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JOIN puzzle_from_task pft on pft.task_id = t.id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JOIN words w on w.id = pft.word_id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WHERE t.id = 1;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