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A6C" w:rsidRDefault="00782A6C" w:rsidP="00782A6C">
      <w:pPr>
        <w:jc w:val="center"/>
        <w:rPr>
          <w:rFonts w:asciiTheme="majorHAnsi" w:hAnsiTheme="majorHAnsi"/>
          <w:b/>
          <w:sz w:val="32"/>
          <w:szCs w:val="32"/>
        </w:rPr>
      </w:pPr>
      <w:bookmarkStart w:id="0" w:name="_Toc321147149"/>
      <w:bookmarkStart w:id="1" w:name="_Toc318188227"/>
      <w:bookmarkStart w:id="2" w:name="_Toc318188327"/>
      <w:bookmarkStart w:id="3" w:name="_Toc318189312"/>
      <w:bookmarkStart w:id="4" w:name="_Toc321147011"/>
      <w:bookmarkStart w:id="5" w:name="_GoBack"/>
      <w:bookmarkEnd w:id="5"/>
    </w:p>
    <w:p w:rsidR="00782A6C" w:rsidRPr="00FE7089" w:rsidRDefault="00782A6C" w:rsidP="00782A6C">
      <w:pPr>
        <w:jc w:val="center"/>
        <w:rPr>
          <w:rFonts w:asciiTheme="majorHAnsi" w:hAnsiTheme="majorHAnsi"/>
          <w:b/>
          <w:sz w:val="32"/>
          <w:szCs w:val="32"/>
        </w:rPr>
      </w:pPr>
      <w:r w:rsidRPr="00FE7089">
        <w:rPr>
          <w:rFonts w:asciiTheme="majorHAnsi" w:hAnsiTheme="majorHAnsi"/>
          <w:b/>
          <w:sz w:val="32"/>
          <w:szCs w:val="32"/>
        </w:rPr>
        <w:t>COMPUTER PROGRAMME FOR THE GENERATION OF COEFFICIENTS OF CHEBYSHEV APPROXIMATION FUNCTION</w:t>
      </w:r>
      <w:r w:rsidR="003E4639">
        <w:rPr>
          <w:rFonts w:asciiTheme="majorHAnsi" w:hAnsiTheme="majorHAnsi"/>
          <w:b/>
          <w:sz w:val="32"/>
          <w:szCs w:val="32"/>
        </w:rPr>
        <w:t>S</w:t>
      </w:r>
      <w:r w:rsidRPr="00FE7089">
        <w:rPr>
          <w:rFonts w:asciiTheme="majorHAnsi" w:hAnsiTheme="majorHAnsi"/>
          <w:b/>
          <w:sz w:val="32"/>
          <w:szCs w:val="32"/>
        </w:rPr>
        <w:t xml:space="preserve"> USING VISUAL C++.</w:t>
      </w:r>
    </w:p>
    <w:p w:rsidR="00782A6C" w:rsidRDefault="00782A6C" w:rsidP="00782A6C"/>
    <w:p w:rsidR="00782A6C" w:rsidRDefault="00782A6C" w:rsidP="00782A6C">
      <w:pPr>
        <w:jc w:val="center"/>
        <w:rPr>
          <w:b/>
          <w:sz w:val="28"/>
          <w:szCs w:val="28"/>
        </w:rPr>
      </w:pPr>
    </w:p>
    <w:p w:rsidR="00782A6C" w:rsidRPr="00190A5A" w:rsidRDefault="003E4639" w:rsidP="00782A6C">
      <w:pPr>
        <w:jc w:val="center"/>
        <w:rPr>
          <w:rFonts w:asciiTheme="majorHAnsi" w:hAnsiTheme="majorHAnsi"/>
          <w:b/>
          <w:sz w:val="28"/>
          <w:szCs w:val="28"/>
        </w:rPr>
      </w:pPr>
      <w:r>
        <w:rPr>
          <w:rFonts w:asciiTheme="majorHAnsi" w:hAnsiTheme="majorHAnsi"/>
          <w:b/>
          <w:sz w:val="28"/>
          <w:szCs w:val="28"/>
        </w:rPr>
        <w:t>AKINGBOGUN OLUWOLE. O.</w:t>
      </w:r>
    </w:p>
    <w:p w:rsidR="00782A6C" w:rsidRDefault="003E4639" w:rsidP="00782A6C">
      <w:pPr>
        <w:jc w:val="center"/>
        <w:rPr>
          <w:sz w:val="28"/>
          <w:szCs w:val="28"/>
        </w:rPr>
      </w:pPr>
      <w:r>
        <w:rPr>
          <w:sz w:val="28"/>
          <w:szCs w:val="28"/>
        </w:rPr>
        <w:t>140403548</w:t>
      </w:r>
    </w:p>
    <w:p w:rsidR="003E4639" w:rsidRPr="00FE7089" w:rsidRDefault="003E4639" w:rsidP="00782A6C">
      <w:pPr>
        <w:jc w:val="center"/>
        <w:rPr>
          <w:sz w:val="28"/>
          <w:szCs w:val="28"/>
        </w:rPr>
      </w:pPr>
    </w:p>
    <w:p w:rsidR="00782A6C" w:rsidRPr="00FE7089" w:rsidRDefault="00782A6C" w:rsidP="00782A6C">
      <w:pPr>
        <w:jc w:val="center"/>
        <w:rPr>
          <w:sz w:val="28"/>
          <w:szCs w:val="28"/>
        </w:rPr>
      </w:pPr>
      <w:r w:rsidRPr="00FE7089">
        <w:rPr>
          <w:sz w:val="28"/>
          <w:szCs w:val="28"/>
        </w:rPr>
        <w:t>DEPARTMENT OF ELECTRICAL/ELECTRONICS ENGINEERING</w:t>
      </w:r>
    </w:p>
    <w:p w:rsidR="00782A6C" w:rsidRPr="00FE7089" w:rsidRDefault="00782A6C" w:rsidP="00782A6C">
      <w:pPr>
        <w:jc w:val="center"/>
        <w:rPr>
          <w:sz w:val="28"/>
          <w:szCs w:val="28"/>
        </w:rPr>
      </w:pPr>
      <w:r w:rsidRPr="00FE7089">
        <w:rPr>
          <w:sz w:val="28"/>
          <w:szCs w:val="28"/>
        </w:rPr>
        <w:t>UNIVERSITY OF LAGOS, LAGOS NIGERIA.</w:t>
      </w:r>
    </w:p>
    <w:p w:rsidR="00782A6C" w:rsidRPr="00FE7089" w:rsidRDefault="00782A6C" w:rsidP="00782A6C">
      <w:pPr>
        <w:jc w:val="center"/>
        <w:rPr>
          <w:sz w:val="28"/>
          <w:szCs w:val="28"/>
        </w:rPr>
      </w:pPr>
      <w:r w:rsidRPr="00FE7089">
        <w:rPr>
          <w:sz w:val="28"/>
          <w:szCs w:val="28"/>
        </w:rPr>
        <w:t>April 2016.</w:t>
      </w:r>
    </w:p>
    <w:p w:rsidR="004E3BFB" w:rsidRDefault="004E3BFB">
      <w:pPr>
        <w:pStyle w:val="NoSpacing"/>
        <w:rPr>
          <w:rFonts w:asciiTheme="majorHAnsi" w:eastAsiaTheme="majorEastAsia" w:hAnsiTheme="majorHAnsi" w:cstheme="majorBidi"/>
          <w:color w:val="4D322D" w:themeColor="text2"/>
          <w:sz w:val="24"/>
        </w:rPr>
      </w:pPr>
    </w:p>
    <w:p w:rsidR="00782A6C" w:rsidRDefault="00782A6C">
      <w:pPr>
        <w:pStyle w:val="NoSpacing"/>
        <w:rPr>
          <w:rFonts w:asciiTheme="majorHAnsi" w:eastAsiaTheme="majorEastAsia" w:hAnsiTheme="majorHAnsi" w:cstheme="majorBidi"/>
          <w:color w:val="4D322D" w:themeColor="text2"/>
          <w:sz w:val="24"/>
        </w:rPr>
      </w:pPr>
    </w:p>
    <w:p w:rsidR="00782A6C" w:rsidRDefault="00782A6C">
      <w:pPr>
        <w:pStyle w:val="NoSpacing"/>
        <w:rPr>
          <w:rFonts w:asciiTheme="majorHAnsi" w:eastAsiaTheme="majorEastAsia" w:hAnsiTheme="majorHAnsi" w:cstheme="majorBidi"/>
          <w:color w:val="4D322D" w:themeColor="text2"/>
          <w:sz w:val="24"/>
        </w:rPr>
      </w:pPr>
    </w:p>
    <w:p w:rsidR="00782A6C" w:rsidRDefault="00782A6C">
      <w:pPr>
        <w:pStyle w:val="NoSpacing"/>
        <w:rPr>
          <w:rFonts w:asciiTheme="majorHAnsi" w:eastAsiaTheme="majorEastAsia" w:hAnsiTheme="majorHAnsi" w:cstheme="majorBidi"/>
          <w:color w:val="4D322D" w:themeColor="text2"/>
          <w:sz w:val="24"/>
        </w:rPr>
      </w:pPr>
    </w:p>
    <w:p w:rsidR="00782A6C" w:rsidRDefault="00782A6C" w:rsidP="00782A6C"/>
    <w:p w:rsidR="00782A6C" w:rsidRDefault="00782A6C" w:rsidP="00782A6C"/>
    <w:p w:rsidR="00782A6C" w:rsidRDefault="00782A6C" w:rsidP="00782A6C"/>
    <w:p w:rsidR="00782A6C" w:rsidRDefault="00782A6C" w:rsidP="00782A6C"/>
    <w:p w:rsidR="00782A6C" w:rsidRDefault="00782A6C" w:rsidP="00782A6C"/>
    <w:p w:rsidR="00782A6C" w:rsidRDefault="00782A6C" w:rsidP="00782A6C"/>
    <w:p w:rsidR="00782A6C" w:rsidRDefault="00782A6C" w:rsidP="00782A6C"/>
    <w:p w:rsidR="00782A6C" w:rsidRDefault="00782A6C" w:rsidP="00782A6C"/>
    <w:p w:rsidR="00782A6C" w:rsidRDefault="00782A6C" w:rsidP="00782A6C"/>
    <w:p w:rsidR="00782A6C" w:rsidRDefault="00782A6C" w:rsidP="00782A6C"/>
    <w:p w:rsidR="004E3BFB" w:rsidRPr="00782A6C" w:rsidRDefault="00C76DE2" w:rsidP="00782A6C">
      <w:pPr>
        <w:rPr>
          <w:rFonts w:asciiTheme="majorHAnsi" w:hAnsiTheme="majorHAnsi"/>
          <w:sz w:val="30"/>
          <w:szCs w:val="30"/>
        </w:rPr>
      </w:pPr>
      <w:r>
        <w:rPr>
          <w:rFonts w:asciiTheme="majorHAnsi" w:hAnsiTheme="majorHAnsi"/>
          <w:noProof/>
          <w:sz w:val="30"/>
          <w:szCs w:val="30"/>
          <w:lang w:eastAsia="en-US"/>
        </w:rPr>
        <w:lastRenderedPageBreak/>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5212080" cy="262255"/>
                <wp:effectExtent l="3810" t="3175" r="3810" b="1270"/>
                <wp:wrapSquare wrapText="bothSides"/>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E3BFB" w:rsidRPr="00782A6C" w:rsidRDefault="004E3BFB" w:rsidP="00782A6C">
                            <w:pPr>
                              <w:pStyle w:val="ContactInfo"/>
                              <w:jc w:val="left"/>
                              <w:rPr>
                                <w:lang w:val="en-GB"/>
                              </w:rPr>
                            </w:pPr>
                          </w:p>
                        </w:txbxContent>
                      </wps:txbx>
                      <wps:bodyPr rot="0" vert="horz" wrap="square" lIns="0" tIns="45720" rIns="0" bIns="45720" anchor="t" anchorCtr="0" upright="1">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410.4pt;height:20.65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VpKsQIAALIFAAAOAAAAZHJzL2Uyb0RvYy54bWysVG1vmzAQ/j5p/8Hyd8pLgQAqqdoQpknd&#10;i9TuBzhggjWwme0Eumn/fWeTpGmrSdM2PljmfH7unrvHd3U99R3aU6mY4Dn2LzyMKK9Ezfg2x18e&#10;SifBSGnCa9IJTnP8SBW+Xr59czUOGQ1EK7qaSgQgXGXjkONW6yFzXVW1tCfqQgyUw2EjZE80/Mqt&#10;W0syAnrfuYHnxe4oZD1IUVGlwFrMh3hp8ZuGVvpT0yiqUZdjyE3bVdp1Y1Z3eUWyrSRDy6pDGuQv&#10;sugJ4xD0BFUQTdBOsldQPaukUKLRF5XoXdE0rKKWA7DxvRds7lsyUMsFiqOGU5nU/4OtPu4/S8Rq&#10;6B1GnPTQogc6aXQrJhTY8oyDysDrfgA/PYHduBqqargT1VeFuFi1hG/pjZRibCmpIT3fFNY9u2oa&#10;ouAKgGzGD6KGOGSnhQWaGtkbQKgGAnRo0+OpNSaXCoxR4AdeAkcVnAVxEESRDUGy4+1BKv2Oih6Z&#10;TY4ltN6ik/2d0iYbkh1dTDAuStZ1tv0df2YAx9kCseGqOTNZ2G7+SL10nayT0AmDeO2EXlE4N+Uq&#10;dOLSX0TFZbFaFf5PE9cPs5bVNeUmzFFZfvhnnTtofNbESVtKdKw2cCYlJbebVSfRnoCyS/sdCnLm&#10;5j5PwxYBuLyg5AehdxukThknCycsw8hJF17ieH56m8ZemIZF+ZzSHeP03ymhMcfxZeTNYvotN89+&#10;r7mRrGcaZkfH+hwnJyeSGQmueW1bqwnr5v1ZKUz6T6WAdh8bbQVrNDqrVU+bCVCMcDeifgTpSgHK&#10;AhHCwINNK+R3jEYYHjlW33ZEUoy69xzkbyaN3YTRAl4Rkkfr5txKeAUQOdYYzduVnifTbpBs20KE&#10;40O7gadSMqvip2wODwwGgyVzGGJm8pz/W6+nUbv8BQAA//8DAFBLAwQUAAYACAAAACEA4LXeC9wA&#10;AAAEAQAADwAAAGRycy9kb3ducmV2LnhtbEyPQWvCQBCF7wX/wzJCL6XuakuRNBtRwV6KaNXe1+w0&#10;Sc3Ohuxq4r/v2Et7eTC84b3vpbPe1eKCbag8aRiPFAik3NuKCg2H/epxCiJEQ9bUnlDDFQPMssFd&#10;ahLrO/rAyy4WgkMoJEZDGWOTSBnyEp0JI98gsfflW2cin20hbWs6Dne1nCj1Ip2piBtK0+CyxPy0&#10;OzsNn+8UNt8P+8XmdNgu1DV067ftXOv7YT9/BRGxj3/PcMNndMiY6ejPZIOoNfCQ+KvsTSeKZxw1&#10;PI+fQGap/A+f/QAAAP//AwBQSwECLQAUAAYACAAAACEAtoM4kv4AAADhAQAAEwAAAAAAAAAAAAAA&#10;AAAAAAAAW0NvbnRlbnRfVHlwZXNdLnhtbFBLAQItABQABgAIAAAAIQA4/SH/1gAAAJQBAAALAAAA&#10;AAAAAAAAAAAAAC8BAABfcmVscy8ucmVsc1BLAQItABQABgAIAAAAIQCuCVpKsQIAALIFAAAOAAAA&#10;AAAAAAAAAAAAAC4CAABkcnMvZTJvRG9jLnhtbFBLAQItABQABgAIAAAAIQDgtd4L3AAAAAQBAAAP&#10;AAAAAAAAAAAAAAAAAAsFAABkcnMvZG93bnJldi54bWxQSwUGAAAAAAQABADzAAAAFAYAAAAA&#10;" o:allowoverlap="f" filled="f" stroked="f" strokeweight=".5pt">
                <v:textbox style="mso-fit-shape-to-text:t" inset="0,,0">
                  <w:txbxContent>
                    <w:p w:rsidR="004E3BFB" w:rsidRPr="00782A6C" w:rsidRDefault="004E3BFB" w:rsidP="00782A6C">
                      <w:pPr>
                        <w:pStyle w:val="ContactInfo"/>
                        <w:jc w:val="left"/>
                        <w:rPr>
                          <w:lang w:val="en-GB"/>
                        </w:rPr>
                      </w:pPr>
                    </w:p>
                  </w:txbxContent>
                </v:textbox>
                <w10:wrap type="square" anchorx="margin" anchory="margin"/>
              </v:shape>
            </w:pict>
          </mc:Fallback>
        </mc:AlternateContent>
      </w:r>
      <w:r w:rsidR="0029490D" w:rsidRPr="00782A6C">
        <w:rPr>
          <w:rFonts w:asciiTheme="majorHAnsi" w:hAnsiTheme="majorHAnsi"/>
          <w:sz w:val="30"/>
          <w:szCs w:val="30"/>
        </w:rPr>
        <w:t>Abstract</w:t>
      </w:r>
    </w:p>
    <w:p w:rsidR="004E3BFB" w:rsidRDefault="0029490D">
      <w:pPr>
        <w:spacing w:line="360" w:lineRule="auto"/>
      </w:pPr>
      <w:r>
        <w:t>This report concentrates on one of the important stages of  synthesis of filters. It deals with the coefficient of the Chebyshev which is an intermediate step in filter development. The program developed for calculation of this coefficients is developed along with the output. The program is very advantageous and also comes with its limitations.</w:t>
      </w:r>
    </w:p>
    <w:p w:rsidR="004E3BFB" w:rsidRDefault="004E3BFB"/>
    <w:p w:rsidR="004E3BFB" w:rsidRDefault="0029490D">
      <w:pPr>
        <w:pStyle w:val="Heading1"/>
      </w:pPr>
      <w:r>
        <w:t>Introduction to Filter Approximations</w:t>
      </w:r>
    </w:p>
    <w:p w:rsidR="004E3BFB" w:rsidRDefault="0029490D">
      <w:pPr>
        <w:spacing w:line="360" w:lineRule="auto"/>
      </w:pPr>
      <w:r>
        <w:t>Approximations are mathematical methods used in translating the filter specifications into realizable transfer functions. With these established approximations, a filter designer can choose from it and design a filter with ease.</w:t>
      </w:r>
      <w:r w:rsidR="006B516D">
        <w:fldChar w:fldCharType="begin"/>
      </w:r>
      <w:r>
        <w:instrText xml:space="preserve"> CITATION Her \l 1033 </w:instrText>
      </w:r>
      <w:r w:rsidR="006B516D">
        <w:fldChar w:fldCharType="separate"/>
      </w:r>
      <w:r>
        <w:t xml:space="preserve"> (Dimopoulos)</w:t>
      </w:r>
      <w:r w:rsidR="006B516D">
        <w:fldChar w:fldCharType="end"/>
      </w:r>
    </w:p>
    <w:p w:rsidR="004E3BFB" w:rsidRDefault="0029490D">
      <w:pPr>
        <w:spacing w:line="360" w:lineRule="auto"/>
      </w:pPr>
      <w:r>
        <w:t>Filter approximations deal with normalized low pass specifications since they are not easily denormalized but can be transformed to any filter type, such as high pass, band pass, band reject filters.</w:t>
      </w:r>
    </w:p>
    <w:p w:rsidR="004E3BFB" w:rsidRDefault="0029490D">
      <w:pPr>
        <w:spacing w:line="360" w:lineRule="auto"/>
      </w:pPr>
      <w:r>
        <w:t>The Chebyshev approximation is a commonly used approximation.</w:t>
      </w:r>
    </w:p>
    <w:p w:rsidR="004E3BFB" w:rsidRDefault="0029490D">
      <w:pPr>
        <w:pStyle w:val="Heading1"/>
      </w:pPr>
      <w:r>
        <w:t>Chebyshev Approximation</w:t>
      </w:r>
    </w:p>
    <w:p w:rsidR="004E3BFB" w:rsidRDefault="0029490D">
      <w:pPr>
        <w:spacing w:line="360" w:lineRule="auto"/>
      </w:pPr>
      <w:r>
        <w:t>The Chebyshev approximation is an approximation whose attenuation at the stop band is very attainable. Large attenuation at the stop band is achieved by changing the approximation conditions the pass band. The criterion used is to minimize the maximum deviation from the ideal flat characteristic. The Chebyshev polynomials are ideal for this purpose. A main feature of the Chebyshev approximation is the equiripple characteristic of the passband as shown below:</w:t>
      </w:r>
    </w:p>
    <w:p w:rsidR="004E3BFB" w:rsidRDefault="0029490D">
      <w:pPr>
        <w:spacing w:line="360" w:lineRule="auto"/>
      </w:pPr>
      <w:r>
        <w:rPr>
          <w:noProof/>
          <w:lang w:eastAsia="en-US"/>
        </w:rPr>
        <w:drawing>
          <wp:inline distT="0" distB="0" distL="0" distR="0">
            <wp:extent cx="2942637" cy="1557305"/>
            <wp:effectExtent l="0" t="0" r="0" b="508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iripple.png"/>
                    <pic:cNvPicPr/>
                  </pic:nvPicPr>
                  <pic:blipFill>
                    <a:blip r:embed="rId10">
                      <a:extLst>
                        <a:ext uri="{28A0092B-C50C-407E-A947-70E740481C1C}">
                          <a14:useLocalDpi xmlns:a14="http://schemas.microsoft.com/office/drawing/2010/main" val="0"/>
                        </a:ext>
                      </a:extLst>
                    </a:blip>
                    <a:stretch>
                      <a:fillRect/>
                    </a:stretch>
                  </pic:blipFill>
                  <pic:spPr>
                    <a:xfrm>
                      <a:off x="0" y="0"/>
                      <a:ext cx="2942637" cy="1557305"/>
                    </a:xfrm>
                    <a:prstGeom prst="rect">
                      <a:avLst/>
                    </a:prstGeom>
                  </pic:spPr>
                </pic:pic>
              </a:graphicData>
            </a:graphic>
          </wp:inline>
        </w:drawing>
      </w:r>
    </w:p>
    <w:p w:rsidR="004E3BFB" w:rsidRDefault="004E3BFB">
      <w:pPr>
        <w:spacing w:line="360" w:lineRule="auto"/>
      </w:pPr>
    </w:p>
    <w:p w:rsidR="004E3BFB" w:rsidRDefault="0029490D">
      <w:pPr>
        <w:pStyle w:val="Heading1"/>
      </w:pPr>
      <w:r>
        <w:t>The Chebyshev Polynomial</w:t>
      </w:r>
    </w:p>
    <w:p w:rsidR="004E3BFB" w:rsidRDefault="0029490D">
      <w:pPr>
        <w:spacing w:line="360" w:lineRule="auto"/>
      </w:pPr>
      <w:r>
        <w:t>The n</w:t>
      </w:r>
      <w:r>
        <w:rPr>
          <w:vertAlign w:val="superscript"/>
        </w:rPr>
        <w:t>th</w:t>
      </w:r>
      <w:r>
        <w:t xml:space="preserve"> order Chebyshev polynomial is stated as follows:</w:t>
      </w:r>
    </w:p>
    <w:p w:rsidR="004E3BFB" w:rsidRDefault="00830807">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r>
                <w:rPr>
                  <w:rFonts w:ascii="Cambria Math" w:hAnsi="Cambria Math"/>
                </w:rPr>
                <m:t>Ω</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r>
                            <w:rPr>
                              <w:rFonts w:ascii="Cambria Math" w:hAnsi="Cambria Math"/>
                            </w:rPr>
                            <m:t>Ω</m:t>
                          </m:r>
                        </m:e>
                      </m:d>
                    </m:e>
                  </m:func>
                </m:e>
              </m:d>
            </m:e>
          </m:func>
          <m:r>
            <w:rPr>
              <w:rFonts w:ascii="Cambria Math" w:hAnsi="Cambria Math"/>
            </w:rPr>
            <m:t xml:space="preserve">  , </m:t>
          </m:r>
          <m:d>
            <m:dPr>
              <m:begChr m:val="|"/>
              <m:endChr m:val="|"/>
              <m:ctrlPr>
                <w:rPr>
                  <w:rFonts w:ascii="Cambria Math" w:hAnsi="Cambria Math"/>
                  <w:i/>
                </w:rPr>
              </m:ctrlPr>
            </m:dPr>
            <m:e>
              <m:r>
                <w:rPr>
                  <w:rFonts w:ascii="Cambria Math" w:hAnsi="Cambria Math"/>
                </w:rPr>
                <m:t>Ω</m:t>
              </m:r>
            </m:e>
          </m:d>
          <m:r>
            <w:rPr>
              <w:rFonts w:ascii="Cambria Math" w:hAnsi="Cambria Math"/>
            </w:rPr>
            <m:t xml:space="preserve"> ≤1</m:t>
          </m:r>
        </m:oMath>
      </m:oMathPara>
    </w:p>
    <w:p w:rsidR="004E3BFB" w:rsidRDefault="00830807">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r>
                <w:rPr>
                  <w:rFonts w:ascii="Cambria Math" w:hAnsi="Cambria Math"/>
                </w:rPr>
                <m:t>Ω</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r>
                            <w:rPr>
                              <w:rFonts w:ascii="Cambria Math" w:hAnsi="Cambria Math"/>
                            </w:rPr>
                            <m:t>Ω</m:t>
                          </m:r>
                        </m:e>
                      </m:d>
                    </m:e>
                  </m:func>
                </m:e>
              </m:d>
            </m:e>
          </m:func>
          <m:r>
            <w:rPr>
              <w:rFonts w:ascii="Cambria Math" w:hAnsi="Cambria Math"/>
            </w:rPr>
            <m:t xml:space="preserve">  , </m:t>
          </m:r>
          <m:d>
            <m:dPr>
              <m:begChr m:val="|"/>
              <m:endChr m:val="|"/>
              <m:ctrlPr>
                <w:rPr>
                  <w:rFonts w:ascii="Cambria Math" w:hAnsi="Cambria Math"/>
                  <w:i/>
                </w:rPr>
              </m:ctrlPr>
            </m:dPr>
            <m:e>
              <m:r>
                <w:rPr>
                  <w:rFonts w:ascii="Cambria Math" w:hAnsi="Cambria Math"/>
                </w:rPr>
                <m:t>Ω</m:t>
              </m:r>
            </m:e>
          </m:d>
          <m:r>
            <w:rPr>
              <w:rFonts w:ascii="Cambria Math" w:hAnsi="Cambria Math"/>
            </w:rPr>
            <m:t xml:space="preserve"> ≤1</m:t>
          </m:r>
        </m:oMath>
      </m:oMathPara>
    </w:p>
    <w:p w:rsidR="004E3BFB" w:rsidRDefault="0029490D">
      <w:pPr>
        <w:spacing w:line="360" w:lineRule="auto"/>
      </w:pPr>
      <w:r>
        <w:t xml:space="preserve">Knowledge of the fact that </w:t>
      </w:r>
      <m:oMath>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rPr>
              <m:t>Ω</m:t>
            </m:r>
          </m:e>
        </m:d>
        <m:r>
          <w:rPr>
            <w:rFonts w:ascii="Cambria Math" w:hAnsi="Cambria Math"/>
          </w:rPr>
          <m:t>=1</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=Ω</m:t>
        </m:r>
      </m:oMath>
      <w:r>
        <w:t xml:space="preserve"> makes computation of the other values easy by recursion using the formula:</w:t>
      </w:r>
    </w:p>
    <w:p w:rsidR="004E3BFB" w:rsidRDefault="00830807">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d>
            <m:dPr>
              <m:ctrlPr>
                <w:rPr>
                  <w:rFonts w:ascii="Cambria Math" w:hAnsi="Cambria Math"/>
                  <w:i/>
                </w:rPr>
              </m:ctrlPr>
            </m:dPr>
            <m:e>
              <m:r>
                <w:rPr>
                  <w:rFonts w:ascii="Cambria Math" w:hAnsi="Cambria Math"/>
                </w:rPr>
                <m:t>Ω</m:t>
              </m:r>
            </m:e>
          </m:d>
          <m:r>
            <w:rPr>
              <w:rFonts w:ascii="Cambria Math" w:hAnsi="Cambria Math"/>
            </w:rPr>
            <m:t>=2Ω</m:t>
          </m:r>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d>
            <m:dPr>
              <m:ctrlPr>
                <w:rPr>
                  <w:rFonts w:ascii="Cambria Math" w:hAnsi="Cambria Math"/>
                  <w:i/>
                </w:rPr>
              </m:ctrlPr>
            </m:dPr>
            <m:e>
              <m:r>
                <w:rPr>
                  <w:rFonts w:ascii="Cambria Math" w:hAnsi="Cambria Math"/>
                </w:rPr>
                <m:t>Ω</m:t>
              </m:r>
            </m:e>
          </m:d>
          <m:r>
            <w:rPr>
              <w:rFonts w:ascii="Cambria Math" w:hAnsi="Cambria Math"/>
            </w:rPr>
            <m:t xml:space="preserve"> , n≥1</m:t>
          </m:r>
        </m:oMath>
      </m:oMathPara>
    </w:p>
    <w:p w:rsidR="004E3BFB" w:rsidRDefault="004E3BFB">
      <w:pPr>
        <w:spacing w:line="360" w:lineRule="auto"/>
      </w:pPr>
    </w:p>
    <w:p w:rsidR="004E3BFB" w:rsidRDefault="0029490D">
      <w:pPr>
        <w:pStyle w:val="Heading1"/>
        <w:spacing w:line="360" w:lineRule="auto"/>
      </w:pPr>
      <w:r>
        <w:t>Roots of Chebyshev Function</w:t>
      </w:r>
    </w:p>
    <w:p w:rsidR="004E3BFB" w:rsidRDefault="0029490D">
      <w:pPr>
        <w:spacing w:line="360" w:lineRule="auto"/>
      </w:pPr>
      <w:r>
        <w:t>The Chebyshev filter has magnitude of:</w:t>
      </w:r>
    </w:p>
    <w:p w:rsidR="004E3BFB" w:rsidRDefault="00830807">
      <w:pPr>
        <w:spacing w:line="360" w:lineRule="auto"/>
        <w:jc w:val="center"/>
      </w:pPr>
      <m:oMathPara>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jΩ|</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ε</m:t>
                  </m:r>
                </m:e>
                <m:sup>
                  <m:r>
                    <w:rPr>
                      <w:rFonts w:ascii="Cambria Math" w:hAnsi="Cambria Math"/>
                    </w:rPr>
                    <m:t>2</m:t>
                  </m:r>
                </m:sup>
              </m:sSup>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2</m:t>
                  </m:r>
                </m:sup>
              </m:sSubSup>
              <m:r>
                <w:rPr>
                  <w:rFonts w:ascii="Cambria Math" w:hAnsi="Cambria Math"/>
                </w:rPr>
                <m:t>(</m:t>
              </m:r>
              <m:f>
                <m:fPr>
                  <m:type m:val="lin"/>
                  <m:ctrlPr>
                    <w:rPr>
                      <w:rFonts w:ascii="Cambria Math" w:hAnsi="Cambria Math"/>
                      <w:i/>
                    </w:rPr>
                  </m:ctrlPr>
                </m:fPr>
                <m:num>
                  <m:r>
                    <w:rPr>
                      <w:rFonts w:ascii="Cambria Math" w:hAnsi="Cambria Math"/>
                    </w:rPr>
                    <m:t>Ω</m:t>
                  </m:r>
                </m:num>
                <m:den>
                  <m:sSub>
                    <m:sSubPr>
                      <m:ctrlPr>
                        <w:rPr>
                          <w:rFonts w:ascii="Cambria Math" w:hAnsi="Cambria Math"/>
                          <w:i/>
                        </w:rPr>
                      </m:ctrlPr>
                    </m:sSubPr>
                    <m:e>
                      <m:r>
                        <w:rPr>
                          <w:rFonts w:ascii="Cambria Math" w:hAnsi="Cambria Math"/>
                        </w:rPr>
                        <m:t>Ω</m:t>
                      </m:r>
                    </m:e>
                    <m:sub>
                      <m:r>
                        <w:rPr>
                          <w:rFonts w:ascii="Cambria Math" w:hAnsi="Cambria Math"/>
                        </w:rPr>
                        <m:t>p</m:t>
                      </m:r>
                    </m:sub>
                  </m:sSub>
                  <m:r>
                    <w:rPr>
                      <w:rFonts w:ascii="Cambria Math" w:hAnsi="Cambria Math"/>
                    </w:rPr>
                    <m:t>)</m:t>
                  </m:r>
                </m:den>
              </m:f>
            </m:den>
          </m:f>
        </m:oMath>
      </m:oMathPara>
    </w:p>
    <w:p w:rsidR="004E3BFB" w:rsidRDefault="0029490D">
      <w:pPr>
        <w:spacing w:line="360" w:lineRule="auto"/>
      </w:pPr>
      <w:r>
        <w:t xml:space="preserve">With n being the filter order, </w:t>
      </w:r>
      <m:oMath>
        <m:r>
          <w:rPr>
            <w:rFonts w:ascii="Cambria Math" w:hAnsi="Cambria Math"/>
          </w:rPr>
          <m:t>ε</m:t>
        </m:r>
      </m:oMath>
      <w:r>
        <w:t xml:space="preserve"> being a parameter which controls the amount of ripple on the pass band and </w:t>
      </w:r>
      <m:oMath>
        <m:sSub>
          <m:sSubPr>
            <m:ctrlPr>
              <w:rPr>
                <w:rFonts w:ascii="Cambria Math" w:hAnsi="Cambria Math"/>
                <w:i/>
              </w:rPr>
            </m:ctrlPr>
          </m:sSubPr>
          <m:e>
            <m:r>
              <w:rPr>
                <w:rFonts w:ascii="Cambria Math" w:hAnsi="Cambria Math"/>
              </w:rPr>
              <m:t>Ω</m:t>
            </m:r>
          </m:e>
          <m:sub>
            <m:r>
              <w:rPr>
                <w:rFonts w:ascii="Cambria Math" w:hAnsi="Cambria Math"/>
              </w:rPr>
              <m:t>p</m:t>
            </m:r>
          </m:sub>
        </m:sSub>
      </m:oMath>
      <w:r>
        <w:t xml:space="preserve"> being the upper pass band edge.</w:t>
      </w:r>
    </w:p>
    <w:p w:rsidR="004E3BFB" w:rsidRDefault="0029490D">
      <w:pPr>
        <w:spacing w:line="360" w:lineRule="auto"/>
      </w:pPr>
      <w:r>
        <w:t xml:space="preserve">The roots of this equation is given by: </w:t>
      </w:r>
    </w:p>
    <w:p w:rsidR="004E3BFB" w:rsidRDefault="00830807">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k</m:t>
              </m:r>
            </m:sub>
          </m:sSub>
        </m:oMath>
      </m:oMathPara>
    </w:p>
    <w:p w:rsidR="004E3BFB" w:rsidRDefault="0029490D">
      <w:pPr>
        <w:spacing w:line="360" w:lineRule="auto"/>
      </w:pPr>
      <w:r>
        <w:t>Where,</w:t>
      </w:r>
    </w:p>
    <w:p w:rsidR="004E3BFB" w:rsidRDefault="00830807">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 -</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2k-1</m:t>
                      </m:r>
                    </m:e>
                  </m:d>
                  <m:f>
                    <m:fPr>
                      <m:ctrlPr>
                        <w:rPr>
                          <w:rFonts w:ascii="Cambria Math" w:hAnsi="Cambria Math"/>
                          <w:i/>
                        </w:rPr>
                      </m:ctrlPr>
                    </m:fPr>
                    <m:num>
                      <m:r>
                        <w:rPr>
                          <w:rFonts w:ascii="Cambria Math" w:hAnsi="Cambria Math"/>
                        </w:rPr>
                        <m:t>π</m:t>
                      </m:r>
                    </m:num>
                    <m:den>
                      <m:r>
                        <w:rPr>
                          <w:rFonts w:ascii="Cambria Math" w:hAnsi="Cambria Math"/>
                        </w:rPr>
                        <m:t>2n</m:t>
                      </m:r>
                    </m:den>
                  </m:f>
                </m:e>
              </m:d>
            </m:e>
          </m:func>
          <m:func>
            <m:funcPr>
              <m:ctrlPr>
                <w:rPr>
                  <w:rFonts w:ascii="Cambria Math" w:hAnsi="Cambria Math"/>
                  <w:i/>
                </w:rPr>
              </m:ctrlPr>
            </m:funcPr>
            <m:fName>
              <m:r>
                <m:rPr>
                  <m:sty m:val="p"/>
                </m:rPr>
                <w:rPr>
                  <w:rFonts w:ascii="Cambria Math" w:hAnsi="Cambria Math"/>
                </w:rPr>
                <m:t>sinh</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sinh</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func>
                </m:e>
              </m:d>
            </m:e>
          </m:func>
        </m:oMath>
      </m:oMathPara>
    </w:p>
    <w:p w:rsidR="004E3BFB" w:rsidRDefault="00830807">
      <w:pPr>
        <w:spacing w:line="360" w:lineRule="auto"/>
        <w:jc w:val="center"/>
      </w:pPr>
      <m:oMathPara>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2k-1</m:t>
                      </m:r>
                    </m:e>
                  </m:d>
                  <m:f>
                    <m:fPr>
                      <m:ctrlPr>
                        <w:rPr>
                          <w:rFonts w:ascii="Cambria Math" w:hAnsi="Cambria Math"/>
                          <w:i/>
                        </w:rPr>
                      </m:ctrlPr>
                    </m:fPr>
                    <m:num>
                      <m:r>
                        <w:rPr>
                          <w:rFonts w:ascii="Cambria Math" w:hAnsi="Cambria Math"/>
                        </w:rPr>
                        <m:t>π</m:t>
                      </m:r>
                    </m:num>
                    <m:den>
                      <m:r>
                        <w:rPr>
                          <w:rFonts w:ascii="Cambria Math" w:hAnsi="Cambria Math"/>
                        </w:rPr>
                        <m:t>2n</m:t>
                      </m:r>
                    </m:den>
                  </m:f>
                </m:e>
              </m:d>
            </m:e>
          </m:func>
          <m:func>
            <m:funcPr>
              <m:ctrlPr>
                <w:rPr>
                  <w:rFonts w:ascii="Cambria Math" w:hAnsi="Cambria Math"/>
                  <w:i/>
                </w:rPr>
              </m:ctrlPr>
            </m:funcPr>
            <m:fName>
              <m:r>
                <m:rPr>
                  <m:sty m:val="p"/>
                </m:rPr>
                <w:rPr>
                  <w:rFonts w:ascii="Cambria Math" w:hAnsi="Cambria Math"/>
                </w:rPr>
                <m:t>cosh</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sinh</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func>
                </m:e>
              </m:d>
            </m:e>
          </m:func>
        </m:oMath>
      </m:oMathPara>
    </w:p>
    <w:p w:rsidR="004E3BFB" w:rsidRDefault="0029490D">
      <w:pPr>
        <w:spacing w:line="360" w:lineRule="auto"/>
      </w:pPr>
      <w:r>
        <w:t>With,</w:t>
      </w:r>
    </w:p>
    <w:p w:rsidR="004E3BFB" w:rsidRDefault="0029490D">
      <w:pPr>
        <w:spacing w:line="360" w:lineRule="auto"/>
        <w:jc w:val="center"/>
      </w:pPr>
      <m:oMathPara>
        <m:oMath>
          <m:r>
            <w:rPr>
              <w:rFonts w:ascii="Cambria Math" w:hAnsi="Cambria Math"/>
            </w:rPr>
            <m:t>k=0,1,2…,2n-1</m:t>
          </m:r>
        </m:oMath>
      </m:oMathPara>
    </w:p>
    <w:p w:rsidR="004E3BFB" w:rsidRDefault="0029490D">
      <w:pPr>
        <w:spacing w:line="360" w:lineRule="auto"/>
      </w:pPr>
      <w:r>
        <w:t>The transfer function can be expressed as:</w:t>
      </w:r>
    </w:p>
    <w:p w:rsidR="004E3BFB" w:rsidRDefault="00830807">
      <w:pPr>
        <w:spacing w:line="36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e>
              </m:d>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num>
            <m:den>
              <m:r>
                <w:rPr>
                  <w:rFonts w:ascii="Cambria Math" w:hAnsi="Cambria Math"/>
                </w:rPr>
                <m:t>K</m:t>
              </m:r>
            </m:den>
          </m:f>
        </m:oMath>
      </m:oMathPara>
    </w:p>
    <w:p w:rsidR="004E3BFB" w:rsidRDefault="0029490D">
      <w:pPr>
        <w:spacing w:line="360" w:lineRule="auto"/>
      </w:pPr>
      <w:r>
        <w:t>K is the denominator constant given as:</w:t>
      </w:r>
    </w:p>
    <w:p w:rsidR="004E3BFB" w:rsidRDefault="0029490D">
      <w:pPr>
        <w:spacing w:line="360" w:lineRule="auto"/>
        <w:jc w:val="center"/>
      </w:pPr>
      <m:oMathPara>
        <m:oMath>
          <m:r>
            <w:rPr>
              <w:rFonts w:ascii="Cambria Math" w:hAnsi="Cambria Math"/>
            </w:rPr>
            <m:t xml:space="preserve">K= </m:t>
          </m:r>
          <m:f>
            <m:fPr>
              <m:ctrlPr>
                <w:rPr>
                  <w:rFonts w:ascii="Cambria Math" w:hAnsi="Cambria Math"/>
                  <w:i/>
                </w:rPr>
              </m:ctrlPr>
            </m:fPr>
            <m:num>
              <m:r>
                <w:rPr>
                  <w:rFonts w:ascii="Cambria Math" w:hAnsi="Cambria Math"/>
                </w:rPr>
                <m:t>1</m:t>
              </m:r>
            </m:num>
            <m:den>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e>
              </m:d>
            </m:den>
          </m:f>
        </m:oMath>
      </m:oMathPara>
    </w:p>
    <w:p w:rsidR="004E3BFB" w:rsidRDefault="0029490D">
      <w:pPr>
        <w:pStyle w:val="Heading1"/>
        <w:rPr>
          <w:rFonts w:eastAsiaTheme="minorEastAsia"/>
        </w:rPr>
      </w:pPr>
      <w:r>
        <w:rPr>
          <w:rFonts w:eastAsiaTheme="minorEastAsia"/>
        </w:rPr>
        <w:t>The Coefficients</w:t>
      </w:r>
    </w:p>
    <w:p w:rsidR="004E3BFB" w:rsidRDefault="0029490D">
      <w:pPr>
        <w:spacing w:line="360" w:lineRule="auto"/>
      </w:pPr>
      <w:r>
        <w:t>With the formulas given above, the coefficients of the Chebyshev pole expansion is analyzed below:</w:t>
      </w:r>
    </w:p>
    <w:p w:rsidR="004E3BFB" w:rsidRDefault="00830807">
      <w:pPr>
        <w:spacing w:line="360" w:lineRule="auto"/>
        <w:jc w:val="center"/>
      </w:pPr>
      <m:oMathPara>
        <m:oMath>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k</m:t>
                  </m:r>
                </m:sub>
              </m:sSub>
            </m:e>
          </m:d>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e>
          </m:d>
        </m:oMath>
      </m:oMathPara>
    </w:p>
    <w:p w:rsidR="004E3BFB" w:rsidRDefault="0029490D">
      <w:pPr>
        <w:spacing w:line="360" w:lineRule="auto"/>
        <w:jc w:val="center"/>
      </w:pPr>
      <m:oMathPara>
        <m:oMath>
          <m:r>
            <w:rPr>
              <w:rFonts w:ascii="Cambria Math" w:hAnsi="Cambria Math"/>
            </w:rPr>
            <m:t>=</m:t>
          </m:r>
          <m:d>
            <m:dPr>
              <m:ctrlPr>
                <w:rPr>
                  <w:rFonts w:ascii="Cambria Math" w:hAnsi="Cambria Math"/>
                  <w:i/>
                </w:rPr>
              </m:ctrlPr>
            </m:dPr>
            <m:e>
              <m:r>
                <w:rPr>
                  <w:rFonts w:ascii="Cambria Math" w:hAnsi="Cambria Math"/>
                </w:rPr>
                <m:t>s-σ+jω</m:t>
              </m:r>
            </m:e>
          </m:d>
          <m:d>
            <m:dPr>
              <m:ctrlPr>
                <w:rPr>
                  <w:rFonts w:ascii="Cambria Math" w:hAnsi="Cambria Math"/>
                  <w:i/>
                </w:rPr>
              </m:ctrlPr>
            </m:dPr>
            <m:e>
              <m:r>
                <w:rPr>
                  <w:rFonts w:ascii="Cambria Math" w:hAnsi="Cambria Math"/>
                </w:rPr>
                <m:t>s-σ-jω</m:t>
              </m:r>
            </m:e>
          </m:d>
        </m:oMath>
      </m:oMathPara>
    </w:p>
    <w:p w:rsidR="004E3BFB" w:rsidRDefault="00830807">
      <w:pPr>
        <w:spacing w:line="360" w:lineRule="auto"/>
        <w:jc w:val="cente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-sσ-sjω-sσ+</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+jσω+sjω-jσω+</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p w:rsidR="004E3BFB" w:rsidRDefault="00830807">
      <w:pPr>
        <w:spacing w:line="360" w:lineRule="auto"/>
        <w:jc w:val="cente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
            <m:dPr>
              <m:ctrlPr>
                <w:rPr>
                  <w:rFonts w:ascii="Cambria Math" w:hAnsi="Cambria Math"/>
                  <w:i/>
                </w:rPr>
              </m:ctrlPr>
            </m:dPr>
            <m:e>
              <m:r>
                <w:rPr>
                  <w:rFonts w:ascii="Cambria Math" w:hAnsi="Cambria Math"/>
                </w:rPr>
                <m:t>-2σ</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p w:rsidR="004E3BFB" w:rsidRDefault="0029490D">
      <w:pPr>
        <w:spacing w:line="360" w:lineRule="auto"/>
      </w:pPr>
      <w:r>
        <w:t xml:space="preserve">The coefficients of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oMath>
      <w:r>
        <w:t xml:space="preserve"> and the constant are seen to be </w:t>
      </w:r>
      <m:oMath>
        <m:r>
          <w:rPr>
            <w:rFonts w:ascii="Cambria Math" w:hAnsi="Cambria Math"/>
          </w:rPr>
          <m:t>1, -2σ</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oMath>
      <w:r>
        <w:t xml:space="preserve"> respectively.</w:t>
      </w:r>
    </w:p>
    <w:p w:rsidR="004E3BFB" w:rsidRDefault="004E3BFB">
      <w:pPr>
        <w:spacing w:line="360" w:lineRule="auto"/>
      </w:pPr>
    </w:p>
    <w:p w:rsidR="004E3BFB" w:rsidRDefault="0029490D">
      <w:pPr>
        <w:pStyle w:val="Heading1"/>
        <w:rPr>
          <w:rFonts w:eastAsiaTheme="minorEastAsia"/>
        </w:rPr>
      </w:pPr>
      <w:r>
        <w:rPr>
          <w:rFonts w:eastAsiaTheme="minorEastAsia"/>
        </w:rPr>
        <w:t>Generating the coefficients using C++ language</w:t>
      </w:r>
    </w:p>
    <w:p w:rsidR="004E3BFB" w:rsidRDefault="0029490D">
      <w:r>
        <w:t>The coefficients given in the previous section are more conveniently calculated using a computer program. The program of choice for this project is the C++ programming language. The integrated development environment(compiler) used is the Microsoft Visual Studio. The components of the program consist of:</w:t>
      </w:r>
    </w:p>
    <w:p w:rsidR="004E3BFB" w:rsidRDefault="0029490D">
      <w:pPr>
        <w:pStyle w:val="ListBullet"/>
      </w:pPr>
      <w:r>
        <w:t xml:space="preserve">The epsilon function given as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r>
                  <w:rPr>
                    <w:rFonts w:ascii="Cambria Math" w:hAnsi="Cambria Math"/>
                  </w:rPr>
                  <m:t>0.1</m:t>
                </m:r>
                <m:sSub>
                  <m:sSubPr>
                    <m:ctrlPr>
                      <w:rPr>
                        <w:rFonts w:ascii="Cambria Math" w:hAnsi="Cambria Math"/>
                        <w:i/>
                      </w:rPr>
                    </m:ctrlPr>
                  </m:sSubPr>
                  <m:e>
                    <m:r>
                      <w:rPr>
                        <w:rFonts w:ascii="Cambria Math" w:hAnsi="Cambria Math"/>
                      </w:rPr>
                      <m:t>A</m:t>
                    </m:r>
                  </m:e>
                  <m:sub>
                    <m:r>
                      <w:rPr>
                        <w:rFonts w:ascii="Cambria Math" w:hAnsi="Cambria Math"/>
                      </w:rPr>
                      <m:t>pmax</m:t>
                    </m:r>
                  </m:sub>
                </m:sSub>
              </m:sup>
            </m:sSup>
            <m:r>
              <w:rPr>
                <w:rFonts w:ascii="Cambria Math" w:hAnsi="Cambria Math"/>
              </w:rPr>
              <m:t>-1</m:t>
            </m:r>
          </m:e>
        </m:rad>
      </m:oMath>
      <w:r>
        <w:t xml:space="preserve"> (function of Amax).</w:t>
      </w:r>
    </w:p>
    <w:p w:rsidR="004E3BFB" w:rsidRDefault="0029490D">
      <w:pPr>
        <w:pStyle w:val="ListBullet"/>
      </w:pPr>
      <w:r>
        <w:t>The sigma function(σ) as a function of n, k and Amax.</w:t>
      </w:r>
    </w:p>
    <w:p w:rsidR="004E3BFB" w:rsidRDefault="0029490D">
      <w:pPr>
        <w:pStyle w:val="ListBullet"/>
      </w:pPr>
      <w:r>
        <w:t>The omega function(ω) as a function of n, k and Amax</w:t>
      </w:r>
    </w:p>
    <w:p w:rsidR="004E3BFB" w:rsidRDefault="0029490D">
      <w:pPr>
        <w:pStyle w:val="ListBullet"/>
      </w:pPr>
      <w:r>
        <w:t>The denominator constant(K) as a function of n and Amax.</w:t>
      </w:r>
    </w:p>
    <w:p w:rsidR="004E3BFB" w:rsidRDefault="0029490D">
      <w:pPr>
        <w:pStyle w:val="ListBullet"/>
      </w:pPr>
      <w:r>
        <w:t>The main function that outputs the coefficients calculated.</w:t>
      </w:r>
    </w:p>
    <w:p w:rsidR="004E3BFB" w:rsidRDefault="004E3BFB">
      <w:pPr>
        <w:pStyle w:val="Heading1"/>
      </w:pPr>
    </w:p>
    <w:p w:rsidR="004E3BFB" w:rsidRDefault="0029490D">
      <w:pPr>
        <w:pStyle w:val="Heading1"/>
      </w:pPr>
      <w:r>
        <w:t>Program Listing</w:t>
      </w:r>
    </w:p>
    <w:p w:rsidR="00CA290C" w:rsidRDefault="00CA290C" w:rsidP="00CA290C">
      <w:r>
        <w:t>#include &lt;iostream&gt;</w:t>
      </w:r>
    </w:p>
    <w:p w:rsidR="00CA290C" w:rsidRDefault="00CA290C" w:rsidP="00CA290C">
      <w:r>
        <w:t>#include &lt;cmath&gt;</w:t>
      </w:r>
    </w:p>
    <w:p w:rsidR="00CA290C" w:rsidRDefault="00CA290C" w:rsidP="00CA290C">
      <w:r>
        <w:t>#include &lt;iomanip&gt;</w:t>
      </w:r>
    </w:p>
    <w:p w:rsidR="00CA290C" w:rsidRDefault="00CA290C" w:rsidP="00CA290C">
      <w:r>
        <w:t>#define PI 3.14159265</w:t>
      </w:r>
    </w:p>
    <w:p w:rsidR="00CA290C" w:rsidRDefault="00CA290C" w:rsidP="00CA290C"/>
    <w:p w:rsidR="00CA290C" w:rsidRDefault="00CA290C" w:rsidP="00CA290C">
      <w:r>
        <w:t>using namespace std;</w:t>
      </w:r>
    </w:p>
    <w:p w:rsidR="00CA290C" w:rsidRDefault="00CA290C" w:rsidP="00CA290C"/>
    <w:p w:rsidR="00CA290C" w:rsidRDefault="00CA290C" w:rsidP="00CA290C">
      <w:r>
        <w:t>struct roots</w:t>
      </w:r>
    </w:p>
    <w:p w:rsidR="00CA290C" w:rsidRDefault="00CA290C" w:rsidP="00CA290C">
      <w:r>
        <w:t>{</w:t>
      </w:r>
    </w:p>
    <w:p w:rsidR="00CA290C" w:rsidRDefault="00CA290C" w:rsidP="00CA290C">
      <w:r>
        <w:t xml:space="preserve">  double real;</w:t>
      </w:r>
    </w:p>
    <w:p w:rsidR="00CA290C" w:rsidRDefault="00CA290C" w:rsidP="00CA290C">
      <w:r>
        <w:t xml:space="preserve">  double complex;</w:t>
      </w:r>
    </w:p>
    <w:p w:rsidR="00CA290C" w:rsidRDefault="00CA290C" w:rsidP="00CA290C">
      <w:r>
        <w:t>};</w:t>
      </w:r>
    </w:p>
    <w:p w:rsidR="00CA290C" w:rsidRDefault="00CA290C" w:rsidP="00CA290C"/>
    <w:p w:rsidR="00CA290C" w:rsidRDefault="00CA290C" w:rsidP="00CA290C">
      <w:r>
        <w:t>//function prototypes</w:t>
      </w:r>
    </w:p>
    <w:p w:rsidR="00CA290C" w:rsidRDefault="00CA290C" w:rsidP="00CA290C">
      <w:r>
        <w:t>void studentInfo();</w:t>
      </w:r>
    </w:p>
    <w:p w:rsidR="00CA290C" w:rsidRDefault="00CA290C" w:rsidP="00CA290C">
      <w:r>
        <w:t>void titleOutput(double ApMax);</w:t>
      </w:r>
    </w:p>
    <w:p w:rsidR="00CA290C" w:rsidRDefault="00CA290C" w:rsidP="00CA290C">
      <w:r>
        <w:t>double parameterCalc(double ApMax);</w:t>
      </w:r>
    </w:p>
    <w:p w:rsidR="00CA290C" w:rsidRDefault="00CA290C" w:rsidP="00CA290C">
      <w:r>
        <w:t>roots rootCalc(double order, double k, double parameter);</w:t>
      </w:r>
    </w:p>
    <w:p w:rsidR="00CA290C" w:rsidRDefault="00CA290C" w:rsidP="00CA290C">
      <w:r>
        <w:t>void output(roots root);</w:t>
      </w:r>
    </w:p>
    <w:p w:rsidR="00CA290C" w:rsidRDefault="00CA290C" w:rsidP="00CA290C">
      <w:r>
        <w:t>double denomCalc(double ApMax, double order);</w:t>
      </w:r>
    </w:p>
    <w:p w:rsidR="00CA290C" w:rsidRDefault="00CA290C" w:rsidP="00CA290C"/>
    <w:p w:rsidR="00CA290C" w:rsidRDefault="00CA290C" w:rsidP="00CA290C">
      <w:r>
        <w:t>int main()</w:t>
      </w:r>
    </w:p>
    <w:p w:rsidR="00CA290C" w:rsidRDefault="00CA290C" w:rsidP="00CA290C">
      <w:r>
        <w:t>{</w:t>
      </w:r>
    </w:p>
    <w:p w:rsidR="00CA290C" w:rsidRDefault="00CA290C" w:rsidP="00CA290C">
      <w:r>
        <w:t xml:space="preserve">  //variable declaration</w:t>
      </w:r>
    </w:p>
    <w:p w:rsidR="00CA290C" w:rsidRDefault="00CA290C" w:rsidP="00CA290C">
      <w:r>
        <w:t xml:space="preserve">  double ApMax[] = {0.25, 0.50, 1.00};</w:t>
      </w:r>
    </w:p>
    <w:p w:rsidR="00CA290C" w:rsidRDefault="00CA290C" w:rsidP="00CA290C">
      <w:r>
        <w:lastRenderedPageBreak/>
        <w:t xml:space="preserve">  double orders[] = {2, 3, 4, 5};</w:t>
      </w:r>
    </w:p>
    <w:p w:rsidR="00CA290C" w:rsidRDefault="00CA290C" w:rsidP="00CA290C">
      <w:r>
        <w:t xml:space="preserve">  double parameter, temp, k, den;</w:t>
      </w:r>
    </w:p>
    <w:p w:rsidR="00CA290C" w:rsidRDefault="00CA290C" w:rsidP="00CA290C">
      <w:r>
        <w:t xml:space="preserve">  roots root;</w:t>
      </w:r>
    </w:p>
    <w:p w:rsidR="00CA290C" w:rsidRDefault="00CA290C" w:rsidP="00CA290C"/>
    <w:p w:rsidR="00CA290C" w:rsidRDefault="00CA290C" w:rsidP="00CA290C">
      <w:r>
        <w:t xml:space="preserve">  //program begins</w:t>
      </w:r>
    </w:p>
    <w:p w:rsidR="00CA290C" w:rsidRDefault="00CA290C" w:rsidP="00CA290C">
      <w:r>
        <w:t xml:space="preserve">  studentInfo();</w:t>
      </w:r>
    </w:p>
    <w:p w:rsidR="00CA290C" w:rsidRDefault="00CA290C" w:rsidP="00CA290C"/>
    <w:p w:rsidR="00CA290C" w:rsidRDefault="00CA290C" w:rsidP="00CA290C">
      <w:r>
        <w:t xml:space="preserve">  //loop for the passband ripples, ApMax</w:t>
      </w:r>
    </w:p>
    <w:p w:rsidR="00CA290C" w:rsidRDefault="00CA290C" w:rsidP="00CA290C">
      <w:r>
        <w:t xml:space="preserve">  for(int x = 0; x &lt; 3; x++)</w:t>
      </w:r>
    </w:p>
    <w:p w:rsidR="00CA290C" w:rsidRDefault="00CA290C" w:rsidP="00CA290C">
      <w:r>
        <w:t xml:space="preserve">  {</w:t>
      </w:r>
    </w:p>
    <w:p w:rsidR="00CA290C" w:rsidRDefault="00CA290C" w:rsidP="00CA290C">
      <w:r>
        <w:t xml:space="preserve">    titleOutput(ApMax[x]);</w:t>
      </w:r>
    </w:p>
    <w:p w:rsidR="00CA290C" w:rsidRDefault="00CA290C" w:rsidP="00CA290C">
      <w:r>
        <w:t xml:space="preserve">    parameter = parameterCalc(ApMax[x]);</w:t>
      </w:r>
    </w:p>
    <w:p w:rsidR="00CA290C" w:rsidRDefault="00CA290C" w:rsidP="00CA290C"/>
    <w:p w:rsidR="00CA290C" w:rsidRDefault="00CA290C" w:rsidP="00CA290C">
      <w:r>
        <w:t xml:space="preserve">    //loop for the set of orders</w:t>
      </w:r>
    </w:p>
    <w:p w:rsidR="00CA290C" w:rsidRDefault="00CA290C" w:rsidP="00CA290C">
      <w:r>
        <w:t xml:space="preserve">    for(int y = 0; y &lt; 4; y++)</w:t>
      </w:r>
    </w:p>
    <w:p w:rsidR="00CA290C" w:rsidRDefault="00CA290C" w:rsidP="00CA290C">
      <w:r>
        <w:t xml:space="preserve">      {</w:t>
      </w:r>
    </w:p>
    <w:p w:rsidR="00CA290C" w:rsidRDefault="00CA290C" w:rsidP="00CA290C">
      <w:r>
        <w:t xml:space="preserve">        cout &lt;&lt; int(orders[y]) &lt;&lt; "\t";</w:t>
      </w:r>
    </w:p>
    <w:p w:rsidR="00CA290C" w:rsidRDefault="00CA290C" w:rsidP="00CA290C">
      <w:r>
        <w:t xml:space="preserve">        temp = orders[y];</w:t>
      </w:r>
    </w:p>
    <w:p w:rsidR="00CA290C" w:rsidRDefault="00CA290C" w:rsidP="00CA290C">
      <w:r>
        <w:t xml:space="preserve">        k = 0;</w:t>
      </w:r>
    </w:p>
    <w:p w:rsidR="00CA290C" w:rsidRDefault="00CA290C" w:rsidP="00CA290C"/>
    <w:p w:rsidR="00CA290C" w:rsidRDefault="00CA290C" w:rsidP="00CA290C">
      <w:r>
        <w:t xml:space="preserve">        while (temp &gt; 0)</w:t>
      </w:r>
    </w:p>
    <w:p w:rsidR="00CA290C" w:rsidRDefault="00CA290C" w:rsidP="00CA290C">
      <w:r>
        <w:t xml:space="preserve">        {</w:t>
      </w:r>
    </w:p>
    <w:p w:rsidR="00CA290C" w:rsidRDefault="00CA290C" w:rsidP="00CA290C">
      <w:r>
        <w:t xml:space="preserve">          root = rootCalc(orders[y], k, parameter);</w:t>
      </w:r>
    </w:p>
    <w:p w:rsidR="00CA290C" w:rsidRDefault="00CA290C" w:rsidP="00CA290C">
      <w:r>
        <w:t xml:space="preserve">          if (root.complex &lt; 1e-3)</w:t>
      </w:r>
    </w:p>
    <w:p w:rsidR="00CA290C" w:rsidRDefault="00CA290C" w:rsidP="00CA290C">
      <w:r>
        <w:t xml:space="preserve">          {</w:t>
      </w:r>
    </w:p>
    <w:p w:rsidR="00CA290C" w:rsidRDefault="00CA290C" w:rsidP="00CA290C">
      <w:r>
        <w:t xml:space="preserve">            cout &lt;&lt; "(s + " &lt;&lt; root.real &lt;&lt; ")";</w:t>
      </w:r>
    </w:p>
    <w:p w:rsidR="00CA290C" w:rsidRDefault="00CA290C" w:rsidP="00CA290C">
      <w:r>
        <w:t xml:space="preserve">            break;</w:t>
      </w:r>
    </w:p>
    <w:p w:rsidR="00CA290C" w:rsidRDefault="00CA290C" w:rsidP="00CA290C">
      <w:r>
        <w:t xml:space="preserve">          }</w:t>
      </w:r>
    </w:p>
    <w:p w:rsidR="00CA290C" w:rsidRDefault="00CA290C" w:rsidP="00CA290C">
      <w:r>
        <w:lastRenderedPageBreak/>
        <w:t xml:space="preserve">          output(root);</w:t>
      </w:r>
    </w:p>
    <w:p w:rsidR="00CA290C" w:rsidRDefault="00CA290C" w:rsidP="00CA290C">
      <w:r>
        <w:t xml:space="preserve">          k += 1;</w:t>
      </w:r>
    </w:p>
    <w:p w:rsidR="00CA290C" w:rsidRDefault="00CA290C" w:rsidP="00CA290C">
      <w:r>
        <w:t xml:space="preserve">          temp -= 2;</w:t>
      </w:r>
    </w:p>
    <w:p w:rsidR="00CA290C" w:rsidRDefault="00CA290C" w:rsidP="00CA290C">
      <w:r>
        <w:t xml:space="preserve">        }</w:t>
      </w:r>
    </w:p>
    <w:p w:rsidR="00CA290C" w:rsidRDefault="00CA290C" w:rsidP="00CA290C">
      <w:r>
        <w:t xml:space="preserve">        cout &lt;&lt; setw((5-y)* 13);</w:t>
      </w:r>
    </w:p>
    <w:p w:rsidR="00CA290C" w:rsidRDefault="00CA290C" w:rsidP="00CA290C">
      <w:r>
        <w:t xml:space="preserve">        cout &lt;&lt; denomCalc(ApMax[x], orders[y]);</w:t>
      </w:r>
    </w:p>
    <w:p w:rsidR="00CA290C" w:rsidRDefault="00CA290C" w:rsidP="00CA290C">
      <w:r>
        <w:t xml:space="preserve">        cout &lt;&lt; endl;</w:t>
      </w:r>
    </w:p>
    <w:p w:rsidR="00CA290C" w:rsidRDefault="00CA290C" w:rsidP="00CA290C">
      <w:r>
        <w:t xml:space="preserve">      }</w:t>
      </w:r>
    </w:p>
    <w:p w:rsidR="00CA290C" w:rsidRDefault="00CA290C" w:rsidP="00CA290C">
      <w:r>
        <w:t xml:space="preserve">    cout &lt;&lt; endl;</w:t>
      </w:r>
    </w:p>
    <w:p w:rsidR="00CA290C" w:rsidRDefault="00CA290C" w:rsidP="00CA290C">
      <w:r>
        <w:t xml:space="preserve">  }</w:t>
      </w:r>
    </w:p>
    <w:p w:rsidR="00CA290C" w:rsidRDefault="00CA290C" w:rsidP="00CA290C">
      <w:r>
        <w:t xml:space="preserve">  return 0;</w:t>
      </w:r>
    </w:p>
    <w:p w:rsidR="00CA290C" w:rsidRDefault="00CA290C" w:rsidP="00CA290C">
      <w:r>
        <w:t>}</w:t>
      </w:r>
    </w:p>
    <w:p w:rsidR="00CA290C" w:rsidRDefault="00CA290C" w:rsidP="00CA290C"/>
    <w:p w:rsidR="00CA290C" w:rsidRDefault="00CA290C" w:rsidP="00CA290C">
      <w:r>
        <w:t>//This function prints the students and program information</w:t>
      </w:r>
    </w:p>
    <w:p w:rsidR="00CA290C" w:rsidRDefault="00CA290C" w:rsidP="00CA290C">
      <w:r>
        <w:t>void studentInfo()</w:t>
      </w:r>
    </w:p>
    <w:p w:rsidR="00CA290C" w:rsidRDefault="00CA290C" w:rsidP="00CA290C">
      <w:r>
        <w:t>{</w:t>
      </w:r>
    </w:p>
    <w:p w:rsidR="00CA290C" w:rsidRDefault="00CA290C" w:rsidP="00CA290C">
      <w:r>
        <w:t xml:space="preserve">  cou</w:t>
      </w:r>
      <w:r w:rsidR="003E4639">
        <w:t>t &lt;&lt; "NAME: AKINGBOGUN OLUWOLE. O.</w:t>
      </w:r>
      <w:r>
        <w:t>" &lt;&lt; endl;</w:t>
      </w:r>
    </w:p>
    <w:p w:rsidR="00CA290C" w:rsidRDefault="003E4639" w:rsidP="00CA290C">
      <w:r>
        <w:t xml:space="preserve">  cout &lt;&lt; "MATRIC NO: 140403548</w:t>
      </w:r>
      <w:r w:rsidR="00CA290C">
        <w:t>" &lt;&lt; endl;</w:t>
      </w:r>
    </w:p>
    <w:p w:rsidR="00CA290C" w:rsidRDefault="00CA290C" w:rsidP="00CA290C">
      <w:r>
        <w:t xml:space="preserve">  cout &lt;&lt; "DEPARTMENT: ELECTRICAL/ELECTRONIC ENGINEERING" &lt;&lt; endl;</w:t>
      </w:r>
    </w:p>
    <w:p w:rsidR="00CA290C" w:rsidRDefault="00CA290C" w:rsidP="00CA290C">
      <w:r>
        <w:t xml:space="preserve">  cout &lt;&lt; "COURSE CODE: EEG 407" &lt;&lt; endl;</w:t>
      </w:r>
    </w:p>
    <w:p w:rsidR="00CA290C" w:rsidRDefault="00CA290C" w:rsidP="00CA290C">
      <w:r>
        <w:t xml:space="preserve">  cout &lt;&lt; "COURSE TITLE: ACTIVE NETWORKS AND SYNTHESIS" &lt;&lt; endl;</w:t>
      </w:r>
    </w:p>
    <w:p w:rsidR="00CA290C" w:rsidRDefault="00CA290C" w:rsidP="00CA290C">
      <w:r>
        <w:t xml:space="preserve">  cout &lt;&lt; "PROGRAM: GENERATION OF CHEBYSHEV COEFFICIENTS" &lt;&lt; endl;</w:t>
      </w:r>
    </w:p>
    <w:p w:rsidR="00CA290C" w:rsidRDefault="00CA290C" w:rsidP="00CA290C">
      <w:r>
        <w:t xml:space="preserve">  cout &lt;&lt; "PACKAGE USED: C++" &lt;&lt; endl;</w:t>
      </w:r>
    </w:p>
    <w:p w:rsidR="00CA290C" w:rsidRDefault="00CA290C" w:rsidP="00CA290C">
      <w:r>
        <w:t xml:space="preserve">  cout &lt;&lt; endl;</w:t>
      </w:r>
    </w:p>
    <w:p w:rsidR="00CA290C" w:rsidRDefault="00CA290C" w:rsidP="00CA290C">
      <w:r>
        <w:t>}</w:t>
      </w:r>
    </w:p>
    <w:p w:rsidR="00CA290C" w:rsidRDefault="00CA290C" w:rsidP="00CA290C"/>
    <w:p w:rsidR="00CA290C" w:rsidRDefault="00CA290C" w:rsidP="00CA290C">
      <w:r>
        <w:t>//This function prints the title head for the coefficients</w:t>
      </w:r>
    </w:p>
    <w:p w:rsidR="00CA290C" w:rsidRDefault="00CA290C" w:rsidP="00CA290C">
      <w:r>
        <w:t>void titleOutput(double ApMax)</w:t>
      </w:r>
    </w:p>
    <w:p w:rsidR="00CA290C" w:rsidRDefault="00CA290C" w:rsidP="00CA290C">
      <w:r>
        <w:lastRenderedPageBreak/>
        <w:t>{</w:t>
      </w:r>
    </w:p>
    <w:p w:rsidR="00CA290C" w:rsidRDefault="00CA290C" w:rsidP="00CA290C">
      <w:r>
        <w:t xml:space="preserve">  cout &lt;&lt; "Maximum loss, ApMax = " &lt;&lt; ApMax &lt;&lt; "dB" &lt;&lt; endl;</w:t>
      </w:r>
    </w:p>
    <w:p w:rsidR="00CA290C" w:rsidRDefault="00CA290C" w:rsidP="00CA290C">
      <w:r>
        <w:t xml:space="preserve">  cout &lt;&lt; "Order\tNumerator of H(s)" &lt;&lt; setw(80) &lt;&lt; "Denominator Constant" &lt;&lt; endl;</w:t>
      </w:r>
    </w:p>
    <w:p w:rsidR="00CA290C" w:rsidRDefault="00CA290C" w:rsidP="00CA290C">
      <w:r>
        <w:t>}</w:t>
      </w:r>
    </w:p>
    <w:p w:rsidR="00CA290C" w:rsidRDefault="00CA290C" w:rsidP="00CA290C"/>
    <w:p w:rsidR="00CA290C" w:rsidRDefault="00CA290C" w:rsidP="00CA290C">
      <w:r>
        <w:t>//This function calculates the value for the parameter, Epsilon</w:t>
      </w:r>
    </w:p>
    <w:p w:rsidR="00CA290C" w:rsidRDefault="00CA290C" w:rsidP="00CA290C">
      <w:r>
        <w:t>double parameterCalc(double ApMax)</w:t>
      </w:r>
    </w:p>
    <w:p w:rsidR="00CA290C" w:rsidRDefault="00CA290C" w:rsidP="00CA290C">
      <w:r>
        <w:t>{</w:t>
      </w:r>
    </w:p>
    <w:p w:rsidR="00CA290C" w:rsidRDefault="00CA290C" w:rsidP="00CA290C">
      <w:r>
        <w:t xml:space="preserve">  return sqrt(pow(10, 0.1*ApMax) - 1);</w:t>
      </w:r>
    </w:p>
    <w:p w:rsidR="00CA290C" w:rsidRDefault="00CA290C" w:rsidP="00CA290C">
      <w:r>
        <w:t>}</w:t>
      </w:r>
    </w:p>
    <w:p w:rsidR="00CA290C" w:rsidRDefault="00CA290C" w:rsidP="00CA290C"/>
    <w:p w:rsidR="00CA290C" w:rsidRDefault="00CA290C" w:rsidP="00CA290C">
      <w:r>
        <w:t>//This function calculates the roots for each order</w:t>
      </w:r>
    </w:p>
    <w:p w:rsidR="00CA290C" w:rsidRDefault="00CA290C" w:rsidP="00CA290C">
      <w:r>
        <w:t>roots rootCalc(double order, double k, double parameter)</w:t>
      </w:r>
    </w:p>
    <w:p w:rsidR="00CA290C" w:rsidRDefault="00CA290C" w:rsidP="00CA290C">
      <w:r>
        <w:t>{</w:t>
      </w:r>
    </w:p>
    <w:p w:rsidR="00CA290C" w:rsidRDefault="00CA290C" w:rsidP="00CA290C">
      <w:r>
        <w:t xml:space="preserve">  roots root;</w:t>
      </w:r>
    </w:p>
    <w:p w:rsidR="00CA290C" w:rsidRDefault="00CA290C" w:rsidP="00CA290C">
      <w:r>
        <w:t xml:space="preserve">  double A = ((1 + (2.0*k)) / order) * (PI / 2.0);</w:t>
      </w:r>
    </w:p>
    <w:p w:rsidR="00CA290C" w:rsidRDefault="00CA290C" w:rsidP="00CA290C">
      <w:r>
        <w:t xml:space="preserve">  double B = (1.0 / order) * (asinh(1.0/parameter));</w:t>
      </w:r>
    </w:p>
    <w:p w:rsidR="00CA290C" w:rsidRDefault="00CA290C" w:rsidP="00CA290C">
      <w:r>
        <w:t xml:space="preserve">  root.real = sin(A) * sinh(B);</w:t>
      </w:r>
    </w:p>
    <w:p w:rsidR="00CA290C" w:rsidRDefault="00CA290C" w:rsidP="00CA290C">
      <w:r>
        <w:t xml:space="preserve">  root.complex = cos(A) * cosh(B);</w:t>
      </w:r>
    </w:p>
    <w:p w:rsidR="00CA290C" w:rsidRDefault="00CA290C" w:rsidP="00CA290C">
      <w:r>
        <w:t xml:space="preserve">  return root;</w:t>
      </w:r>
    </w:p>
    <w:p w:rsidR="00CA290C" w:rsidRDefault="00CA290C" w:rsidP="00CA290C">
      <w:r>
        <w:t>}</w:t>
      </w:r>
    </w:p>
    <w:p w:rsidR="00CA290C" w:rsidRDefault="00CA290C" w:rsidP="00CA290C"/>
    <w:p w:rsidR="00CA290C" w:rsidRDefault="00CA290C" w:rsidP="00CA290C">
      <w:r>
        <w:t>//This function prints the coefficients in a polynomial form</w:t>
      </w:r>
    </w:p>
    <w:p w:rsidR="00CA290C" w:rsidRDefault="00CA290C" w:rsidP="00CA290C">
      <w:r>
        <w:t>void output(roots root)</w:t>
      </w:r>
    </w:p>
    <w:p w:rsidR="00CA290C" w:rsidRDefault="00CA290C" w:rsidP="00CA290C">
      <w:r>
        <w:t>{</w:t>
      </w:r>
    </w:p>
    <w:p w:rsidR="00CA290C" w:rsidRDefault="00CA290C" w:rsidP="00CA290C">
      <w:r>
        <w:t xml:space="preserve">  cout  &lt;&lt; showpoint &lt;&lt; fixed &lt;&lt; setprecision(5);</w:t>
      </w:r>
    </w:p>
    <w:p w:rsidR="00CA290C" w:rsidRDefault="00CA290C" w:rsidP="00CA290C">
      <w:r>
        <w:t xml:space="preserve">  double coeff1 = 2.0 * root.real;</w:t>
      </w:r>
    </w:p>
    <w:p w:rsidR="00CA290C" w:rsidRDefault="00CA290C" w:rsidP="00CA290C">
      <w:r>
        <w:t xml:space="preserve">  double coeff2 = pow(root.real, 2) + pow(root.complex, 2);</w:t>
      </w:r>
    </w:p>
    <w:p w:rsidR="00CA290C" w:rsidRDefault="00CA290C" w:rsidP="00CA290C">
      <w:r>
        <w:lastRenderedPageBreak/>
        <w:t xml:space="preserve">  cout &lt;&lt; "(s^2 + " &lt;&lt; coeff1 &lt;&lt; "s + " &lt;&lt; coeff2 &lt;&lt; ")";</w:t>
      </w:r>
    </w:p>
    <w:p w:rsidR="00CA290C" w:rsidRDefault="00CA290C" w:rsidP="00CA290C"/>
    <w:p w:rsidR="00CA290C" w:rsidRDefault="00CA290C" w:rsidP="00CA290C">
      <w:r>
        <w:t>}</w:t>
      </w:r>
    </w:p>
    <w:p w:rsidR="00CA290C" w:rsidRDefault="00CA290C" w:rsidP="00CA290C"/>
    <w:p w:rsidR="00CA290C" w:rsidRDefault="00CA290C" w:rsidP="00CA290C">
      <w:r>
        <w:t>//This function evaluates the denominator constant</w:t>
      </w:r>
    </w:p>
    <w:p w:rsidR="00CA290C" w:rsidRDefault="00CA290C" w:rsidP="00CA290C">
      <w:r>
        <w:t>double denomCalc(double ApMax, double order)</w:t>
      </w:r>
    </w:p>
    <w:p w:rsidR="00CA290C" w:rsidRDefault="00CA290C" w:rsidP="00CA290C">
      <w:r>
        <w:t>{</w:t>
      </w:r>
    </w:p>
    <w:p w:rsidR="00CA290C" w:rsidRDefault="00CA290C" w:rsidP="00CA290C">
      <w:r>
        <w:t xml:space="preserve">  double den = 0.0;</w:t>
      </w:r>
    </w:p>
    <w:p w:rsidR="00CA290C" w:rsidRDefault="00CA290C" w:rsidP="00CA290C">
      <w:r>
        <w:t xml:space="preserve">  double temp = 0.0;</w:t>
      </w:r>
    </w:p>
    <w:p w:rsidR="00CA290C" w:rsidRDefault="00CA290C" w:rsidP="00CA290C">
      <w:r>
        <w:t xml:space="preserve">  temp = pow(2, order - 1);</w:t>
      </w:r>
    </w:p>
    <w:p w:rsidR="00CA290C" w:rsidRDefault="00CA290C" w:rsidP="00CA290C">
      <w:r>
        <w:t xml:space="preserve">  den = 1 / (temp * parameterCalc(ApMax));</w:t>
      </w:r>
    </w:p>
    <w:p w:rsidR="00CA290C" w:rsidRDefault="00CA290C" w:rsidP="00CA290C">
      <w:r>
        <w:t xml:space="preserve">  return den;</w:t>
      </w:r>
    </w:p>
    <w:p w:rsidR="00CA290C" w:rsidRDefault="00CA290C" w:rsidP="00CA290C">
      <w:r>
        <w:t>}</w:t>
      </w:r>
    </w:p>
    <w:p w:rsidR="00CA290C" w:rsidRDefault="00CA290C">
      <w:pPr>
        <w:pStyle w:val="Heading1"/>
      </w:pPr>
    </w:p>
    <w:p w:rsidR="00CA290C" w:rsidRDefault="00CA290C">
      <w:pPr>
        <w:pStyle w:val="Heading1"/>
      </w:pPr>
    </w:p>
    <w:p w:rsidR="00CA290C" w:rsidRDefault="00CA290C">
      <w:pPr>
        <w:pStyle w:val="Heading1"/>
      </w:pPr>
    </w:p>
    <w:p w:rsidR="00CA290C" w:rsidRDefault="00CA290C">
      <w:pPr>
        <w:pStyle w:val="Heading1"/>
      </w:pPr>
    </w:p>
    <w:p w:rsidR="00CA290C" w:rsidRDefault="00CA290C">
      <w:pPr>
        <w:pStyle w:val="Heading1"/>
      </w:pPr>
    </w:p>
    <w:p w:rsidR="00CA290C" w:rsidRDefault="00CA290C">
      <w:pPr>
        <w:pStyle w:val="Heading1"/>
      </w:pPr>
    </w:p>
    <w:p w:rsidR="00CA290C" w:rsidRDefault="00CA290C">
      <w:pPr>
        <w:pStyle w:val="Heading1"/>
      </w:pPr>
    </w:p>
    <w:p w:rsidR="00CA290C" w:rsidRDefault="00CA290C">
      <w:pPr>
        <w:pStyle w:val="Heading1"/>
      </w:pPr>
    </w:p>
    <w:p w:rsidR="00CA290C" w:rsidRDefault="00CA290C">
      <w:pPr>
        <w:pStyle w:val="Heading1"/>
      </w:pPr>
    </w:p>
    <w:p w:rsidR="00CA290C" w:rsidRDefault="00CA290C">
      <w:pPr>
        <w:pStyle w:val="Heading1"/>
      </w:pPr>
    </w:p>
    <w:p w:rsidR="00CA290C" w:rsidRDefault="00CA290C">
      <w:pPr>
        <w:pStyle w:val="Heading1"/>
      </w:pPr>
    </w:p>
    <w:p w:rsidR="00CA290C" w:rsidRDefault="00CA290C">
      <w:pPr>
        <w:pStyle w:val="Heading1"/>
      </w:pPr>
    </w:p>
    <w:p w:rsidR="00CA290C" w:rsidRDefault="00CA290C">
      <w:pPr>
        <w:pStyle w:val="Heading1"/>
      </w:pPr>
    </w:p>
    <w:p w:rsidR="004E3BFB" w:rsidRDefault="0029490D">
      <w:pPr>
        <w:pStyle w:val="Heading1"/>
      </w:pPr>
      <w:r>
        <w:lastRenderedPageBreak/>
        <w:t>Output</w:t>
      </w:r>
    </w:p>
    <w:p w:rsidR="00CA290C" w:rsidRDefault="00CA290C" w:rsidP="00CA290C">
      <w:r>
        <w:t>NAME: AKINGBOGUN OLUWOLE</w:t>
      </w:r>
      <w:r w:rsidR="003E4639">
        <w:t>. O.</w:t>
      </w:r>
      <w:r>
        <w:t xml:space="preserve"> </w:t>
      </w:r>
    </w:p>
    <w:p w:rsidR="00CA290C" w:rsidRDefault="003E4639" w:rsidP="00CA290C">
      <w:r>
        <w:t>MATRIC NO: 140403548</w:t>
      </w:r>
    </w:p>
    <w:p w:rsidR="00CA290C" w:rsidRDefault="00CA290C" w:rsidP="00CA290C">
      <w:r>
        <w:t>DEPARTMENT: ELECTRICAL/ELECTRONIC ENGINEERING</w:t>
      </w:r>
    </w:p>
    <w:p w:rsidR="00CA290C" w:rsidRDefault="00CA290C" w:rsidP="00CA290C">
      <w:r>
        <w:t>COURSE CODE: EEG 407</w:t>
      </w:r>
    </w:p>
    <w:p w:rsidR="00CA290C" w:rsidRDefault="00CA290C" w:rsidP="00CA290C">
      <w:r>
        <w:t>COURSE TITLE: ACTIVE NETWORKS AND SYNTHESIS</w:t>
      </w:r>
    </w:p>
    <w:p w:rsidR="00CA290C" w:rsidRDefault="00CA290C" w:rsidP="00CA290C">
      <w:r>
        <w:t>PROGRAM: GENERATION OF CHEBYSHEV COEFFICIENTS</w:t>
      </w:r>
    </w:p>
    <w:p w:rsidR="00CA290C" w:rsidRDefault="00CA290C" w:rsidP="00CA290C">
      <w:r>
        <w:t>PACKAGE USED: C++</w:t>
      </w:r>
    </w:p>
    <w:p w:rsidR="00CA290C" w:rsidRDefault="00CA290C" w:rsidP="00CA290C"/>
    <w:p w:rsidR="00CA290C" w:rsidRDefault="00CA290C" w:rsidP="00CA290C">
      <w:r>
        <w:t>Maximum loss, ApMax = 0.25dB</w:t>
      </w:r>
    </w:p>
    <w:p w:rsidR="00CA290C" w:rsidRDefault="00CA290C" w:rsidP="00CA290C">
      <w:r>
        <w:t>Order   Numerator of H(s)                                                            Denominator Constant</w:t>
      </w:r>
    </w:p>
    <w:p w:rsidR="00CA290C" w:rsidRDefault="00CA290C" w:rsidP="00CA290C">
      <w:r>
        <w:t>2       (s^2 + 1.79668s + 2.11404)                                                                                   2.05406</w:t>
      </w:r>
    </w:p>
    <w:p w:rsidR="00CA290C" w:rsidRDefault="00CA290C" w:rsidP="00CA290C">
      <w:r>
        <w:t xml:space="preserve">3       (s^2 + 0.76722s + 1.33863)(s + 0.76722)                                     </w:t>
      </w:r>
      <w:r>
        <w:tab/>
      </w:r>
      <w:r>
        <w:tab/>
        <w:t xml:space="preserve">        1.02703</w:t>
      </w:r>
    </w:p>
    <w:p w:rsidR="00CA290C" w:rsidRDefault="00CA290C" w:rsidP="00CA290C">
      <w:r>
        <w:t xml:space="preserve">4       (s^2 + 0.42504s + 1.16195)(s^2 + 1.02613s + 0.45485)        </w:t>
      </w:r>
      <w:r>
        <w:tab/>
      </w:r>
      <w:r>
        <w:tab/>
        <w:t xml:space="preserve">         0.51351</w:t>
      </w:r>
    </w:p>
    <w:p w:rsidR="00CA290C" w:rsidRDefault="00CA290C" w:rsidP="00CA290C">
      <w:r>
        <w:t>5       (s^2 + 0.27005s + 1.09543)(s^2 + 0.70700s + 0.53642)(s + 0.43695)                   0.25676</w:t>
      </w:r>
    </w:p>
    <w:p w:rsidR="00CA290C" w:rsidRDefault="00CA290C" w:rsidP="00CA290C"/>
    <w:p w:rsidR="00CA290C" w:rsidRDefault="00CA290C" w:rsidP="00CA290C">
      <w:r>
        <w:t>Maximum loss, ApMax = 0.50000dB</w:t>
      </w:r>
    </w:p>
    <w:p w:rsidR="00CA290C" w:rsidRDefault="00CA290C" w:rsidP="00CA290C">
      <w:r>
        <w:t>Order   Numerator of H(s)                                                            Denominator Constant</w:t>
      </w:r>
    </w:p>
    <w:p w:rsidR="00CA290C" w:rsidRDefault="00CA290C" w:rsidP="00CA290C">
      <w:r>
        <w:t>2       (s^2 + 1.42562s + 1.51620)                                                          1.43139</w:t>
      </w:r>
    </w:p>
    <w:p w:rsidR="00CA290C" w:rsidRDefault="00CA290C" w:rsidP="00CA290C">
      <w:r>
        <w:t>3       (s^2 + 0.62646s + 1.14245)(s + 0.62646)                                             0.71569</w:t>
      </w:r>
    </w:p>
    <w:p w:rsidR="00CA290C" w:rsidRDefault="00CA290C" w:rsidP="00CA290C">
      <w:r>
        <w:t>4       (s^2 + 0.35071s + 1.06352)(s^2 + 0.84668s + 0.35641)                                0.35785</w:t>
      </w:r>
    </w:p>
    <w:p w:rsidR="00CA290C" w:rsidRDefault="00CA290C" w:rsidP="00CA290C">
      <w:r>
        <w:t>5       (s^2 + 0.22393s + 1.03578)(s^2 + 0.58625s + 0.47677)(s + 0.36232)                   0.17892</w:t>
      </w:r>
    </w:p>
    <w:p w:rsidR="00CA290C" w:rsidRDefault="00CA290C" w:rsidP="00CA290C"/>
    <w:p w:rsidR="00CA290C" w:rsidRDefault="00CA290C" w:rsidP="00CA290C">
      <w:r>
        <w:t>Maximum loss, ApMax = 1.00000dB</w:t>
      </w:r>
    </w:p>
    <w:p w:rsidR="00CA290C" w:rsidRDefault="00CA290C" w:rsidP="00CA290C">
      <w:r>
        <w:t>Order   Numerator of H(s)                                                            Denominator Constant</w:t>
      </w:r>
    </w:p>
    <w:p w:rsidR="00CA290C" w:rsidRDefault="00CA290C" w:rsidP="00CA290C">
      <w:r>
        <w:t>2       (s^2 + 1.09773s + 1.10251)                                                          0.98261</w:t>
      </w:r>
    </w:p>
    <w:p w:rsidR="00CA290C" w:rsidRDefault="00CA290C" w:rsidP="00CA290C">
      <w:r>
        <w:t>3       (s^2 + 0.49417s + 0.99420)(s + 0.49417)                                             0.49131</w:t>
      </w:r>
    </w:p>
    <w:p w:rsidR="00CA290C" w:rsidRDefault="00CA290C" w:rsidP="00CA290C">
      <w:r>
        <w:t>4       (s^2 + 0.27907s + 0.98650)(s^2 + 0.67374s + 0.27940)                                0.24565</w:t>
      </w:r>
    </w:p>
    <w:p w:rsidR="00CA290C" w:rsidRDefault="00CA290C" w:rsidP="00CA290C">
      <w:r>
        <w:lastRenderedPageBreak/>
        <w:t>5       (s^2 + 0.17892s + 0.98831)(s^2 + 0.46841s + 0.42930)(s + 0.28949)                   0.12283</w:t>
      </w:r>
    </w:p>
    <w:p w:rsidR="00CA290C" w:rsidRDefault="00CA290C" w:rsidP="00CA290C"/>
    <w:p w:rsidR="00CA290C" w:rsidRDefault="00CA290C" w:rsidP="00CA290C"/>
    <w:p w:rsidR="00CA290C" w:rsidRDefault="00CA290C" w:rsidP="00CA290C">
      <w:r>
        <w:t>Process returned 0 (0x0)   execution time : 0.043 s</w:t>
      </w:r>
    </w:p>
    <w:p w:rsidR="00CA290C" w:rsidRPr="00CA290C" w:rsidRDefault="00CA290C" w:rsidP="00CA290C">
      <w:r>
        <w:t>Press any key to continue.</w:t>
      </w:r>
    </w:p>
    <w:p w:rsidR="004E3BFB" w:rsidRDefault="0029490D">
      <w:pPr>
        <w:pStyle w:val="Heading1"/>
      </w:pPr>
      <w:r>
        <w:t>Conclusion</w:t>
      </w:r>
    </w:p>
    <w:p w:rsidR="004E3BFB" w:rsidRDefault="0029490D">
      <w:pPr>
        <w:spacing w:line="360" w:lineRule="auto"/>
      </w:pPr>
      <w:r>
        <w:t>The program output show high accuracy. It responded fast in calculating the coefficients. The limitation of using this program is the accessibility to the proper ide to run the program. The project points out an advantage the computer has in filter analysis and design.</w:t>
      </w:r>
    </w:p>
    <w:p w:rsidR="004E3BFB" w:rsidRDefault="0029490D">
      <w:pPr>
        <w:spacing w:line="360" w:lineRule="auto"/>
      </w:pPr>
      <w:r>
        <w:t xml:space="preserve">Java, C#, Matlab, Python are also good substitutes as programming languages used in generating Chebyshev coefficients. </w:t>
      </w:r>
    </w:p>
    <w:p w:rsidR="004E3BFB" w:rsidRDefault="007B6F70">
      <w:pPr>
        <w:pStyle w:val="Heading1"/>
      </w:pPr>
      <w:r>
        <w:t>Reference</w:t>
      </w:r>
    </w:p>
    <w:p w:rsidR="004E3BFB" w:rsidRDefault="006B516D">
      <w:pPr>
        <w:pStyle w:val="Bibliography"/>
        <w:ind w:left="720" w:hanging="720"/>
        <w:rPr>
          <w:sz w:val="24"/>
        </w:rPr>
      </w:pPr>
      <w:r>
        <w:fldChar w:fldCharType="begin"/>
      </w:r>
      <w:r w:rsidR="0029490D">
        <w:instrText xml:space="preserve"> BIBLIOGRAPHY </w:instrText>
      </w:r>
      <w:r>
        <w:fldChar w:fldCharType="separate"/>
      </w:r>
      <w:r w:rsidR="0029490D">
        <w:t xml:space="preserve">Dimopoulos, H. G. (n.d.). </w:t>
      </w:r>
      <w:r w:rsidR="0029490D">
        <w:rPr>
          <w:i/>
        </w:rPr>
        <w:t>Analog Electronic Filters: Theory, Design and Synthesis.</w:t>
      </w:r>
    </w:p>
    <w:p w:rsidR="004E3BFB" w:rsidRDefault="006B516D">
      <w:r>
        <w:fldChar w:fldCharType="end"/>
      </w:r>
    </w:p>
    <w:p w:rsidR="004E3BFB" w:rsidRDefault="004E3BFB">
      <w:pPr>
        <w:spacing w:line="360" w:lineRule="auto"/>
      </w:pPr>
    </w:p>
    <w:p w:rsidR="004E3BFB" w:rsidRDefault="004E3BFB">
      <w:pPr>
        <w:pStyle w:val="Heading1"/>
      </w:pPr>
    </w:p>
    <w:p w:rsidR="004E3BFB" w:rsidRDefault="004E3BFB"/>
    <w:p w:rsidR="004E3BFB" w:rsidRDefault="004E3BFB">
      <w:pPr>
        <w:spacing w:line="360" w:lineRule="auto"/>
      </w:pPr>
    </w:p>
    <w:p w:rsidR="004E3BFB" w:rsidRDefault="004E3BFB">
      <w:pPr>
        <w:spacing w:line="360" w:lineRule="auto"/>
      </w:pPr>
    </w:p>
    <w:p w:rsidR="004E3BFB" w:rsidRDefault="004E3BFB">
      <w:pPr>
        <w:spacing w:line="360" w:lineRule="auto"/>
      </w:pPr>
    </w:p>
    <w:p w:rsidR="004E3BFB" w:rsidRDefault="004E3BFB"/>
    <w:p w:rsidR="004E3BFB" w:rsidRDefault="004E3BFB"/>
    <w:p w:rsidR="004E3BFB" w:rsidRDefault="004E3BFB">
      <w:pPr>
        <w:spacing w:line="360" w:lineRule="auto"/>
      </w:pPr>
    </w:p>
    <w:bookmarkEnd w:id="0"/>
    <w:bookmarkEnd w:id="1"/>
    <w:bookmarkEnd w:id="2"/>
    <w:bookmarkEnd w:id="3"/>
    <w:bookmarkEnd w:id="4"/>
    <w:p w:rsidR="004E3BFB" w:rsidRDefault="004E3BFB">
      <w:pPr>
        <w:pStyle w:val="Heading1"/>
      </w:pPr>
    </w:p>
    <w:sectPr w:rsidR="004E3BFB" w:rsidSect="00CA290C">
      <w:footerReference w:type="default" r:id="rId11"/>
      <w:pgSz w:w="12240" w:h="15840"/>
      <w:pgMar w:top="108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807" w:rsidRDefault="00830807">
      <w:pPr>
        <w:spacing w:before="0" w:after="0" w:line="240" w:lineRule="auto"/>
      </w:pPr>
      <w:r>
        <w:separator/>
      </w:r>
    </w:p>
  </w:endnote>
  <w:endnote w:type="continuationSeparator" w:id="0">
    <w:p w:rsidR="00830807" w:rsidRDefault="008308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BFB" w:rsidRDefault="0029490D">
    <w:pPr>
      <w:pStyle w:val="Footer"/>
    </w:pPr>
    <w:r>
      <w:t xml:space="preserve">Page </w:t>
    </w:r>
    <w:r w:rsidR="006B516D">
      <w:fldChar w:fldCharType="begin"/>
    </w:r>
    <w:r>
      <w:instrText xml:space="preserve"> PAGE  \* Arabic  \* MERGEFORMAT </w:instrText>
    </w:r>
    <w:r w:rsidR="006B516D">
      <w:fldChar w:fldCharType="separate"/>
    </w:r>
    <w:r w:rsidR="00C76DE2">
      <w:rPr>
        <w:noProof/>
      </w:rPr>
      <w:t>11</w:t>
    </w:r>
    <w:r w:rsidR="006B516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807" w:rsidRDefault="00830807">
      <w:pPr>
        <w:spacing w:before="0" w:after="0" w:line="240" w:lineRule="auto"/>
      </w:pPr>
      <w:r>
        <w:separator/>
      </w:r>
    </w:p>
  </w:footnote>
  <w:footnote w:type="continuationSeparator" w:id="0">
    <w:p w:rsidR="00830807" w:rsidRDefault="0083080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15213"/>
    <w:multiLevelType w:val="singleLevel"/>
    <w:tmpl w:val="E8243B54"/>
    <w:lvl w:ilvl="0">
      <w:start w:val="1"/>
      <w:numFmt w:val="bullet"/>
      <w:pStyle w:val="ListBullet"/>
      <w:lvlText w:val="−"/>
      <w:lvlJc w:val="left"/>
      <w:pPr>
        <w:ind w:left="720" w:hanging="360"/>
      </w:pPr>
      <w:rPr>
        <w:rFonts w:ascii="Century Gothic" w:hAnsi="Century Gothic"/>
        <w:color w:val="0D0D0D" w:themeColor="text1" w:themeTint="F2"/>
      </w:rPr>
    </w:lvl>
  </w:abstractNum>
  <w:abstractNum w:abstractNumId="1">
    <w:nsid w:val="3A714A50"/>
    <w:multiLevelType w:val="singleLevel"/>
    <w:tmpl w:val="C9E610C8"/>
    <w:lvl w:ilvl="0">
      <w:start w:val="1"/>
      <w:numFmt w:val="decimal"/>
      <w:pStyle w:val="ListNumber"/>
      <w:lvlText w:val="%1."/>
      <w:lvlJc w:val="left"/>
      <w:pPr>
        <w:tabs>
          <w:tab w:val="num" w:pos="360"/>
        </w:tabs>
        <w:ind w:left="360" w:hanging="360"/>
      </w:pPr>
    </w:lvl>
  </w:abstractNum>
  <w:num w:numId="1">
    <w:abstractNumId w:val="0"/>
  </w:num>
  <w:num w:numId="2">
    <w:abstractNumId w:val="0"/>
  </w:num>
  <w:num w:numId="3">
    <w:abstractNumId w:val="1"/>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50B"/>
    <w:rsid w:val="0003250B"/>
    <w:rsid w:val="0029490D"/>
    <w:rsid w:val="00330E6D"/>
    <w:rsid w:val="003542A3"/>
    <w:rsid w:val="003E4639"/>
    <w:rsid w:val="00437B93"/>
    <w:rsid w:val="004B338C"/>
    <w:rsid w:val="004E3BFB"/>
    <w:rsid w:val="00530BDB"/>
    <w:rsid w:val="0055313A"/>
    <w:rsid w:val="00674B21"/>
    <w:rsid w:val="006B516D"/>
    <w:rsid w:val="006E00F3"/>
    <w:rsid w:val="00782A6C"/>
    <w:rsid w:val="007924F3"/>
    <w:rsid w:val="007B6F70"/>
    <w:rsid w:val="00830807"/>
    <w:rsid w:val="008D4629"/>
    <w:rsid w:val="009061D2"/>
    <w:rsid w:val="00962DDF"/>
    <w:rsid w:val="00995501"/>
    <w:rsid w:val="00B12F1C"/>
    <w:rsid w:val="00B16F9D"/>
    <w:rsid w:val="00B87AE9"/>
    <w:rsid w:val="00C76DE2"/>
    <w:rsid w:val="00CA29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54801C-04A7-4956-89FB-2FA85E4A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4E3BFB"/>
  </w:style>
  <w:style w:type="paragraph" w:styleId="Heading1">
    <w:name w:val="heading 1"/>
    <w:basedOn w:val="Normal"/>
    <w:next w:val="Normal"/>
    <w:link w:val="Heading1Char"/>
    <w:uiPriority w:val="9"/>
    <w:qFormat/>
    <w:rsid w:val="004E3BFB"/>
    <w:pPr>
      <w:keepNext/>
      <w:keepLines/>
      <w:spacing w:before="600" w:after="60"/>
      <w:outlineLvl w:val="0"/>
    </w:pPr>
    <w:rPr>
      <w:rFonts w:asciiTheme="majorHAnsi" w:eastAsiaTheme="majorEastAsia" w:hAnsiTheme="majorHAnsi" w:cstheme="majorBidi"/>
      <w:color w:val="3F251D" w:themeColor="accent1"/>
      <w:sz w:val="30"/>
    </w:rPr>
  </w:style>
  <w:style w:type="paragraph" w:styleId="Heading2">
    <w:name w:val="heading 2"/>
    <w:basedOn w:val="Normal"/>
    <w:next w:val="Normal"/>
    <w:link w:val="Heading2Char"/>
    <w:uiPriority w:val="1"/>
    <w:unhideWhenUsed/>
    <w:qFormat/>
    <w:rsid w:val="004E3BFB"/>
    <w:pPr>
      <w:keepNext/>
      <w:keepLines/>
      <w:spacing w:before="240" w:after="0"/>
      <w:outlineLvl w:val="1"/>
    </w:pPr>
    <w:rPr>
      <w:rFonts w:asciiTheme="majorHAnsi" w:eastAsiaTheme="majorEastAsia" w:hAnsiTheme="majorHAnsi" w:cstheme="majorBidi"/>
      <w:caps/>
      <w:color w:val="3F251D" w:themeColor="accent1"/>
      <w:sz w:val="22"/>
    </w:rPr>
  </w:style>
  <w:style w:type="paragraph" w:styleId="Heading3">
    <w:name w:val="heading 3"/>
    <w:basedOn w:val="Normal"/>
    <w:next w:val="Normal"/>
    <w:link w:val="Heading3Char"/>
    <w:uiPriority w:val="1"/>
    <w:unhideWhenUsed/>
    <w:qFormat/>
    <w:rsid w:val="004E3BFB"/>
    <w:pPr>
      <w:keepNext/>
      <w:keepLines/>
      <w:spacing w:before="200" w:after="0"/>
      <w:outlineLvl w:val="2"/>
    </w:pPr>
    <w:rPr>
      <w:rFonts w:asciiTheme="majorHAnsi" w:eastAsiaTheme="majorEastAsia" w:hAnsiTheme="majorHAnsi" w:cstheme="majorBidi"/>
      <w:color w:val="3F251D" w:themeColor="accent1"/>
      <w:sz w:val="22"/>
    </w:rPr>
  </w:style>
  <w:style w:type="paragraph" w:styleId="Heading4">
    <w:name w:val="heading 4"/>
    <w:basedOn w:val="Normal"/>
    <w:next w:val="Normal"/>
    <w:link w:val="Heading4Char"/>
    <w:uiPriority w:val="9"/>
    <w:semiHidden/>
    <w:unhideWhenUsed/>
    <w:qFormat/>
    <w:rsid w:val="004E3BFB"/>
    <w:pPr>
      <w:keepNext/>
      <w:keepLines/>
      <w:spacing w:before="200" w:after="0"/>
      <w:outlineLvl w:val="3"/>
    </w:pPr>
    <w:rPr>
      <w:rFonts w:asciiTheme="majorHAnsi" w:eastAsiaTheme="majorEastAsia" w:hAnsiTheme="majorHAnsi" w:cstheme="majorBidi"/>
      <w:i/>
      <w:color w:val="3F251D" w:themeColor="accent1"/>
    </w:rPr>
  </w:style>
  <w:style w:type="paragraph" w:styleId="Heading5">
    <w:name w:val="heading 5"/>
    <w:basedOn w:val="Normal"/>
    <w:next w:val="Normal"/>
    <w:link w:val="Heading5Char"/>
    <w:uiPriority w:val="9"/>
    <w:semiHidden/>
    <w:unhideWhenUsed/>
    <w:qFormat/>
    <w:rsid w:val="004E3BF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9"/>
    <w:semiHidden/>
    <w:unhideWhenUsed/>
    <w:qFormat/>
    <w:rsid w:val="004E3BFB"/>
    <w:pPr>
      <w:keepNext/>
      <w:keepLines/>
      <w:spacing w:before="200" w:after="0"/>
      <w:outlineLvl w:val="5"/>
    </w:pPr>
    <w:rPr>
      <w:rFonts w:asciiTheme="majorHAnsi" w:eastAsiaTheme="majorEastAsia" w:hAnsiTheme="majorHAnsi" w:cstheme="majorBidi"/>
      <w:i/>
      <w:color w:val="1F120E" w:themeColor="accent1" w:themeShade="7F"/>
    </w:rPr>
  </w:style>
  <w:style w:type="paragraph" w:styleId="Heading7">
    <w:name w:val="heading 7"/>
    <w:basedOn w:val="Normal"/>
    <w:next w:val="Normal"/>
    <w:link w:val="Heading7Char"/>
    <w:uiPriority w:val="9"/>
    <w:semiHidden/>
    <w:unhideWhenUsed/>
    <w:qFormat/>
    <w:rsid w:val="004E3BFB"/>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4E3BFB"/>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4E3BFB"/>
    <w:pPr>
      <w:keepNext/>
      <w:keepLines/>
      <w:spacing w:before="200" w:after="0"/>
      <w:outlineLvl w:val="8"/>
    </w:pPr>
    <w:rPr>
      <w:rFonts w:asciiTheme="majorHAnsi" w:eastAsiaTheme="majorEastAsia" w:hAnsiTheme="majorHAnsi" w:cstheme="majorBidi"/>
      <w: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4E3BFB"/>
    <w:rPr>
      <w:rFonts w:asciiTheme="minorHAnsi" w:eastAsiaTheme="minorEastAsia" w:hAnsiTheme="minorHAnsi" w:cstheme="minorBidi"/>
      <w:color w:val="auto"/>
    </w:rPr>
  </w:style>
  <w:style w:type="character" w:customStyle="1" w:styleId="FootnoteReference1">
    <w:name w:val="Footnote Reference1"/>
    <w:basedOn w:val="DefaultParagraphFont"/>
    <w:uiPriority w:val="99"/>
    <w:semiHidden/>
    <w:unhideWhenUsed/>
    <w:rsid w:val="004E3BFB"/>
    <w:rPr>
      <w:vertAlign w:val="superscript"/>
    </w:rPr>
  </w:style>
  <w:style w:type="character" w:styleId="Strong">
    <w:name w:val="Strong"/>
    <w:basedOn w:val="DefaultParagraphFont"/>
    <w:uiPriority w:val="22"/>
    <w:qFormat/>
    <w:rsid w:val="004E3BFB"/>
    <w:rPr>
      <w:b/>
    </w:rPr>
  </w:style>
  <w:style w:type="character" w:customStyle="1" w:styleId="Heading4Char">
    <w:name w:val="Heading 4 Char"/>
    <w:basedOn w:val="DefaultParagraphFont"/>
    <w:link w:val="Heading4"/>
    <w:uiPriority w:val="9"/>
    <w:semiHidden/>
    <w:rsid w:val="004E3BFB"/>
    <w:rPr>
      <w:rFonts w:asciiTheme="majorHAnsi" w:eastAsiaTheme="majorEastAsia" w:hAnsiTheme="majorHAnsi" w:cstheme="majorBidi"/>
      <w:i/>
      <w:color w:val="3F251D" w:themeColor="accent1"/>
    </w:rPr>
  </w:style>
  <w:style w:type="paragraph" w:styleId="Footer">
    <w:name w:val="footer"/>
    <w:basedOn w:val="Normal"/>
    <w:link w:val="FooterChar"/>
    <w:uiPriority w:val="99"/>
    <w:unhideWhenUsed/>
    <w:rsid w:val="004E3BFB"/>
    <w:pPr>
      <w:spacing w:before="0" w:after="0" w:line="240" w:lineRule="auto"/>
      <w:jc w:val="right"/>
    </w:pPr>
    <w:rPr>
      <w:caps/>
      <w:sz w:val="16"/>
    </w:rPr>
  </w:style>
  <w:style w:type="paragraph" w:styleId="IntenseQuote">
    <w:name w:val="Intense Quote"/>
    <w:basedOn w:val="Normal"/>
    <w:next w:val="Normal"/>
    <w:link w:val="IntenseQuoteChar"/>
    <w:uiPriority w:val="30"/>
    <w:qFormat/>
    <w:rsid w:val="004E3BFB"/>
    <w:pPr>
      <w:pBdr>
        <w:bottom w:val="single" w:sz="4" w:space="0" w:color="3F251D" w:themeColor="accent1"/>
      </w:pBdr>
      <w:spacing w:before="200" w:after="280"/>
      <w:ind w:left="936" w:right="936"/>
    </w:pPr>
    <w:rPr>
      <w:b/>
      <w:i/>
      <w:color w:val="3F251D" w:themeColor="accent1"/>
    </w:rPr>
  </w:style>
  <w:style w:type="character" w:styleId="Emphasis">
    <w:name w:val="Emphasis"/>
    <w:basedOn w:val="DefaultParagraphFont"/>
    <w:uiPriority w:val="10"/>
    <w:unhideWhenUsed/>
    <w:qFormat/>
    <w:rsid w:val="004E3BFB"/>
    <w:rPr>
      <w:i w:val="0"/>
      <w:color w:val="2F1B15" w:themeColor="accent1" w:themeShade="BF"/>
    </w:rPr>
  </w:style>
  <w:style w:type="character" w:styleId="BookTitle">
    <w:name w:val="Book Title"/>
    <w:basedOn w:val="DefaultParagraphFont"/>
    <w:uiPriority w:val="33"/>
    <w:qFormat/>
    <w:rsid w:val="004E3BFB"/>
    <w:rPr>
      <w:b/>
      <w:smallCaps/>
      <w:spacing w:val="5"/>
    </w:rPr>
  </w:style>
  <w:style w:type="paragraph" w:styleId="Quote">
    <w:name w:val="Quote"/>
    <w:basedOn w:val="Normal"/>
    <w:next w:val="Normal"/>
    <w:link w:val="QuoteChar"/>
    <w:uiPriority w:val="10"/>
    <w:unhideWhenUsed/>
    <w:qFormat/>
    <w:rsid w:val="004E3BFB"/>
    <w:pPr>
      <w:spacing w:after="480"/>
      <w:jc w:val="center"/>
    </w:pPr>
    <w:rPr>
      <w:i/>
      <w:color w:val="3F251D" w:themeColor="accent1"/>
      <w:sz w:val="26"/>
    </w:rPr>
  </w:style>
  <w:style w:type="character" w:styleId="SubtleReference">
    <w:name w:val="Subtle Reference"/>
    <w:basedOn w:val="DefaultParagraphFont"/>
    <w:uiPriority w:val="31"/>
    <w:qFormat/>
    <w:rsid w:val="004E3BFB"/>
    <w:rPr>
      <w:smallCaps/>
      <w:color w:val="76A35D" w:themeColor="accent2"/>
      <w:u w:val="single"/>
    </w:rPr>
  </w:style>
  <w:style w:type="paragraph" w:styleId="ListNumber">
    <w:name w:val="List Number"/>
    <w:basedOn w:val="Normal"/>
    <w:uiPriority w:val="1"/>
    <w:unhideWhenUsed/>
    <w:qFormat/>
    <w:rsid w:val="004E3BFB"/>
    <w:pPr>
      <w:numPr>
        <w:numId w:val="6"/>
      </w:numPr>
      <w:contextualSpacing/>
    </w:pPr>
  </w:style>
  <w:style w:type="character" w:customStyle="1" w:styleId="IntenseQuoteChar">
    <w:name w:val="Intense Quote Char"/>
    <w:basedOn w:val="DefaultParagraphFont"/>
    <w:link w:val="IntenseQuote"/>
    <w:uiPriority w:val="30"/>
    <w:rsid w:val="004E3BFB"/>
    <w:rPr>
      <w:b/>
      <w:i/>
      <w:color w:val="3F251D" w:themeColor="accent1"/>
    </w:rPr>
  </w:style>
  <w:style w:type="character" w:customStyle="1" w:styleId="Heading3Char">
    <w:name w:val="Heading 3 Char"/>
    <w:basedOn w:val="DefaultParagraphFont"/>
    <w:link w:val="Heading3"/>
    <w:uiPriority w:val="1"/>
    <w:rsid w:val="004E3BFB"/>
    <w:rPr>
      <w:rFonts w:asciiTheme="majorHAnsi" w:eastAsiaTheme="majorEastAsia" w:hAnsiTheme="majorHAnsi" w:cstheme="majorBidi"/>
      <w:color w:val="3F251D" w:themeColor="accent1"/>
      <w:sz w:val="22"/>
    </w:rPr>
  </w:style>
  <w:style w:type="paragraph" w:customStyle="1" w:styleId="TOC31">
    <w:name w:val="TOC 31"/>
    <w:basedOn w:val="Normal"/>
    <w:next w:val="Normal"/>
    <w:uiPriority w:val="39"/>
    <w:unhideWhenUsed/>
    <w:rsid w:val="004E3BFB"/>
    <w:pPr>
      <w:spacing w:after="100"/>
      <w:ind w:left="400"/>
    </w:pPr>
    <w:rPr>
      <w:i/>
    </w:rPr>
  </w:style>
  <w:style w:type="character" w:customStyle="1" w:styleId="Heading5Char">
    <w:name w:val="Heading 5 Char"/>
    <w:basedOn w:val="DefaultParagraphFont"/>
    <w:link w:val="Heading5"/>
    <w:uiPriority w:val="9"/>
    <w:semiHidden/>
    <w:rsid w:val="004E3BFB"/>
    <w:rPr>
      <w:rFonts w:asciiTheme="majorHAnsi" w:eastAsiaTheme="majorEastAsia" w:hAnsiTheme="majorHAnsi" w:cstheme="majorBidi"/>
      <w:color w:val="1F120E" w:themeColor="accent1" w:themeShade="80"/>
    </w:rPr>
  </w:style>
  <w:style w:type="paragraph" w:customStyle="1" w:styleId="TOC21">
    <w:name w:val="TOC 21"/>
    <w:basedOn w:val="Normal"/>
    <w:next w:val="Normal"/>
    <w:uiPriority w:val="39"/>
    <w:unhideWhenUsed/>
    <w:rsid w:val="004E3BFB"/>
    <w:pPr>
      <w:spacing w:after="100"/>
      <w:ind w:left="200"/>
    </w:pPr>
  </w:style>
  <w:style w:type="paragraph" w:customStyle="1" w:styleId="TOC11">
    <w:name w:val="TOC 11"/>
    <w:basedOn w:val="Normal"/>
    <w:next w:val="Normal"/>
    <w:uiPriority w:val="39"/>
    <w:unhideWhenUsed/>
    <w:rsid w:val="004E3BFB"/>
    <w:pPr>
      <w:spacing w:after="100"/>
    </w:pPr>
  </w:style>
  <w:style w:type="paragraph" w:customStyle="1" w:styleId="EnvelopeReturn1">
    <w:name w:val="Envelope Return1"/>
    <w:basedOn w:val="Normal"/>
    <w:uiPriority w:val="99"/>
    <w:unhideWhenUsed/>
    <w:rsid w:val="004E3BFB"/>
    <w:pPr>
      <w:spacing w:after="0" w:line="240" w:lineRule="auto"/>
    </w:pPr>
    <w:rPr>
      <w:rFonts w:asciiTheme="majorHAnsi" w:eastAsiaTheme="majorEastAsia" w:hAnsiTheme="majorHAnsi" w:cstheme="majorBidi"/>
    </w:rPr>
  </w:style>
  <w:style w:type="table" w:styleId="LightShading">
    <w:name w:val="Light Shading"/>
    <w:basedOn w:val="TableNormal"/>
    <w:uiPriority w:val="60"/>
    <w:rsid w:val="004E3BFB"/>
    <w:pPr>
      <w:spacing w:before="40" w:after="40" w:line="240" w:lineRule="auto"/>
    </w:pPr>
    <w:rPr>
      <w:rFonts w:asciiTheme="majorHAnsi" w:eastAsiaTheme="majorEastAsia" w:hAnsiTheme="majorHAnsi" w:cstheme="majorBidi"/>
      <w:color w:val="000000" w:themeColor="text1"/>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rPr>
      <w:tblPr/>
      <w:tcPr>
        <w:tcBorders>
          <w:top w:val="single" w:sz="8" w:space="0" w:color="000000" w:themeColor="text1"/>
          <w:left w:val="nil"/>
          <w:bottom w:val="single" w:sz="8" w:space="0" w:color="000000" w:themeColor="text1"/>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4E3BFB"/>
    <w:rPr>
      <w:rFonts w:asciiTheme="majorHAnsi" w:eastAsiaTheme="majorEastAsia" w:hAnsiTheme="majorHAnsi" w:cstheme="majorBidi"/>
      <w:color w:val="3F251D" w:themeColor="accent1"/>
      <w:sz w:val="30"/>
    </w:rPr>
  </w:style>
  <w:style w:type="character" w:customStyle="1" w:styleId="PlainTextChar">
    <w:name w:val="Plain Text Char"/>
    <w:basedOn w:val="DefaultParagraphFont"/>
    <w:link w:val="PlainText"/>
    <w:uiPriority w:val="99"/>
    <w:rsid w:val="004E3BFB"/>
    <w:rPr>
      <w:rFonts w:ascii="Century Gothic" w:hAnsi="Century Gothic" w:cs="Century Gothic"/>
      <w:sz w:val="21"/>
    </w:rPr>
  </w:style>
  <w:style w:type="character" w:customStyle="1" w:styleId="EndnoteReference1">
    <w:name w:val="Endnote Reference1"/>
    <w:basedOn w:val="DefaultParagraphFont"/>
    <w:uiPriority w:val="99"/>
    <w:semiHidden/>
    <w:unhideWhenUsed/>
    <w:rsid w:val="004E3BFB"/>
    <w:rPr>
      <w:vertAlign w:val="superscript"/>
    </w:rPr>
  </w:style>
  <w:style w:type="character" w:styleId="SubtleEmphasis">
    <w:name w:val="Subtle Emphasis"/>
    <w:basedOn w:val="DefaultParagraphFont"/>
    <w:uiPriority w:val="19"/>
    <w:qFormat/>
    <w:rsid w:val="004E3BFB"/>
    <w:rPr>
      <w:i/>
      <w:color w:val="808080" w:themeColor="text1" w:themeTint="7F"/>
    </w:rPr>
  </w:style>
  <w:style w:type="paragraph" w:styleId="Bibliography">
    <w:name w:val="Bibliography"/>
    <w:basedOn w:val="Normal"/>
    <w:next w:val="Normal"/>
    <w:uiPriority w:val="39"/>
    <w:unhideWhenUsed/>
    <w:rsid w:val="004E3BFB"/>
  </w:style>
  <w:style w:type="character" w:customStyle="1" w:styleId="SubtitleChar">
    <w:name w:val="Subtitle Char"/>
    <w:basedOn w:val="DefaultParagraphFont"/>
    <w:link w:val="Subtitle"/>
    <w:uiPriority w:val="11"/>
    <w:rsid w:val="004E3BFB"/>
    <w:rPr>
      <w:rFonts w:asciiTheme="majorHAnsi" w:eastAsiaTheme="majorEastAsia" w:hAnsiTheme="majorHAnsi" w:cstheme="majorBidi"/>
      <w:caps/>
      <w:sz w:val="26"/>
    </w:rPr>
  </w:style>
  <w:style w:type="character" w:customStyle="1" w:styleId="FooterChar">
    <w:name w:val="Footer Char"/>
    <w:basedOn w:val="DefaultParagraphFont"/>
    <w:link w:val="Footer"/>
    <w:uiPriority w:val="99"/>
    <w:rsid w:val="004E3BFB"/>
    <w:rPr>
      <w:caps/>
      <w:sz w:val="16"/>
    </w:rPr>
  </w:style>
  <w:style w:type="paragraph" w:customStyle="1" w:styleId="ContactInfo">
    <w:name w:val="Contact Info"/>
    <w:basedOn w:val="Normal"/>
    <w:uiPriority w:val="99"/>
    <w:qFormat/>
    <w:rsid w:val="004E3BFB"/>
    <w:pPr>
      <w:spacing w:before="0" w:after="0"/>
      <w:jc w:val="center"/>
    </w:pPr>
  </w:style>
  <w:style w:type="paragraph" w:styleId="ListParagraph">
    <w:name w:val="List Paragraph"/>
    <w:basedOn w:val="Normal"/>
    <w:uiPriority w:val="34"/>
    <w:qFormat/>
    <w:rsid w:val="004E3BFB"/>
    <w:pPr>
      <w:ind w:left="720"/>
      <w:contextualSpacing/>
    </w:pPr>
  </w:style>
  <w:style w:type="paragraph" w:styleId="TOCHeading">
    <w:name w:val="TOC Heading"/>
    <w:basedOn w:val="Heading1"/>
    <w:next w:val="Normal"/>
    <w:uiPriority w:val="39"/>
    <w:unhideWhenUsed/>
    <w:qFormat/>
    <w:rsid w:val="004E3BFB"/>
    <w:pPr>
      <w:spacing w:before="0"/>
    </w:pPr>
  </w:style>
  <w:style w:type="character" w:customStyle="1" w:styleId="EndnoteTextChar">
    <w:name w:val="Endnote Text Char"/>
    <w:basedOn w:val="DefaultParagraphFont"/>
    <w:link w:val="EndnoteText1"/>
    <w:uiPriority w:val="99"/>
    <w:semiHidden/>
    <w:rsid w:val="004E3BFB"/>
    <w:rPr>
      <w:sz w:val="20"/>
    </w:rPr>
  </w:style>
  <w:style w:type="character" w:customStyle="1" w:styleId="HeaderChar">
    <w:name w:val="Header Char"/>
    <w:basedOn w:val="DefaultParagraphFont"/>
    <w:link w:val="Header"/>
    <w:uiPriority w:val="99"/>
    <w:rsid w:val="004E3BFB"/>
  </w:style>
  <w:style w:type="character" w:styleId="PlaceholderText">
    <w:name w:val="Placeholder Text"/>
    <w:basedOn w:val="DefaultParagraphFont"/>
    <w:uiPriority w:val="99"/>
    <w:semiHidden/>
    <w:rsid w:val="004E3BFB"/>
    <w:rPr>
      <w:color w:val="808080"/>
    </w:rPr>
  </w:style>
  <w:style w:type="paragraph" w:styleId="BalloonText">
    <w:name w:val="Balloon Text"/>
    <w:basedOn w:val="Normal"/>
    <w:link w:val="BalloonTextChar"/>
    <w:uiPriority w:val="99"/>
    <w:semiHidden/>
    <w:unhideWhenUsed/>
    <w:rsid w:val="004E3BFB"/>
    <w:pPr>
      <w:spacing w:after="0" w:line="240" w:lineRule="auto"/>
    </w:pPr>
    <w:rPr>
      <w:rFonts w:ascii="Tahoma" w:hAnsi="Tahoma" w:cs="Tahoma"/>
      <w:sz w:val="16"/>
    </w:rPr>
  </w:style>
  <w:style w:type="paragraph" w:customStyle="1" w:styleId="EnvelopeAddress1">
    <w:name w:val="Envelope Address1"/>
    <w:basedOn w:val="Normal"/>
    <w:uiPriority w:val="99"/>
    <w:unhideWhenUsed/>
    <w:rsid w:val="004E3BFB"/>
    <w:pPr>
      <w:spacing w:after="0" w:line="240" w:lineRule="auto"/>
      <w:ind w:left="2880"/>
    </w:pPr>
    <w:rPr>
      <w:rFonts w:asciiTheme="majorHAnsi" w:eastAsiaTheme="majorEastAsia" w:hAnsiTheme="majorHAnsi" w:cstheme="majorBidi"/>
      <w:sz w:val="24"/>
    </w:rPr>
  </w:style>
  <w:style w:type="character" w:customStyle="1" w:styleId="BalloonTextChar">
    <w:name w:val="Balloon Text Char"/>
    <w:basedOn w:val="DefaultParagraphFont"/>
    <w:link w:val="BalloonText"/>
    <w:uiPriority w:val="99"/>
    <w:semiHidden/>
    <w:rsid w:val="004E3BFB"/>
    <w:rPr>
      <w:rFonts w:ascii="Tahoma" w:hAnsi="Tahoma" w:cs="Tahoma"/>
      <w:sz w:val="16"/>
    </w:rPr>
  </w:style>
  <w:style w:type="character" w:styleId="IntenseReference">
    <w:name w:val="Intense Reference"/>
    <w:basedOn w:val="DefaultParagraphFont"/>
    <w:uiPriority w:val="32"/>
    <w:qFormat/>
    <w:rsid w:val="004E3BFB"/>
    <w:rPr>
      <w:b/>
      <w:smallCaps/>
      <w:color w:val="76A35D" w:themeColor="accent2"/>
      <w:spacing w:val="5"/>
      <w:u w:val="single"/>
    </w:rPr>
  </w:style>
  <w:style w:type="paragraph" w:customStyle="1" w:styleId="EndnoteText1">
    <w:name w:val="Endnote Text1"/>
    <w:basedOn w:val="Normal"/>
    <w:link w:val="EndnoteTextChar"/>
    <w:uiPriority w:val="99"/>
    <w:semiHidden/>
    <w:unhideWhenUsed/>
    <w:rsid w:val="004E3BFB"/>
    <w:pPr>
      <w:spacing w:after="0" w:line="240" w:lineRule="auto"/>
    </w:pPr>
  </w:style>
  <w:style w:type="character" w:customStyle="1" w:styleId="FootnoteTextChar">
    <w:name w:val="Footnote Text Char"/>
    <w:basedOn w:val="DefaultParagraphFont"/>
    <w:link w:val="FootnoteText1"/>
    <w:uiPriority w:val="99"/>
    <w:semiHidden/>
    <w:rsid w:val="004E3BFB"/>
    <w:rPr>
      <w:sz w:val="20"/>
    </w:rPr>
  </w:style>
  <w:style w:type="paragraph" w:customStyle="1" w:styleId="FootnoteText1">
    <w:name w:val="Footnote Text1"/>
    <w:basedOn w:val="Normal"/>
    <w:link w:val="FootnoteTextChar"/>
    <w:uiPriority w:val="99"/>
    <w:semiHidden/>
    <w:unhideWhenUsed/>
    <w:rsid w:val="004E3BFB"/>
    <w:pPr>
      <w:spacing w:after="0" w:line="240" w:lineRule="auto"/>
    </w:pPr>
  </w:style>
  <w:style w:type="paragraph" w:styleId="Header">
    <w:name w:val="header"/>
    <w:basedOn w:val="Normal"/>
    <w:link w:val="HeaderChar"/>
    <w:uiPriority w:val="99"/>
    <w:unhideWhenUsed/>
    <w:rsid w:val="004E3BFB"/>
    <w:pPr>
      <w:spacing w:before="0" w:after="0" w:line="240" w:lineRule="auto"/>
    </w:pPr>
  </w:style>
  <w:style w:type="character" w:customStyle="1" w:styleId="Heading6Char">
    <w:name w:val="Heading 6 Char"/>
    <w:basedOn w:val="DefaultParagraphFont"/>
    <w:link w:val="Heading6"/>
    <w:uiPriority w:val="9"/>
    <w:semiHidden/>
    <w:rsid w:val="004E3BFB"/>
    <w:rPr>
      <w:rFonts w:asciiTheme="majorHAnsi" w:eastAsiaTheme="majorEastAsia" w:hAnsiTheme="majorHAnsi" w:cstheme="majorBidi"/>
      <w:i/>
      <w:color w:val="1F120E" w:themeColor="accent1" w:themeShade="7F"/>
    </w:rPr>
  </w:style>
  <w:style w:type="paragraph" w:styleId="PlainText">
    <w:name w:val="Plain Text"/>
    <w:basedOn w:val="Normal"/>
    <w:link w:val="PlainTextChar"/>
    <w:uiPriority w:val="99"/>
    <w:semiHidden/>
    <w:unhideWhenUsed/>
    <w:rsid w:val="004E3BFB"/>
    <w:pPr>
      <w:spacing w:after="0" w:line="240" w:lineRule="auto"/>
    </w:pPr>
    <w:rPr>
      <w:rFonts w:ascii="Century Gothic" w:hAnsi="Century Gothic" w:cs="Century Gothic"/>
      <w:sz w:val="21"/>
    </w:rPr>
  </w:style>
  <w:style w:type="character" w:styleId="IntenseEmphasis">
    <w:name w:val="Intense Emphasis"/>
    <w:basedOn w:val="DefaultParagraphFont"/>
    <w:uiPriority w:val="21"/>
    <w:qFormat/>
    <w:rsid w:val="004E3BFB"/>
    <w:rPr>
      <w:b/>
      <w:i/>
      <w:color w:val="3F251D" w:themeColor="accent1"/>
    </w:rPr>
  </w:style>
  <w:style w:type="paragraph" w:styleId="NoSpacing">
    <w:name w:val="No Spacing"/>
    <w:link w:val="NoSpacingChar"/>
    <w:uiPriority w:val="1"/>
    <w:unhideWhenUsed/>
    <w:qFormat/>
    <w:rsid w:val="004E3BFB"/>
    <w:pPr>
      <w:spacing w:before="0" w:after="0" w:line="240" w:lineRule="auto"/>
    </w:pPr>
    <w:rPr>
      <w:color w:val="auto"/>
    </w:rPr>
  </w:style>
  <w:style w:type="character" w:styleId="Hyperlink">
    <w:name w:val="Hyperlink"/>
    <w:basedOn w:val="DefaultParagraphFont"/>
    <w:uiPriority w:val="99"/>
    <w:unhideWhenUsed/>
    <w:rsid w:val="004E3BFB"/>
    <w:rPr>
      <w:color w:val="993E21" w:themeColor="hyperlink"/>
      <w:u w:val="single"/>
    </w:rPr>
  </w:style>
  <w:style w:type="paragraph" w:styleId="Subtitle">
    <w:name w:val="Subtitle"/>
    <w:basedOn w:val="Normal"/>
    <w:next w:val="Normal"/>
    <w:link w:val="SubtitleChar"/>
    <w:uiPriority w:val="11"/>
    <w:unhideWhenUsed/>
    <w:qFormat/>
    <w:rsid w:val="004E3BFB"/>
    <w:pPr>
      <w:numPr>
        <w:ilvl w:val="1"/>
      </w:numPr>
      <w:spacing w:before="0" w:after="480"/>
      <w:jc w:val="center"/>
    </w:pPr>
    <w:rPr>
      <w:rFonts w:asciiTheme="majorHAnsi" w:eastAsiaTheme="majorEastAsia" w:hAnsiTheme="majorHAnsi" w:cstheme="majorBidi"/>
      <w:caps/>
      <w:sz w:val="26"/>
    </w:rPr>
  </w:style>
  <w:style w:type="character" w:customStyle="1" w:styleId="Heading2Char">
    <w:name w:val="Heading 2 Char"/>
    <w:basedOn w:val="DefaultParagraphFont"/>
    <w:link w:val="Heading2"/>
    <w:uiPriority w:val="1"/>
    <w:rsid w:val="004E3BFB"/>
    <w:rPr>
      <w:rFonts w:asciiTheme="majorHAnsi" w:eastAsiaTheme="majorEastAsia" w:hAnsiTheme="majorHAnsi" w:cstheme="majorBidi"/>
      <w:caps/>
      <w:color w:val="3F251D" w:themeColor="accent1"/>
      <w:sz w:val="22"/>
    </w:rPr>
  </w:style>
  <w:style w:type="character" w:customStyle="1" w:styleId="TitleChar">
    <w:name w:val="Title Char"/>
    <w:basedOn w:val="DefaultParagraphFont"/>
    <w:link w:val="Title"/>
    <w:uiPriority w:val="10"/>
    <w:rsid w:val="004E3BFB"/>
    <w:rPr>
      <w:rFonts w:asciiTheme="majorHAnsi" w:eastAsiaTheme="majorEastAsia" w:hAnsiTheme="majorHAnsi" w:cstheme="majorBidi"/>
      <w:color w:val="3F251D" w:themeColor="accent1"/>
      <w:sz w:val="60"/>
    </w:rPr>
  </w:style>
  <w:style w:type="character" w:customStyle="1" w:styleId="Heading7Char">
    <w:name w:val="Heading 7 Char"/>
    <w:basedOn w:val="DefaultParagraphFont"/>
    <w:link w:val="Heading7"/>
    <w:uiPriority w:val="9"/>
    <w:rsid w:val="004E3BFB"/>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sid w:val="004E3BFB"/>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4E3BFB"/>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unhideWhenUsed/>
    <w:qFormat/>
    <w:rsid w:val="004E3BFB"/>
    <w:pPr>
      <w:spacing w:before="480" w:after="40" w:line="240" w:lineRule="auto"/>
      <w:contextualSpacing/>
      <w:jc w:val="center"/>
    </w:pPr>
    <w:rPr>
      <w:rFonts w:asciiTheme="majorHAnsi" w:eastAsiaTheme="majorEastAsia" w:hAnsiTheme="majorHAnsi" w:cstheme="majorBidi"/>
      <w:color w:val="3F251D" w:themeColor="accent1"/>
      <w:sz w:val="60"/>
    </w:rPr>
  </w:style>
  <w:style w:type="character" w:customStyle="1" w:styleId="QuoteChar">
    <w:name w:val="Quote Char"/>
    <w:basedOn w:val="DefaultParagraphFont"/>
    <w:link w:val="Quote"/>
    <w:uiPriority w:val="10"/>
    <w:rsid w:val="004E3BFB"/>
    <w:rPr>
      <w:i/>
      <w:color w:val="3F251D" w:themeColor="accent1"/>
      <w:sz w:val="26"/>
    </w:rPr>
  </w:style>
  <w:style w:type="table" w:styleId="TableGrid">
    <w:name w:val="Table Grid"/>
    <w:basedOn w:val="TableNormal"/>
    <w:uiPriority w:val="59"/>
    <w:rsid w:val="004E3BF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1"/>
    <w:unhideWhenUsed/>
    <w:qFormat/>
    <w:rsid w:val="004E3BFB"/>
    <w:pPr>
      <w:numPr>
        <w:numId w:val="5"/>
      </w:numPr>
    </w:pPr>
  </w:style>
  <w:style w:type="paragraph" w:styleId="NormalIndent">
    <w:name w:val="Normal Indent"/>
    <w:basedOn w:val="Normal"/>
    <w:uiPriority w:val="99"/>
    <w:unhideWhenUsed/>
    <w:rsid w:val="004E3BFB"/>
    <w:pPr>
      <w:ind w:left="720"/>
    </w:pPr>
  </w:style>
  <w:style w:type="table" w:customStyle="1" w:styleId="ReportTable">
    <w:name w:val="Report Table"/>
    <w:basedOn w:val="TableNormal"/>
    <w:uiPriority w:val="99"/>
    <w:rsid w:val="004E3BFB"/>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cBorders>
      </w:tcPr>
    </w:tblStylePr>
    <w:tblStylePr w:type="firstCol">
      <w:pPr>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316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ocks\AppData\Roaming\Microsoft\Templates\Student%20report%20with%20photo.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Active Networks</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Her</b:Tag>
    <b:SourceType>Book</b:SourceType>
    <b:Guid>{DC737227-70E8-4018-80AD-4822E9936F4D}</b:Guid>
    <b:Author>
      <b:Author>
        <b:NameList>
          <b:Person>
            <b:Last>Dimopoulos</b:Last>
            <b:First>Hercules</b:First>
            <b:Middle>G.</b:Middle>
          </b:Person>
        </b:NameList>
      </b:Author>
    </b:Author>
    <b:Title>Analog Electronic Filters: Theory, Design and Synthesis</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30CF3321-7D60-42EF-9253-67C332616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0</TotalTime>
  <Pages>12</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Generating the Coefficients of Chebyshev Function</vt:lpstr>
    </vt:vector>
  </TitlesOfParts>
  <Company/>
  <LinksUpToDate>false</LinksUpToDate>
  <CharactersWithSpaces>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the Coefficients of Chebyshev Function</dc:title>
  <dc:subject>Using c++</dc:subject>
  <dc:creator>Ogunfuwa Tolulope Emmanuel 130403010</dc:creator>
  <cp:keywords>EEG 407</cp:keywords>
  <cp:lastModifiedBy>Abah Bartholomew</cp:lastModifiedBy>
  <cp:revision>2</cp:revision>
  <dcterms:created xsi:type="dcterms:W3CDTF">2016-05-03T20:11:00Z</dcterms:created>
  <dcterms:modified xsi:type="dcterms:W3CDTF">2016-05-03T20:11:00Z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