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C2AE" w14:textId="77777777" w:rsidR="0020001B" w:rsidRPr="006C2C83" w:rsidRDefault="00F722CE">
      <w:pPr>
        <w:spacing w:after="6"/>
        <w:ind w:left="104" w:right="115"/>
        <w:jc w:val="center"/>
        <w:rPr>
          <w:rFonts w:ascii="Garamond" w:hAnsi="Garamond"/>
          <w:sz w:val="24"/>
        </w:rPr>
      </w:pPr>
      <w:r w:rsidRPr="006C2C83">
        <w:rPr>
          <w:rFonts w:ascii="Garamond" w:hAnsi="Garamond"/>
          <w:sz w:val="24"/>
        </w:rPr>
        <w:t>Social Data Science</w:t>
      </w:r>
    </w:p>
    <w:p w14:paraId="23547D3B" w14:textId="77777777" w:rsidR="0020001B" w:rsidRPr="006C2C83" w:rsidRDefault="00F722CE">
      <w:pPr>
        <w:spacing w:after="467"/>
        <w:ind w:left="104" w:right="115"/>
        <w:jc w:val="center"/>
        <w:rPr>
          <w:rFonts w:ascii="Garamond" w:hAnsi="Garamond"/>
          <w:sz w:val="24"/>
        </w:rPr>
      </w:pPr>
      <w:r w:rsidRPr="006C2C83">
        <w:rPr>
          <w:rFonts w:ascii="Garamond" w:hAnsi="Garamond"/>
          <w:sz w:val="24"/>
        </w:rPr>
        <w:t>Rutgers University</w:t>
      </w:r>
    </w:p>
    <w:p w14:paraId="7B55091C" w14:textId="77777777" w:rsidR="0020001B" w:rsidRPr="006C2C83" w:rsidRDefault="00F722CE">
      <w:pPr>
        <w:spacing w:after="386"/>
        <w:ind w:left="104"/>
        <w:jc w:val="center"/>
        <w:rPr>
          <w:rFonts w:ascii="Garamond" w:hAnsi="Garamond"/>
          <w:sz w:val="24"/>
        </w:rPr>
      </w:pPr>
      <w:r w:rsidRPr="006C2C83">
        <w:rPr>
          <w:rFonts w:ascii="Garamond" w:hAnsi="Garamond"/>
          <w:sz w:val="24"/>
        </w:rPr>
        <w:t>Syllabus</w:t>
      </w:r>
    </w:p>
    <w:p w14:paraId="084B7EB9" w14:textId="77777777" w:rsidR="0020001B" w:rsidRPr="006C2C83" w:rsidRDefault="00F722CE">
      <w:pPr>
        <w:spacing w:after="278" w:line="265" w:lineRule="auto"/>
        <w:ind w:left="10" w:right="21"/>
        <w:jc w:val="center"/>
        <w:rPr>
          <w:rFonts w:ascii="Garamond" w:hAnsi="Garamond"/>
          <w:sz w:val="24"/>
        </w:rPr>
      </w:pPr>
      <w:r w:rsidRPr="006C2C83">
        <w:rPr>
          <w:rFonts w:ascii="Garamond" w:hAnsi="Garamond"/>
          <w:sz w:val="24"/>
        </w:rPr>
        <w:t>Dr. Thomas Davidson</w:t>
      </w:r>
    </w:p>
    <w:p w14:paraId="534922F2" w14:textId="77777777" w:rsidR="0020001B" w:rsidRPr="006C2C83" w:rsidRDefault="00F722CE">
      <w:pPr>
        <w:spacing w:after="474" w:line="265" w:lineRule="auto"/>
        <w:ind w:left="10" w:right="9"/>
        <w:jc w:val="center"/>
        <w:rPr>
          <w:rFonts w:ascii="Garamond" w:hAnsi="Garamond"/>
          <w:sz w:val="24"/>
        </w:rPr>
      </w:pPr>
      <w:r w:rsidRPr="006C2C83">
        <w:rPr>
          <w:rFonts w:ascii="Garamond" w:hAnsi="Garamond"/>
          <w:sz w:val="24"/>
        </w:rPr>
        <w:t>Fall 2021</w:t>
      </w:r>
    </w:p>
    <w:p w14:paraId="37CE9068" w14:textId="553DCC8A" w:rsidR="0020001B" w:rsidRPr="006C2C83" w:rsidRDefault="00F722CE">
      <w:pPr>
        <w:pStyle w:val="Heading1"/>
        <w:spacing w:after="119"/>
        <w:ind w:left="11"/>
        <w:rPr>
          <w:rFonts w:ascii="Garamond" w:hAnsi="Garamond"/>
          <w:sz w:val="24"/>
        </w:rPr>
      </w:pPr>
      <w:r w:rsidRPr="006C2C83">
        <w:rPr>
          <w:rFonts w:ascii="Garamond" w:hAnsi="Garamond"/>
          <w:sz w:val="24"/>
        </w:rPr>
        <w:t>CONTACT</w:t>
      </w:r>
      <w:r w:rsidR="006C2C83">
        <w:rPr>
          <w:rFonts w:ascii="Garamond" w:hAnsi="Garamond"/>
          <w:sz w:val="24"/>
        </w:rPr>
        <w:t xml:space="preserve"> &amp; </w:t>
      </w:r>
      <w:r w:rsidRPr="006C2C83">
        <w:rPr>
          <w:rFonts w:ascii="Garamond" w:hAnsi="Garamond"/>
          <w:sz w:val="24"/>
        </w:rPr>
        <w:t>LOGISTICS</w:t>
      </w:r>
    </w:p>
    <w:p w14:paraId="0A86AE3E" w14:textId="77777777" w:rsidR="0020001B" w:rsidRPr="006C2C83" w:rsidRDefault="00F722CE">
      <w:pPr>
        <w:spacing w:after="151"/>
        <w:ind w:left="11"/>
        <w:jc w:val="left"/>
        <w:rPr>
          <w:rFonts w:ascii="Garamond" w:hAnsi="Garamond"/>
          <w:sz w:val="24"/>
        </w:rPr>
      </w:pPr>
      <w:r w:rsidRPr="006C2C83">
        <w:rPr>
          <w:rFonts w:ascii="Garamond" w:hAnsi="Garamond"/>
          <w:sz w:val="24"/>
        </w:rPr>
        <w:t xml:space="preserve">E-mail: </w:t>
      </w:r>
      <w:r w:rsidRPr="006C2C83">
        <w:rPr>
          <w:rFonts w:ascii="Garamond" w:hAnsi="Garamond"/>
          <w:sz w:val="24"/>
        </w:rPr>
        <w:t xml:space="preserve">thomas.davidson@rutgers.edu </w:t>
      </w:r>
      <w:r w:rsidRPr="006C2C83">
        <w:rPr>
          <w:rFonts w:ascii="Garamond" w:hAnsi="Garamond"/>
          <w:sz w:val="24"/>
        </w:rPr>
        <w:t>or Canvas message.</w:t>
      </w:r>
    </w:p>
    <w:p w14:paraId="6BD7266F" w14:textId="77777777" w:rsidR="0020001B" w:rsidRPr="006C2C83" w:rsidRDefault="00F722CE">
      <w:pPr>
        <w:spacing w:after="117"/>
        <w:ind w:left="11"/>
        <w:jc w:val="left"/>
        <w:rPr>
          <w:rFonts w:ascii="Garamond" w:hAnsi="Garamond"/>
          <w:sz w:val="24"/>
        </w:rPr>
      </w:pPr>
      <w:r w:rsidRPr="006C2C83">
        <w:rPr>
          <w:rFonts w:ascii="Garamond" w:hAnsi="Garamond"/>
          <w:sz w:val="24"/>
        </w:rPr>
        <w:t xml:space="preserve">Website: </w:t>
      </w:r>
      <w:r w:rsidRPr="006C2C83">
        <w:rPr>
          <w:rFonts w:ascii="Garamond" w:hAnsi="Garamond"/>
          <w:sz w:val="24"/>
        </w:rPr>
        <w:t xml:space="preserve">https://github.com/t-davidson/social-data-science-fall-2021 </w:t>
      </w:r>
      <w:r w:rsidRPr="006C2C83">
        <w:rPr>
          <w:rFonts w:ascii="Garamond" w:hAnsi="Garamond"/>
          <w:sz w:val="24"/>
        </w:rPr>
        <w:t>and Canvas.</w:t>
      </w:r>
    </w:p>
    <w:p w14:paraId="37EA6D15" w14:textId="77777777" w:rsidR="0020001B" w:rsidRPr="006C2C83" w:rsidRDefault="00F722CE">
      <w:pPr>
        <w:spacing w:after="108"/>
        <w:rPr>
          <w:rFonts w:ascii="Garamond" w:hAnsi="Garamond"/>
          <w:sz w:val="24"/>
        </w:rPr>
      </w:pPr>
      <w:r w:rsidRPr="006C2C83">
        <w:rPr>
          <w:rFonts w:ascii="Garamond" w:hAnsi="Garamond"/>
          <w:sz w:val="24"/>
        </w:rPr>
        <w:t xml:space="preserve">Class meetings: MW 3-4:20 </w:t>
      </w:r>
      <w:proofErr w:type="spellStart"/>
      <w:r w:rsidRPr="006C2C83">
        <w:rPr>
          <w:rFonts w:ascii="Garamond" w:hAnsi="Garamond"/>
          <w:sz w:val="24"/>
        </w:rPr>
        <w:t>p.m</w:t>
      </w:r>
      <w:proofErr w:type="spellEnd"/>
      <w:r w:rsidRPr="006C2C83">
        <w:rPr>
          <w:rFonts w:ascii="Garamond" w:hAnsi="Garamond"/>
          <w:sz w:val="24"/>
        </w:rPr>
        <w:t>, Loree Classroom Building - Room 020.</w:t>
      </w:r>
    </w:p>
    <w:p w14:paraId="376782BD" w14:textId="77777777" w:rsidR="0020001B" w:rsidRPr="006C2C83" w:rsidRDefault="00F722CE">
      <w:pPr>
        <w:spacing w:after="441"/>
        <w:rPr>
          <w:rFonts w:ascii="Garamond" w:hAnsi="Garamond"/>
          <w:sz w:val="24"/>
        </w:rPr>
      </w:pPr>
      <w:r w:rsidRPr="006C2C83">
        <w:rPr>
          <w:rFonts w:ascii="Garamond" w:hAnsi="Garamond"/>
          <w:sz w:val="24"/>
        </w:rPr>
        <w:t xml:space="preserve">Office hours: W 4:30-5:30 </w:t>
      </w:r>
      <w:proofErr w:type="spellStart"/>
      <w:r w:rsidRPr="006C2C83">
        <w:rPr>
          <w:rFonts w:ascii="Garamond" w:hAnsi="Garamond"/>
          <w:sz w:val="24"/>
        </w:rPr>
        <w:t>p.m</w:t>
      </w:r>
      <w:proofErr w:type="spellEnd"/>
      <w:r w:rsidRPr="006C2C83">
        <w:rPr>
          <w:rFonts w:ascii="Garamond" w:hAnsi="Garamond"/>
          <w:sz w:val="24"/>
        </w:rPr>
        <w:t>, Davison Hall - Room 109 or by appointment.</w:t>
      </w:r>
    </w:p>
    <w:p w14:paraId="190F6AC6" w14:textId="2340DA3B" w:rsidR="0020001B" w:rsidRPr="006C2C83" w:rsidRDefault="00F722CE">
      <w:pPr>
        <w:pStyle w:val="Heading1"/>
        <w:ind w:left="11"/>
        <w:rPr>
          <w:rFonts w:ascii="Garamond" w:hAnsi="Garamond"/>
          <w:sz w:val="24"/>
        </w:rPr>
      </w:pPr>
      <w:r w:rsidRPr="006C2C83">
        <w:rPr>
          <w:rFonts w:ascii="Garamond" w:hAnsi="Garamond"/>
          <w:sz w:val="24"/>
        </w:rPr>
        <w:t>COURSE</w:t>
      </w:r>
      <w:r w:rsidR="006C2C83">
        <w:rPr>
          <w:rFonts w:ascii="Garamond" w:hAnsi="Garamond"/>
          <w:sz w:val="24"/>
        </w:rPr>
        <w:t xml:space="preserve"> </w:t>
      </w:r>
      <w:r w:rsidRPr="006C2C83">
        <w:rPr>
          <w:rFonts w:ascii="Garamond" w:hAnsi="Garamond"/>
          <w:sz w:val="24"/>
        </w:rPr>
        <w:t>DESCRIPTION</w:t>
      </w:r>
    </w:p>
    <w:p w14:paraId="7F7FE6CC" w14:textId="77777777" w:rsidR="0020001B" w:rsidRPr="006C2C83" w:rsidRDefault="00F722CE">
      <w:pPr>
        <w:spacing w:after="443"/>
        <w:ind w:left="19"/>
        <w:rPr>
          <w:rFonts w:ascii="Garamond" w:hAnsi="Garamond"/>
          <w:sz w:val="24"/>
        </w:rPr>
      </w:pPr>
      <w:r w:rsidRPr="006C2C83">
        <w:rPr>
          <w:rFonts w:ascii="Garamond" w:hAnsi="Garamond"/>
          <w:sz w:val="24"/>
        </w:rPr>
        <w:t>This course introduces s</w:t>
      </w:r>
      <w:r w:rsidRPr="006C2C83">
        <w:rPr>
          <w:rFonts w:ascii="Garamond" w:hAnsi="Garamond"/>
          <w:sz w:val="24"/>
        </w:rPr>
        <w:t>tudents to the growing field of computational social science. Students will learn to collect and critically analyze social data using a range of techniques including natural language processing, machine learning, and agent-based modeling. We will discuss h</w:t>
      </w:r>
      <w:r w:rsidRPr="006C2C83">
        <w:rPr>
          <w:rFonts w:ascii="Garamond" w:hAnsi="Garamond"/>
          <w:sz w:val="24"/>
        </w:rPr>
        <w:t>ow these techniques are used by social scientists and consider the ethical implications of big data and artificial intelligence. Students will complete homework assignments involving coding in the R programming language to analyze several different dataset</w:t>
      </w:r>
      <w:r w:rsidRPr="006C2C83">
        <w:rPr>
          <w:rFonts w:ascii="Garamond" w:hAnsi="Garamond"/>
          <w:sz w:val="24"/>
        </w:rPr>
        <w:t>s and will complete a group project to create a web-based application for data analysis and visualization.</w:t>
      </w:r>
    </w:p>
    <w:p w14:paraId="68C61B24" w14:textId="77777777" w:rsidR="0020001B" w:rsidRPr="006C2C83" w:rsidRDefault="00F722CE">
      <w:pPr>
        <w:pStyle w:val="Heading1"/>
        <w:ind w:left="11"/>
        <w:rPr>
          <w:rFonts w:ascii="Garamond" w:hAnsi="Garamond"/>
          <w:sz w:val="24"/>
        </w:rPr>
      </w:pPr>
      <w:r w:rsidRPr="006C2C83">
        <w:rPr>
          <w:rFonts w:ascii="Garamond" w:hAnsi="Garamond"/>
          <w:sz w:val="24"/>
        </w:rPr>
        <w:t>PREREQUISITES</w:t>
      </w:r>
    </w:p>
    <w:p w14:paraId="130C17D0" w14:textId="77777777" w:rsidR="0020001B" w:rsidRPr="006C2C83" w:rsidRDefault="00F722CE">
      <w:pPr>
        <w:spacing w:after="110"/>
        <w:ind w:left="18"/>
        <w:rPr>
          <w:rFonts w:ascii="Garamond" w:hAnsi="Garamond"/>
          <w:sz w:val="24"/>
        </w:rPr>
      </w:pPr>
      <w:r w:rsidRPr="006C2C83">
        <w:rPr>
          <w:rFonts w:ascii="Garamond" w:hAnsi="Garamond"/>
          <w:i/>
          <w:sz w:val="24"/>
        </w:rPr>
        <w:t xml:space="preserve">Data 101 </w:t>
      </w:r>
      <w:r w:rsidRPr="006C2C83">
        <w:rPr>
          <w:rFonts w:ascii="Garamond" w:hAnsi="Garamond"/>
          <w:sz w:val="24"/>
        </w:rPr>
        <w:t xml:space="preserve">or equivalent. Enrolled students </w:t>
      </w:r>
      <w:r w:rsidRPr="006C2C83">
        <w:rPr>
          <w:rFonts w:ascii="Garamond" w:hAnsi="Garamond"/>
          <w:i/>
          <w:sz w:val="24"/>
        </w:rPr>
        <w:t xml:space="preserve">must </w:t>
      </w:r>
      <w:r w:rsidRPr="006C2C83">
        <w:rPr>
          <w:rFonts w:ascii="Garamond" w:hAnsi="Garamond"/>
          <w:sz w:val="24"/>
        </w:rPr>
        <w:t xml:space="preserve">have experience writing basic programs in a </w:t>
      </w:r>
      <w:proofErr w:type="gramStart"/>
      <w:r w:rsidRPr="006C2C83">
        <w:rPr>
          <w:rFonts w:ascii="Garamond" w:hAnsi="Garamond"/>
          <w:sz w:val="24"/>
        </w:rPr>
        <w:t>general purpose</w:t>
      </w:r>
      <w:proofErr w:type="gramEnd"/>
      <w:r w:rsidRPr="006C2C83">
        <w:rPr>
          <w:rFonts w:ascii="Garamond" w:hAnsi="Garamond"/>
          <w:sz w:val="24"/>
        </w:rPr>
        <w:t xml:space="preserve"> programming language, e.g. R, Python, Java, C.</w:t>
      </w:r>
    </w:p>
    <w:p w14:paraId="51FA30F9" w14:textId="77777777" w:rsidR="0020001B" w:rsidRPr="006C2C83" w:rsidRDefault="00F722CE">
      <w:pPr>
        <w:spacing w:after="441"/>
        <w:ind w:left="16"/>
        <w:rPr>
          <w:rFonts w:ascii="Garamond" w:hAnsi="Garamond"/>
          <w:sz w:val="24"/>
        </w:rPr>
      </w:pPr>
      <w:r w:rsidRPr="006C2C83">
        <w:rPr>
          <w:rFonts w:ascii="Garamond" w:hAnsi="Garamond"/>
          <w:sz w:val="24"/>
        </w:rPr>
        <w:t>We will review the fundamentals for programming and data science in R in weeks 1-3.</w:t>
      </w:r>
    </w:p>
    <w:p w14:paraId="063592F5" w14:textId="77777777" w:rsidR="0020001B" w:rsidRPr="006C2C83" w:rsidRDefault="00F722CE">
      <w:pPr>
        <w:pStyle w:val="Heading1"/>
        <w:ind w:left="11"/>
        <w:rPr>
          <w:rFonts w:ascii="Garamond" w:hAnsi="Garamond"/>
          <w:sz w:val="24"/>
        </w:rPr>
      </w:pPr>
      <w:r w:rsidRPr="006C2C83">
        <w:rPr>
          <w:rFonts w:ascii="Garamond" w:hAnsi="Garamond"/>
          <w:sz w:val="24"/>
        </w:rPr>
        <w:t>ASSESSMENT</w:t>
      </w:r>
    </w:p>
    <w:p w14:paraId="505373F4" w14:textId="77777777" w:rsidR="0020001B" w:rsidRPr="006C2C83" w:rsidRDefault="00F722CE">
      <w:pPr>
        <w:numPr>
          <w:ilvl w:val="0"/>
          <w:numId w:val="1"/>
        </w:numPr>
        <w:ind w:left="498" w:hanging="220"/>
        <w:rPr>
          <w:rFonts w:ascii="Garamond" w:hAnsi="Garamond"/>
          <w:sz w:val="24"/>
        </w:rPr>
      </w:pPr>
      <w:r w:rsidRPr="006C2C83">
        <w:rPr>
          <w:rFonts w:ascii="Garamond" w:hAnsi="Garamond"/>
          <w:sz w:val="24"/>
        </w:rPr>
        <w:t>10% Class participation</w:t>
      </w:r>
    </w:p>
    <w:p w14:paraId="2C944543" w14:textId="77777777" w:rsidR="0020001B" w:rsidRPr="006C2C83" w:rsidRDefault="00F722CE">
      <w:pPr>
        <w:numPr>
          <w:ilvl w:val="0"/>
          <w:numId w:val="1"/>
        </w:numPr>
        <w:ind w:left="498" w:hanging="220"/>
        <w:rPr>
          <w:rFonts w:ascii="Garamond" w:hAnsi="Garamond"/>
          <w:sz w:val="24"/>
        </w:rPr>
      </w:pPr>
      <w:r w:rsidRPr="006C2C83">
        <w:rPr>
          <w:rFonts w:ascii="Garamond" w:hAnsi="Garamond"/>
          <w:sz w:val="24"/>
        </w:rPr>
        <w:t xml:space="preserve">60% Homework assignments (3 x </w:t>
      </w:r>
      <w:r w:rsidRPr="006C2C83">
        <w:rPr>
          <w:rFonts w:ascii="Garamond" w:hAnsi="Garamond"/>
          <w:sz w:val="24"/>
        </w:rPr>
        <w:t>20%)</w:t>
      </w:r>
    </w:p>
    <w:p w14:paraId="4F31EB36" w14:textId="4913EECA" w:rsidR="0020001B" w:rsidRDefault="00F722CE">
      <w:pPr>
        <w:numPr>
          <w:ilvl w:val="0"/>
          <w:numId w:val="1"/>
        </w:numPr>
        <w:ind w:left="498" w:hanging="220"/>
        <w:rPr>
          <w:rFonts w:ascii="Garamond" w:hAnsi="Garamond"/>
          <w:sz w:val="24"/>
        </w:rPr>
      </w:pPr>
      <w:r w:rsidRPr="006C2C83">
        <w:rPr>
          <w:rFonts w:ascii="Garamond" w:hAnsi="Garamond"/>
          <w:sz w:val="24"/>
        </w:rPr>
        <w:t>30% Group project (R Shiny app and write-up)</w:t>
      </w:r>
    </w:p>
    <w:p w14:paraId="1CBC881D" w14:textId="77777777" w:rsidR="006C2C83" w:rsidRPr="006C2C83" w:rsidRDefault="006C2C83" w:rsidP="006C2C83">
      <w:pPr>
        <w:ind w:left="498" w:firstLine="0"/>
        <w:rPr>
          <w:rFonts w:ascii="Garamond" w:hAnsi="Garamond"/>
          <w:sz w:val="24"/>
        </w:rPr>
      </w:pPr>
    </w:p>
    <w:p w14:paraId="49196895" w14:textId="77777777" w:rsidR="0020001B" w:rsidRPr="006C2C83" w:rsidRDefault="00F722CE">
      <w:pPr>
        <w:pStyle w:val="Heading1"/>
        <w:ind w:left="11"/>
        <w:rPr>
          <w:rFonts w:ascii="Garamond" w:hAnsi="Garamond"/>
          <w:sz w:val="24"/>
        </w:rPr>
      </w:pPr>
      <w:r w:rsidRPr="006C2C83">
        <w:rPr>
          <w:rFonts w:ascii="Garamond" w:hAnsi="Garamond"/>
          <w:sz w:val="24"/>
        </w:rPr>
        <w:t>READINGS</w:t>
      </w:r>
    </w:p>
    <w:p w14:paraId="6ECE0088" w14:textId="77777777" w:rsidR="0020001B" w:rsidRPr="006C2C83" w:rsidRDefault="00F722CE">
      <w:pPr>
        <w:spacing w:after="346" w:line="248" w:lineRule="auto"/>
        <w:ind w:left="11"/>
        <w:jc w:val="left"/>
        <w:rPr>
          <w:rFonts w:ascii="Garamond" w:hAnsi="Garamond"/>
          <w:sz w:val="24"/>
        </w:rPr>
      </w:pPr>
      <w:r w:rsidRPr="006C2C83">
        <w:rPr>
          <w:rFonts w:ascii="Garamond" w:hAnsi="Garamond"/>
          <w:sz w:val="24"/>
        </w:rPr>
        <w:t>Most of the readings will consist of chapters from the textbooks listed below. These readings are intended to build familiarity with key concepts and programming skills. Some weeks there will be an</w:t>
      </w:r>
      <w:r w:rsidRPr="006C2C83">
        <w:rPr>
          <w:rFonts w:ascii="Garamond" w:hAnsi="Garamond"/>
          <w:sz w:val="24"/>
        </w:rPr>
        <w:t xml:space="preserve"> </w:t>
      </w:r>
      <w:r w:rsidRPr="006C2C83">
        <w:rPr>
          <w:rFonts w:ascii="Garamond" w:hAnsi="Garamond"/>
          <w:sz w:val="24"/>
        </w:rPr>
        <w:lastRenderedPageBreak/>
        <w:t>additional reading to highlight how data science techniques are used in empirical social scientific research.</w:t>
      </w:r>
    </w:p>
    <w:p w14:paraId="6FF74A87" w14:textId="77777777" w:rsidR="0020001B" w:rsidRPr="006C2C83" w:rsidRDefault="00F722CE">
      <w:pPr>
        <w:pStyle w:val="Heading2"/>
        <w:ind w:left="11"/>
        <w:rPr>
          <w:rFonts w:ascii="Garamond" w:hAnsi="Garamond"/>
        </w:rPr>
      </w:pPr>
      <w:r w:rsidRPr="006C2C83">
        <w:rPr>
          <w:rFonts w:ascii="Garamond" w:hAnsi="Garamond"/>
        </w:rPr>
        <w:t>Textbooks</w:t>
      </w:r>
    </w:p>
    <w:p w14:paraId="7CF3173F"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 xml:space="preserve">* </w:t>
      </w:r>
      <w:proofErr w:type="gramStart"/>
      <w:r w:rsidRPr="006C2C83">
        <w:rPr>
          <w:rFonts w:ascii="Garamond" w:hAnsi="Garamond"/>
          <w:i/>
          <w:sz w:val="24"/>
        </w:rPr>
        <w:t>indicates</w:t>
      </w:r>
      <w:proofErr w:type="gramEnd"/>
      <w:r w:rsidRPr="006C2C83">
        <w:rPr>
          <w:rFonts w:ascii="Garamond" w:hAnsi="Garamond"/>
          <w:i/>
          <w:sz w:val="24"/>
        </w:rPr>
        <w:t xml:space="preserve"> a required text. All required texts and useful references are available for free online on the listed websites.</w:t>
      </w:r>
    </w:p>
    <w:p w14:paraId="14CFD5FC" w14:textId="77777777" w:rsidR="0020001B" w:rsidRPr="006C2C83" w:rsidRDefault="00F722CE">
      <w:pPr>
        <w:numPr>
          <w:ilvl w:val="0"/>
          <w:numId w:val="2"/>
        </w:numPr>
        <w:ind w:left="498" w:hanging="220"/>
        <w:rPr>
          <w:rFonts w:ascii="Garamond" w:hAnsi="Garamond"/>
          <w:sz w:val="24"/>
        </w:rPr>
      </w:pPr>
      <w:r w:rsidRPr="006C2C83">
        <w:rPr>
          <w:rFonts w:ascii="Garamond" w:hAnsi="Garamond"/>
          <w:sz w:val="24"/>
        </w:rPr>
        <w:t xml:space="preserve">*Matthew </w:t>
      </w:r>
      <w:proofErr w:type="spellStart"/>
      <w:r w:rsidRPr="006C2C83">
        <w:rPr>
          <w:rFonts w:ascii="Garamond" w:hAnsi="Garamond"/>
          <w:sz w:val="24"/>
        </w:rPr>
        <w:t>Sa</w:t>
      </w:r>
      <w:r w:rsidRPr="006C2C83">
        <w:rPr>
          <w:rFonts w:ascii="Garamond" w:hAnsi="Garamond"/>
          <w:sz w:val="24"/>
        </w:rPr>
        <w:t>lganik</w:t>
      </w:r>
      <w:proofErr w:type="spellEnd"/>
      <w:r w:rsidRPr="006C2C83">
        <w:rPr>
          <w:rFonts w:ascii="Garamond" w:hAnsi="Garamond"/>
          <w:sz w:val="24"/>
        </w:rPr>
        <w:t xml:space="preserve">. 2017. </w:t>
      </w:r>
      <w:r w:rsidRPr="006C2C83">
        <w:rPr>
          <w:rFonts w:ascii="Garamond" w:hAnsi="Garamond"/>
          <w:i/>
          <w:sz w:val="24"/>
        </w:rPr>
        <w:t>Bit by Bit</w:t>
      </w:r>
      <w:r w:rsidRPr="006C2C83">
        <w:rPr>
          <w:rFonts w:ascii="Garamond" w:hAnsi="Garamond"/>
          <w:sz w:val="24"/>
        </w:rPr>
        <w:t xml:space="preserve">. Princeton University Press. </w:t>
      </w:r>
      <w:hyperlink r:id="rId7">
        <w:r w:rsidRPr="006C2C83">
          <w:rPr>
            <w:rFonts w:ascii="Garamond" w:hAnsi="Garamond"/>
            <w:sz w:val="24"/>
          </w:rPr>
          <w:t xml:space="preserve">https://www.bitbybitbook.com/en/ </w:t>
        </w:r>
      </w:hyperlink>
      <w:hyperlink r:id="rId8">
        <w:r w:rsidRPr="006C2C83">
          <w:rPr>
            <w:rFonts w:ascii="Garamond" w:hAnsi="Garamond"/>
            <w:sz w:val="24"/>
          </w:rPr>
          <w:t>1st-ed/preface/</w:t>
        </w:r>
      </w:hyperlink>
    </w:p>
    <w:p w14:paraId="0450CF09" w14:textId="77777777" w:rsidR="0020001B" w:rsidRPr="006C2C83" w:rsidRDefault="00F722CE">
      <w:pPr>
        <w:numPr>
          <w:ilvl w:val="0"/>
          <w:numId w:val="2"/>
        </w:numPr>
        <w:ind w:left="498" w:hanging="220"/>
        <w:rPr>
          <w:rFonts w:ascii="Garamond" w:hAnsi="Garamond"/>
          <w:sz w:val="24"/>
        </w:rPr>
      </w:pPr>
      <w:r w:rsidRPr="006C2C83">
        <w:rPr>
          <w:rFonts w:ascii="Garamond" w:hAnsi="Garamond"/>
          <w:sz w:val="24"/>
        </w:rPr>
        <w:t>*Wickham, Hadley, a</w:t>
      </w:r>
      <w:r w:rsidRPr="006C2C83">
        <w:rPr>
          <w:rFonts w:ascii="Garamond" w:hAnsi="Garamond"/>
          <w:sz w:val="24"/>
        </w:rPr>
        <w:t xml:space="preserve">nd Garrett </w:t>
      </w:r>
      <w:proofErr w:type="spellStart"/>
      <w:r w:rsidRPr="006C2C83">
        <w:rPr>
          <w:rFonts w:ascii="Garamond" w:hAnsi="Garamond"/>
          <w:sz w:val="24"/>
        </w:rPr>
        <w:t>Grolemund</w:t>
      </w:r>
      <w:proofErr w:type="spellEnd"/>
      <w:r w:rsidRPr="006C2C83">
        <w:rPr>
          <w:rFonts w:ascii="Garamond" w:hAnsi="Garamond"/>
          <w:sz w:val="24"/>
        </w:rPr>
        <w:t xml:space="preserve">. 2016. </w:t>
      </w:r>
      <w:r w:rsidRPr="006C2C83">
        <w:rPr>
          <w:rFonts w:ascii="Garamond" w:hAnsi="Garamond"/>
          <w:i/>
          <w:sz w:val="24"/>
        </w:rPr>
        <w:t>R for Data Science: Import, Tidy, Transform, Visualize, and Model Data</w:t>
      </w:r>
      <w:r w:rsidRPr="006C2C83">
        <w:rPr>
          <w:rFonts w:ascii="Garamond" w:hAnsi="Garamond"/>
          <w:sz w:val="24"/>
        </w:rPr>
        <w:t>. (</w:t>
      </w:r>
      <w:r w:rsidRPr="006C2C83">
        <w:rPr>
          <w:rFonts w:ascii="Garamond" w:hAnsi="Garamond"/>
          <w:i/>
          <w:sz w:val="24"/>
        </w:rPr>
        <w:t>R4DS</w:t>
      </w:r>
      <w:r w:rsidRPr="006C2C83">
        <w:rPr>
          <w:rFonts w:ascii="Garamond" w:hAnsi="Garamond"/>
          <w:sz w:val="24"/>
        </w:rPr>
        <w:t xml:space="preserve">). O’Reilly Media, Inc. </w:t>
      </w:r>
      <w:hyperlink r:id="rId9">
        <w:r w:rsidRPr="006C2C83">
          <w:rPr>
            <w:rFonts w:ascii="Garamond" w:hAnsi="Garamond"/>
            <w:sz w:val="24"/>
          </w:rPr>
          <w:t>https://r4ds.had.co.nz/</w:t>
        </w:r>
      </w:hyperlink>
    </w:p>
    <w:p w14:paraId="2B233F5F" w14:textId="77777777" w:rsidR="0020001B" w:rsidRPr="006C2C83" w:rsidRDefault="00F722CE">
      <w:pPr>
        <w:numPr>
          <w:ilvl w:val="0"/>
          <w:numId w:val="2"/>
        </w:numPr>
        <w:ind w:left="498" w:hanging="220"/>
        <w:rPr>
          <w:rFonts w:ascii="Garamond" w:hAnsi="Garamond"/>
          <w:sz w:val="24"/>
        </w:rPr>
      </w:pPr>
      <w:r w:rsidRPr="006C2C83">
        <w:rPr>
          <w:rFonts w:ascii="Garamond" w:hAnsi="Garamond"/>
          <w:sz w:val="24"/>
        </w:rPr>
        <w:t>*</w:t>
      </w:r>
      <w:proofErr w:type="spellStart"/>
      <w:r w:rsidRPr="006C2C83">
        <w:rPr>
          <w:rFonts w:ascii="Garamond" w:hAnsi="Garamond"/>
          <w:sz w:val="24"/>
        </w:rPr>
        <w:t>Silge</w:t>
      </w:r>
      <w:proofErr w:type="spellEnd"/>
      <w:r w:rsidRPr="006C2C83">
        <w:rPr>
          <w:rFonts w:ascii="Garamond" w:hAnsi="Garamond"/>
          <w:sz w:val="24"/>
        </w:rPr>
        <w:t>, Julia, and David Robinson.</w:t>
      </w:r>
      <w:r w:rsidRPr="006C2C83">
        <w:rPr>
          <w:rFonts w:ascii="Garamond" w:hAnsi="Garamond"/>
          <w:sz w:val="24"/>
        </w:rPr>
        <w:tab/>
        <w:t>2017.</w:t>
      </w:r>
      <w:r w:rsidRPr="006C2C83">
        <w:rPr>
          <w:rFonts w:ascii="Garamond" w:hAnsi="Garamond"/>
          <w:sz w:val="24"/>
        </w:rPr>
        <w:tab/>
      </w:r>
      <w:r w:rsidRPr="006C2C83">
        <w:rPr>
          <w:rFonts w:ascii="Garamond" w:hAnsi="Garamond"/>
          <w:i/>
          <w:sz w:val="24"/>
        </w:rPr>
        <w:t>Text Mining with R:</w:t>
      </w:r>
      <w:r w:rsidRPr="006C2C83">
        <w:rPr>
          <w:rFonts w:ascii="Garamond" w:hAnsi="Garamond"/>
          <w:i/>
          <w:sz w:val="24"/>
        </w:rPr>
        <w:t xml:space="preserve"> A Tidy Approach.</w:t>
      </w:r>
      <w:r w:rsidRPr="006C2C83">
        <w:rPr>
          <w:rFonts w:ascii="Garamond" w:hAnsi="Garamond"/>
          <w:i/>
          <w:sz w:val="24"/>
        </w:rPr>
        <w:tab/>
      </w:r>
      <w:r w:rsidRPr="006C2C83">
        <w:rPr>
          <w:rFonts w:ascii="Garamond" w:hAnsi="Garamond"/>
          <w:sz w:val="24"/>
        </w:rPr>
        <w:t xml:space="preserve">O’Reilly Media. </w:t>
      </w:r>
      <w:hyperlink r:id="rId10">
        <w:r w:rsidRPr="006C2C83">
          <w:rPr>
            <w:rFonts w:ascii="Garamond" w:hAnsi="Garamond"/>
            <w:sz w:val="24"/>
          </w:rPr>
          <w:t>https://www.tidytextmining.com/dtm.html.</w:t>
        </w:r>
      </w:hyperlink>
    </w:p>
    <w:p w14:paraId="0242F4B6" w14:textId="77777777" w:rsidR="0020001B" w:rsidRPr="006C2C83" w:rsidRDefault="00F722CE">
      <w:pPr>
        <w:numPr>
          <w:ilvl w:val="0"/>
          <w:numId w:val="2"/>
        </w:numPr>
        <w:spacing w:after="0"/>
        <w:ind w:left="498" w:hanging="220"/>
        <w:rPr>
          <w:rFonts w:ascii="Garamond" w:hAnsi="Garamond"/>
          <w:sz w:val="24"/>
        </w:rPr>
      </w:pPr>
      <w:r w:rsidRPr="006C2C83">
        <w:rPr>
          <w:rFonts w:ascii="Garamond" w:hAnsi="Garamond"/>
          <w:sz w:val="24"/>
        </w:rPr>
        <w:t xml:space="preserve">Healy, Kieran. 2018. </w:t>
      </w:r>
      <w:r w:rsidRPr="006C2C83">
        <w:rPr>
          <w:rFonts w:ascii="Garamond" w:hAnsi="Garamond"/>
          <w:i/>
          <w:sz w:val="24"/>
        </w:rPr>
        <w:t>Data Visualization: A Practical Introduction</w:t>
      </w:r>
      <w:r w:rsidRPr="006C2C83">
        <w:rPr>
          <w:rFonts w:ascii="Garamond" w:hAnsi="Garamond"/>
          <w:sz w:val="24"/>
        </w:rPr>
        <w:t xml:space="preserve">. Princeton University Press. </w:t>
      </w:r>
      <w:hyperlink r:id="rId11">
        <w:r w:rsidRPr="006C2C83">
          <w:rPr>
            <w:rFonts w:ascii="Garamond" w:hAnsi="Garamond"/>
            <w:sz w:val="24"/>
          </w:rPr>
          <w:t>https:</w:t>
        </w:r>
      </w:hyperlink>
    </w:p>
    <w:p w14:paraId="5DB28B62" w14:textId="77777777" w:rsidR="0020001B" w:rsidRPr="006C2C83" w:rsidRDefault="00F722CE">
      <w:pPr>
        <w:spacing w:after="441"/>
        <w:ind w:left="500"/>
        <w:rPr>
          <w:rFonts w:ascii="Garamond" w:hAnsi="Garamond"/>
          <w:sz w:val="24"/>
        </w:rPr>
      </w:pPr>
      <w:hyperlink r:id="rId12">
        <w:r w:rsidRPr="006C2C83">
          <w:rPr>
            <w:rFonts w:ascii="Garamond" w:hAnsi="Garamond"/>
            <w:sz w:val="24"/>
          </w:rPr>
          <w:t>//socviz.co/</w:t>
        </w:r>
      </w:hyperlink>
    </w:p>
    <w:p w14:paraId="259A2152" w14:textId="77777777" w:rsidR="0020001B" w:rsidRPr="006C2C83" w:rsidRDefault="00F722CE">
      <w:pPr>
        <w:pStyle w:val="Heading1"/>
        <w:ind w:left="11"/>
        <w:rPr>
          <w:rFonts w:ascii="Garamond" w:hAnsi="Garamond"/>
          <w:sz w:val="24"/>
        </w:rPr>
      </w:pPr>
      <w:r w:rsidRPr="006C2C83">
        <w:rPr>
          <w:rFonts w:ascii="Garamond" w:hAnsi="Garamond"/>
          <w:sz w:val="24"/>
        </w:rPr>
        <w:t>RESOURCES</w:t>
      </w:r>
    </w:p>
    <w:p w14:paraId="24FD14CB" w14:textId="77777777" w:rsidR="0020001B" w:rsidRPr="006C2C83" w:rsidRDefault="00F722CE">
      <w:pPr>
        <w:spacing w:after="453" w:line="248" w:lineRule="auto"/>
        <w:ind w:left="11"/>
        <w:jc w:val="left"/>
        <w:rPr>
          <w:rFonts w:ascii="Garamond" w:hAnsi="Garamond"/>
          <w:sz w:val="24"/>
        </w:rPr>
      </w:pPr>
      <w:r w:rsidRPr="006C2C83">
        <w:rPr>
          <w:rFonts w:ascii="Garamond" w:hAnsi="Garamond"/>
          <w:sz w:val="24"/>
        </w:rPr>
        <w:t xml:space="preserve">The course will be organized using two different tools, </w:t>
      </w:r>
      <w:proofErr w:type="spellStart"/>
      <w:r w:rsidRPr="006C2C83">
        <w:rPr>
          <w:rFonts w:ascii="Garamond" w:hAnsi="Garamond"/>
          <w:sz w:val="24"/>
        </w:rPr>
        <w:t>Github</w:t>
      </w:r>
      <w:proofErr w:type="spellEnd"/>
      <w:r w:rsidRPr="006C2C83">
        <w:rPr>
          <w:rFonts w:ascii="Garamond" w:hAnsi="Garamond"/>
          <w:sz w:val="24"/>
        </w:rPr>
        <w:t xml:space="preserve"> and Canvas. Canvas will be used for class communication, short quizzes, and for scheduling. </w:t>
      </w:r>
      <w:proofErr w:type="spellStart"/>
      <w:r w:rsidRPr="006C2C83">
        <w:rPr>
          <w:rFonts w:ascii="Garamond" w:hAnsi="Garamond"/>
          <w:sz w:val="24"/>
        </w:rPr>
        <w:t>Github</w:t>
      </w:r>
      <w:proofErr w:type="spellEnd"/>
      <w:r w:rsidRPr="006C2C83">
        <w:rPr>
          <w:rFonts w:ascii="Garamond" w:hAnsi="Garamond"/>
          <w:sz w:val="24"/>
        </w:rPr>
        <w:t xml:space="preserve"> Classroom will be used for the submission of assignments.</w:t>
      </w:r>
    </w:p>
    <w:p w14:paraId="1C136699" w14:textId="07BE7404" w:rsidR="0020001B" w:rsidRPr="006C2C83" w:rsidRDefault="00F722CE">
      <w:pPr>
        <w:pStyle w:val="Heading1"/>
        <w:ind w:left="11"/>
        <w:rPr>
          <w:rFonts w:ascii="Garamond" w:hAnsi="Garamond"/>
          <w:sz w:val="24"/>
        </w:rPr>
      </w:pPr>
      <w:r w:rsidRPr="006C2C83">
        <w:rPr>
          <w:rFonts w:ascii="Garamond" w:hAnsi="Garamond"/>
          <w:sz w:val="24"/>
        </w:rPr>
        <w:t>COURSE</w:t>
      </w:r>
      <w:r w:rsidR="006C2C83">
        <w:rPr>
          <w:rFonts w:ascii="Garamond" w:hAnsi="Garamond"/>
          <w:sz w:val="24"/>
        </w:rPr>
        <w:t xml:space="preserve"> </w:t>
      </w:r>
      <w:r w:rsidRPr="006C2C83">
        <w:rPr>
          <w:rFonts w:ascii="Garamond" w:hAnsi="Garamond"/>
          <w:sz w:val="24"/>
        </w:rPr>
        <w:t>POLICIES</w:t>
      </w:r>
    </w:p>
    <w:p w14:paraId="2F53AD90" w14:textId="77777777" w:rsidR="0020001B" w:rsidRPr="006C2C83" w:rsidRDefault="00F722CE">
      <w:pPr>
        <w:spacing w:after="120" w:line="248" w:lineRule="auto"/>
        <w:ind w:left="11"/>
        <w:jc w:val="left"/>
        <w:rPr>
          <w:rFonts w:ascii="Garamond" w:hAnsi="Garamond"/>
          <w:sz w:val="24"/>
        </w:rPr>
      </w:pPr>
      <w:r w:rsidRPr="006C2C83">
        <w:rPr>
          <w:rFonts w:ascii="Garamond" w:hAnsi="Garamond"/>
          <w:sz w:val="24"/>
        </w:rPr>
        <w:t>The Rutgers Sociology</w:t>
      </w:r>
      <w:r w:rsidRPr="006C2C83">
        <w:rPr>
          <w:rFonts w:ascii="Garamond" w:hAnsi="Garamond"/>
          <w:sz w:val="24"/>
        </w:rPr>
        <w:t xml:space="preserve"> Department strives to create an environment that supports and affirms diversity in all manifestations, including race, ethnicity, gender, sexual orientation, religion, age, social class, disability status, region/country of origin, and political orientati</w:t>
      </w:r>
      <w:r w:rsidRPr="006C2C83">
        <w:rPr>
          <w:rFonts w:ascii="Garamond" w:hAnsi="Garamond"/>
          <w:sz w:val="24"/>
        </w:rPr>
        <w:t>on. This class will be a space for tolerance, respect, and mutual dialogue. Students must abide by the Code of Student Conduct at all times, including during lectures and in participation online.</w:t>
      </w:r>
    </w:p>
    <w:p w14:paraId="383626B5" w14:textId="77777777" w:rsidR="0020001B" w:rsidRPr="006C2C83" w:rsidRDefault="00F722CE">
      <w:pPr>
        <w:spacing w:after="110"/>
        <w:ind w:left="18"/>
        <w:rPr>
          <w:rFonts w:ascii="Garamond" w:hAnsi="Garamond"/>
          <w:sz w:val="24"/>
        </w:rPr>
      </w:pPr>
      <w:r w:rsidRPr="006C2C83">
        <w:rPr>
          <w:rFonts w:ascii="Garamond" w:hAnsi="Garamond"/>
          <w:sz w:val="24"/>
        </w:rPr>
        <w:t>All students must abide by the university’s Academic Integri</w:t>
      </w:r>
      <w:r w:rsidRPr="006C2C83">
        <w:rPr>
          <w:rFonts w:ascii="Garamond" w:hAnsi="Garamond"/>
          <w:sz w:val="24"/>
        </w:rPr>
        <w:t>ty Policy. Violations of academic integrity will result in disciplinary action.</w:t>
      </w:r>
    </w:p>
    <w:p w14:paraId="1077CCD7" w14:textId="77777777" w:rsidR="0020001B" w:rsidRPr="006C2C83" w:rsidRDefault="00F722CE">
      <w:pPr>
        <w:spacing w:after="110"/>
        <w:rPr>
          <w:rFonts w:ascii="Garamond" w:hAnsi="Garamond"/>
          <w:sz w:val="24"/>
        </w:rPr>
      </w:pPr>
      <w:r w:rsidRPr="006C2C83">
        <w:rPr>
          <w:rFonts w:ascii="Garamond" w:hAnsi="Garamond"/>
          <w:sz w:val="24"/>
        </w:rPr>
        <w:t xml:space="preserve">In accordance with </w:t>
      </w:r>
      <w:proofErr w:type="gramStart"/>
      <w:r w:rsidRPr="006C2C83">
        <w:rPr>
          <w:rFonts w:ascii="Garamond" w:hAnsi="Garamond"/>
          <w:sz w:val="24"/>
        </w:rPr>
        <w:t>University</w:t>
      </w:r>
      <w:proofErr w:type="gramEnd"/>
      <w:r w:rsidRPr="006C2C83">
        <w:rPr>
          <w:rFonts w:ascii="Garamond" w:hAnsi="Garamond"/>
          <w:sz w:val="24"/>
        </w:rPr>
        <w:t xml:space="preserve"> policy, if you have a documented disability and require accommodations to obtain equal access in this course, please contact me during the first w</w:t>
      </w:r>
      <w:r w:rsidRPr="006C2C83">
        <w:rPr>
          <w:rFonts w:ascii="Garamond" w:hAnsi="Garamond"/>
          <w:sz w:val="24"/>
        </w:rPr>
        <w:t>eek of classes. Students with disabilities must be registered with the Office of Student Disability Services and must provide verification of their eligibility for such accommodations.</w:t>
      </w:r>
    </w:p>
    <w:p w14:paraId="5EFA1AD6" w14:textId="77777777" w:rsidR="0020001B" w:rsidRPr="006C2C83" w:rsidRDefault="00F722CE">
      <w:pPr>
        <w:spacing w:after="453" w:line="248" w:lineRule="auto"/>
        <w:ind w:left="11"/>
        <w:jc w:val="left"/>
        <w:rPr>
          <w:rFonts w:ascii="Garamond" w:hAnsi="Garamond"/>
          <w:sz w:val="24"/>
        </w:rPr>
      </w:pPr>
      <w:r w:rsidRPr="006C2C83">
        <w:rPr>
          <w:rFonts w:ascii="Garamond" w:hAnsi="Garamond"/>
          <w:sz w:val="24"/>
        </w:rPr>
        <w:t>I will also be making additional accommodations due to the COVID-19 pan</w:t>
      </w:r>
      <w:r w:rsidRPr="006C2C83">
        <w:rPr>
          <w:rFonts w:ascii="Garamond" w:hAnsi="Garamond"/>
          <w:sz w:val="24"/>
        </w:rPr>
        <w:t>demic. If you or your family are affected in any way that impedes your ability to participate in this course, please contact me as soon as you can so that we can make necessary arrangements.</w:t>
      </w:r>
    </w:p>
    <w:p w14:paraId="3BE46F91" w14:textId="307568C3" w:rsidR="0020001B" w:rsidRPr="006C2C83" w:rsidRDefault="00F722CE">
      <w:pPr>
        <w:pStyle w:val="Heading1"/>
        <w:ind w:left="11"/>
        <w:rPr>
          <w:rFonts w:ascii="Garamond" w:hAnsi="Garamond"/>
          <w:sz w:val="24"/>
        </w:rPr>
      </w:pPr>
      <w:r w:rsidRPr="006C2C83">
        <w:rPr>
          <w:rFonts w:ascii="Garamond" w:hAnsi="Garamond"/>
          <w:sz w:val="24"/>
        </w:rPr>
        <w:t>COURSE</w:t>
      </w:r>
      <w:r w:rsidR="006C2C83">
        <w:rPr>
          <w:rFonts w:ascii="Garamond" w:hAnsi="Garamond"/>
          <w:sz w:val="24"/>
        </w:rPr>
        <w:t xml:space="preserve"> </w:t>
      </w:r>
      <w:r w:rsidRPr="006C2C83">
        <w:rPr>
          <w:rFonts w:ascii="Garamond" w:hAnsi="Garamond"/>
          <w:sz w:val="24"/>
        </w:rPr>
        <w:t>OUTLINE</w:t>
      </w:r>
    </w:p>
    <w:p w14:paraId="4598CFC3" w14:textId="77777777" w:rsidR="0020001B" w:rsidRPr="006C2C83" w:rsidRDefault="00F722CE">
      <w:pPr>
        <w:spacing w:after="0"/>
        <w:ind w:left="16" w:firstLine="0"/>
        <w:jc w:val="left"/>
        <w:rPr>
          <w:rFonts w:ascii="Garamond" w:hAnsi="Garamond"/>
          <w:sz w:val="24"/>
        </w:rPr>
      </w:pPr>
      <w:r w:rsidRPr="006C2C83">
        <w:rPr>
          <w:rFonts w:ascii="Garamond" w:hAnsi="Garamond"/>
          <w:b/>
          <w:i/>
          <w:sz w:val="24"/>
        </w:rPr>
        <w:t>This outline is tentative and subject to change.</w:t>
      </w:r>
    </w:p>
    <w:p w14:paraId="12674DA0" w14:textId="77777777" w:rsidR="0020001B" w:rsidRPr="006C2C83" w:rsidRDefault="00F722CE">
      <w:pPr>
        <w:pStyle w:val="Heading2"/>
        <w:ind w:left="11"/>
        <w:rPr>
          <w:rFonts w:ascii="Garamond" w:hAnsi="Garamond"/>
        </w:rPr>
      </w:pPr>
      <w:r w:rsidRPr="006C2C83">
        <w:rPr>
          <w:rFonts w:ascii="Garamond" w:hAnsi="Garamond"/>
        </w:rPr>
        <w:lastRenderedPageBreak/>
        <w:t>We</w:t>
      </w:r>
      <w:r w:rsidRPr="006C2C83">
        <w:rPr>
          <w:rFonts w:ascii="Garamond" w:hAnsi="Garamond"/>
        </w:rPr>
        <w:t>ek 1, 9/1 (Wednesday only)</w:t>
      </w:r>
    </w:p>
    <w:p w14:paraId="2019A82D" w14:textId="77777777" w:rsidR="0020001B" w:rsidRPr="006C2C83" w:rsidRDefault="00F722CE">
      <w:pPr>
        <w:pStyle w:val="Heading3"/>
        <w:ind w:left="11"/>
        <w:rPr>
          <w:rFonts w:ascii="Garamond" w:hAnsi="Garamond"/>
          <w:sz w:val="24"/>
        </w:rPr>
      </w:pPr>
      <w:r w:rsidRPr="006C2C83">
        <w:rPr>
          <w:rFonts w:ascii="Garamond" w:hAnsi="Garamond"/>
          <w:sz w:val="24"/>
        </w:rPr>
        <w:t>Introduction to social data science</w:t>
      </w:r>
    </w:p>
    <w:p w14:paraId="135590E8"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54A4BD7E" w14:textId="77777777" w:rsidR="0020001B" w:rsidRPr="006C2C83" w:rsidRDefault="00F722CE">
      <w:pPr>
        <w:numPr>
          <w:ilvl w:val="0"/>
          <w:numId w:val="3"/>
        </w:numPr>
        <w:spacing w:after="9" w:line="262" w:lineRule="auto"/>
        <w:ind w:hanging="220"/>
        <w:jc w:val="left"/>
        <w:rPr>
          <w:rFonts w:ascii="Garamond" w:hAnsi="Garamond"/>
          <w:sz w:val="24"/>
        </w:rPr>
      </w:pPr>
      <w:r w:rsidRPr="006C2C83">
        <w:rPr>
          <w:rFonts w:ascii="Garamond" w:hAnsi="Garamond"/>
          <w:i/>
          <w:sz w:val="24"/>
        </w:rPr>
        <w:t>Bit by Bit</w:t>
      </w:r>
      <w:r w:rsidRPr="006C2C83">
        <w:rPr>
          <w:rFonts w:ascii="Garamond" w:hAnsi="Garamond"/>
          <w:sz w:val="24"/>
        </w:rPr>
        <w:t>, C1</w:t>
      </w:r>
    </w:p>
    <w:p w14:paraId="4F0660DE" w14:textId="77777777" w:rsidR="0020001B" w:rsidRPr="006C2C83" w:rsidRDefault="00F722CE">
      <w:pPr>
        <w:numPr>
          <w:ilvl w:val="0"/>
          <w:numId w:val="3"/>
        </w:numPr>
        <w:spacing w:after="336"/>
        <w:ind w:hanging="220"/>
        <w:jc w:val="left"/>
        <w:rPr>
          <w:rFonts w:ascii="Garamond" w:hAnsi="Garamond"/>
          <w:sz w:val="24"/>
        </w:rPr>
      </w:pPr>
      <w:r w:rsidRPr="006C2C83">
        <w:rPr>
          <w:rFonts w:ascii="Garamond" w:hAnsi="Garamond"/>
          <w:i/>
          <w:sz w:val="24"/>
        </w:rPr>
        <w:t>R4DS</w:t>
      </w:r>
      <w:r w:rsidRPr="006C2C83">
        <w:rPr>
          <w:rFonts w:ascii="Garamond" w:hAnsi="Garamond"/>
          <w:sz w:val="24"/>
        </w:rPr>
        <w:t>: C1 &amp; 27 [Note: Chapter numbers correspond to the online book; physical book numbers are different]</w:t>
      </w:r>
    </w:p>
    <w:p w14:paraId="42BEF32C" w14:textId="77777777" w:rsidR="0020001B" w:rsidRPr="006C2C83" w:rsidRDefault="00F722CE">
      <w:pPr>
        <w:pStyle w:val="Heading2"/>
        <w:ind w:left="11"/>
        <w:rPr>
          <w:rFonts w:ascii="Garamond" w:hAnsi="Garamond"/>
        </w:rPr>
      </w:pPr>
      <w:r w:rsidRPr="006C2C83">
        <w:rPr>
          <w:rFonts w:ascii="Garamond" w:hAnsi="Garamond"/>
        </w:rPr>
        <w:t>Week 2, 9/8 (Wednesday only)</w:t>
      </w:r>
    </w:p>
    <w:p w14:paraId="3283C69D" w14:textId="77777777" w:rsidR="0020001B" w:rsidRPr="006C2C83" w:rsidRDefault="00F722CE">
      <w:pPr>
        <w:pStyle w:val="Heading3"/>
        <w:ind w:left="11"/>
        <w:rPr>
          <w:rFonts w:ascii="Garamond" w:hAnsi="Garamond"/>
          <w:sz w:val="24"/>
        </w:rPr>
      </w:pPr>
      <w:r w:rsidRPr="006C2C83">
        <w:rPr>
          <w:rFonts w:ascii="Garamond" w:hAnsi="Garamond"/>
          <w:sz w:val="24"/>
        </w:rPr>
        <w:t>Data structures in R</w:t>
      </w:r>
    </w:p>
    <w:p w14:paraId="04673088"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05BD8D6D" w14:textId="77777777" w:rsidR="0020001B" w:rsidRPr="006C2C83" w:rsidRDefault="00F722CE">
      <w:pPr>
        <w:spacing w:after="335"/>
        <w:ind w:left="288"/>
        <w:rPr>
          <w:rFonts w:ascii="Garamond" w:hAnsi="Garamond"/>
          <w:sz w:val="24"/>
        </w:rPr>
      </w:pPr>
      <w:r w:rsidRPr="006C2C83">
        <w:rPr>
          <w:rFonts w:ascii="Garamond" w:hAnsi="Garamond"/>
          <w:sz w:val="24"/>
        </w:rPr>
        <w:t xml:space="preserve">• </w:t>
      </w:r>
      <w:r w:rsidRPr="006C2C83">
        <w:rPr>
          <w:rFonts w:ascii="Garamond" w:hAnsi="Garamond"/>
          <w:i/>
          <w:sz w:val="24"/>
        </w:rPr>
        <w:t>R4DS</w:t>
      </w:r>
      <w:r w:rsidRPr="006C2C83">
        <w:rPr>
          <w:rFonts w:ascii="Garamond" w:hAnsi="Garamond"/>
          <w:sz w:val="24"/>
        </w:rPr>
        <w:t>: C2,4, skim 20.</w:t>
      </w:r>
    </w:p>
    <w:p w14:paraId="53E75508" w14:textId="77777777" w:rsidR="0020001B" w:rsidRPr="006C2C83" w:rsidRDefault="00F722CE">
      <w:pPr>
        <w:pStyle w:val="Heading2"/>
        <w:ind w:left="11"/>
        <w:rPr>
          <w:rFonts w:ascii="Garamond" w:hAnsi="Garamond"/>
        </w:rPr>
      </w:pPr>
      <w:r w:rsidRPr="006C2C83">
        <w:rPr>
          <w:rFonts w:ascii="Garamond" w:hAnsi="Garamond"/>
        </w:rPr>
        <w:t>Week 3, 9/13 &amp; 9/15</w:t>
      </w:r>
    </w:p>
    <w:p w14:paraId="6CB5E3DA" w14:textId="77777777" w:rsidR="0020001B" w:rsidRPr="006C2C83" w:rsidRDefault="00F722CE">
      <w:pPr>
        <w:pStyle w:val="Heading3"/>
        <w:ind w:left="11"/>
        <w:rPr>
          <w:rFonts w:ascii="Garamond" w:hAnsi="Garamond"/>
          <w:sz w:val="24"/>
        </w:rPr>
      </w:pPr>
      <w:r w:rsidRPr="006C2C83">
        <w:rPr>
          <w:rFonts w:ascii="Garamond" w:hAnsi="Garamond"/>
          <w:sz w:val="24"/>
        </w:rPr>
        <w:t>Programming fundamentals</w:t>
      </w:r>
    </w:p>
    <w:p w14:paraId="18F31B22"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4164A16C" w14:textId="77777777" w:rsidR="0020001B" w:rsidRPr="006C2C83" w:rsidRDefault="00F722CE">
      <w:pPr>
        <w:numPr>
          <w:ilvl w:val="0"/>
          <w:numId w:val="4"/>
        </w:numPr>
        <w:ind w:left="498" w:hanging="220"/>
        <w:rPr>
          <w:rFonts w:ascii="Garamond" w:hAnsi="Garamond"/>
          <w:sz w:val="24"/>
        </w:rPr>
      </w:pPr>
      <w:r w:rsidRPr="006C2C83">
        <w:rPr>
          <w:rFonts w:ascii="Garamond" w:hAnsi="Garamond"/>
          <w:sz w:val="24"/>
        </w:rPr>
        <w:t xml:space="preserve">Monday, </w:t>
      </w:r>
      <w:r w:rsidRPr="006C2C83">
        <w:rPr>
          <w:rFonts w:ascii="Garamond" w:hAnsi="Garamond"/>
          <w:i/>
          <w:sz w:val="24"/>
        </w:rPr>
        <w:t>R4DS</w:t>
      </w:r>
      <w:r w:rsidRPr="006C2C83">
        <w:rPr>
          <w:rFonts w:ascii="Garamond" w:hAnsi="Garamond"/>
          <w:sz w:val="24"/>
        </w:rPr>
        <w:t>: C17-19, 21.</w:t>
      </w:r>
    </w:p>
    <w:p w14:paraId="4C917D4E" w14:textId="77777777" w:rsidR="0020001B" w:rsidRPr="006C2C83" w:rsidRDefault="00F722CE">
      <w:pPr>
        <w:numPr>
          <w:ilvl w:val="0"/>
          <w:numId w:val="4"/>
        </w:numPr>
        <w:spacing w:after="334"/>
        <w:ind w:left="498" w:hanging="220"/>
        <w:rPr>
          <w:rFonts w:ascii="Garamond" w:hAnsi="Garamond"/>
          <w:sz w:val="24"/>
        </w:rPr>
      </w:pPr>
      <w:r w:rsidRPr="006C2C83">
        <w:rPr>
          <w:rFonts w:ascii="Garamond" w:hAnsi="Garamond"/>
          <w:sz w:val="24"/>
        </w:rPr>
        <w:t xml:space="preserve">Wednesday, </w:t>
      </w:r>
      <w:r w:rsidRPr="006C2C83">
        <w:rPr>
          <w:rFonts w:ascii="Garamond" w:hAnsi="Garamond"/>
          <w:i/>
          <w:sz w:val="24"/>
        </w:rPr>
        <w:t>R4DS</w:t>
      </w:r>
      <w:r w:rsidRPr="006C2C83">
        <w:rPr>
          <w:rFonts w:ascii="Garamond" w:hAnsi="Garamond"/>
          <w:sz w:val="24"/>
        </w:rPr>
        <w:t>: C5, 9, 10, 13.</w:t>
      </w:r>
    </w:p>
    <w:p w14:paraId="048107B6" w14:textId="77777777" w:rsidR="0020001B" w:rsidRPr="006C2C83" w:rsidRDefault="00F722CE">
      <w:pPr>
        <w:spacing w:after="118"/>
        <w:ind w:left="11"/>
        <w:jc w:val="left"/>
        <w:rPr>
          <w:rFonts w:ascii="Garamond" w:hAnsi="Garamond"/>
          <w:sz w:val="24"/>
        </w:rPr>
      </w:pPr>
      <w:r w:rsidRPr="006C2C83">
        <w:rPr>
          <w:rFonts w:ascii="Garamond" w:hAnsi="Garamond"/>
          <w:b/>
          <w:i/>
          <w:sz w:val="24"/>
        </w:rPr>
        <w:t>Assignment 1 released: Using R for Data Science.</w:t>
      </w:r>
    </w:p>
    <w:p w14:paraId="65117395" w14:textId="77777777" w:rsidR="0020001B" w:rsidRPr="006C2C83" w:rsidRDefault="00F722CE">
      <w:pPr>
        <w:pStyle w:val="Heading2"/>
        <w:ind w:left="11"/>
        <w:rPr>
          <w:rFonts w:ascii="Garamond" w:hAnsi="Garamond"/>
        </w:rPr>
      </w:pPr>
      <w:r w:rsidRPr="006C2C83">
        <w:rPr>
          <w:rFonts w:ascii="Garamond" w:hAnsi="Garamond"/>
        </w:rPr>
        <w:t>Week 4, 9/20 &amp; 9/22</w:t>
      </w:r>
    </w:p>
    <w:p w14:paraId="698C0A3F" w14:textId="77777777" w:rsidR="0020001B" w:rsidRPr="006C2C83" w:rsidRDefault="00F722CE">
      <w:pPr>
        <w:pStyle w:val="Heading3"/>
        <w:ind w:left="11"/>
        <w:rPr>
          <w:rFonts w:ascii="Garamond" w:hAnsi="Garamond"/>
          <w:sz w:val="24"/>
        </w:rPr>
      </w:pPr>
      <w:r w:rsidRPr="006C2C83">
        <w:rPr>
          <w:rFonts w:ascii="Garamond" w:hAnsi="Garamond"/>
          <w:sz w:val="24"/>
        </w:rPr>
        <w:t>Data Collection I: Collecting data using Ap</w:t>
      </w:r>
      <w:r w:rsidRPr="006C2C83">
        <w:rPr>
          <w:rFonts w:ascii="Garamond" w:hAnsi="Garamond"/>
          <w:sz w:val="24"/>
        </w:rPr>
        <w:t>plication Programming Interfaces</w:t>
      </w:r>
    </w:p>
    <w:p w14:paraId="3C71FB0A"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7BB8748A" w14:textId="77777777" w:rsidR="0020001B" w:rsidRPr="006C2C83" w:rsidRDefault="00F722CE">
      <w:pPr>
        <w:spacing w:after="333"/>
        <w:ind w:left="288" w:right="6835"/>
        <w:rPr>
          <w:rFonts w:ascii="Garamond" w:hAnsi="Garamond"/>
          <w:sz w:val="24"/>
        </w:rPr>
      </w:pPr>
      <w:r w:rsidRPr="006C2C83">
        <w:rPr>
          <w:rFonts w:ascii="Garamond" w:hAnsi="Garamond"/>
          <w:sz w:val="24"/>
        </w:rPr>
        <w:t xml:space="preserve">• Monday, </w:t>
      </w:r>
      <w:r w:rsidRPr="006C2C83">
        <w:rPr>
          <w:rFonts w:ascii="Garamond" w:hAnsi="Garamond"/>
          <w:i/>
          <w:sz w:val="24"/>
        </w:rPr>
        <w:t>Bit by Bit</w:t>
      </w:r>
      <w:r w:rsidRPr="006C2C83">
        <w:rPr>
          <w:rFonts w:ascii="Garamond" w:hAnsi="Garamond"/>
          <w:sz w:val="24"/>
        </w:rPr>
        <w:t xml:space="preserve">, C2 • Wednesday, </w:t>
      </w:r>
      <w:r w:rsidRPr="006C2C83">
        <w:rPr>
          <w:rFonts w:ascii="Garamond" w:hAnsi="Garamond"/>
          <w:i/>
          <w:sz w:val="24"/>
        </w:rPr>
        <w:t>R4DS</w:t>
      </w:r>
      <w:r w:rsidRPr="006C2C83">
        <w:rPr>
          <w:rFonts w:ascii="Garamond" w:hAnsi="Garamond"/>
          <w:sz w:val="24"/>
        </w:rPr>
        <w:t>: C3</w:t>
      </w:r>
    </w:p>
    <w:p w14:paraId="6E5BBE07" w14:textId="77777777" w:rsidR="0020001B" w:rsidRPr="006C2C83" w:rsidRDefault="00F722CE">
      <w:pPr>
        <w:pStyle w:val="Heading2"/>
        <w:ind w:left="11"/>
        <w:rPr>
          <w:rFonts w:ascii="Garamond" w:hAnsi="Garamond"/>
        </w:rPr>
      </w:pPr>
      <w:r w:rsidRPr="006C2C83">
        <w:rPr>
          <w:rFonts w:ascii="Garamond" w:hAnsi="Garamond"/>
        </w:rPr>
        <w:t>Week 5, 9/27 &amp; 9/29</w:t>
      </w:r>
    </w:p>
    <w:p w14:paraId="509601F6" w14:textId="77777777" w:rsidR="0020001B" w:rsidRPr="006C2C83" w:rsidRDefault="00F722CE">
      <w:pPr>
        <w:pStyle w:val="Heading3"/>
        <w:ind w:left="11"/>
        <w:rPr>
          <w:rFonts w:ascii="Garamond" w:hAnsi="Garamond"/>
          <w:sz w:val="24"/>
        </w:rPr>
      </w:pPr>
      <w:r w:rsidRPr="006C2C83">
        <w:rPr>
          <w:rFonts w:ascii="Garamond" w:hAnsi="Garamond"/>
          <w:sz w:val="24"/>
        </w:rPr>
        <w:t>Data Collection II: Scraping data from the web</w:t>
      </w:r>
    </w:p>
    <w:p w14:paraId="25D6181B"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21678034" w14:textId="77777777" w:rsidR="0020001B" w:rsidRPr="006C2C83" w:rsidRDefault="00F722CE">
      <w:pPr>
        <w:numPr>
          <w:ilvl w:val="0"/>
          <w:numId w:val="5"/>
        </w:numPr>
        <w:ind w:left="498" w:hanging="220"/>
        <w:rPr>
          <w:rFonts w:ascii="Garamond" w:hAnsi="Garamond"/>
          <w:sz w:val="24"/>
        </w:rPr>
      </w:pPr>
      <w:r w:rsidRPr="006C2C83">
        <w:rPr>
          <w:rFonts w:ascii="Garamond" w:hAnsi="Garamond"/>
          <w:sz w:val="24"/>
        </w:rPr>
        <w:t xml:space="preserve">Monday, </w:t>
      </w:r>
      <w:r w:rsidRPr="006C2C83">
        <w:rPr>
          <w:rFonts w:ascii="Garamond" w:hAnsi="Garamond"/>
          <w:i/>
          <w:sz w:val="24"/>
        </w:rPr>
        <w:t>Bit by Bit</w:t>
      </w:r>
      <w:r w:rsidRPr="006C2C83">
        <w:rPr>
          <w:rFonts w:ascii="Garamond" w:hAnsi="Garamond"/>
          <w:sz w:val="24"/>
        </w:rPr>
        <w:t>, C6</w:t>
      </w:r>
    </w:p>
    <w:p w14:paraId="1AAE0DCE" w14:textId="77777777" w:rsidR="0020001B" w:rsidRPr="006C2C83" w:rsidRDefault="00F722CE">
      <w:pPr>
        <w:numPr>
          <w:ilvl w:val="0"/>
          <w:numId w:val="5"/>
        </w:numPr>
        <w:spacing w:after="109"/>
        <w:ind w:left="498" w:hanging="220"/>
        <w:rPr>
          <w:rFonts w:ascii="Garamond" w:hAnsi="Garamond"/>
          <w:sz w:val="24"/>
        </w:rPr>
      </w:pPr>
      <w:r w:rsidRPr="006C2C83">
        <w:rPr>
          <w:rFonts w:ascii="Garamond" w:hAnsi="Garamond"/>
          <w:sz w:val="24"/>
        </w:rPr>
        <w:t xml:space="preserve">Wednesday, </w:t>
      </w:r>
      <w:r w:rsidRPr="006C2C83">
        <w:rPr>
          <w:rFonts w:ascii="Garamond" w:hAnsi="Garamond"/>
          <w:i/>
          <w:sz w:val="24"/>
        </w:rPr>
        <w:t>R4DS</w:t>
      </w:r>
      <w:r w:rsidRPr="006C2C83">
        <w:rPr>
          <w:rFonts w:ascii="Garamond" w:hAnsi="Garamond"/>
          <w:sz w:val="24"/>
        </w:rPr>
        <w:t>: C14, 16</w:t>
      </w:r>
    </w:p>
    <w:p w14:paraId="2254532E"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Recommended</w:t>
      </w:r>
    </w:p>
    <w:p w14:paraId="1807E028" w14:textId="77777777" w:rsidR="0020001B" w:rsidRPr="006C2C83" w:rsidRDefault="00F722CE">
      <w:pPr>
        <w:numPr>
          <w:ilvl w:val="0"/>
          <w:numId w:val="5"/>
        </w:numPr>
        <w:ind w:left="498" w:hanging="220"/>
        <w:rPr>
          <w:rFonts w:ascii="Garamond" w:hAnsi="Garamond"/>
          <w:sz w:val="24"/>
        </w:rPr>
      </w:pPr>
      <w:proofErr w:type="spellStart"/>
      <w:r w:rsidRPr="006C2C83">
        <w:rPr>
          <w:rFonts w:ascii="Garamond" w:hAnsi="Garamond"/>
          <w:sz w:val="24"/>
        </w:rPr>
        <w:t>Fiesler</w:t>
      </w:r>
      <w:proofErr w:type="spellEnd"/>
      <w:r w:rsidRPr="006C2C83">
        <w:rPr>
          <w:rFonts w:ascii="Garamond" w:hAnsi="Garamond"/>
          <w:sz w:val="24"/>
        </w:rPr>
        <w:t xml:space="preserve">, Casey, Nate Beard, and Brian C Keegan. 2020. “No Robots, Spiders, or Scrapers: Legal and Ethical Regulation of Data Collection Methods in Social Media Terms of Service.” In </w:t>
      </w:r>
      <w:r w:rsidRPr="006C2C83">
        <w:rPr>
          <w:rFonts w:ascii="Garamond" w:hAnsi="Garamond"/>
          <w:i/>
          <w:sz w:val="24"/>
        </w:rPr>
        <w:t xml:space="preserve">Proceedings of the Fourteenth International AAAI Conference on Web and </w:t>
      </w:r>
      <w:proofErr w:type="gramStart"/>
      <w:r w:rsidRPr="006C2C83">
        <w:rPr>
          <w:rFonts w:ascii="Garamond" w:hAnsi="Garamond"/>
          <w:i/>
          <w:sz w:val="24"/>
        </w:rPr>
        <w:t>Soc</w:t>
      </w:r>
      <w:r w:rsidRPr="006C2C83">
        <w:rPr>
          <w:rFonts w:ascii="Garamond" w:hAnsi="Garamond"/>
          <w:i/>
          <w:sz w:val="24"/>
        </w:rPr>
        <w:t>ial Media</w:t>
      </w:r>
      <w:proofErr w:type="gramEnd"/>
      <w:r w:rsidRPr="006C2C83">
        <w:rPr>
          <w:rFonts w:ascii="Garamond" w:hAnsi="Garamond"/>
          <w:sz w:val="24"/>
        </w:rPr>
        <w:t>, 187–96.</w:t>
      </w:r>
    </w:p>
    <w:p w14:paraId="012F2D36" w14:textId="77777777" w:rsidR="0020001B" w:rsidRPr="006C2C83" w:rsidRDefault="00F722CE">
      <w:pPr>
        <w:pStyle w:val="Heading2"/>
        <w:ind w:left="11"/>
        <w:rPr>
          <w:rFonts w:ascii="Garamond" w:hAnsi="Garamond"/>
        </w:rPr>
      </w:pPr>
      <w:r w:rsidRPr="006C2C83">
        <w:rPr>
          <w:rFonts w:ascii="Garamond" w:hAnsi="Garamond"/>
        </w:rPr>
        <w:lastRenderedPageBreak/>
        <w:t>Week 6, 10/4 &amp; 10/6</w:t>
      </w:r>
    </w:p>
    <w:p w14:paraId="09E61975" w14:textId="77777777" w:rsidR="0020001B" w:rsidRPr="006C2C83" w:rsidRDefault="00F722CE">
      <w:pPr>
        <w:pStyle w:val="Heading3"/>
        <w:spacing w:after="170"/>
        <w:ind w:left="11"/>
        <w:rPr>
          <w:rFonts w:ascii="Garamond" w:hAnsi="Garamond"/>
          <w:sz w:val="24"/>
        </w:rPr>
      </w:pPr>
      <w:r w:rsidRPr="006C2C83">
        <w:rPr>
          <w:rFonts w:ascii="Garamond" w:hAnsi="Garamond"/>
          <w:sz w:val="24"/>
        </w:rPr>
        <w:t>Data Collection III: Online experiments and surveys</w:t>
      </w:r>
    </w:p>
    <w:p w14:paraId="5B6B50C1" w14:textId="77777777" w:rsidR="0020001B" w:rsidRPr="006C2C83" w:rsidRDefault="00F722CE">
      <w:pPr>
        <w:spacing w:after="76"/>
        <w:ind w:left="11"/>
        <w:jc w:val="left"/>
        <w:rPr>
          <w:rFonts w:ascii="Garamond" w:hAnsi="Garamond"/>
          <w:sz w:val="24"/>
        </w:rPr>
      </w:pPr>
      <w:r w:rsidRPr="006C2C83">
        <w:rPr>
          <w:rFonts w:ascii="Garamond" w:hAnsi="Garamond"/>
          <w:b/>
          <w:i/>
          <w:sz w:val="24"/>
        </w:rPr>
        <w:t>Assignment 2: Collecting and storing data released.</w:t>
      </w:r>
    </w:p>
    <w:p w14:paraId="3F05EABF"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610B6F76" w14:textId="77777777" w:rsidR="0020001B" w:rsidRPr="006C2C83" w:rsidRDefault="00F722CE">
      <w:pPr>
        <w:numPr>
          <w:ilvl w:val="0"/>
          <w:numId w:val="6"/>
        </w:numPr>
        <w:ind w:hanging="220"/>
        <w:jc w:val="left"/>
        <w:rPr>
          <w:rFonts w:ascii="Garamond" w:hAnsi="Garamond"/>
          <w:sz w:val="24"/>
        </w:rPr>
      </w:pPr>
      <w:r w:rsidRPr="006C2C83">
        <w:rPr>
          <w:rFonts w:ascii="Garamond" w:hAnsi="Garamond"/>
          <w:sz w:val="24"/>
        </w:rPr>
        <w:t xml:space="preserve">R Shiny tutorial: </w:t>
      </w:r>
      <w:hyperlink r:id="rId13">
        <w:r w:rsidRPr="006C2C83">
          <w:rPr>
            <w:rFonts w:ascii="Garamond" w:hAnsi="Garamond"/>
            <w:sz w:val="24"/>
          </w:rPr>
          <w:t>https://shiny.rstudio.com/tutor</w:t>
        </w:r>
        <w:r w:rsidRPr="006C2C83">
          <w:rPr>
            <w:rFonts w:ascii="Garamond" w:hAnsi="Garamond"/>
            <w:sz w:val="24"/>
          </w:rPr>
          <w:t>ial/</w:t>
        </w:r>
      </w:hyperlink>
    </w:p>
    <w:p w14:paraId="0EBFE60D" w14:textId="77777777" w:rsidR="0020001B" w:rsidRPr="006C2C83" w:rsidRDefault="00F722CE">
      <w:pPr>
        <w:numPr>
          <w:ilvl w:val="0"/>
          <w:numId w:val="6"/>
        </w:numPr>
        <w:spacing w:after="334" w:line="262" w:lineRule="auto"/>
        <w:ind w:hanging="220"/>
        <w:jc w:val="left"/>
        <w:rPr>
          <w:rFonts w:ascii="Garamond" w:hAnsi="Garamond"/>
          <w:sz w:val="24"/>
        </w:rPr>
      </w:pPr>
      <w:r w:rsidRPr="006C2C83">
        <w:rPr>
          <w:rFonts w:ascii="Garamond" w:hAnsi="Garamond"/>
          <w:i/>
          <w:sz w:val="24"/>
        </w:rPr>
        <w:t>Bit by Bit</w:t>
      </w:r>
      <w:r w:rsidRPr="006C2C83">
        <w:rPr>
          <w:rFonts w:ascii="Garamond" w:hAnsi="Garamond"/>
          <w:sz w:val="24"/>
        </w:rPr>
        <w:t>, C3-5</w:t>
      </w:r>
    </w:p>
    <w:p w14:paraId="72E92E93" w14:textId="77777777" w:rsidR="0020001B" w:rsidRPr="006C2C83" w:rsidRDefault="00F722CE">
      <w:pPr>
        <w:pStyle w:val="Heading2"/>
        <w:ind w:left="11"/>
        <w:rPr>
          <w:rFonts w:ascii="Garamond" w:hAnsi="Garamond"/>
        </w:rPr>
      </w:pPr>
      <w:r w:rsidRPr="006C2C83">
        <w:rPr>
          <w:rFonts w:ascii="Garamond" w:hAnsi="Garamond"/>
        </w:rPr>
        <w:t>Week 7, 10/11 &amp; 10/12</w:t>
      </w:r>
    </w:p>
    <w:p w14:paraId="76ACC3E5" w14:textId="77777777" w:rsidR="0020001B" w:rsidRPr="006C2C83" w:rsidRDefault="00F722CE">
      <w:pPr>
        <w:pStyle w:val="Heading3"/>
        <w:ind w:left="11"/>
        <w:rPr>
          <w:rFonts w:ascii="Garamond" w:hAnsi="Garamond"/>
          <w:sz w:val="24"/>
        </w:rPr>
      </w:pPr>
      <w:r w:rsidRPr="006C2C83">
        <w:rPr>
          <w:rFonts w:ascii="Garamond" w:hAnsi="Garamond"/>
          <w:sz w:val="24"/>
        </w:rPr>
        <w:t>Natural Language Processing I: The vector-space model</w:t>
      </w:r>
    </w:p>
    <w:p w14:paraId="5CE42A31"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38337956" w14:textId="77777777" w:rsidR="0020001B" w:rsidRPr="006C2C83" w:rsidRDefault="00F722CE">
      <w:pPr>
        <w:numPr>
          <w:ilvl w:val="0"/>
          <w:numId w:val="7"/>
        </w:numPr>
        <w:spacing w:after="125" w:line="262" w:lineRule="auto"/>
        <w:ind w:hanging="220"/>
        <w:jc w:val="left"/>
        <w:rPr>
          <w:rFonts w:ascii="Garamond" w:hAnsi="Garamond"/>
          <w:sz w:val="24"/>
        </w:rPr>
      </w:pPr>
      <w:r w:rsidRPr="006C2C83">
        <w:rPr>
          <w:rFonts w:ascii="Garamond" w:hAnsi="Garamond"/>
          <w:i/>
          <w:sz w:val="24"/>
        </w:rPr>
        <w:t>Text Mining with R</w:t>
      </w:r>
      <w:r w:rsidRPr="006C2C83">
        <w:rPr>
          <w:rFonts w:ascii="Garamond" w:hAnsi="Garamond"/>
          <w:sz w:val="24"/>
        </w:rPr>
        <w:t>, C1 &amp; 3</w:t>
      </w:r>
    </w:p>
    <w:p w14:paraId="29C2A26C"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Recommended</w:t>
      </w:r>
    </w:p>
    <w:p w14:paraId="2ADDDC55" w14:textId="77777777" w:rsidR="0020001B" w:rsidRPr="006C2C83" w:rsidRDefault="00F722CE">
      <w:pPr>
        <w:numPr>
          <w:ilvl w:val="0"/>
          <w:numId w:val="7"/>
        </w:numPr>
        <w:spacing w:after="333"/>
        <w:ind w:hanging="220"/>
        <w:jc w:val="left"/>
        <w:rPr>
          <w:rFonts w:ascii="Garamond" w:hAnsi="Garamond"/>
          <w:sz w:val="24"/>
        </w:rPr>
      </w:pPr>
      <w:r w:rsidRPr="006C2C83">
        <w:rPr>
          <w:rFonts w:ascii="Garamond" w:hAnsi="Garamond"/>
          <w:sz w:val="24"/>
        </w:rPr>
        <w:t xml:space="preserve">Evans, James, and Pedro Aceves. 2016. “Machine Translation: Mining Text for Social Theory.” </w:t>
      </w:r>
      <w:r w:rsidRPr="006C2C83">
        <w:rPr>
          <w:rFonts w:ascii="Garamond" w:hAnsi="Garamond"/>
          <w:i/>
          <w:sz w:val="24"/>
        </w:rPr>
        <w:t xml:space="preserve">Annual Review of Sociology </w:t>
      </w:r>
      <w:r w:rsidRPr="006C2C83">
        <w:rPr>
          <w:rFonts w:ascii="Garamond" w:hAnsi="Garamond"/>
          <w:sz w:val="24"/>
        </w:rPr>
        <w:t xml:space="preserve">42 (1): 21–50. </w:t>
      </w:r>
      <w:hyperlink r:id="rId14">
        <w:r w:rsidRPr="006C2C83">
          <w:rPr>
            <w:rFonts w:ascii="Garamond" w:hAnsi="Garamond"/>
            <w:sz w:val="24"/>
          </w:rPr>
          <w:t>https://doi.org/10.1146/annurev-soc-081715-074206.</w:t>
        </w:r>
      </w:hyperlink>
    </w:p>
    <w:p w14:paraId="1C5A6D37" w14:textId="77777777" w:rsidR="0020001B" w:rsidRPr="006C2C83" w:rsidRDefault="00F722CE">
      <w:pPr>
        <w:pStyle w:val="Heading2"/>
        <w:ind w:left="11"/>
        <w:rPr>
          <w:rFonts w:ascii="Garamond" w:hAnsi="Garamond"/>
        </w:rPr>
      </w:pPr>
      <w:r w:rsidRPr="006C2C83">
        <w:rPr>
          <w:rFonts w:ascii="Garamond" w:hAnsi="Garamond"/>
        </w:rPr>
        <w:t>We</w:t>
      </w:r>
      <w:r w:rsidRPr="006C2C83">
        <w:rPr>
          <w:rFonts w:ascii="Garamond" w:hAnsi="Garamond"/>
        </w:rPr>
        <w:t>ek 8, 10/18 &amp; 10/20</w:t>
      </w:r>
    </w:p>
    <w:p w14:paraId="541CA3A2" w14:textId="77777777" w:rsidR="0020001B" w:rsidRPr="006C2C83" w:rsidRDefault="00F722CE">
      <w:pPr>
        <w:pStyle w:val="Heading3"/>
        <w:ind w:left="11"/>
        <w:rPr>
          <w:rFonts w:ascii="Garamond" w:hAnsi="Garamond"/>
          <w:sz w:val="24"/>
        </w:rPr>
      </w:pPr>
      <w:r w:rsidRPr="006C2C83">
        <w:rPr>
          <w:rFonts w:ascii="Garamond" w:hAnsi="Garamond"/>
          <w:sz w:val="24"/>
        </w:rPr>
        <w:t>Natural Language Processing II: Word embeddings</w:t>
      </w:r>
    </w:p>
    <w:p w14:paraId="69BE50B8"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452B9F00" w14:textId="77777777" w:rsidR="0020001B" w:rsidRPr="006C2C83" w:rsidRDefault="00F722CE">
      <w:pPr>
        <w:numPr>
          <w:ilvl w:val="0"/>
          <w:numId w:val="8"/>
        </w:numPr>
        <w:spacing w:after="9" w:line="262" w:lineRule="auto"/>
        <w:ind w:left="498" w:hanging="220"/>
        <w:rPr>
          <w:rFonts w:ascii="Garamond" w:hAnsi="Garamond"/>
          <w:sz w:val="24"/>
        </w:rPr>
      </w:pPr>
      <w:r w:rsidRPr="006C2C83">
        <w:rPr>
          <w:rFonts w:ascii="Garamond" w:hAnsi="Garamond"/>
          <w:i/>
          <w:sz w:val="24"/>
        </w:rPr>
        <w:t>Text Mining with R</w:t>
      </w:r>
      <w:r w:rsidRPr="006C2C83">
        <w:rPr>
          <w:rFonts w:ascii="Garamond" w:hAnsi="Garamond"/>
          <w:sz w:val="24"/>
        </w:rPr>
        <w:t>: C5.</w:t>
      </w:r>
    </w:p>
    <w:p w14:paraId="357F9C04" w14:textId="77777777" w:rsidR="0020001B" w:rsidRPr="006C2C83" w:rsidRDefault="00F722CE">
      <w:pPr>
        <w:numPr>
          <w:ilvl w:val="0"/>
          <w:numId w:val="8"/>
        </w:numPr>
        <w:spacing w:after="109"/>
        <w:ind w:left="498" w:hanging="220"/>
        <w:rPr>
          <w:rFonts w:ascii="Garamond" w:hAnsi="Garamond"/>
          <w:sz w:val="24"/>
        </w:rPr>
      </w:pPr>
      <w:proofErr w:type="spellStart"/>
      <w:r w:rsidRPr="006C2C83">
        <w:rPr>
          <w:rFonts w:ascii="Garamond" w:hAnsi="Garamond"/>
          <w:sz w:val="24"/>
        </w:rPr>
        <w:t>Hvitfeldt</w:t>
      </w:r>
      <w:proofErr w:type="spellEnd"/>
      <w:r w:rsidRPr="006C2C83">
        <w:rPr>
          <w:rFonts w:ascii="Garamond" w:hAnsi="Garamond"/>
          <w:sz w:val="24"/>
        </w:rPr>
        <w:t xml:space="preserve">, Emil and Julia </w:t>
      </w:r>
      <w:proofErr w:type="spellStart"/>
      <w:r w:rsidRPr="006C2C83">
        <w:rPr>
          <w:rFonts w:ascii="Garamond" w:hAnsi="Garamond"/>
          <w:sz w:val="24"/>
        </w:rPr>
        <w:t>Silge</w:t>
      </w:r>
      <w:proofErr w:type="spellEnd"/>
      <w:r w:rsidRPr="006C2C83">
        <w:rPr>
          <w:rFonts w:ascii="Garamond" w:hAnsi="Garamond"/>
          <w:sz w:val="24"/>
        </w:rPr>
        <w:t xml:space="preserve">. 2020 </w:t>
      </w:r>
      <w:r w:rsidRPr="006C2C83">
        <w:rPr>
          <w:rFonts w:ascii="Garamond" w:hAnsi="Garamond"/>
          <w:i/>
          <w:sz w:val="24"/>
        </w:rPr>
        <w:t xml:space="preserve">Supervised Machine Learning for Text Analysis in R. </w:t>
      </w:r>
      <w:r w:rsidRPr="006C2C83">
        <w:rPr>
          <w:rFonts w:ascii="Garamond" w:hAnsi="Garamond"/>
          <w:sz w:val="24"/>
        </w:rPr>
        <w:t xml:space="preserve">Chapter 5: </w:t>
      </w:r>
      <w:hyperlink r:id="rId15">
        <w:r w:rsidRPr="006C2C83">
          <w:rPr>
            <w:rFonts w:ascii="Garamond" w:hAnsi="Garamond"/>
            <w:sz w:val="24"/>
          </w:rPr>
          <w:t>https://smltar.com/embeddings.html.</w:t>
        </w:r>
      </w:hyperlink>
    </w:p>
    <w:p w14:paraId="7B911732"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Recommended</w:t>
      </w:r>
    </w:p>
    <w:p w14:paraId="0833DFE4" w14:textId="77777777" w:rsidR="0020001B" w:rsidRPr="006C2C83" w:rsidRDefault="00F722CE">
      <w:pPr>
        <w:numPr>
          <w:ilvl w:val="0"/>
          <w:numId w:val="8"/>
        </w:numPr>
        <w:spacing w:after="332"/>
        <w:ind w:left="498" w:hanging="220"/>
        <w:rPr>
          <w:rFonts w:ascii="Garamond" w:hAnsi="Garamond"/>
          <w:sz w:val="24"/>
        </w:rPr>
      </w:pPr>
      <w:r w:rsidRPr="006C2C83">
        <w:rPr>
          <w:rFonts w:ascii="Garamond" w:hAnsi="Garamond"/>
          <w:sz w:val="24"/>
        </w:rPr>
        <w:t xml:space="preserve">Kozlowski, Austin, Matt </w:t>
      </w:r>
      <w:proofErr w:type="spellStart"/>
      <w:r w:rsidRPr="006C2C83">
        <w:rPr>
          <w:rFonts w:ascii="Garamond" w:hAnsi="Garamond"/>
          <w:sz w:val="24"/>
        </w:rPr>
        <w:t>Taddy</w:t>
      </w:r>
      <w:proofErr w:type="spellEnd"/>
      <w:r w:rsidRPr="006C2C83">
        <w:rPr>
          <w:rFonts w:ascii="Garamond" w:hAnsi="Garamond"/>
          <w:sz w:val="24"/>
        </w:rPr>
        <w:t xml:space="preserve">, and James Evans. 2019. “The Geometry of Culture: Analyzing the Meanings of Class through Word Embeddings.” </w:t>
      </w:r>
      <w:r w:rsidRPr="006C2C83">
        <w:rPr>
          <w:rFonts w:ascii="Garamond" w:hAnsi="Garamond"/>
          <w:i/>
          <w:sz w:val="24"/>
        </w:rPr>
        <w:t>American Sociological Review</w:t>
      </w:r>
      <w:r w:rsidRPr="006C2C83">
        <w:rPr>
          <w:rFonts w:ascii="Garamond" w:hAnsi="Garamond"/>
          <w:sz w:val="24"/>
        </w:rPr>
        <w:t xml:space="preserve">, September, 000312241987713. </w:t>
      </w:r>
      <w:hyperlink r:id="rId16">
        <w:r w:rsidRPr="006C2C83">
          <w:rPr>
            <w:rFonts w:ascii="Garamond" w:hAnsi="Garamond"/>
            <w:sz w:val="24"/>
          </w:rPr>
          <w:t>https://doi.org/10.1177/0003122419877135.</w:t>
        </w:r>
      </w:hyperlink>
    </w:p>
    <w:p w14:paraId="4920D1B8" w14:textId="77777777" w:rsidR="0020001B" w:rsidRPr="006C2C83" w:rsidRDefault="00F722CE">
      <w:pPr>
        <w:pStyle w:val="Heading2"/>
        <w:ind w:left="11"/>
        <w:rPr>
          <w:rFonts w:ascii="Garamond" w:hAnsi="Garamond"/>
        </w:rPr>
      </w:pPr>
      <w:r w:rsidRPr="006C2C83">
        <w:rPr>
          <w:rFonts w:ascii="Garamond" w:hAnsi="Garamond"/>
        </w:rPr>
        <w:t>Week 9, 10/25 &amp; 10/27</w:t>
      </w:r>
    </w:p>
    <w:p w14:paraId="0B1A59E9" w14:textId="77777777" w:rsidR="0020001B" w:rsidRPr="006C2C83" w:rsidRDefault="00F722CE">
      <w:pPr>
        <w:pStyle w:val="Heading3"/>
        <w:spacing w:after="170"/>
        <w:ind w:left="11"/>
        <w:rPr>
          <w:rFonts w:ascii="Garamond" w:hAnsi="Garamond"/>
          <w:sz w:val="24"/>
        </w:rPr>
      </w:pPr>
      <w:r w:rsidRPr="006C2C83">
        <w:rPr>
          <w:rFonts w:ascii="Garamond" w:hAnsi="Garamond"/>
          <w:sz w:val="24"/>
        </w:rPr>
        <w:t>Natural Language Processing III: Topic models</w:t>
      </w:r>
    </w:p>
    <w:p w14:paraId="0CF7FFDD" w14:textId="77777777" w:rsidR="0020001B" w:rsidRPr="006C2C83" w:rsidRDefault="00F722CE">
      <w:pPr>
        <w:spacing w:after="76"/>
        <w:ind w:left="11"/>
        <w:jc w:val="left"/>
        <w:rPr>
          <w:rFonts w:ascii="Garamond" w:hAnsi="Garamond"/>
          <w:sz w:val="24"/>
        </w:rPr>
      </w:pPr>
      <w:r w:rsidRPr="006C2C83">
        <w:rPr>
          <w:rFonts w:ascii="Garamond" w:hAnsi="Garamond"/>
          <w:b/>
          <w:i/>
          <w:sz w:val="24"/>
        </w:rPr>
        <w:t>Assignment 3: Natural language processing released.</w:t>
      </w:r>
    </w:p>
    <w:p w14:paraId="211F67F3"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4CE3A4A0" w14:textId="77777777" w:rsidR="0020001B" w:rsidRPr="006C2C83" w:rsidRDefault="00F722CE">
      <w:pPr>
        <w:numPr>
          <w:ilvl w:val="0"/>
          <w:numId w:val="9"/>
        </w:numPr>
        <w:spacing w:after="9" w:line="262" w:lineRule="auto"/>
        <w:ind w:left="498" w:hanging="220"/>
        <w:rPr>
          <w:rFonts w:ascii="Garamond" w:hAnsi="Garamond"/>
          <w:sz w:val="24"/>
        </w:rPr>
      </w:pPr>
      <w:r w:rsidRPr="006C2C83">
        <w:rPr>
          <w:rFonts w:ascii="Garamond" w:hAnsi="Garamond"/>
          <w:i/>
          <w:sz w:val="24"/>
        </w:rPr>
        <w:t>Text Mining with R</w:t>
      </w:r>
      <w:r w:rsidRPr="006C2C83">
        <w:rPr>
          <w:rFonts w:ascii="Garamond" w:hAnsi="Garamond"/>
          <w:sz w:val="24"/>
        </w:rPr>
        <w:t>: C6.</w:t>
      </w:r>
    </w:p>
    <w:p w14:paraId="542F75AD" w14:textId="77777777" w:rsidR="0020001B" w:rsidRPr="006C2C83" w:rsidRDefault="00F722CE">
      <w:pPr>
        <w:numPr>
          <w:ilvl w:val="0"/>
          <w:numId w:val="9"/>
        </w:numPr>
        <w:spacing w:after="107"/>
        <w:ind w:left="498" w:hanging="220"/>
        <w:rPr>
          <w:rFonts w:ascii="Garamond" w:hAnsi="Garamond"/>
          <w:sz w:val="24"/>
        </w:rPr>
      </w:pPr>
      <w:r w:rsidRPr="006C2C83">
        <w:rPr>
          <w:rFonts w:ascii="Garamond" w:hAnsi="Garamond"/>
          <w:sz w:val="24"/>
        </w:rPr>
        <w:t xml:space="preserve">Mohr, John, and </w:t>
      </w:r>
      <w:proofErr w:type="spellStart"/>
      <w:r w:rsidRPr="006C2C83">
        <w:rPr>
          <w:rFonts w:ascii="Garamond" w:hAnsi="Garamond"/>
          <w:sz w:val="24"/>
        </w:rPr>
        <w:t>Petko</w:t>
      </w:r>
      <w:proofErr w:type="spellEnd"/>
      <w:r w:rsidRPr="006C2C83">
        <w:rPr>
          <w:rFonts w:ascii="Garamond" w:hAnsi="Garamond"/>
          <w:sz w:val="24"/>
        </w:rPr>
        <w:t xml:space="preserve"> Bogdanov. 2013. “Introduction—Topic Models: What They Are and Why They Matter.” </w:t>
      </w:r>
      <w:r w:rsidRPr="006C2C83">
        <w:rPr>
          <w:rFonts w:ascii="Garamond" w:hAnsi="Garamond"/>
          <w:i/>
          <w:sz w:val="24"/>
        </w:rPr>
        <w:t xml:space="preserve">Poetics </w:t>
      </w:r>
      <w:r w:rsidRPr="006C2C83">
        <w:rPr>
          <w:rFonts w:ascii="Garamond" w:hAnsi="Garamond"/>
          <w:sz w:val="24"/>
        </w:rPr>
        <w:t xml:space="preserve">41 (6): 545–69. </w:t>
      </w:r>
      <w:hyperlink r:id="rId17">
        <w:r w:rsidRPr="006C2C83">
          <w:rPr>
            <w:rFonts w:ascii="Garamond" w:hAnsi="Garamond"/>
            <w:sz w:val="24"/>
          </w:rPr>
          <w:t>https://doi.org/10.1016/j.poetic.2013.10.001.</w:t>
        </w:r>
      </w:hyperlink>
    </w:p>
    <w:p w14:paraId="3BC248BC"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Recommended</w:t>
      </w:r>
    </w:p>
    <w:p w14:paraId="276D3ACD" w14:textId="77777777" w:rsidR="0020001B" w:rsidRPr="006C2C83" w:rsidRDefault="00F722CE">
      <w:pPr>
        <w:numPr>
          <w:ilvl w:val="0"/>
          <w:numId w:val="9"/>
        </w:numPr>
        <w:ind w:left="498" w:hanging="220"/>
        <w:rPr>
          <w:rFonts w:ascii="Garamond" w:hAnsi="Garamond"/>
          <w:sz w:val="24"/>
        </w:rPr>
      </w:pPr>
      <w:r w:rsidRPr="006C2C83">
        <w:rPr>
          <w:rFonts w:ascii="Garamond" w:hAnsi="Garamond"/>
          <w:sz w:val="24"/>
        </w:rPr>
        <w:lastRenderedPageBreak/>
        <w:t xml:space="preserve">Roberts, Margaret, Brandon M. Stewart, Dustin Tingley, Christopher Lucas, Jetson </w:t>
      </w:r>
      <w:proofErr w:type="spellStart"/>
      <w:r w:rsidRPr="006C2C83">
        <w:rPr>
          <w:rFonts w:ascii="Garamond" w:hAnsi="Garamond"/>
          <w:sz w:val="24"/>
        </w:rPr>
        <w:t>Leder</w:t>
      </w:r>
      <w:proofErr w:type="spellEnd"/>
      <w:r w:rsidRPr="006C2C83">
        <w:rPr>
          <w:rFonts w:ascii="Garamond" w:hAnsi="Garamond"/>
          <w:sz w:val="24"/>
        </w:rPr>
        <w:t xml:space="preserve">-Luis, Shana Kushner </w:t>
      </w:r>
      <w:proofErr w:type="spellStart"/>
      <w:r w:rsidRPr="006C2C83">
        <w:rPr>
          <w:rFonts w:ascii="Garamond" w:hAnsi="Garamond"/>
          <w:sz w:val="24"/>
        </w:rPr>
        <w:t>Gadarian</w:t>
      </w:r>
      <w:proofErr w:type="spellEnd"/>
      <w:r w:rsidRPr="006C2C83">
        <w:rPr>
          <w:rFonts w:ascii="Garamond" w:hAnsi="Garamond"/>
          <w:sz w:val="24"/>
        </w:rPr>
        <w:t xml:space="preserve">, Bethany Albertson, and David Rand. 2014. “Structural Topic Models for </w:t>
      </w:r>
      <w:proofErr w:type="spellStart"/>
      <w:r w:rsidRPr="006C2C83">
        <w:rPr>
          <w:rFonts w:ascii="Garamond" w:hAnsi="Garamond"/>
          <w:sz w:val="24"/>
        </w:rPr>
        <w:t>OpenEnded</w:t>
      </w:r>
      <w:proofErr w:type="spellEnd"/>
      <w:r w:rsidRPr="006C2C83">
        <w:rPr>
          <w:rFonts w:ascii="Garamond" w:hAnsi="Garamond"/>
          <w:sz w:val="24"/>
        </w:rPr>
        <w:t xml:space="preserve"> S</w:t>
      </w:r>
      <w:r w:rsidRPr="006C2C83">
        <w:rPr>
          <w:rFonts w:ascii="Garamond" w:hAnsi="Garamond"/>
          <w:sz w:val="24"/>
        </w:rPr>
        <w:t xml:space="preserve">urvey Responses: Structural Topic Models for Survey Responses.” </w:t>
      </w:r>
      <w:r w:rsidRPr="006C2C83">
        <w:rPr>
          <w:rFonts w:ascii="Garamond" w:hAnsi="Garamond"/>
          <w:i/>
          <w:sz w:val="24"/>
        </w:rPr>
        <w:t xml:space="preserve">American Journal of Political Science </w:t>
      </w:r>
      <w:r w:rsidRPr="006C2C83">
        <w:rPr>
          <w:rFonts w:ascii="Garamond" w:hAnsi="Garamond"/>
          <w:sz w:val="24"/>
        </w:rPr>
        <w:t xml:space="preserve">58 (4): 1064–82. </w:t>
      </w:r>
      <w:hyperlink r:id="rId18">
        <w:r w:rsidRPr="006C2C83">
          <w:rPr>
            <w:rFonts w:ascii="Garamond" w:hAnsi="Garamond"/>
            <w:sz w:val="24"/>
          </w:rPr>
          <w:t>https://doi.org/10.1111/ajps.12103.</w:t>
        </w:r>
      </w:hyperlink>
    </w:p>
    <w:p w14:paraId="24759088" w14:textId="77777777" w:rsidR="0020001B" w:rsidRPr="006C2C83" w:rsidRDefault="00F722CE">
      <w:pPr>
        <w:pStyle w:val="Heading2"/>
        <w:ind w:left="11"/>
        <w:rPr>
          <w:rFonts w:ascii="Garamond" w:hAnsi="Garamond"/>
        </w:rPr>
      </w:pPr>
      <w:r w:rsidRPr="006C2C83">
        <w:rPr>
          <w:rFonts w:ascii="Garamond" w:hAnsi="Garamond"/>
        </w:rPr>
        <w:t>Week 10, 11/1 &amp; 11/3</w:t>
      </w:r>
    </w:p>
    <w:p w14:paraId="4D3684E0" w14:textId="77777777" w:rsidR="0020001B" w:rsidRPr="006C2C83" w:rsidRDefault="00F722CE">
      <w:pPr>
        <w:pStyle w:val="Heading3"/>
        <w:ind w:left="11"/>
        <w:rPr>
          <w:rFonts w:ascii="Garamond" w:hAnsi="Garamond"/>
          <w:sz w:val="24"/>
        </w:rPr>
      </w:pPr>
      <w:r w:rsidRPr="006C2C83">
        <w:rPr>
          <w:rFonts w:ascii="Garamond" w:hAnsi="Garamond"/>
          <w:sz w:val="24"/>
        </w:rPr>
        <w:t xml:space="preserve">Machine </w:t>
      </w:r>
      <w:proofErr w:type="gramStart"/>
      <w:r w:rsidRPr="006C2C83">
        <w:rPr>
          <w:rFonts w:ascii="Garamond" w:hAnsi="Garamond"/>
          <w:sz w:val="24"/>
        </w:rPr>
        <w:t>Learning</w:t>
      </w:r>
      <w:proofErr w:type="gramEnd"/>
      <w:r w:rsidRPr="006C2C83">
        <w:rPr>
          <w:rFonts w:ascii="Garamond" w:hAnsi="Garamond"/>
          <w:sz w:val="24"/>
        </w:rPr>
        <w:t xml:space="preserve"> I: Predic</w:t>
      </w:r>
      <w:r w:rsidRPr="006C2C83">
        <w:rPr>
          <w:rFonts w:ascii="Garamond" w:hAnsi="Garamond"/>
          <w:sz w:val="24"/>
        </w:rPr>
        <w:t>tion and explanation</w:t>
      </w:r>
    </w:p>
    <w:p w14:paraId="3F946C8D"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3C153BA2" w14:textId="77777777" w:rsidR="0020001B" w:rsidRPr="006C2C83" w:rsidRDefault="00F722CE">
      <w:pPr>
        <w:spacing w:after="336"/>
        <w:ind w:left="498" w:hanging="220"/>
        <w:rPr>
          <w:rFonts w:ascii="Garamond" w:hAnsi="Garamond"/>
          <w:sz w:val="24"/>
        </w:rPr>
      </w:pPr>
      <w:r w:rsidRPr="006C2C83">
        <w:rPr>
          <w:rFonts w:ascii="Garamond" w:hAnsi="Garamond"/>
          <w:sz w:val="24"/>
        </w:rPr>
        <w:t xml:space="preserve">• Molina, Mario, and </w:t>
      </w:r>
      <w:proofErr w:type="spellStart"/>
      <w:r w:rsidRPr="006C2C83">
        <w:rPr>
          <w:rFonts w:ascii="Garamond" w:hAnsi="Garamond"/>
          <w:sz w:val="24"/>
        </w:rPr>
        <w:t>Filiz</w:t>
      </w:r>
      <w:proofErr w:type="spellEnd"/>
      <w:r w:rsidRPr="006C2C83">
        <w:rPr>
          <w:rFonts w:ascii="Garamond" w:hAnsi="Garamond"/>
          <w:sz w:val="24"/>
        </w:rPr>
        <w:t xml:space="preserve"> </w:t>
      </w:r>
      <w:proofErr w:type="spellStart"/>
      <w:r w:rsidRPr="006C2C83">
        <w:rPr>
          <w:rFonts w:ascii="Garamond" w:hAnsi="Garamond"/>
          <w:sz w:val="24"/>
        </w:rPr>
        <w:t>Garip</w:t>
      </w:r>
      <w:proofErr w:type="spellEnd"/>
      <w:r w:rsidRPr="006C2C83">
        <w:rPr>
          <w:rFonts w:ascii="Garamond" w:hAnsi="Garamond"/>
          <w:sz w:val="24"/>
        </w:rPr>
        <w:t xml:space="preserve">. 2019. “Machine Learning for Sociology.” </w:t>
      </w:r>
      <w:r w:rsidRPr="006C2C83">
        <w:rPr>
          <w:rFonts w:ascii="Garamond" w:hAnsi="Garamond"/>
          <w:i/>
          <w:sz w:val="24"/>
        </w:rPr>
        <w:t xml:space="preserve">Annual Review of Sociology </w:t>
      </w:r>
      <w:r w:rsidRPr="006C2C83">
        <w:rPr>
          <w:rFonts w:ascii="Garamond" w:hAnsi="Garamond"/>
          <w:sz w:val="24"/>
        </w:rPr>
        <w:t>45: 27–45.</w:t>
      </w:r>
    </w:p>
    <w:p w14:paraId="159D8A99" w14:textId="77777777" w:rsidR="0020001B" w:rsidRPr="006C2C83" w:rsidRDefault="00F722CE">
      <w:pPr>
        <w:pStyle w:val="Heading2"/>
        <w:ind w:left="11"/>
        <w:rPr>
          <w:rFonts w:ascii="Garamond" w:hAnsi="Garamond"/>
        </w:rPr>
      </w:pPr>
      <w:r w:rsidRPr="006C2C83">
        <w:rPr>
          <w:rFonts w:ascii="Garamond" w:hAnsi="Garamond"/>
        </w:rPr>
        <w:t>Week 11, 11/8 &amp; 11/10</w:t>
      </w:r>
    </w:p>
    <w:p w14:paraId="57DAD3C4" w14:textId="77777777" w:rsidR="0020001B" w:rsidRPr="006C2C83" w:rsidRDefault="00F722CE">
      <w:pPr>
        <w:pStyle w:val="Heading3"/>
        <w:ind w:left="11"/>
        <w:rPr>
          <w:rFonts w:ascii="Garamond" w:hAnsi="Garamond"/>
          <w:sz w:val="24"/>
        </w:rPr>
      </w:pPr>
      <w:r w:rsidRPr="006C2C83">
        <w:rPr>
          <w:rFonts w:ascii="Garamond" w:hAnsi="Garamond"/>
          <w:sz w:val="24"/>
        </w:rPr>
        <w:t>Machine learning II: Text classification</w:t>
      </w:r>
    </w:p>
    <w:p w14:paraId="00FAEB49"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35210445" w14:textId="77777777" w:rsidR="0020001B" w:rsidRPr="006C2C83" w:rsidRDefault="00F722CE">
      <w:pPr>
        <w:numPr>
          <w:ilvl w:val="0"/>
          <w:numId w:val="10"/>
        </w:numPr>
        <w:spacing w:after="109"/>
        <w:ind w:hanging="213"/>
        <w:rPr>
          <w:rFonts w:ascii="Garamond" w:hAnsi="Garamond"/>
          <w:sz w:val="24"/>
        </w:rPr>
      </w:pPr>
      <w:r w:rsidRPr="006C2C83">
        <w:rPr>
          <w:rFonts w:ascii="Garamond" w:hAnsi="Garamond"/>
          <w:sz w:val="24"/>
        </w:rPr>
        <w:t>Hanna, Alex. 2013. “Computer-Aided Content</w:t>
      </w:r>
      <w:r w:rsidRPr="006C2C83">
        <w:rPr>
          <w:rFonts w:ascii="Garamond" w:hAnsi="Garamond"/>
          <w:sz w:val="24"/>
        </w:rPr>
        <w:t xml:space="preserve"> Analysis of Digitally Enabled Movements.” </w:t>
      </w:r>
      <w:r w:rsidRPr="006C2C83">
        <w:rPr>
          <w:rFonts w:ascii="Garamond" w:hAnsi="Garamond"/>
          <w:i/>
          <w:sz w:val="24"/>
        </w:rPr>
        <w:t xml:space="preserve">Mobilization: An International Quarterly </w:t>
      </w:r>
      <w:r w:rsidRPr="006C2C83">
        <w:rPr>
          <w:rFonts w:ascii="Garamond" w:hAnsi="Garamond"/>
          <w:sz w:val="24"/>
        </w:rPr>
        <w:t>18 (4): 367–388.</w:t>
      </w:r>
    </w:p>
    <w:p w14:paraId="4EADA01C"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Recommended</w:t>
      </w:r>
    </w:p>
    <w:p w14:paraId="75E43DBA" w14:textId="77777777" w:rsidR="0020001B" w:rsidRPr="006C2C83" w:rsidRDefault="00F722CE">
      <w:pPr>
        <w:numPr>
          <w:ilvl w:val="0"/>
          <w:numId w:val="10"/>
        </w:numPr>
        <w:spacing w:after="334"/>
        <w:ind w:hanging="213"/>
        <w:rPr>
          <w:rFonts w:ascii="Garamond" w:hAnsi="Garamond"/>
          <w:sz w:val="24"/>
        </w:rPr>
      </w:pPr>
      <w:proofErr w:type="spellStart"/>
      <w:r w:rsidRPr="006C2C83">
        <w:rPr>
          <w:rFonts w:ascii="Garamond" w:hAnsi="Garamond"/>
          <w:sz w:val="24"/>
        </w:rPr>
        <w:t>Barberá</w:t>
      </w:r>
      <w:proofErr w:type="spellEnd"/>
      <w:r w:rsidRPr="006C2C83">
        <w:rPr>
          <w:rFonts w:ascii="Garamond" w:hAnsi="Garamond"/>
          <w:sz w:val="24"/>
        </w:rPr>
        <w:t xml:space="preserve">, Pablo, Amber E. </w:t>
      </w:r>
      <w:proofErr w:type="spellStart"/>
      <w:r w:rsidRPr="006C2C83">
        <w:rPr>
          <w:rFonts w:ascii="Garamond" w:hAnsi="Garamond"/>
          <w:sz w:val="24"/>
        </w:rPr>
        <w:t>Boydstun</w:t>
      </w:r>
      <w:proofErr w:type="spellEnd"/>
      <w:r w:rsidRPr="006C2C83">
        <w:rPr>
          <w:rFonts w:ascii="Garamond" w:hAnsi="Garamond"/>
          <w:sz w:val="24"/>
        </w:rPr>
        <w:t xml:space="preserve">, Suzanna Linn, Ryan McMahon, and Jonathan </w:t>
      </w:r>
      <w:proofErr w:type="spellStart"/>
      <w:r w:rsidRPr="006C2C83">
        <w:rPr>
          <w:rFonts w:ascii="Garamond" w:hAnsi="Garamond"/>
          <w:sz w:val="24"/>
        </w:rPr>
        <w:t>Nagler</w:t>
      </w:r>
      <w:proofErr w:type="spellEnd"/>
      <w:r w:rsidRPr="006C2C83">
        <w:rPr>
          <w:rFonts w:ascii="Garamond" w:hAnsi="Garamond"/>
          <w:sz w:val="24"/>
        </w:rPr>
        <w:t>. 2020. “Automated Text Classification of News Articles: A Pr</w:t>
      </w:r>
      <w:r w:rsidRPr="006C2C83">
        <w:rPr>
          <w:rFonts w:ascii="Garamond" w:hAnsi="Garamond"/>
          <w:sz w:val="24"/>
        </w:rPr>
        <w:t xml:space="preserve">actical Guide.” </w:t>
      </w:r>
      <w:r w:rsidRPr="006C2C83">
        <w:rPr>
          <w:rFonts w:ascii="Garamond" w:hAnsi="Garamond"/>
          <w:i/>
          <w:sz w:val="24"/>
        </w:rPr>
        <w:t>Political Analysis</w:t>
      </w:r>
      <w:r w:rsidRPr="006C2C83">
        <w:rPr>
          <w:rFonts w:ascii="Garamond" w:hAnsi="Garamond"/>
          <w:sz w:val="24"/>
        </w:rPr>
        <w:t xml:space="preserve">, June, 1–24. </w:t>
      </w:r>
      <w:hyperlink r:id="rId19">
        <w:r w:rsidRPr="006C2C83">
          <w:rPr>
            <w:rFonts w:ascii="Garamond" w:hAnsi="Garamond"/>
            <w:sz w:val="24"/>
          </w:rPr>
          <w:t>https://doi.org/10.1017/pan.2020.8.</w:t>
        </w:r>
      </w:hyperlink>
    </w:p>
    <w:p w14:paraId="50211223" w14:textId="77777777" w:rsidR="0020001B" w:rsidRPr="006C2C83" w:rsidRDefault="00F722CE">
      <w:pPr>
        <w:pStyle w:val="Heading2"/>
        <w:ind w:left="11"/>
        <w:rPr>
          <w:rFonts w:ascii="Garamond" w:hAnsi="Garamond"/>
        </w:rPr>
      </w:pPr>
      <w:r w:rsidRPr="006C2C83">
        <w:rPr>
          <w:rFonts w:ascii="Garamond" w:hAnsi="Garamond"/>
        </w:rPr>
        <w:t>Week 12, 11/15 &amp; 11/17</w:t>
      </w:r>
    </w:p>
    <w:p w14:paraId="1FC1B570" w14:textId="77777777" w:rsidR="0020001B" w:rsidRPr="006C2C83" w:rsidRDefault="00F722CE">
      <w:pPr>
        <w:pStyle w:val="Heading3"/>
        <w:ind w:left="11"/>
        <w:rPr>
          <w:rFonts w:ascii="Garamond" w:hAnsi="Garamond"/>
          <w:sz w:val="24"/>
        </w:rPr>
      </w:pPr>
      <w:r w:rsidRPr="006C2C83">
        <w:rPr>
          <w:rFonts w:ascii="Garamond" w:hAnsi="Garamond"/>
          <w:sz w:val="24"/>
        </w:rPr>
        <w:t>Machine learning III: Challenges</w:t>
      </w:r>
    </w:p>
    <w:p w14:paraId="655A52AA"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552240D0" w14:textId="77777777" w:rsidR="0020001B" w:rsidRPr="006C2C83" w:rsidRDefault="00F722CE">
      <w:pPr>
        <w:numPr>
          <w:ilvl w:val="0"/>
          <w:numId w:val="11"/>
        </w:numPr>
        <w:ind w:left="498" w:hanging="220"/>
        <w:rPr>
          <w:rFonts w:ascii="Garamond" w:hAnsi="Garamond"/>
          <w:sz w:val="24"/>
        </w:rPr>
      </w:pPr>
      <w:proofErr w:type="spellStart"/>
      <w:r w:rsidRPr="006C2C83">
        <w:rPr>
          <w:rFonts w:ascii="Garamond" w:hAnsi="Garamond"/>
          <w:sz w:val="24"/>
        </w:rPr>
        <w:t>Salganik</w:t>
      </w:r>
      <w:proofErr w:type="spellEnd"/>
      <w:r w:rsidRPr="006C2C83">
        <w:rPr>
          <w:rFonts w:ascii="Garamond" w:hAnsi="Garamond"/>
          <w:sz w:val="24"/>
        </w:rPr>
        <w:t xml:space="preserve">, Matthew, Ian Lundberg, Alexander </w:t>
      </w:r>
      <w:proofErr w:type="spellStart"/>
      <w:r w:rsidRPr="006C2C83">
        <w:rPr>
          <w:rFonts w:ascii="Garamond" w:hAnsi="Garamond"/>
          <w:sz w:val="24"/>
        </w:rPr>
        <w:t>Kindel</w:t>
      </w:r>
      <w:proofErr w:type="spellEnd"/>
      <w:r w:rsidRPr="006C2C83">
        <w:rPr>
          <w:rFonts w:ascii="Garamond" w:hAnsi="Garamond"/>
          <w:sz w:val="24"/>
        </w:rPr>
        <w:t>, et</w:t>
      </w:r>
      <w:r w:rsidRPr="006C2C83">
        <w:rPr>
          <w:rFonts w:ascii="Garamond" w:hAnsi="Garamond"/>
          <w:sz w:val="24"/>
        </w:rPr>
        <w:t xml:space="preserve"> al. 2020. “Measuring the Predictability of Life Outcomes with a Scientific Mass Collaboration.” </w:t>
      </w:r>
      <w:r w:rsidRPr="006C2C83">
        <w:rPr>
          <w:rFonts w:ascii="Garamond" w:hAnsi="Garamond"/>
          <w:i/>
          <w:sz w:val="24"/>
        </w:rPr>
        <w:t>Proceedings of the National Academy of Sciences</w:t>
      </w:r>
      <w:r w:rsidRPr="006C2C83">
        <w:rPr>
          <w:rFonts w:ascii="Garamond" w:hAnsi="Garamond"/>
          <w:sz w:val="24"/>
        </w:rPr>
        <w:t>.</w:t>
      </w:r>
    </w:p>
    <w:p w14:paraId="1E1D4B79" w14:textId="77777777" w:rsidR="0020001B" w:rsidRPr="006C2C83" w:rsidRDefault="00F722CE">
      <w:pPr>
        <w:numPr>
          <w:ilvl w:val="0"/>
          <w:numId w:val="11"/>
        </w:numPr>
        <w:spacing w:after="334"/>
        <w:ind w:left="498" w:hanging="220"/>
        <w:rPr>
          <w:rFonts w:ascii="Garamond" w:hAnsi="Garamond"/>
          <w:sz w:val="24"/>
        </w:rPr>
      </w:pPr>
      <w:proofErr w:type="spellStart"/>
      <w:r w:rsidRPr="006C2C83">
        <w:rPr>
          <w:rFonts w:ascii="Garamond" w:hAnsi="Garamond"/>
          <w:sz w:val="24"/>
        </w:rPr>
        <w:t>Buolamwini</w:t>
      </w:r>
      <w:proofErr w:type="spellEnd"/>
      <w:r w:rsidRPr="006C2C83">
        <w:rPr>
          <w:rFonts w:ascii="Garamond" w:hAnsi="Garamond"/>
          <w:sz w:val="24"/>
        </w:rPr>
        <w:t xml:space="preserve">, Joy, and </w:t>
      </w:r>
      <w:proofErr w:type="spellStart"/>
      <w:r w:rsidRPr="006C2C83">
        <w:rPr>
          <w:rFonts w:ascii="Garamond" w:hAnsi="Garamond"/>
          <w:sz w:val="24"/>
        </w:rPr>
        <w:t>Timnit</w:t>
      </w:r>
      <w:proofErr w:type="spellEnd"/>
      <w:r w:rsidRPr="006C2C83">
        <w:rPr>
          <w:rFonts w:ascii="Garamond" w:hAnsi="Garamond"/>
          <w:sz w:val="24"/>
        </w:rPr>
        <w:t xml:space="preserve"> </w:t>
      </w:r>
      <w:proofErr w:type="spellStart"/>
      <w:r w:rsidRPr="006C2C83">
        <w:rPr>
          <w:rFonts w:ascii="Garamond" w:hAnsi="Garamond"/>
          <w:sz w:val="24"/>
        </w:rPr>
        <w:t>Gebru</w:t>
      </w:r>
      <w:proofErr w:type="spellEnd"/>
      <w:r w:rsidRPr="006C2C83">
        <w:rPr>
          <w:rFonts w:ascii="Garamond" w:hAnsi="Garamond"/>
          <w:sz w:val="24"/>
        </w:rPr>
        <w:t xml:space="preserve">. 2018. “Gender Shades: Intersectional Accuracy Disparities in Commercial Gender Classification.” In </w:t>
      </w:r>
      <w:r w:rsidRPr="006C2C83">
        <w:rPr>
          <w:rFonts w:ascii="Garamond" w:hAnsi="Garamond"/>
          <w:i/>
          <w:sz w:val="24"/>
        </w:rPr>
        <w:t>Proceedings of Machine Learning Research</w:t>
      </w:r>
      <w:r w:rsidRPr="006C2C83">
        <w:rPr>
          <w:rFonts w:ascii="Garamond" w:hAnsi="Garamond"/>
          <w:sz w:val="24"/>
        </w:rPr>
        <w:t>, 81:1–15.</w:t>
      </w:r>
    </w:p>
    <w:p w14:paraId="64E5279D" w14:textId="77777777" w:rsidR="0020001B" w:rsidRPr="006C2C83" w:rsidRDefault="00F722CE">
      <w:pPr>
        <w:pStyle w:val="Heading2"/>
        <w:ind w:left="11"/>
        <w:rPr>
          <w:rFonts w:ascii="Garamond" w:hAnsi="Garamond"/>
        </w:rPr>
      </w:pPr>
      <w:r w:rsidRPr="006C2C83">
        <w:rPr>
          <w:rFonts w:ascii="Garamond" w:hAnsi="Garamond"/>
        </w:rPr>
        <w:t>Week 13, 11/22 (No class Wednesday for Thanksgiving)</w:t>
      </w:r>
    </w:p>
    <w:p w14:paraId="462D96E3" w14:textId="77777777" w:rsidR="0020001B" w:rsidRPr="006C2C83" w:rsidRDefault="00F722CE">
      <w:pPr>
        <w:pStyle w:val="Heading3"/>
        <w:ind w:left="11"/>
        <w:rPr>
          <w:rFonts w:ascii="Garamond" w:hAnsi="Garamond"/>
          <w:sz w:val="24"/>
        </w:rPr>
      </w:pPr>
      <w:r w:rsidRPr="006C2C83">
        <w:rPr>
          <w:rFonts w:ascii="Garamond" w:hAnsi="Garamond"/>
          <w:sz w:val="24"/>
        </w:rPr>
        <w:t>Machine learning I</w:t>
      </w:r>
      <w:r w:rsidRPr="006C2C83">
        <w:rPr>
          <w:rFonts w:ascii="Garamond" w:hAnsi="Garamond"/>
          <w:sz w:val="24"/>
        </w:rPr>
        <w:t>V: Image classification</w:t>
      </w:r>
    </w:p>
    <w:p w14:paraId="5E026F09"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1E6A8DAE" w14:textId="77777777" w:rsidR="0020001B" w:rsidRPr="006C2C83" w:rsidRDefault="00F722CE">
      <w:pPr>
        <w:numPr>
          <w:ilvl w:val="0"/>
          <w:numId w:val="12"/>
        </w:numPr>
        <w:ind w:left="498" w:hanging="220"/>
        <w:rPr>
          <w:rFonts w:ascii="Garamond" w:hAnsi="Garamond"/>
          <w:sz w:val="24"/>
        </w:rPr>
      </w:pPr>
      <w:r w:rsidRPr="006C2C83">
        <w:rPr>
          <w:rFonts w:ascii="Garamond" w:hAnsi="Garamond"/>
          <w:sz w:val="24"/>
        </w:rPr>
        <w:t xml:space="preserve">Torres, Michelle, and Francisco </w:t>
      </w:r>
      <w:proofErr w:type="spellStart"/>
      <w:r w:rsidRPr="006C2C83">
        <w:rPr>
          <w:rFonts w:ascii="Garamond" w:hAnsi="Garamond"/>
          <w:sz w:val="24"/>
        </w:rPr>
        <w:t>Cantú</w:t>
      </w:r>
      <w:proofErr w:type="spellEnd"/>
      <w:r w:rsidRPr="006C2C83">
        <w:rPr>
          <w:rFonts w:ascii="Garamond" w:hAnsi="Garamond"/>
          <w:sz w:val="24"/>
        </w:rPr>
        <w:t xml:space="preserve">. 2021. “Learning to See: Convolutional Neural Networks for the Analysis of Social Science Data.” </w:t>
      </w:r>
      <w:r w:rsidRPr="006C2C83">
        <w:rPr>
          <w:rFonts w:ascii="Garamond" w:hAnsi="Garamond"/>
          <w:i/>
          <w:sz w:val="24"/>
        </w:rPr>
        <w:t>Political Analysis</w:t>
      </w:r>
      <w:r w:rsidRPr="006C2C83">
        <w:rPr>
          <w:rFonts w:ascii="Garamond" w:hAnsi="Garamond"/>
          <w:sz w:val="24"/>
        </w:rPr>
        <w:t xml:space="preserve">, April, 1–19. </w:t>
      </w:r>
      <w:hyperlink r:id="rId20">
        <w:r w:rsidRPr="006C2C83">
          <w:rPr>
            <w:rFonts w:ascii="Garamond" w:hAnsi="Garamond"/>
            <w:sz w:val="24"/>
          </w:rPr>
          <w:t>h</w:t>
        </w:r>
        <w:r w:rsidRPr="006C2C83">
          <w:rPr>
            <w:rFonts w:ascii="Garamond" w:hAnsi="Garamond"/>
            <w:sz w:val="24"/>
          </w:rPr>
          <w:t>ttps://doi.org/10.1017/pan.2021.9.</w:t>
        </w:r>
      </w:hyperlink>
    </w:p>
    <w:p w14:paraId="78CA04C7" w14:textId="77777777" w:rsidR="0020001B" w:rsidRPr="006C2C83" w:rsidRDefault="00F722CE">
      <w:pPr>
        <w:numPr>
          <w:ilvl w:val="0"/>
          <w:numId w:val="12"/>
        </w:numPr>
        <w:ind w:left="498" w:hanging="220"/>
        <w:rPr>
          <w:rFonts w:ascii="Garamond" w:hAnsi="Garamond"/>
          <w:sz w:val="24"/>
        </w:rPr>
      </w:pPr>
      <w:proofErr w:type="spellStart"/>
      <w:r w:rsidRPr="006C2C83">
        <w:rPr>
          <w:rFonts w:ascii="Garamond" w:hAnsi="Garamond"/>
          <w:sz w:val="24"/>
        </w:rPr>
        <w:t>Gebru</w:t>
      </w:r>
      <w:proofErr w:type="spellEnd"/>
      <w:r w:rsidRPr="006C2C83">
        <w:rPr>
          <w:rFonts w:ascii="Garamond" w:hAnsi="Garamond"/>
          <w:sz w:val="24"/>
        </w:rPr>
        <w:t xml:space="preserve">, </w:t>
      </w:r>
      <w:proofErr w:type="spellStart"/>
      <w:r w:rsidRPr="006C2C83">
        <w:rPr>
          <w:rFonts w:ascii="Garamond" w:hAnsi="Garamond"/>
          <w:sz w:val="24"/>
        </w:rPr>
        <w:t>Timnit</w:t>
      </w:r>
      <w:proofErr w:type="spellEnd"/>
      <w:r w:rsidRPr="006C2C83">
        <w:rPr>
          <w:rFonts w:ascii="Garamond" w:hAnsi="Garamond"/>
          <w:sz w:val="24"/>
        </w:rPr>
        <w:t xml:space="preserve">, Jonathan Krause, </w:t>
      </w:r>
      <w:proofErr w:type="spellStart"/>
      <w:r w:rsidRPr="006C2C83">
        <w:rPr>
          <w:rFonts w:ascii="Garamond" w:hAnsi="Garamond"/>
          <w:sz w:val="24"/>
        </w:rPr>
        <w:t>Yilun</w:t>
      </w:r>
      <w:proofErr w:type="spellEnd"/>
      <w:r w:rsidRPr="006C2C83">
        <w:rPr>
          <w:rFonts w:ascii="Garamond" w:hAnsi="Garamond"/>
          <w:sz w:val="24"/>
        </w:rPr>
        <w:t xml:space="preserve"> Wang, </w:t>
      </w:r>
      <w:proofErr w:type="spellStart"/>
      <w:r w:rsidRPr="006C2C83">
        <w:rPr>
          <w:rFonts w:ascii="Garamond" w:hAnsi="Garamond"/>
          <w:sz w:val="24"/>
        </w:rPr>
        <w:t>Duyun</w:t>
      </w:r>
      <w:proofErr w:type="spellEnd"/>
      <w:r w:rsidRPr="006C2C83">
        <w:rPr>
          <w:rFonts w:ascii="Garamond" w:hAnsi="Garamond"/>
          <w:sz w:val="24"/>
        </w:rPr>
        <w:t xml:space="preserve"> Chen, Jia Deng, </w:t>
      </w:r>
      <w:proofErr w:type="spellStart"/>
      <w:r w:rsidRPr="006C2C83">
        <w:rPr>
          <w:rFonts w:ascii="Garamond" w:hAnsi="Garamond"/>
          <w:sz w:val="24"/>
        </w:rPr>
        <w:t>Erez</w:t>
      </w:r>
      <w:proofErr w:type="spellEnd"/>
      <w:r w:rsidRPr="006C2C83">
        <w:rPr>
          <w:rFonts w:ascii="Garamond" w:hAnsi="Garamond"/>
          <w:sz w:val="24"/>
        </w:rPr>
        <w:t xml:space="preserve"> Lieberman Aiden, and Li Fei-Fei. 2017. “Using Deep Learning and Google Street View to Estimate the Demographic Makeup of Neighborhoods across the Unit</w:t>
      </w:r>
      <w:r w:rsidRPr="006C2C83">
        <w:rPr>
          <w:rFonts w:ascii="Garamond" w:hAnsi="Garamond"/>
          <w:sz w:val="24"/>
        </w:rPr>
        <w:t xml:space="preserve">ed States.” </w:t>
      </w:r>
      <w:r w:rsidRPr="006C2C83">
        <w:rPr>
          <w:rFonts w:ascii="Garamond" w:hAnsi="Garamond"/>
          <w:i/>
          <w:sz w:val="24"/>
        </w:rPr>
        <w:t xml:space="preserve">Proceedings of the National Academy of Sciences </w:t>
      </w:r>
      <w:r w:rsidRPr="006C2C83">
        <w:rPr>
          <w:rFonts w:ascii="Garamond" w:hAnsi="Garamond"/>
          <w:sz w:val="24"/>
        </w:rPr>
        <w:t>114 (50):</w:t>
      </w:r>
    </w:p>
    <w:p w14:paraId="79264BD0" w14:textId="77777777" w:rsidR="0020001B" w:rsidRPr="006C2C83" w:rsidRDefault="00F722CE">
      <w:pPr>
        <w:spacing w:after="334"/>
        <w:ind w:left="514"/>
        <w:rPr>
          <w:rFonts w:ascii="Garamond" w:hAnsi="Garamond"/>
          <w:sz w:val="24"/>
        </w:rPr>
      </w:pPr>
      <w:r w:rsidRPr="006C2C83">
        <w:rPr>
          <w:rFonts w:ascii="Garamond" w:hAnsi="Garamond"/>
          <w:sz w:val="24"/>
        </w:rPr>
        <w:lastRenderedPageBreak/>
        <w:t xml:space="preserve">13108–13. </w:t>
      </w:r>
      <w:hyperlink r:id="rId21">
        <w:r w:rsidRPr="006C2C83">
          <w:rPr>
            <w:rFonts w:ascii="Garamond" w:hAnsi="Garamond"/>
            <w:sz w:val="24"/>
          </w:rPr>
          <w:t>https://doi.org/10.1073/pnas.1700035114.</w:t>
        </w:r>
      </w:hyperlink>
    </w:p>
    <w:p w14:paraId="4D375EC7" w14:textId="77777777" w:rsidR="0020001B" w:rsidRPr="006C2C83" w:rsidRDefault="00F722CE">
      <w:pPr>
        <w:pStyle w:val="Heading2"/>
        <w:ind w:left="11"/>
        <w:rPr>
          <w:rFonts w:ascii="Garamond" w:hAnsi="Garamond"/>
        </w:rPr>
      </w:pPr>
      <w:r w:rsidRPr="006C2C83">
        <w:rPr>
          <w:rFonts w:ascii="Garamond" w:hAnsi="Garamond"/>
        </w:rPr>
        <w:t>Week 14, 11/29 &amp; 11/1</w:t>
      </w:r>
    </w:p>
    <w:p w14:paraId="603BC7A4" w14:textId="77777777" w:rsidR="0020001B" w:rsidRPr="006C2C83" w:rsidRDefault="00F722CE">
      <w:pPr>
        <w:pStyle w:val="Heading3"/>
        <w:ind w:left="11"/>
        <w:rPr>
          <w:rFonts w:ascii="Garamond" w:hAnsi="Garamond"/>
          <w:sz w:val="24"/>
        </w:rPr>
      </w:pPr>
      <w:r w:rsidRPr="006C2C83">
        <w:rPr>
          <w:rFonts w:ascii="Garamond" w:hAnsi="Garamond"/>
          <w:sz w:val="24"/>
        </w:rPr>
        <w:t>Simulation and agent-based models</w:t>
      </w:r>
    </w:p>
    <w:p w14:paraId="7066C620" w14:textId="77777777" w:rsidR="0020001B" w:rsidRPr="006C2C83" w:rsidRDefault="00F722CE">
      <w:pPr>
        <w:spacing w:after="125" w:line="262" w:lineRule="auto"/>
        <w:ind w:left="4"/>
        <w:jc w:val="left"/>
        <w:rPr>
          <w:rFonts w:ascii="Garamond" w:hAnsi="Garamond"/>
          <w:sz w:val="24"/>
        </w:rPr>
      </w:pPr>
      <w:r w:rsidRPr="006C2C83">
        <w:rPr>
          <w:rFonts w:ascii="Garamond" w:hAnsi="Garamond"/>
          <w:i/>
          <w:sz w:val="24"/>
        </w:rPr>
        <w:t>Readings</w:t>
      </w:r>
    </w:p>
    <w:p w14:paraId="31CBBAE1" w14:textId="77777777" w:rsidR="0020001B" w:rsidRPr="006C2C83" w:rsidRDefault="00F722CE">
      <w:pPr>
        <w:numPr>
          <w:ilvl w:val="0"/>
          <w:numId w:val="13"/>
        </w:numPr>
        <w:ind w:left="498" w:hanging="220"/>
        <w:rPr>
          <w:rFonts w:ascii="Garamond" w:hAnsi="Garamond"/>
          <w:sz w:val="24"/>
        </w:rPr>
      </w:pPr>
      <w:r w:rsidRPr="006C2C83">
        <w:rPr>
          <w:rFonts w:ascii="Garamond" w:hAnsi="Garamond"/>
          <w:sz w:val="24"/>
        </w:rPr>
        <w:t>Macy, Micha</w:t>
      </w:r>
      <w:r w:rsidRPr="006C2C83">
        <w:rPr>
          <w:rFonts w:ascii="Garamond" w:hAnsi="Garamond"/>
          <w:sz w:val="24"/>
        </w:rPr>
        <w:t xml:space="preserve">el, and Robert Willer. 2002. “From Factors to Factors: Computational Sociology and Agent-Based Modeling.” </w:t>
      </w:r>
      <w:r w:rsidRPr="006C2C83">
        <w:rPr>
          <w:rFonts w:ascii="Garamond" w:hAnsi="Garamond"/>
          <w:i/>
          <w:sz w:val="24"/>
        </w:rPr>
        <w:t xml:space="preserve">Annual Review of Sociology </w:t>
      </w:r>
      <w:r w:rsidRPr="006C2C83">
        <w:rPr>
          <w:rFonts w:ascii="Garamond" w:hAnsi="Garamond"/>
          <w:sz w:val="24"/>
        </w:rPr>
        <w:t xml:space="preserve">28 (1): 143–66. </w:t>
      </w:r>
      <w:hyperlink r:id="rId22">
        <w:r w:rsidRPr="006C2C83">
          <w:rPr>
            <w:rFonts w:ascii="Garamond" w:hAnsi="Garamond"/>
            <w:sz w:val="24"/>
          </w:rPr>
          <w:t>https://doi.org/10.1146/annurev.</w:t>
        </w:r>
      </w:hyperlink>
    </w:p>
    <w:p w14:paraId="6FCD09F3" w14:textId="77777777" w:rsidR="0020001B" w:rsidRPr="006C2C83" w:rsidRDefault="00F722CE">
      <w:pPr>
        <w:ind w:left="524"/>
        <w:rPr>
          <w:rFonts w:ascii="Garamond" w:hAnsi="Garamond"/>
          <w:sz w:val="24"/>
        </w:rPr>
      </w:pPr>
      <w:hyperlink r:id="rId23">
        <w:r w:rsidRPr="006C2C83">
          <w:rPr>
            <w:rFonts w:ascii="Garamond" w:hAnsi="Garamond"/>
            <w:sz w:val="24"/>
          </w:rPr>
          <w:t>soc.28.110601.141117.</w:t>
        </w:r>
      </w:hyperlink>
    </w:p>
    <w:p w14:paraId="2803A2AB" w14:textId="77777777" w:rsidR="0020001B" w:rsidRPr="006C2C83" w:rsidRDefault="00F722CE">
      <w:pPr>
        <w:numPr>
          <w:ilvl w:val="0"/>
          <w:numId w:val="13"/>
        </w:numPr>
        <w:ind w:left="498" w:hanging="220"/>
        <w:rPr>
          <w:rFonts w:ascii="Garamond" w:hAnsi="Garamond"/>
          <w:sz w:val="24"/>
        </w:rPr>
      </w:pPr>
      <w:hyperlink r:id="rId24">
        <w:r w:rsidRPr="006C2C83">
          <w:rPr>
            <w:rFonts w:ascii="Garamond" w:hAnsi="Garamond"/>
            <w:sz w:val="24"/>
          </w:rPr>
          <w:t>https://cran.r-project.org/web/packages/shinySIR/vignettes/Vignette.html</w:t>
        </w:r>
      </w:hyperlink>
    </w:p>
    <w:p w14:paraId="2E844979" w14:textId="77777777" w:rsidR="0020001B" w:rsidRPr="006C2C83" w:rsidRDefault="00F722CE">
      <w:pPr>
        <w:pStyle w:val="Heading2"/>
        <w:ind w:left="11"/>
        <w:rPr>
          <w:rFonts w:ascii="Garamond" w:hAnsi="Garamond"/>
        </w:rPr>
      </w:pPr>
      <w:r w:rsidRPr="006C2C83">
        <w:rPr>
          <w:rFonts w:ascii="Garamond" w:hAnsi="Garamond"/>
        </w:rPr>
        <w:t>Week 15, 12/6 &amp; 12/7</w:t>
      </w:r>
    </w:p>
    <w:p w14:paraId="24036826" w14:textId="77777777" w:rsidR="0020001B" w:rsidRPr="006C2C83" w:rsidRDefault="00F722CE">
      <w:pPr>
        <w:pStyle w:val="Heading3"/>
        <w:spacing w:after="170"/>
        <w:ind w:left="11"/>
        <w:rPr>
          <w:rFonts w:ascii="Garamond" w:hAnsi="Garamond"/>
          <w:sz w:val="24"/>
        </w:rPr>
      </w:pPr>
      <w:r w:rsidRPr="006C2C83">
        <w:rPr>
          <w:rFonts w:ascii="Garamond" w:hAnsi="Garamond"/>
          <w:sz w:val="24"/>
        </w:rPr>
        <w:t>Presentations</w:t>
      </w:r>
    </w:p>
    <w:p w14:paraId="31BF2E55" w14:textId="77777777" w:rsidR="0020001B" w:rsidRPr="006C2C83" w:rsidRDefault="00F722CE">
      <w:pPr>
        <w:spacing w:after="76"/>
        <w:ind w:left="11"/>
        <w:jc w:val="left"/>
        <w:rPr>
          <w:rFonts w:ascii="Garamond" w:hAnsi="Garamond"/>
          <w:sz w:val="24"/>
        </w:rPr>
      </w:pPr>
      <w:r w:rsidRPr="006C2C83">
        <w:rPr>
          <w:rFonts w:ascii="Garamond" w:hAnsi="Garamond"/>
          <w:b/>
          <w:i/>
          <w:sz w:val="24"/>
        </w:rPr>
        <w:t>Final projects due 12/16 at 5pm</w:t>
      </w:r>
    </w:p>
    <w:sectPr w:rsidR="0020001B" w:rsidRPr="006C2C83">
      <w:footerReference w:type="even" r:id="rId25"/>
      <w:footerReference w:type="default" r:id="rId26"/>
      <w:footerReference w:type="first" r:id="rId27"/>
      <w:pgSz w:w="12240" w:h="15840"/>
      <w:pgMar w:top="1438" w:right="1404" w:bottom="1486" w:left="1424" w:header="720"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6D7C" w14:textId="77777777" w:rsidR="00F722CE" w:rsidRDefault="00F722CE">
      <w:pPr>
        <w:spacing w:after="0" w:line="240" w:lineRule="auto"/>
      </w:pPr>
      <w:r>
        <w:separator/>
      </w:r>
    </w:p>
  </w:endnote>
  <w:endnote w:type="continuationSeparator" w:id="0">
    <w:p w14:paraId="289504C7" w14:textId="77777777" w:rsidR="00F722CE" w:rsidRDefault="00F72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1F3A" w14:textId="77777777" w:rsidR="0020001B" w:rsidRDefault="00F722CE">
    <w:pPr>
      <w:spacing w:after="0"/>
      <w:ind w:left="0" w:right="2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C99B" w14:textId="77777777" w:rsidR="0020001B" w:rsidRDefault="00F722CE">
    <w:pPr>
      <w:spacing w:after="0"/>
      <w:ind w:left="0" w:right="2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2DB0" w14:textId="77777777" w:rsidR="0020001B" w:rsidRDefault="00F722CE">
    <w:pPr>
      <w:spacing w:after="0"/>
      <w:ind w:left="0" w:right="2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4CDF" w14:textId="77777777" w:rsidR="00F722CE" w:rsidRDefault="00F722CE">
      <w:pPr>
        <w:spacing w:after="0" w:line="240" w:lineRule="auto"/>
      </w:pPr>
      <w:r>
        <w:separator/>
      </w:r>
    </w:p>
  </w:footnote>
  <w:footnote w:type="continuationSeparator" w:id="0">
    <w:p w14:paraId="0BC19FC6" w14:textId="77777777" w:rsidR="00F722CE" w:rsidRDefault="00F72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450"/>
    <w:multiLevelType w:val="hybridMultilevel"/>
    <w:tmpl w:val="45542722"/>
    <w:lvl w:ilvl="0" w:tplc="A8740EAE">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60F316">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54EF3E">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99663AC">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B7ECA98">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2AA0B8">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7E94B4">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D821F6C">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0407C2A">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D32851"/>
    <w:multiLevelType w:val="hybridMultilevel"/>
    <w:tmpl w:val="EC54E46C"/>
    <w:lvl w:ilvl="0" w:tplc="BD6A45A2">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E87D88">
      <w:start w:val="1"/>
      <w:numFmt w:val="bullet"/>
      <w:lvlText w:val="o"/>
      <w:lvlJc w:val="left"/>
      <w:pPr>
        <w:ind w:left="1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8A8958">
      <w:start w:val="1"/>
      <w:numFmt w:val="bullet"/>
      <w:lvlText w:val="▪"/>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1E08A8">
      <w:start w:val="1"/>
      <w:numFmt w:val="bullet"/>
      <w:lvlText w:val="•"/>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1272D0">
      <w:start w:val="1"/>
      <w:numFmt w:val="bullet"/>
      <w:lvlText w:val="o"/>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E28F22">
      <w:start w:val="1"/>
      <w:numFmt w:val="bullet"/>
      <w:lvlText w:val="▪"/>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88F8DC">
      <w:start w:val="1"/>
      <w:numFmt w:val="bullet"/>
      <w:lvlText w:val="•"/>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A25FC0">
      <w:start w:val="1"/>
      <w:numFmt w:val="bullet"/>
      <w:lvlText w:val="o"/>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90B52E">
      <w:start w:val="1"/>
      <w:numFmt w:val="bullet"/>
      <w:lvlText w:val="▪"/>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294086"/>
    <w:multiLevelType w:val="hybridMultilevel"/>
    <w:tmpl w:val="264804BA"/>
    <w:lvl w:ilvl="0" w:tplc="927E5D54">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A2EE98">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DCAE78E">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F62844">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7636BC">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8E2C2C">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3A67276">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FEDF9E">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C8F170">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454FAE"/>
    <w:multiLevelType w:val="hybridMultilevel"/>
    <w:tmpl w:val="0C9E6A80"/>
    <w:lvl w:ilvl="0" w:tplc="11402C3C">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8CA370">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06114A">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786474">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5A4055E">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04F684">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FA2CA8">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B488B0">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FE72BE">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07766A"/>
    <w:multiLevelType w:val="hybridMultilevel"/>
    <w:tmpl w:val="039496B4"/>
    <w:lvl w:ilvl="0" w:tplc="240E7466">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F2FC6E">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D869FC">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6C7460">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9C60C0">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CAEBB6">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4C5C84">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538EE3A">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50B96A">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74B3326"/>
    <w:multiLevelType w:val="hybridMultilevel"/>
    <w:tmpl w:val="F37A490C"/>
    <w:lvl w:ilvl="0" w:tplc="C6B00072">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B825A6E">
      <w:start w:val="1"/>
      <w:numFmt w:val="bullet"/>
      <w:lvlText w:val="o"/>
      <w:lvlJc w:val="left"/>
      <w:pPr>
        <w:ind w:left="1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E0FD00">
      <w:start w:val="1"/>
      <w:numFmt w:val="bullet"/>
      <w:lvlText w:val="▪"/>
      <w:lvlJc w:val="left"/>
      <w:pPr>
        <w:ind w:left="2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00CF04">
      <w:start w:val="1"/>
      <w:numFmt w:val="bullet"/>
      <w:lvlText w:val="•"/>
      <w:lvlJc w:val="left"/>
      <w:pPr>
        <w:ind w:left="2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0E614A">
      <w:start w:val="1"/>
      <w:numFmt w:val="bullet"/>
      <w:lvlText w:val="o"/>
      <w:lvlJc w:val="left"/>
      <w:pPr>
        <w:ind w:left="3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620EEC">
      <w:start w:val="1"/>
      <w:numFmt w:val="bullet"/>
      <w:lvlText w:val="▪"/>
      <w:lvlJc w:val="left"/>
      <w:pPr>
        <w:ind w:left="4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6C9290">
      <w:start w:val="1"/>
      <w:numFmt w:val="bullet"/>
      <w:lvlText w:val="•"/>
      <w:lvlJc w:val="left"/>
      <w:pPr>
        <w:ind w:left="49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B2E20B6">
      <w:start w:val="1"/>
      <w:numFmt w:val="bullet"/>
      <w:lvlText w:val="o"/>
      <w:lvlJc w:val="left"/>
      <w:pPr>
        <w:ind w:left="5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42C08C4">
      <w:start w:val="1"/>
      <w:numFmt w:val="bullet"/>
      <w:lvlText w:val="▪"/>
      <w:lvlJc w:val="left"/>
      <w:pPr>
        <w:ind w:left="6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A94FF2"/>
    <w:multiLevelType w:val="hybridMultilevel"/>
    <w:tmpl w:val="715678D4"/>
    <w:lvl w:ilvl="0" w:tplc="F0C2D476">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80DB4E">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B8401D6">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72ECD6">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8CE0006">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126D3C">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14DBF0">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63E8F4A">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02CC952">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F8B3BE1"/>
    <w:multiLevelType w:val="hybridMultilevel"/>
    <w:tmpl w:val="C39A8812"/>
    <w:lvl w:ilvl="0" w:tplc="81A29820">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FD8D0D0">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39A5C82">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FEC99C">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0584500">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60E1D0">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1E0F2A">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1E2B3FE">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F60F24">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1E0554"/>
    <w:multiLevelType w:val="hybridMultilevel"/>
    <w:tmpl w:val="4A2C0A98"/>
    <w:lvl w:ilvl="0" w:tplc="B8BA319C">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8B2D1FA">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742FFE">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B4D2B8">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324EF2">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6AC5E10">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7E4E36">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D02FD08">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7A6188">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431CF1"/>
    <w:multiLevelType w:val="hybridMultilevel"/>
    <w:tmpl w:val="F4B0CDF4"/>
    <w:lvl w:ilvl="0" w:tplc="BDF872FA">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B6D2BC">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E525DEC">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A896AC">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CCC55A">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D30DF30">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F68FC6">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4DEC132">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0440B4">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6256BA5"/>
    <w:multiLevelType w:val="hybridMultilevel"/>
    <w:tmpl w:val="DAA0C856"/>
    <w:lvl w:ilvl="0" w:tplc="FF8A0A0C">
      <w:start w:val="1"/>
      <w:numFmt w:val="bullet"/>
      <w:lvlText w:val="•"/>
      <w:lvlJc w:val="left"/>
      <w:pPr>
        <w:ind w:left="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FA2FA02">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98DA5C">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C81C48">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E84E76">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EEB370">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43A7B96">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0A5E30">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B569452">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51913AB"/>
    <w:multiLevelType w:val="hybridMultilevel"/>
    <w:tmpl w:val="58DC6508"/>
    <w:lvl w:ilvl="0" w:tplc="787E1FE4">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FDE52AC">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7832DE">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9A6B484">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8963304">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6CC1FA">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D9A5F32">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00C0DA">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1C2C71A">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C0C2CD1"/>
    <w:multiLevelType w:val="hybridMultilevel"/>
    <w:tmpl w:val="F6EE990A"/>
    <w:lvl w:ilvl="0" w:tplc="92F8D2A6">
      <w:start w:val="1"/>
      <w:numFmt w:val="bullet"/>
      <w:lvlText w:val="•"/>
      <w:lvlJc w:val="left"/>
      <w:pPr>
        <w:ind w:left="4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39C9268">
      <w:start w:val="1"/>
      <w:numFmt w:val="bullet"/>
      <w:lvlText w:val="o"/>
      <w:lvlJc w:val="left"/>
      <w:pPr>
        <w:ind w:left="1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3A8680E">
      <w:start w:val="1"/>
      <w:numFmt w:val="bullet"/>
      <w:lvlText w:val="▪"/>
      <w:lvlJc w:val="left"/>
      <w:pPr>
        <w:ind w:left="2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9C6449C">
      <w:start w:val="1"/>
      <w:numFmt w:val="bullet"/>
      <w:lvlText w:val="•"/>
      <w:lvlJc w:val="left"/>
      <w:pPr>
        <w:ind w:left="2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085A10">
      <w:start w:val="1"/>
      <w:numFmt w:val="bullet"/>
      <w:lvlText w:val="o"/>
      <w:lvlJc w:val="left"/>
      <w:pPr>
        <w:ind w:left="3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2C7EC6">
      <w:start w:val="1"/>
      <w:numFmt w:val="bullet"/>
      <w:lvlText w:val="▪"/>
      <w:lvlJc w:val="left"/>
      <w:pPr>
        <w:ind w:left="4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14C1D66">
      <w:start w:val="1"/>
      <w:numFmt w:val="bullet"/>
      <w:lvlText w:val="•"/>
      <w:lvlJc w:val="left"/>
      <w:pPr>
        <w:ind w:left="4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684AFE">
      <w:start w:val="1"/>
      <w:numFmt w:val="bullet"/>
      <w:lvlText w:val="o"/>
      <w:lvlJc w:val="left"/>
      <w:pPr>
        <w:ind w:left="5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B6C8552">
      <w:start w:val="1"/>
      <w:numFmt w:val="bullet"/>
      <w:lvlText w:val="▪"/>
      <w:lvlJc w:val="left"/>
      <w:pPr>
        <w:ind w:left="6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9"/>
  </w:num>
  <w:num w:numId="4">
    <w:abstractNumId w:val="7"/>
  </w:num>
  <w:num w:numId="5">
    <w:abstractNumId w:val="3"/>
  </w:num>
  <w:num w:numId="6">
    <w:abstractNumId w:val="4"/>
  </w:num>
  <w:num w:numId="7">
    <w:abstractNumId w:val="8"/>
  </w:num>
  <w:num w:numId="8">
    <w:abstractNumId w:val="2"/>
  </w:num>
  <w:num w:numId="9">
    <w:abstractNumId w:val="11"/>
  </w:num>
  <w:num w:numId="10">
    <w:abstractNumId w:val="10"/>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1B"/>
    <w:rsid w:val="0020001B"/>
    <w:rsid w:val="006C2C83"/>
    <w:rsid w:val="00F7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5E8EF"/>
  <w15:docId w15:val="{BBCF0124-F3D7-564A-A9CF-44D4F8A7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9" w:lineRule="auto"/>
      <w:ind w:left="26"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8" w:line="259" w:lineRule="auto"/>
      <w:ind w:left="26"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76" w:line="259" w:lineRule="auto"/>
      <w:ind w:left="26"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129" w:line="259" w:lineRule="auto"/>
      <w:ind w:left="26"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tbybitbook.com/en/1st-ed/preface/" TargetMode="External"/><Relationship Id="rId13" Type="http://schemas.openxmlformats.org/officeDocument/2006/relationships/hyperlink" Target="https://shiny.rstudio.com/tutorial/" TargetMode="External"/><Relationship Id="rId18" Type="http://schemas.openxmlformats.org/officeDocument/2006/relationships/hyperlink" Target="https://doi.org/10.1111/ajps.1210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073/pnas.1700035114" TargetMode="External"/><Relationship Id="rId7" Type="http://schemas.openxmlformats.org/officeDocument/2006/relationships/hyperlink" Target="https://www.bitbybitbook.com/en/1st-ed/preface/" TargetMode="External"/><Relationship Id="rId12" Type="http://schemas.openxmlformats.org/officeDocument/2006/relationships/hyperlink" Target="https://socviz.co/" TargetMode="External"/><Relationship Id="rId17" Type="http://schemas.openxmlformats.org/officeDocument/2006/relationships/hyperlink" Target="https://doi.org/10.1016/j.poetic.2013.10.0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77/0003122419877135" TargetMode="External"/><Relationship Id="rId20" Type="http://schemas.openxmlformats.org/officeDocument/2006/relationships/hyperlink" Target="https://doi.org/10.1017/pan.2021.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viz.co/" TargetMode="External"/><Relationship Id="rId24" Type="http://schemas.openxmlformats.org/officeDocument/2006/relationships/hyperlink" Target="https://cran.r-project.org/web/packages/shinySIR/vignettes/Vignette.html" TargetMode="External"/><Relationship Id="rId5" Type="http://schemas.openxmlformats.org/officeDocument/2006/relationships/footnotes" Target="footnotes.xml"/><Relationship Id="rId15" Type="http://schemas.openxmlformats.org/officeDocument/2006/relationships/hyperlink" Target="https://smltar.com/embeddings.html" TargetMode="External"/><Relationship Id="rId23" Type="http://schemas.openxmlformats.org/officeDocument/2006/relationships/hyperlink" Target="https://doi.org/10.1146/annurev.soc.28.110601.141117" TargetMode="External"/><Relationship Id="rId28" Type="http://schemas.openxmlformats.org/officeDocument/2006/relationships/fontTable" Target="fontTable.xml"/><Relationship Id="rId10" Type="http://schemas.openxmlformats.org/officeDocument/2006/relationships/hyperlink" Target="https://www.tidytextmining.com/dtm.html" TargetMode="External"/><Relationship Id="rId19" Type="http://schemas.openxmlformats.org/officeDocument/2006/relationships/hyperlink" Target="https://doi.org/10.1017/pan.2020.8" TargetMode="External"/><Relationship Id="rId4" Type="http://schemas.openxmlformats.org/officeDocument/2006/relationships/webSettings" Target="webSettings.xml"/><Relationship Id="rId9" Type="http://schemas.openxmlformats.org/officeDocument/2006/relationships/hyperlink" Target="https://r4ds.had.co.nz/" TargetMode="External"/><Relationship Id="rId14" Type="http://schemas.openxmlformats.org/officeDocument/2006/relationships/hyperlink" Target="https://doi.org/10.1146/annurev-soc-081715-074206" TargetMode="External"/><Relationship Id="rId22" Type="http://schemas.openxmlformats.org/officeDocument/2006/relationships/hyperlink" Target="https://doi.org/10.1146/annurev.soc.28.110601.141117"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1472</Words>
  <Characters>8393</Characters>
  <Application>Microsoft Office Word</Application>
  <DocSecurity>0</DocSecurity>
  <Lines>69</Lines>
  <Paragraphs>19</Paragraphs>
  <ScaleCrop>false</ScaleCrop>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Thomas Davidson</dc:creator>
  <cp:keywords/>
  <cp:lastModifiedBy>Thomas Davidson</cp:lastModifiedBy>
  <cp:revision>2</cp:revision>
  <dcterms:created xsi:type="dcterms:W3CDTF">2021-09-08T20:17:00Z</dcterms:created>
  <dcterms:modified xsi:type="dcterms:W3CDTF">2021-09-08T20:17:00Z</dcterms:modified>
</cp:coreProperties>
</file>