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45FDFC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 xml:space="preserve">El elemento </w:t>
        </w:r>
        <w:r w:rsidR="002A555C">
          <w:rPr>
            <w:rStyle w:val="Hipervnculo"/>
            <w:noProof/>
          </w:rPr>
          <w:t>TAstExpress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7CE40E0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467C5E69">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39C8DC8F">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69C2257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5824A23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02BC5874">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7328AC4F">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6EC6777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4C799142">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6F921C2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3CF98BEB">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7A675692">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07276BD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8A92804"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1FC73F7">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5B111A"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69711340">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D276A1"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428E964C">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ABE131"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10702393">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4EE26FBE">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39118117">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360076"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534F0B5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1A72D62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5FE59F91">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1B12AE31">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47A3E51D">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6C259D09" wp14:editId="748D4FB0">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5EAF73B9" wp14:editId="3C7C8CBC">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48513DFE">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626CDA76">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029118D9">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6B15881">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446F72BA">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0C89D5"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4C9D2A60">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03E2E8"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75997461">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8805A70"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0E60319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52424DEE" wp14:editId="7A858437">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05E5F822">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1D2B68"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B5ACFE3">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6FC42564">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0AAAB67F" wp14:editId="33453315">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0694FF6" wp14:editId="45A8E516">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41EE324E" wp14:editId="56E2B090">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01A5D3D6" wp14:editId="6B1FC21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6F1D699" wp14:editId="33F5E573">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1372F70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52DB71A7">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0505BDDB">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389146"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517E29FC" wp14:editId="752312C1">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38C38EC2" wp14:editId="12B640C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11BCDD24" wp14:editId="1771B02B">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1EDCDF" id="AutoShape 448" o:spid="_x0000_s1026" type="#_x0000_t32" style="position:absolute;margin-left:189.4pt;margin-top:2.05pt;width:78.2pt;height:.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610A86FF" wp14:editId="58C28112">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7488" behindDoc="0" locked="0" layoutInCell="1" allowOverlap="1" wp14:anchorId="03090B4E" wp14:editId="65E0C420">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AB861A" id="AutoShape 451" o:spid="_x0000_s1026" type="#_x0000_t32" style="position:absolute;margin-left:189.4pt;margin-top:12.7pt;width:78.2pt;height:.1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0090458D">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74614F6F">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85B4D01"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321DA8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74DEEDF4">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336B6348">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0433A969" wp14:editId="76278F3A">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15E8209F">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3763ECC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344DE08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15BAB6"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7E47591E">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D7D95D"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6B999551">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4EF55F"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2EAE1B97" wp14:editId="4C3938A7">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722703A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1917AE"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63852CDD">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67DCC2"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646F78B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73827C42">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1AD630C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0081D2C">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122D0D86">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04AE15DA">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1C11B5A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14BD8CFE" w:rsidR="00004B02" w:rsidRDefault="00220D4F" w:rsidP="00485E9E">
      <w:pPr>
        <w:ind w:firstLine="708"/>
        <w:jc w:val="both"/>
      </w:pPr>
      <w:r>
        <w:t xml:space="preserve">Las declaraciones de constantes se representan en el AST con un elemento de tipo </w:t>
      </w:r>
      <w:proofErr w:type="spellStart"/>
      <w:r w:rsidR="0012217C" w:rsidRPr="0012217C">
        <w:t>TAstConsDec</w:t>
      </w:r>
      <w:proofErr w:type="spellEnd"/>
      <w:r>
        <w:t>.</w:t>
      </w:r>
    </w:p>
    <w:p w14:paraId="129FBB5A" w14:textId="77777777" w:rsidR="00220D4F" w:rsidRDefault="00220D4F" w:rsidP="00485E9E">
      <w:pPr>
        <w:ind w:firstLine="708"/>
        <w:jc w:val="both"/>
      </w:pPr>
    </w:p>
    <w:p w14:paraId="14E32C23" w14:textId="3035FFAA" w:rsidR="00220D4F" w:rsidRDefault="004747AF" w:rsidP="004747AF">
      <w:pPr>
        <w:jc w:val="center"/>
        <w:rPr>
          <w:noProof/>
          <w:lang w:val="es-PE" w:eastAsia="es-PE"/>
        </w:rPr>
      </w:pPr>
      <w:r>
        <w:rPr>
          <w:noProof/>
          <w:lang w:val="es-PE" w:eastAsia="es-PE"/>
        </w:rPr>
        <w:drawing>
          <wp:inline distT="0" distB="0" distL="0" distR="0" wp14:anchorId="7B37EA5E" wp14:editId="3E394C6F">
            <wp:extent cx="4897279" cy="2080260"/>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900408" cy="2081589"/>
                    </a:xfrm>
                    <a:prstGeom prst="rect">
                      <a:avLst/>
                    </a:prstGeom>
                    <a:noFill/>
                    <a:ln>
                      <a:noFill/>
                    </a:ln>
                  </pic:spPr>
                </pic:pic>
              </a:graphicData>
            </a:graphic>
          </wp:inline>
        </w:drawing>
      </w:r>
    </w:p>
    <w:p w14:paraId="73318C7F" w14:textId="77777777" w:rsidR="004747AF" w:rsidRDefault="004747AF" w:rsidP="00485E9E">
      <w:pPr>
        <w:ind w:firstLine="708"/>
        <w:jc w:val="both"/>
      </w:pPr>
    </w:p>
    <w:p w14:paraId="6A20F648" w14:textId="73ABF500" w:rsidR="00220D4F" w:rsidRDefault="00760CAB" w:rsidP="00485E9E">
      <w:pPr>
        <w:ind w:firstLine="708"/>
        <w:jc w:val="both"/>
      </w:pPr>
      <w:r>
        <w:t xml:space="preserve">Sin </w:t>
      </w:r>
      <w:r w:rsidR="0012217C">
        <w:t>embargo,</w:t>
      </w:r>
      <w:r>
        <w:t xml:space="preserve"> las declaraciones deben contener a su vez al menos un nodo </w:t>
      </w:r>
      <w:r w:rsidR="002A555C">
        <w:t>TAstExpress</w:t>
      </w:r>
      <w:r>
        <w:t>.</w:t>
      </w:r>
    </w:p>
    <w:p w14:paraId="0D951182" w14:textId="77777777" w:rsidR="00760CAB" w:rsidRDefault="00760CAB" w:rsidP="00485E9E">
      <w:pPr>
        <w:ind w:firstLine="708"/>
        <w:jc w:val="both"/>
      </w:pPr>
    </w:p>
    <w:p w14:paraId="2ACD6A8A" w14:textId="35F8E22E" w:rsidR="00760CAB" w:rsidRDefault="00760CAB" w:rsidP="00485E9E">
      <w:pPr>
        <w:ind w:firstLine="708"/>
        <w:jc w:val="both"/>
      </w:pPr>
      <w:r>
        <w:t xml:space="preserve">Para casos directos, como el de CONST1 en la figura, el nodo </w:t>
      </w:r>
      <w:r w:rsidR="002A555C">
        <w:t>TAstExpress</w:t>
      </w:r>
      <w:r>
        <w:t xml:space="preserve"> será una simple constante, pero para casos más complejos, como del de CONST2, el nodo </w:t>
      </w:r>
      <w:r w:rsidR="002A555C">
        <w:t>TAstExpress</w:t>
      </w:r>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2824939"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12217C" w:rsidRPr="0012217C">
        <w:rPr>
          <w:rFonts w:ascii="Courier New" w:hAnsi="Courier New" w:cs="Courier New"/>
          <w:noProof/>
          <w:color w:val="000000"/>
          <w:sz w:val="20"/>
          <w:lang w:val="en-US"/>
        </w:rPr>
        <w:t>TAstConsDec</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AB00D5" w:rsidRPr="00AB00D5">
        <w:rPr>
          <w:rFonts w:ascii="Courier New" w:hAnsi="Courier New" w:cs="Courier New"/>
          <w:noProof/>
          <w:color w:val="000000"/>
          <w:sz w:val="20"/>
          <w:lang w:val="en-US"/>
        </w:rPr>
        <w:t>TAstCodeCont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0781B91B"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7C4FF82F">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23A82221"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0D44C85B" w:rsidR="00FD2BE5" w:rsidRDefault="00FD2BE5" w:rsidP="00FD2BE5">
      <w:pPr>
        <w:ind w:firstLine="708"/>
      </w:pPr>
      <w:r>
        <w:t xml:space="preserve">Se consideran operandos a los elementos que son de la clase </w:t>
      </w:r>
      <w:r w:rsidR="002A555C">
        <w:t>TAstExpress</w:t>
      </w:r>
      <w:r>
        <w:t>.</w:t>
      </w:r>
    </w:p>
    <w:p w14:paraId="090513C7" w14:textId="4564F35C" w:rsidR="00CB3719" w:rsidRDefault="00CB3719" w:rsidP="00C50D2D">
      <w:pPr>
        <w:pStyle w:val="Ttulo2"/>
      </w:pPr>
      <w:bookmarkStart w:id="53" w:name="_Toc148795643"/>
      <w:r>
        <w:t xml:space="preserve">El </w:t>
      </w:r>
      <w:r w:rsidR="00C50D2D">
        <w:t>elemento</w:t>
      </w:r>
      <w:r>
        <w:t xml:space="preserve"> </w:t>
      </w:r>
      <w:r w:rsidR="002A555C">
        <w:t>TAstExpress</w:t>
      </w:r>
      <w:bookmarkEnd w:id="53"/>
    </w:p>
    <w:p w14:paraId="22D46880" w14:textId="77777777" w:rsidR="00CB3719" w:rsidRDefault="00CB3719" w:rsidP="00CB3719">
      <w:pPr>
        <w:ind w:firstLine="708"/>
        <w:jc w:val="both"/>
      </w:pPr>
    </w:p>
    <w:p w14:paraId="49B9BA9C" w14:textId="1EC29BD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2A555C">
        <w:t>TAstExpress</w:t>
      </w:r>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20B6139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2A555C">
        <w:t>TAstExpress</w:t>
      </w:r>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029E814A"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2A555C">
        <w:rPr>
          <w:rFonts w:ascii="Courier New" w:hAnsi="Courier New" w:cs="Courier New"/>
          <w:noProof/>
          <w:color w:val="000000"/>
          <w:sz w:val="20"/>
          <w:lang w:val="en-US"/>
        </w:rPr>
        <w:t>TAstExpress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4D881601"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953861F"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1A941B62"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834195" w:rsidRPr="00834195">
        <w:rPr>
          <w:rFonts w:ascii="Courier New" w:hAnsi="Courier New" w:cs="Courier New"/>
          <w:noProof/>
          <w:color w:val="000000"/>
          <w:sz w:val="20"/>
          <w:lang w:val="en-US"/>
        </w:rPr>
        <w:t>TAstFunBase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4D03CAC0"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r w:rsidR="002A555C">
        <w:t>TAstExpress</w:t>
      </w:r>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5758D1ED" w:rsidR="00917EF1" w:rsidRDefault="00917EF1" w:rsidP="00192E87">
      <w:pPr>
        <w:ind w:firstLine="708"/>
        <w:jc w:val="both"/>
      </w:pPr>
      <w:r>
        <w:t xml:space="preserve">El tema del almacenamiento del valor de un </w:t>
      </w:r>
      <w:proofErr w:type="gramStart"/>
      <w:r w:rsidR="002A555C">
        <w:t>TAstExpress</w:t>
      </w:r>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lastRenderedPageBreak/>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40D8BC81" w:rsidR="00CB3719" w:rsidRPr="00142D17" w:rsidRDefault="00CB3719" w:rsidP="00CB3719">
      <w:pPr>
        <w:ind w:firstLine="708"/>
        <w:jc w:val="both"/>
      </w:pPr>
      <w:r w:rsidRPr="00142D17">
        <w:t xml:space="preserve">Para cada almacenamiento, </w:t>
      </w:r>
      <w:r w:rsidR="002A555C">
        <w:t>TAstExpress</w:t>
      </w:r>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6E02F8CB" w:rsidR="00CB3719" w:rsidRDefault="00CB3719" w:rsidP="006978F8">
            <w:pPr>
              <w:jc w:val="both"/>
            </w:pPr>
            <w:r>
              <w:t xml:space="preserve">Se lee en el campo </w:t>
            </w:r>
            <w:proofErr w:type="spellStart"/>
            <w:r w:rsidR="002A555C">
              <w:t>TAstExpress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021297F6" w:rsidR="00CB3719" w:rsidRDefault="00CB3719" w:rsidP="00A30852">
            <w:pPr>
              <w:jc w:val="both"/>
            </w:pPr>
            <w:r>
              <w:t xml:space="preserve">Se lee en el campo </w:t>
            </w:r>
            <w:proofErr w:type="spellStart"/>
            <w:r w:rsidR="002A555C">
              <w:t>TAstExpress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5A714856" w:rsidR="00CB3719" w:rsidRDefault="00CB3719" w:rsidP="00CB3719">
      <w:pPr>
        <w:ind w:firstLine="708"/>
        <w:jc w:val="both"/>
      </w:pPr>
      <w:r>
        <w:t xml:space="preserve">En este </w:t>
      </w:r>
      <w:r w:rsidR="006978F8">
        <w:t>caso</w:t>
      </w:r>
      <w:r>
        <w:t xml:space="preserve">, </w:t>
      </w:r>
      <w:r w:rsidR="002A555C">
        <w:t>TAstExpress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24BECF37" w:rsidR="00575B2D" w:rsidRDefault="00575B2D" w:rsidP="008D4A1D">
            <w:pPr>
              <w:jc w:val="both"/>
            </w:pPr>
            <w:r>
              <w:t xml:space="preserve">Se lee en el campo </w:t>
            </w:r>
            <w:proofErr w:type="spellStart"/>
            <w:r w:rsidR="002A555C">
              <w:t>TAstExpress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37FDE459" w:rsidR="00575B2D" w:rsidRDefault="00575B2D" w:rsidP="007B6457">
            <w:pPr>
              <w:jc w:val="both"/>
            </w:pPr>
            <w:r>
              <w:t xml:space="preserve">Se lee de </w:t>
            </w:r>
            <w:proofErr w:type="spellStart"/>
            <w:proofErr w:type="gramStart"/>
            <w:r w:rsidR="002A555C">
              <w:t>TAstExpress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3ACF234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4BC57E36" w:rsidR="00575B2D" w:rsidRDefault="00575B2D" w:rsidP="00575B2D">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r w:rsidR="002A555C">
        <w:t>TAstExpress</w:t>
      </w:r>
      <w:r>
        <w:t xml:space="preserve">, no es el contenedor de la variable, sino que solo guarda la referencia a una variable (de cualquier tipo) ya existente. En otras palabras, </w:t>
      </w:r>
      <w:r w:rsidR="002A555C">
        <w:t>TAstExpress</w:t>
      </w:r>
      <w:r>
        <w:t xml:space="preserve"> no crea ni destruye variables, solo las referencia.</w:t>
      </w:r>
    </w:p>
    <w:p w14:paraId="35080FA1" w14:textId="77777777" w:rsidR="00906EA7" w:rsidRDefault="00906EA7" w:rsidP="00575B2D">
      <w:pPr>
        <w:ind w:firstLine="708"/>
        <w:jc w:val="both"/>
      </w:pPr>
    </w:p>
    <w:p w14:paraId="114C62C4" w14:textId="5AFA9C28" w:rsidR="00906EA7" w:rsidRDefault="00906EA7" w:rsidP="00575B2D">
      <w:pPr>
        <w:ind w:firstLine="708"/>
        <w:jc w:val="both"/>
      </w:pPr>
      <w:r>
        <w:t xml:space="preserve">La dirección física final se almacenará en </w:t>
      </w:r>
      <w:proofErr w:type="spellStart"/>
      <w:r w:rsidR="002A555C">
        <w:t>TAstExpress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197D4DF0" w:rsidR="00575B2D" w:rsidRDefault="00445DBC" w:rsidP="00575B2D">
      <w:pPr>
        <w:ind w:firstLine="708"/>
        <w:jc w:val="both"/>
      </w:pPr>
      <w:r>
        <w:t xml:space="preserve">En ambos casos, la expresión final deberá terminar como una variable con dirección física en </w:t>
      </w:r>
      <w:proofErr w:type="spellStart"/>
      <w:proofErr w:type="gramStart"/>
      <w:r w:rsidR="002A555C">
        <w:t>TAstExpress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30AE9B60" w:rsidR="00252D80" w:rsidRDefault="00252D80" w:rsidP="0036232C">
            <w:pPr>
              <w:jc w:val="both"/>
            </w:pPr>
            <w:r>
              <w:t xml:space="preserve">Se lee en el campo </w:t>
            </w:r>
            <w:proofErr w:type="spellStart"/>
            <w:r w:rsidR="002A555C">
              <w:t>TAstExpress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42E0DB28" w:rsidR="00252D80" w:rsidRDefault="00252D80" w:rsidP="0036232C">
            <w:pPr>
              <w:jc w:val="both"/>
            </w:pPr>
            <w:r>
              <w:t xml:space="preserve">Se lee de </w:t>
            </w:r>
            <w:proofErr w:type="spellStart"/>
            <w:proofErr w:type="gramStart"/>
            <w:r>
              <w:t>mem</w:t>
            </w:r>
            <w:proofErr w:type="spellEnd"/>
            <w:r>
              <w:t>[</w:t>
            </w:r>
            <w:proofErr w:type="spellStart"/>
            <w:proofErr w:type="gramEnd"/>
            <w:r w:rsidR="002A555C">
              <w:t>TAstExpress</w:t>
            </w:r>
            <w:r>
              <w:t>.rvar.addr</w:t>
            </w:r>
            <w:proofErr w:type="spellEnd"/>
            <w:r>
              <w:t xml:space="preserve"> + offset] </w:t>
            </w:r>
          </w:p>
        </w:tc>
      </w:tr>
    </w:tbl>
    <w:p w14:paraId="55A04939" w14:textId="77777777" w:rsidR="00252D80" w:rsidRDefault="00252D80" w:rsidP="00252D80">
      <w:pPr>
        <w:ind w:firstLine="708"/>
        <w:jc w:val="both"/>
      </w:pPr>
    </w:p>
    <w:p w14:paraId="0125F923" w14:textId="36ADCB76" w:rsidR="00252D80" w:rsidRDefault="00252D80" w:rsidP="00252D80">
      <w:pPr>
        <w:ind w:firstLine="708"/>
        <w:jc w:val="both"/>
      </w:pPr>
      <w:r>
        <w:t>El campo “</w:t>
      </w:r>
      <w:proofErr w:type="spellStart"/>
      <w:r>
        <w:t>rvar</w:t>
      </w:r>
      <w:proofErr w:type="spellEnd"/>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3ADC0F21" w:rsidR="00252D80" w:rsidRDefault="00252D80" w:rsidP="00252D80">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r w:rsidR="002A555C">
        <w:t>TAstExpress</w:t>
      </w:r>
      <w:r>
        <w:t xml:space="preserve">, no es el contenedor de la variable, sino que solo guarda la referencia a una variable (de cualquier tipo) ya existente. En otras palabras, </w:t>
      </w:r>
      <w:r w:rsidR="002A555C">
        <w:t>TAstExpress</w:t>
      </w:r>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72D125FF" w:rsidR="00E417B5" w:rsidRDefault="00E417B5" w:rsidP="007B6457">
      <w:pPr>
        <w:ind w:firstLine="708"/>
        <w:jc w:val="both"/>
      </w:pPr>
      <w:r>
        <w:t xml:space="preserve">Por eso, para definir el offset se han definido dos campos especiales en </w:t>
      </w:r>
      <w:r w:rsidR="002A555C">
        <w:t>TAstExpress</w:t>
      </w:r>
      <w:r>
        <w:t>:</w:t>
      </w:r>
    </w:p>
    <w:p w14:paraId="63CDF082" w14:textId="6E90A6B5" w:rsidR="00E417B5" w:rsidRDefault="00E417B5" w:rsidP="007B6457">
      <w:pPr>
        <w:ind w:firstLine="708"/>
        <w:jc w:val="both"/>
      </w:pPr>
    </w:p>
    <w:p w14:paraId="4969C276" w14:textId="3EBA8738"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002A555C">
        <w:rPr>
          <w:rFonts w:ascii="Courier New" w:hAnsi="Courier New" w:cs="Courier New"/>
          <w:noProof/>
          <w:color w:val="000000"/>
          <w:sz w:val="20"/>
        </w:rPr>
        <w:t>TAstExpress</w:t>
      </w:r>
      <w:r w:rsidRPr="00E417B5">
        <w:rPr>
          <w:rFonts w:ascii="Courier New" w:hAnsi="Courier New" w:cs="Courier New"/>
          <w:noProof/>
          <w:color w:val="000000"/>
          <w:sz w:val="20"/>
        </w:rPr>
        <w:t xml:space="preserve">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39866553"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0EE648A6"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3D96C9B1">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44CE67E6" w:rsidR="00CB3719" w:rsidRDefault="00CB3719" w:rsidP="006978F8">
            <w:pPr>
              <w:jc w:val="both"/>
            </w:pPr>
            <w:r>
              <w:t xml:space="preserve">Se lee en el campo </w:t>
            </w:r>
            <w:proofErr w:type="spellStart"/>
            <w:r w:rsidR="002A555C">
              <w:t>TAstExpress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1B96EE0B"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rsidR="00834195" w:rsidRPr="00834195">
        <w:t>TAstFunBase</w:t>
      </w:r>
      <w:proofErr w:type="spellEnd"/>
      <w:r>
        <w:t xml:space="preserve">, </w:t>
      </w:r>
      <w:proofErr w:type="spellStart"/>
      <w:r w:rsidR="001B5188" w:rsidRPr="001B5188">
        <w:t>TAstFunDec</w:t>
      </w:r>
      <w:proofErr w:type="spellEnd"/>
      <w:r>
        <w:t xml:space="preserve"> y </w:t>
      </w:r>
      <w:proofErr w:type="spellStart"/>
      <w:r w:rsidR="00E05512" w:rsidRPr="00E05512">
        <w:t>TAstFunImp</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4908515B"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rsidR="00834195" w:rsidRPr="00834195">
        <w:t>TAstFunBase</w:t>
      </w:r>
      <w:proofErr w:type="spellEnd"/>
      <w:r>
        <w:t>:</w:t>
      </w:r>
    </w:p>
    <w:p w14:paraId="70E968AA" w14:textId="456148C7" w:rsidR="00FA0C26" w:rsidRDefault="00FA0C26" w:rsidP="000A4752">
      <w:pPr>
        <w:ind w:firstLine="708"/>
        <w:jc w:val="both"/>
      </w:pPr>
    </w:p>
    <w:p w14:paraId="57943858" w14:textId="249A69A1"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n-US"/>
        </w:rPr>
        <w:t>TAstFunBase</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00F9572A" w:rsidRPr="00F9572A">
        <w:rPr>
          <w:rFonts w:ascii="Courier New" w:hAnsi="Courier New" w:cs="Courier New"/>
          <w:noProof/>
          <w:color w:val="000000"/>
          <w:sz w:val="20"/>
          <w:lang w:val="en-US"/>
        </w:rPr>
        <w:t>TAstProgFrame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4091F5B4"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7E597EA7"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834195" w:rsidRPr="00834195">
        <w:t>TAstFunBase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12CF3F0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1FB3201E" w:rsidR="00211323" w:rsidRDefault="00211323" w:rsidP="005D309B">
      <w:pPr>
        <w:ind w:firstLine="708"/>
        <w:jc w:val="both"/>
      </w:pPr>
      <w:r>
        <w:t xml:space="preserve">Estas funciones también pasan por la etapa de simplificación en el AST. Empezando con los parámetros como elementos </w:t>
      </w:r>
      <w:r w:rsidR="002A555C">
        <w:t>TAstExpress</w:t>
      </w:r>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04856AF3"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2A5830BF"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sidR="00834195" w:rsidRPr="00834195">
        <w:rPr>
          <w:lang w:val="es-PE"/>
        </w:rPr>
        <w:t>TAstFunBase</w:t>
      </w:r>
      <w:proofErr w:type="spellEnd"/>
      <w:r>
        <w:rPr>
          <w:lang w:val="es-PE"/>
        </w:rPr>
        <w:t>:</w:t>
      </w:r>
    </w:p>
    <w:p w14:paraId="45BF646D" w14:textId="77777777" w:rsidR="00ED0806" w:rsidRDefault="00ED0806" w:rsidP="00ED0806">
      <w:pPr>
        <w:ind w:firstLine="708"/>
        <w:jc w:val="both"/>
        <w:rPr>
          <w:lang w:val="es-PE"/>
        </w:rPr>
      </w:pPr>
    </w:p>
    <w:p w14:paraId="5A7C7B31" w14:textId="710DCA48"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00F9572A" w:rsidRPr="00F9572A">
        <w:rPr>
          <w:rFonts w:ascii="Courier New" w:hAnsi="Courier New" w:cs="Courier New"/>
          <w:noProof/>
          <w:color w:val="000000"/>
          <w:sz w:val="20"/>
          <w:lang w:val="es-PE"/>
        </w:rPr>
        <w:t>TAstProgFrame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D1A27BA"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E05512" w:rsidRPr="00E05512">
        <w:rPr>
          <w:lang w:val="es-PE"/>
        </w:rPr>
        <w:t>TAstFunImp</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1C82B3A2"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646C4E09"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54DCA8B6"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r w:rsidR="00F9572A" w:rsidRPr="00F9572A">
        <w:t>TAstProgFrame</w:t>
      </w:r>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4720" behindDoc="0" locked="0" layoutInCell="1" allowOverlap="1" wp14:anchorId="2EF2D2D2" wp14:editId="6C36FBD6">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8816" behindDoc="0" locked="0" layoutInCell="1" allowOverlap="1" wp14:anchorId="5BA9EAF2" wp14:editId="595F315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3E1F035" id="3 Conector recto de flecha" o:spid="_x0000_s1026" type="#_x0000_t32" style="position:absolute;margin-left:52.1pt;margin-top:9pt;width:48.75pt;height:21pt;flip:y;z-index:251618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7792" behindDoc="0" locked="0" layoutInCell="1" allowOverlap="1" wp14:anchorId="2765A457" wp14:editId="6F2E2C1C">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4A3CF576" wp14:editId="146825F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0864" behindDoc="0" locked="0" layoutInCell="1" allowOverlap="1" wp14:anchorId="132F964D" wp14:editId="7B7041BE">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3D0929F" id="4 Conector recto de flecha" o:spid="_x0000_s1026" type="#_x0000_t32" style="position:absolute;margin-left:52.1pt;margin-top:2.2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4656" behindDoc="0" locked="0" layoutInCell="1" allowOverlap="1" wp14:anchorId="1D75A07B" wp14:editId="4A3F3BA7">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FCB5102" id="3 Conector recto de flecha" o:spid="_x0000_s1026" type="#_x0000_t32" style="position:absolute;margin-left:197pt;margin-top:15.95pt;width:52.7pt;height:19.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1888" behindDoc="0" locked="0" layoutInCell="1" allowOverlap="1" wp14:anchorId="6E3F0CAD" wp14:editId="1C97157B">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459622D1">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C3FB611" wp14:editId="45974299">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47883D" id="3 Conector recto de flecha" o:spid="_x0000_s1026" type="#_x0000_t32" style="position:absolute;margin-left:52.15pt;margin-top:4.55pt;width:48.75pt;height:21pt;flip:y;z-index:2516249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FEFFCC9" wp14:editId="3C668F61">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08A3A7B3" wp14:editId="633A0EBA">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0EC6AC" id="3 Conector recto de flecha" o:spid="_x0000_s1026" type="#_x0000_t32" style="position:absolute;margin-left:59.7pt;margin-top:9.55pt;width:181.65pt;height:3.6p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0D452FB7" wp14:editId="519C5B01">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9F673DE" id="4 Conector recto de flecha" o:spid="_x0000_s1026" type="#_x0000_t32" style="position:absolute;margin-left:51.25pt;margin-top:.35pt;width:48.75pt;height:33.75pt;z-index:251627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5DC32435">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1EFDD84C">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3264696"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2250F4A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39CC7E13">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0CEF25E4" wp14:editId="520F6390">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7F52F76" id="3 Conector recto de flecha" o:spid="_x0000_s1026" type="#_x0000_t32" style="position:absolute;margin-left:52.15pt;margin-top:4.55pt;width:48.75pt;height:21pt;flip:y;z-index:2516679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3FE9235D" wp14:editId="66AE9177">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0080" behindDoc="0" locked="0" layoutInCell="1" allowOverlap="1" wp14:anchorId="5717F19E" wp14:editId="7B6961EB">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65C735C" id="3 Conector recto de flecha" o:spid="_x0000_s1026" type="#_x0000_t32" style="position:absolute;margin-left:59.7pt;margin-top:9.55pt;width:181.65pt;height:3.6pt;flip:y;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401B8579" wp14:editId="765C1545">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DC14847"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6B0E9051">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702CB7B6" wp14:editId="00C57384">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7C7071" id="3 Conector recto de flecha" o:spid="_x0000_s1026" type="#_x0000_t32" style="position:absolute;margin-left:197.8pt;margin-top:16pt;width:55.25pt;height:0;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0EDE8C8" wp14:editId="14DE67EA">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0A2F9981">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C80612"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52A78A8D">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6464" behindDoc="0" locked="0" layoutInCell="1" allowOverlap="1" wp14:anchorId="4A60AAF6" wp14:editId="4760C134">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7A98F58" id="Oval 803" o:spid="_x0000_s1026" style="position:absolute;margin-left:240.35pt;margin-top:15.45pt;width:101.25pt;height:22.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7517CA8C" wp14:editId="74E078FF">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345FA441" wp14:editId="5D936425">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61E4B31" id="3 Conector recto de flecha" o:spid="_x0000_s1026" type="#_x0000_t32" style="position:absolute;margin-left:52.15pt;margin-top:4.55pt;width:48.75pt;height:21pt;flip:y;z-index:251636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62DD7ED7" wp14:editId="31ED3BFC">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52E49202" wp14:editId="628EB2E4">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336641A"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26C81119" wp14:editId="7A75C291">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FFD517C" id="4 Conector recto de flecha" o:spid="_x0000_s1026" type="#_x0000_t32" style="position:absolute;margin-left:51.25pt;margin-top:.35pt;width:48.75pt;height:33.75pt;z-index:2516372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CA5F43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9DB3B81"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5440" behindDoc="0" locked="0" layoutInCell="1" allowOverlap="1" wp14:anchorId="5C1C241A" wp14:editId="38DE68A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3AEAC9C" wp14:editId="722035F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675E778" id="3 Conector recto de flecha" o:spid="_x0000_s1026" type="#_x0000_t32" style="position:absolute;margin-left:197.8pt;margin-top:16pt;width:55.25pt;height:0;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2368" behindDoc="0" locked="0" layoutInCell="1" allowOverlap="1" wp14:anchorId="6673A0D6" wp14:editId="7F802534">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21CC75E2"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09E9461E"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3B34C552" w:rsidR="000A4752" w:rsidRDefault="00D04BF1" w:rsidP="000A4752">
      <w:pPr>
        <w:ind w:firstLine="708"/>
        <w:jc w:val="both"/>
      </w:pPr>
      <w:r>
        <w:lastRenderedPageBreak/>
        <w:t xml:space="preserve">Para la solución de este inconveniente se </w:t>
      </w:r>
      <w:r w:rsidR="00B479D7">
        <w:t>usa el campo “</w:t>
      </w:r>
      <w:proofErr w:type="spellStart"/>
      <w:r w:rsidR="00F9572A" w:rsidRPr="00F9572A">
        <w:t>TAstProgFrame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2E47EDDC"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w:t>
      </w:r>
      <w:r w:rsidR="002832AC">
        <w:rPr>
          <w:rFonts w:ascii="Courier New" w:hAnsi="Courier New" w:cs="Courier New"/>
          <w:noProof/>
          <w:color w:val="000000"/>
          <w:sz w:val="20"/>
          <w:lang w:val="en-US"/>
        </w:rPr>
        <w:t>Ast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553BEDE9" wp14:editId="112FDF1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784A718C">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0FC8F68A" w:rsidR="00B412E8" w:rsidRPr="00B412E8" w:rsidRDefault="00B412E8" w:rsidP="00B412E8">
      <w:pPr>
        <w:ind w:firstLine="708"/>
        <w:jc w:val="both"/>
      </w:pPr>
      <w:r>
        <w:t xml:space="preserve">Las </w:t>
      </w:r>
      <w:r w:rsidR="009F30B9">
        <w:t>SIF</w:t>
      </w:r>
      <w:r>
        <w:t xml:space="preserve"> se representan, dentro del AST, como elementos de la sintaxis del tipo </w:t>
      </w:r>
      <w:r w:rsidR="002A555C">
        <w:t>TAstExpress</w:t>
      </w:r>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07691E89" w:rsidR="00D30B95" w:rsidRDefault="00D30B95" w:rsidP="00B412E8">
      <w:pPr>
        <w:ind w:firstLine="708"/>
        <w:jc w:val="both"/>
      </w:pPr>
      <w:r>
        <w:t xml:space="preserve">Los nodos hijos de un </w:t>
      </w:r>
      <w:r w:rsidR="002A555C">
        <w:t>TAstExpress</w:t>
      </w:r>
      <w:r>
        <w:t xml:space="preserve"> son también elementos </w:t>
      </w:r>
      <w:r w:rsidR="002A555C">
        <w:t>TAstExpress</w:t>
      </w:r>
      <w:r>
        <w:t>.</w:t>
      </w:r>
    </w:p>
    <w:p w14:paraId="700B568B" w14:textId="77777777" w:rsidR="00D30B95" w:rsidRDefault="00D30B95" w:rsidP="00B412E8">
      <w:pPr>
        <w:ind w:firstLine="708"/>
        <w:jc w:val="both"/>
      </w:pPr>
    </w:p>
    <w:p w14:paraId="3510EFB2" w14:textId="349ED3CA" w:rsidR="00D30B95" w:rsidRDefault="00D30B95" w:rsidP="00B412E8">
      <w:pPr>
        <w:ind w:firstLine="708"/>
        <w:jc w:val="both"/>
      </w:pPr>
      <w:r>
        <w:t xml:space="preserve">Ahora, </w:t>
      </w:r>
      <w:proofErr w:type="spellStart"/>
      <w:r>
        <w:t>dependiento</w:t>
      </w:r>
      <w:proofErr w:type="spellEnd"/>
      <w:r>
        <w:t xml:space="preserve"> del tipo de operando de </w:t>
      </w:r>
      <w:r w:rsidR="002A555C">
        <w:t>TAstExpress</w:t>
      </w:r>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610D9C48" w:rsidR="00D30B95" w:rsidRDefault="002A555C" w:rsidP="00B412E8">
            <w:pPr>
              <w:jc w:val="both"/>
            </w:pPr>
            <w:r>
              <w:t>TAstExpress</w:t>
            </w:r>
            <w:r w:rsidR="00D30B95">
              <w:t xml:space="preserve"> de tipo </w:t>
            </w:r>
            <w:proofErr w:type="spellStart"/>
            <w:r w:rsidR="00D30B95" w:rsidRPr="00D30B95">
              <w:t>ot</w:t>
            </w:r>
            <w:r w:rsidR="00D30B95">
              <w:t>Const</w:t>
            </w:r>
            <w:proofErr w:type="spellEnd"/>
            <w:r w:rsidR="00D30B95">
              <w:t>.</w:t>
            </w:r>
            <w:r w:rsidR="00D30B95">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1A71C8D1" w:rsidR="00D30B95" w:rsidRDefault="002A555C" w:rsidP="00B412E8">
            <w:pPr>
              <w:jc w:val="both"/>
            </w:pPr>
            <w:r>
              <w:t>TAstExpress</w:t>
            </w:r>
            <w:r w:rsidR="00D30B95">
              <w:t xml:space="preserve"> de tipo </w:t>
            </w:r>
            <w:proofErr w:type="spellStart"/>
            <w:r w:rsidR="00D30B95" w:rsidRPr="00D30B95">
              <w:t>otVariab</w:t>
            </w:r>
            <w:proofErr w:type="spellEnd"/>
            <w:r w:rsidR="00D30B95">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0270D095" w:rsidR="00D30B95" w:rsidRDefault="002A555C" w:rsidP="00D30B95">
            <w:pPr>
              <w:jc w:val="both"/>
            </w:pPr>
            <w:r>
              <w:t>TAstExpress</w:t>
            </w:r>
            <w:r w:rsidR="00D30B95">
              <w:t xml:space="preserve"> de tipo </w:t>
            </w:r>
            <w:proofErr w:type="spellStart"/>
            <w:r w:rsidR="00D30B95" w:rsidRPr="00D30B95">
              <w:t>ot</w:t>
            </w:r>
            <w:r w:rsidR="00D30B95">
              <w:t>Funct</w:t>
            </w:r>
            <w:proofErr w:type="spellEnd"/>
            <w:r w:rsidR="00D30B95">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62A7C45E"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034C76C8"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62A2F323"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2F76BB69"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08A1E38" w14:textId="22459CE1"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DB6418D" w14:textId="117ED572"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53FDBE20" w14:textId="2DA908E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4982B3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6DC6D54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6F039369" w14:textId="017E50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405C3518"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08885B60"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3A65B709"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03BDD120"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0D7EDD6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3A624A2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307095B"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D9A8CB3" w:rsidR="00E47253" w:rsidRDefault="00E47253" w:rsidP="000C3A08">
      <w:pPr>
        <w:ind w:firstLine="708"/>
        <w:jc w:val="both"/>
      </w:pPr>
      <w:r>
        <w:t xml:space="preserve">La primera parte de la </w:t>
      </w:r>
      <w:r w:rsidR="003E5421">
        <w:t xml:space="preserve">SIF </w:t>
      </w:r>
      <w:r>
        <w:t xml:space="preserve">es la extracción de los parámetros como elementos </w:t>
      </w:r>
      <w:r w:rsidR="002A555C">
        <w:t>TAstExpress</w:t>
      </w:r>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1AB9D3F7" w:rsidR="00566D5D" w:rsidRDefault="00566D5D" w:rsidP="00566D5D">
      <w:pPr>
        <w:ind w:firstLine="708"/>
        <w:jc w:val="both"/>
      </w:pPr>
      <w:r>
        <w:t xml:space="preserve">El objetivo de la optimización, en P65Pas, es </w:t>
      </w:r>
      <w:r w:rsidR="0035442D">
        <w:t xml:space="preserve">generar la representación MIR </w:t>
      </w:r>
      <w:r>
        <w:t>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5480A141" w:rsidR="00186143" w:rsidRDefault="00EC0C7E" w:rsidP="0035442D">
      <w:pPr>
        <w:jc w:val="center"/>
      </w:pPr>
      <w:r>
        <w:rPr>
          <w:noProof/>
        </w:rPr>
        <w:drawing>
          <wp:inline distT="0" distB="0" distL="0" distR="0" wp14:anchorId="65B72FE0" wp14:editId="623D76D3">
            <wp:extent cx="5957570" cy="2509520"/>
            <wp:effectExtent l="0" t="0" r="5080" b="508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57570" cy="2509520"/>
                    </a:xfrm>
                    <a:prstGeom prst="rect">
                      <a:avLst/>
                    </a:prstGeom>
                  </pic:spPr>
                </pic:pic>
              </a:graphicData>
            </a:graphic>
          </wp:inline>
        </w:drawing>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4703C68F" w14:textId="4AD84965" w:rsidR="001411D0" w:rsidRDefault="001411D0" w:rsidP="001411D0">
      <w:pPr>
        <w:pStyle w:val="Ttulo2"/>
      </w:pPr>
      <w:bookmarkStart w:id="112" w:name="_Toc148795684"/>
      <w:r>
        <w:t>Representación Intermedia MIR</w:t>
      </w:r>
    </w:p>
    <w:p w14:paraId="76E53D94" w14:textId="77777777" w:rsidR="001411D0" w:rsidRDefault="001411D0" w:rsidP="001411D0"/>
    <w:p w14:paraId="53784A9B" w14:textId="43DEDBCA" w:rsidR="001411D0" w:rsidRPr="008733A1" w:rsidRDefault="001411D0" w:rsidP="001411D0">
      <w:pPr>
        <w:ind w:firstLine="708"/>
        <w:jc w:val="both"/>
      </w:pPr>
      <w:r>
        <w:t xml:space="preserve">Además del AST,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48D2EF41" w14:textId="77777777" w:rsidR="001411D0" w:rsidRDefault="001411D0" w:rsidP="001411D0">
      <w:pPr>
        <w:ind w:firstLine="708"/>
        <w:jc w:val="both"/>
      </w:pPr>
    </w:p>
    <w:p w14:paraId="5F316D5F" w14:textId="77777777" w:rsidR="001411D0" w:rsidRDefault="001411D0" w:rsidP="001411D0">
      <w:pPr>
        <w:ind w:firstLine="708"/>
        <w:jc w:val="both"/>
      </w:pPr>
      <w:r>
        <w:t xml:space="preserve">A diferencia del AST, que es una estructura en árbol, el MIR es una representación mayormente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063DD0C6" w14:textId="77777777" w:rsidR="001411D0" w:rsidRDefault="001411D0" w:rsidP="001411D0">
      <w:pPr>
        <w:ind w:firstLine="708"/>
        <w:jc w:val="both"/>
      </w:pPr>
    </w:p>
    <w:p w14:paraId="0C7EE7B1"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&lt;Declaraciones globales&gt;</w:t>
      </w:r>
    </w:p>
    <w:p w14:paraId="7B8B27C5"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&lt;Funciones&gt;</w:t>
      </w:r>
    </w:p>
    <w:p w14:paraId="2481B2CB"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1EB4E3E6"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&lt;Programa principal&gt;</w:t>
      </w:r>
    </w:p>
    <w:p w14:paraId="1C97B357"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02C7E0B5" w14:textId="77777777" w:rsidR="001411D0" w:rsidRDefault="001411D0" w:rsidP="001411D0">
      <w:pPr>
        <w:ind w:firstLine="708"/>
        <w:jc w:val="both"/>
      </w:pPr>
    </w:p>
    <w:p w14:paraId="490439E6" w14:textId="77777777" w:rsidR="001411D0" w:rsidRDefault="001411D0" w:rsidP="001411D0">
      <w:pPr>
        <w:ind w:firstLine="708"/>
        <w:jc w:val="both"/>
      </w:pPr>
      <w:r>
        <w:t>Una vista del MIR se puede apreciar en el panel izquierdo de la IDE.</w:t>
      </w:r>
    </w:p>
    <w:p w14:paraId="422E0499" w14:textId="77777777" w:rsidR="001411D0" w:rsidRDefault="001411D0" w:rsidP="001411D0">
      <w:pPr>
        <w:ind w:firstLine="708"/>
        <w:jc w:val="both"/>
      </w:pPr>
    </w:p>
    <w:p w14:paraId="7A733C78" w14:textId="77777777" w:rsidR="001411D0" w:rsidRDefault="001411D0" w:rsidP="001411D0">
      <w:pPr>
        <w:ind w:firstLine="708"/>
        <w:jc w:val="both"/>
      </w:pPr>
    </w:p>
    <w:p w14:paraId="31E3AE19" w14:textId="77777777" w:rsidR="001411D0" w:rsidRDefault="001411D0" w:rsidP="001411D0">
      <w:pPr>
        <w:ind w:firstLine="708"/>
        <w:jc w:val="both"/>
      </w:pPr>
      <w:r>
        <w:t>El lenguaje del MIR tiene las siguientes características:</w:t>
      </w:r>
    </w:p>
    <w:p w14:paraId="069ABB25" w14:textId="77777777" w:rsidR="001411D0" w:rsidRDefault="001411D0" w:rsidP="001411D0">
      <w:pPr>
        <w:ind w:firstLine="708"/>
        <w:jc w:val="both"/>
      </w:pPr>
    </w:p>
    <w:p w14:paraId="790A278C" w14:textId="77777777" w:rsidR="001411D0" w:rsidRDefault="001411D0" w:rsidP="001411D0">
      <w:pPr>
        <w:pStyle w:val="Prrafodelista"/>
        <w:numPr>
          <w:ilvl w:val="0"/>
          <w:numId w:val="44"/>
        </w:numPr>
        <w:jc w:val="both"/>
      </w:pPr>
      <w:r>
        <w:t>Es un lenguaje imperativo tipado, de construcciones sencillas.</w:t>
      </w:r>
    </w:p>
    <w:p w14:paraId="159C0D0A" w14:textId="77777777" w:rsidR="001411D0" w:rsidRDefault="001411D0" w:rsidP="001411D0">
      <w:pPr>
        <w:pStyle w:val="Prrafodelista"/>
        <w:numPr>
          <w:ilvl w:val="0"/>
          <w:numId w:val="44"/>
        </w:numPr>
        <w:jc w:val="both"/>
      </w:pPr>
      <w:r>
        <w:t>No tiene representación estándar en modo texto.</w:t>
      </w:r>
    </w:p>
    <w:p w14:paraId="1EACF0C2" w14:textId="77777777" w:rsidR="001411D0" w:rsidRDefault="001411D0" w:rsidP="001411D0">
      <w:pPr>
        <w:pStyle w:val="Prrafodelista"/>
        <w:numPr>
          <w:ilvl w:val="0"/>
          <w:numId w:val="44"/>
        </w:numPr>
        <w:jc w:val="both"/>
      </w:pPr>
      <w:r>
        <w:t>Se soportan subrutinas de tipo funciones. Los procedimientos se modelan con funciones que no devuelven valor.</w:t>
      </w:r>
    </w:p>
    <w:p w14:paraId="6B9CF7D3" w14:textId="77777777" w:rsidR="001411D0" w:rsidRDefault="001411D0" w:rsidP="001411D0">
      <w:pPr>
        <w:pStyle w:val="Prrafodelista"/>
        <w:numPr>
          <w:ilvl w:val="0"/>
          <w:numId w:val="44"/>
        </w:numPr>
        <w:jc w:val="both"/>
      </w:pPr>
      <w:r>
        <w:t>Se soportan variables locales y globales.</w:t>
      </w:r>
    </w:p>
    <w:p w14:paraId="7FDC4013" w14:textId="77777777" w:rsidR="001411D0" w:rsidRDefault="001411D0" w:rsidP="001411D0">
      <w:pPr>
        <w:pStyle w:val="Prrafodelista"/>
        <w:numPr>
          <w:ilvl w:val="0"/>
          <w:numId w:val="44"/>
        </w:numPr>
        <w:jc w:val="both"/>
      </w:pPr>
      <w:r>
        <w:t>No se soportan:</w:t>
      </w:r>
    </w:p>
    <w:p w14:paraId="3F9324CB" w14:textId="77777777" w:rsidR="001411D0" w:rsidRDefault="001411D0" w:rsidP="001411D0">
      <w:pPr>
        <w:pStyle w:val="Prrafodelista"/>
        <w:numPr>
          <w:ilvl w:val="1"/>
          <w:numId w:val="44"/>
        </w:numPr>
        <w:jc w:val="both"/>
      </w:pPr>
      <w:proofErr w:type="gramStart"/>
      <w:r>
        <w:t>POO.-</w:t>
      </w:r>
      <w:proofErr w:type="gramEnd"/>
      <w:r>
        <w:t xml:space="preserve"> Los objetos se deben modelar usando RECORDS y funciones.</w:t>
      </w:r>
    </w:p>
    <w:p w14:paraId="0AF75E62" w14:textId="77777777" w:rsidR="001411D0" w:rsidRDefault="001411D0" w:rsidP="001411D0">
      <w:pPr>
        <w:pStyle w:val="Prrafodelista"/>
        <w:numPr>
          <w:ilvl w:val="1"/>
          <w:numId w:val="44"/>
        </w:numPr>
        <w:jc w:val="both"/>
      </w:pPr>
      <w:r>
        <w:t>Matrices. Se implementan con punteros.</w:t>
      </w:r>
    </w:p>
    <w:p w14:paraId="4EEC98E3" w14:textId="77777777" w:rsidR="001411D0" w:rsidRDefault="001411D0" w:rsidP="001411D0">
      <w:pPr>
        <w:pStyle w:val="Prrafodelista"/>
        <w:numPr>
          <w:ilvl w:val="0"/>
          <w:numId w:val="44"/>
        </w:numPr>
        <w:jc w:val="both"/>
      </w:pPr>
      <w:r>
        <w:t>Se soportan instrucciones GOTO y etiquetas.</w:t>
      </w:r>
    </w:p>
    <w:p w14:paraId="65B21AA6" w14:textId="77777777" w:rsidR="001411D0" w:rsidRDefault="001411D0" w:rsidP="001411D0">
      <w:pPr>
        <w:pStyle w:val="Prrafodelista"/>
        <w:numPr>
          <w:ilvl w:val="0"/>
          <w:numId w:val="44"/>
        </w:numPr>
        <w:jc w:val="both"/>
      </w:pPr>
      <w:r>
        <w:t>Las estructuras condicionales se implementan con condiciones de tipo IF … SALTAR A …</w:t>
      </w:r>
    </w:p>
    <w:p w14:paraId="7CB53881" w14:textId="77777777" w:rsidR="001411D0" w:rsidRDefault="001411D0" w:rsidP="001411D0">
      <w:pPr>
        <w:pStyle w:val="Prrafodelista"/>
        <w:numPr>
          <w:ilvl w:val="0"/>
          <w:numId w:val="44"/>
        </w:numPr>
        <w:jc w:val="both"/>
      </w:pPr>
      <w:r>
        <w:t>Los bucles se implementan usando condicionales de saltos y etiquetas.</w:t>
      </w:r>
    </w:p>
    <w:p w14:paraId="4F45A3C6" w14:textId="77777777" w:rsidR="001411D0" w:rsidRDefault="001411D0" w:rsidP="001411D0">
      <w:pPr>
        <w:jc w:val="both"/>
      </w:pPr>
    </w:p>
    <w:p w14:paraId="3DA8C6F6" w14:textId="77777777" w:rsidR="001411D0" w:rsidRDefault="001411D0" w:rsidP="001411D0">
      <w:pPr>
        <w:ind w:firstLine="576"/>
        <w:jc w:val="both"/>
      </w:pPr>
      <w:r>
        <w:t>En cierta forma, el MIR usando en P65pas se parece a la IR del LLVM.</w:t>
      </w:r>
    </w:p>
    <w:p w14:paraId="0EE591A7" w14:textId="77777777" w:rsidR="001411D0" w:rsidRDefault="001411D0" w:rsidP="001411D0">
      <w:pPr>
        <w:ind w:firstLine="576"/>
        <w:jc w:val="both"/>
      </w:pPr>
    </w:p>
    <w:p w14:paraId="3922BC00" w14:textId="77777777" w:rsidR="001411D0" w:rsidRDefault="001411D0" w:rsidP="001411D0">
      <w:pPr>
        <w:ind w:firstLine="708"/>
        <w:jc w:val="both"/>
      </w:pPr>
    </w:p>
    <w:p w14:paraId="04931908" w14:textId="77777777" w:rsidR="001411D0" w:rsidRDefault="001411D0" w:rsidP="001411D0">
      <w:pPr>
        <w:pStyle w:val="Ttulo3"/>
      </w:pPr>
      <w:r>
        <w:t>Instrucciones</w:t>
      </w:r>
    </w:p>
    <w:p w14:paraId="1A33F0E5" w14:textId="77777777" w:rsidR="001411D0" w:rsidRDefault="001411D0" w:rsidP="001411D0">
      <w:pPr>
        <w:ind w:firstLine="708"/>
        <w:jc w:val="both"/>
      </w:pPr>
    </w:p>
    <w:p w14:paraId="55AD4261" w14:textId="77777777" w:rsidR="001411D0" w:rsidRDefault="001411D0" w:rsidP="001411D0">
      <w:pPr>
        <w:ind w:firstLine="708"/>
        <w:jc w:val="both"/>
      </w:pPr>
      <w:r>
        <w:t>Las instrucciones son los elementos principales del MIR. Se pueden encontrar en el programa principal o dentro de las funciones.</w:t>
      </w:r>
    </w:p>
    <w:p w14:paraId="72D85E20" w14:textId="77777777" w:rsidR="001411D0" w:rsidRDefault="001411D0" w:rsidP="001411D0">
      <w:pPr>
        <w:ind w:firstLine="708"/>
        <w:jc w:val="both"/>
      </w:pPr>
    </w:p>
    <w:p w14:paraId="719FD820" w14:textId="5D754501" w:rsidR="001411D0" w:rsidRDefault="001411D0" w:rsidP="001411D0">
      <w:pPr>
        <w:ind w:firstLine="708"/>
        <w:jc w:val="both"/>
      </w:pPr>
      <w:r>
        <w:t>Se manejan pocos tipos de instrucciones, que están definidas por la variable “</w:t>
      </w:r>
      <w:proofErr w:type="spellStart"/>
      <w:r w:rsidRPr="001411D0">
        <w:t>TMirType</w:t>
      </w:r>
      <w:proofErr w:type="spellEnd"/>
      <w:r>
        <w:t>”:</w:t>
      </w:r>
    </w:p>
    <w:p w14:paraId="1C33300C" w14:textId="77777777" w:rsidR="001411D0" w:rsidRDefault="001411D0" w:rsidP="001411D0">
      <w:pPr>
        <w:ind w:firstLine="708"/>
        <w:jc w:val="both"/>
      </w:pPr>
    </w:p>
    <w:p w14:paraId="7B0CC00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MIR Element </w:t>
      </w:r>
      <w:r w:rsidRPr="001411D0">
        <w:rPr>
          <w:rFonts w:ascii="Courier New" w:hAnsi="Courier New" w:cs="Courier New"/>
          <w:bCs/>
          <w:noProof/>
          <w:color w:val="0000FF"/>
          <w:sz w:val="20"/>
        </w:rPr>
        <w:t>type</w:t>
      </w:r>
    </w:p>
    <w:p w14:paraId="3330275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TMirType </w:t>
      </w:r>
      <w:r w:rsidRPr="001411D0">
        <w:rPr>
          <w:rFonts w:ascii="Courier New" w:hAnsi="Courier New" w:cs="Courier New"/>
          <w:b/>
          <w:noProof/>
          <w:color w:val="FF0000"/>
          <w:sz w:val="20"/>
        </w:rPr>
        <w:t>=</w:t>
      </w: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5961D0B4"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Declarations</w:t>
      </w:r>
    </w:p>
    <w:p w14:paraId="189067A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mtyDeclars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 xml:space="preserve">Variable </w:t>
      </w:r>
      <w:r w:rsidRPr="001411D0">
        <w:rPr>
          <w:rFonts w:ascii="Courier New" w:hAnsi="Courier New" w:cs="Courier New"/>
          <w:bCs/>
          <w:noProof/>
          <w:color w:val="0000FF"/>
          <w:sz w:val="20"/>
        </w:rPr>
        <w:t>and</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Constant declaration</w:t>
      </w:r>
    </w:p>
    <w:p w14:paraId="76E53879"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,mtyVarDec      </w:t>
      </w:r>
      <w:r w:rsidRPr="001411D0">
        <w:rPr>
          <w:rFonts w:ascii="Courier New" w:hAnsi="Courier New" w:cs="Courier New"/>
          <w:b/>
          <w:noProof/>
          <w:color w:val="0000FF"/>
          <w:sz w:val="20"/>
        </w:rPr>
        <w:t>//</w:t>
      </w:r>
      <w:r w:rsidRPr="001411D0">
        <w:rPr>
          <w:rFonts w:ascii="Courier New" w:hAnsi="Courier New" w:cs="Courier New"/>
          <w:noProof/>
          <w:color w:val="0000FF"/>
          <w:sz w:val="20"/>
        </w:rPr>
        <w:t>Variable declaration</w:t>
      </w:r>
    </w:p>
    <w:p w14:paraId="52B46CBF"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,mtyConDec      </w:t>
      </w:r>
      <w:r w:rsidRPr="001411D0">
        <w:rPr>
          <w:rFonts w:ascii="Courier New" w:hAnsi="Courier New" w:cs="Courier New"/>
          <w:b/>
          <w:noProof/>
          <w:color w:val="0000FF"/>
          <w:sz w:val="20"/>
        </w:rPr>
        <w:t>//</w:t>
      </w:r>
      <w:r w:rsidRPr="001411D0">
        <w:rPr>
          <w:rFonts w:ascii="Courier New" w:hAnsi="Courier New" w:cs="Courier New"/>
          <w:noProof/>
          <w:color w:val="0000FF"/>
          <w:sz w:val="20"/>
        </w:rPr>
        <w:t>Constant declaration</w:t>
      </w:r>
    </w:p>
    <w:p w14:paraId="6EBCBFB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,mtyFunDec      </w:t>
      </w:r>
      <w:r w:rsidRPr="001411D0">
        <w:rPr>
          <w:rFonts w:ascii="Courier New" w:hAnsi="Courier New" w:cs="Courier New"/>
          <w:b/>
          <w:noProof/>
          <w:color w:val="0000FF"/>
          <w:sz w:val="20"/>
        </w:rPr>
        <w:t>//</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declaration</w:t>
      </w:r>
    </w:p>
    <w:p w14:paraId="5A13B1A3"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Instructions</w:t>
      </w:r>
    </w:p>
    <w:p w14:paraId="40929242"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,mtyCode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Instructions</w:t>
      </w:r>
    </w:p>
    <w:p w14:paraId="5201B1DC"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lastRenderedPageBreak/>
        <w:t xml:space="preserve">    ,mtyAssign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Assignment from </w:t>
      </w:r>
      <w:r w:rsidRPr="001411D0">
        <w:rPr>
          <w:rFonts w:ascii="Courier New" w:hAnsi="Courier New" w:cs="Courier New"/>
          <w:bCs/>
          <w:noProof/>
          <w:color w:val="0000FF"/>
          <w:sz w:val="20"/>
        </w:rPr>
        <w:t>function</w:t>
      </w:r>
    </w:p>
    <w:p w14:paraId="2611347E"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,mtyFunCall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Procedure</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or</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call</w:t>
      </w:r>
    </w:p>
    <w:p w14:paraId="7D178B01"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,mtyLabel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Label</w:t>
      </w:r>
    </w:p>
    <w:p w14:paraId="0B3C9F4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,mtyGoto        </w:t>
      </w:r>
      <w:r w:rsidRPr="001411D0">
        <w:rPr>
          <w:rFonts w:ascii="Courier New" w:hAnsi="Courier New" w:cs="Courier New"/>
          <w:b/>
          <w:noProof/>
          <w:color w:val="0000FF"/>
          <w:sz w:val="20"/>
        </w:rPr>
        <w:t>//</w:t>
      </w:r>
      <w:r w:rsidRPr="001411D0">
        <w:rPr>
          <w:rFonts w:ascii="Courier New" w:hAnsi="Courier New" w:cs="Courier New"/>
          <w:bCs/>
          <w:noProof/>
          <w:color w:val="0000FF"/>
          <w:sz w:val="20"/>
        </w:rPr>
        <w:t>Goto</w:t>
      </w:r>
    </w:p>
    <w:p w14:paraId="2FB7084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,mtyIfJump      </w:t>
      </w:r>
      <w:r w:rsidRPr="001411D0">
        <w:rPr>
          <w:rFonts w:ascii="Courier New" w:hAnsi="Courier New" w:cs="Courier New"/>
          <w:b/>
          <w:noProof/>
          <w:color w:val="0000FF"/>
          <w:sz w:val="20"/>
        </w:rPr>
        <w:t>//</w:t>
      </w:r>
      <w:r w:rsidRPr="001411D0">
        <w:rPr>
          <w:rFonts w:ascii="Courier New" w:hAnsi="Courier New" w:cs="Courier New"/>
          <w:noProof/>
          <w:color w:val="0000FF"/>
          <w:sz w:val="20"/>
        </w:rPr>
        <w:t>Conditional jump</w:t>
      </w:r>
    </w:p>
    <w:p w14:paraId="59B9FF10" w14:textId="1BC5B9C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4F7AE340" w14:textId="6EBE735F" w:rsidR="001411D0" w:rsidRDefault="001411D0" w:rsidP="001411D0"/>
    <w:p w14:paraId="3BBD3102" w14:textId="1415C2E5" w:rsidR="009F3B62" w:rsidRDefault="009F3B62" w:rsidP="009F3B62">
      <w:pPr>
        <w:ind w:firstLine="708"/>
      </w:pPr>
      <w:r>
        <w:t>Tal como se hace en el AST, también en el MIR, existen tipos diferentes para representar a una declaración de un operando. El siguiente diagrama muestra esta separación:</w:t>
      </w:r>
    </w:p>
    <w:p w14:paraId="33407237" w14:textId="77777777" w:rsidR="009F3B62" w:rsidRDefault="009F3B62" w:rsidP="009F3B62"/>
    <w:p w14:paraId="6EAD98E1" w14:textId="34E55E71" w:rsidR="009F3B62" w:rsidRDefault="009F3B62" w:rsidP="009F3B62">
      <w:pPr>
        <w:jc w:val="center"/>
      </w:pPr>
      <w:r>
        <w:rPr>
          <w:noProof/>
        </w:rPr>
        <w:drawing>
          <wp:inline distT="0" distB="0" distL="0" distR="0" wp14:anchorId="5E64D8DC" wp14:editId="5DE05885">
            <wp:extent cx="3635055" cy="2331922"/>
            <wp:effectExtent l="0" t="0" r="381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635055" cy="2331922"/>
                    </a:xfrm>
                    <a:prstGeom prst="rect">
                      <a:avLst/>
                    </a:prstGeom>
                  </pic:spPr>
                </pic:pic>
              </a:graphicData>
            </a:graphic>
          </wp:inline>
        </w:drawing>
      </w:r>
    </w:p>
    <w:p w14:paraId="06A78EF4" w14:textId="77777777" w:rsidR="009F3B62" w:rsidRDefault="009F3B62" w:rsidP="006E5782">
      <w:pPr>
        <w:ind w:firstLine="708"/>
      </w:pPr>
    </w:p>
    <w:p w14:paraId="2507E710" w14:textId="640DF61C" w:rsidR="006E5782" w:rsidRDefault="006E5782" w:rsidP="006E5782">
      <w:pPr>
        <w:ind w:firstLine="708"/>
      </w:pPr>
      <w:r>
        <w:t>Existen dos elementos del MIR que son contenedores o folders. Los demás son declaraciones o instrucciones.</w:t>
      </w:r>
    </w:p>
    <w:p w14:paraId="368A3B59" w14:textId="77777777" w:rsidR="009F3B62" w:rsidRDefault="009F3B62" w:rsidP="006E5782">
      <w:pPr>
        <w:ind w:firstLine="708"/>
      </w:pPr>
    </w:p>
    <w:p w14:paraId="7F105ACB" w14:textId="77777777" w:rsidR="006E5782" w:rsidRDefault="006E5782" w:rsidP="006E5782">
      <w:pPr>
        <w:ind w:firstLine="708"/>
      </w:pPr>
    </w:p>
    <w:p w14:paraId="43D5F514" w14:textId="25123104" w:rsidR="006E5782" w:rsidRDefault="002F57D1" w:rsidP="006E5782">
      <w:pPr>
        <w:ind w:firstLine="708"/>
      </w:pPr>
      <w:r>
        <w:t>Sin contar a las etiquetas, los saltos y las condicionales, solo existen dos tipos de instrucciones:</w:t>
      </w:r>
    </w:p>
    <w:p w14:paraId="05ECD5A6" w14:textId="77777777" w:rsidR="002F57D1" w:rsidRDefault="002F57D1" w:rsidP="006E5782">
      <w:pPr>
        <w:ind w:firstLine="708"/>
      </w:pPr>
    </w:p>
    <w:p w14:paraId="414C0930" w14:textId="5E2FEEC1" w:rsidR="002F57D1" w:rsidRDefault="002F57D1" w:rsidP="002F57D1">
      <w:pPr>
        <w:pStyle w:val="Prrafodelista"/>
        <w:numPr>
          <w:ilvl w:val="0"/>
          <w:numId w:val="45"/>
        </w:numPr>
      </w:pPr>
      <w:r>
        <w:t>Asignaciones (</w:t>
      </w:r>
      <w:proofErr w:type="spellStart"/>
      <w:r>
        <w:t>mtyAssign</w:t>
      </w:r>
      <w:proofErr w:type="spellEnd"/>
      <w:r>
        <w:t>)</w:t>
      </w:r>
    </w:p>
    <w:p w14:paraId="181B8CFA" w14:textId="1E0107DA" w:rsidR="002F57D1" w:rsidRDefault="002F57D1" w:rsidP="002F57D1">
      <w:pPr>
        <w:pStyle w:val="Prrafodelista"/>
        <w:numPr>
          <w:ilvl w:val="0"/>
          <w:numId w:val="45"/>
        </w:numPr>
      </w:pPr>
      <w:r>
        <w:t>Llamadas a función o procedimiento (</w:t>
      </w:r>
      <w:proofErr w:type="spellStart"/>
      <w:r>
        <w:t>mytFunCall</w:t>
      </w:r>
      <w:proofErr w:type="spellEnd"/>
      <w:r>
        <w:t>)</w:t>
      </w:r>
    </w:p>
    <w:p w14:paraId="751346E9" w14:textId="77777777" w:rsidR="002F57D1" w:rsidRDefault="002F57D1" w:rsidP="006E5782">
      <w:pPr>
        <w:ind w:firstLine="708"/>
      </w:pPr>
    </w:p>
    <w:p w14:paraId="6C739CC6" w14:textId="06D647C1" w:rsidR="008D7066" w:rsidRPr="008D7066" w:rsidRDefault="008D7066" w:rsidP="009F3B62">
      <w:pPr>
        <w:ind w:firstLine="708"/>
        <w:rPr>
          <w:highlight w:val="yellow"/>
        </w:rPr>
      </w:pPr>
      <w:r w:rsidRPr="008D7066">
        <w:rPr>
          <w:highlight w:val="yellow"/>
        </w:rPr>
        <w:t>Aquí también hay temas pendientes. Las preguntas son:</w:t>
      </w:r>
    </w:p>
    <w:p w14:paraId="783D6A9B" w14:textId="16A8522E" w:rsidR="00DF0CB1" w:rsidRPr="008D7066" w:rsidRDefault="008D7066" w:rsidP="009F3B62">
      <w:pPr>
        <w:ind w:firstLine="708"/>
        <w:rPr>
          <w:highlight w:val="yellow"/>
        </w:rPr>
      </w:pPr>
      <w:r w:rsidRPr="008D7066">
        <w:rPr>
          <w:highlight w:val="yellow"/>
        </w:rPr>
        <w:t xml:space="preserve">¿Se deben definir a las asignaciones como tipo separado de las funciones? Porque, finalmente, una asignación es también una llamada a una función INLINE. </w:t>
      </w:r>
    </w:p>
    <w:p w14:paraId="16F3176C" w14:textId="77777777" w:rsidR="008D7066" w:rsidRPr="008D7066" w:rsidRDefault="008D7066" w:rsidP="009F3B62">
      <w:pPr>
        <w:ind w:firstLine="708"/>
        <w:rPr>
          <w:highlight w:val="yellow"/>
        </w:rPr>
      </w:pPr>
    </w:p>
    <w:p w14:paraId="19AE4750" w14:textId="69E1DA13" w:rsidR="008D7066" w:rsidRPr="008D7066" w:rsidRDefault="008D7066" w:rsidP="009F3B62">
      <w:pPr>
        <w:ind w:firstLine="708"/>
        <w:rPr>
          <w:highlight w:val="yellow"/>
        </w:rPr>
      </w:pPr>
      <w:r w:rsidRPr="008D7066">
        <w:rPr>
          <w:highlight w:val="yellow"/>
        </w:rPr>
        <w:t xml:space="preserve">Se mantiene separada a las asignaciones de las llamadas a funciones para poder identificarlas fácilmente y poder aplicar los algoritmos de </w:t>
      </w:r>
      <w:proofErr w:type="spellStart"/>
      <w:r w:rsidRPr="008D7066">
        <w:rPr>
          <w:highlight w:val="yellow"/>
        </w:rPr>
        <w:t>optimizaicón</w:t>
      </w:r>
      <w:proofErr w:type="spellEnd"/>
      <w:r w:rsidRPr="008D7066">
        <w:rPr>
          <w:highlight w:val="yellow"/>
        </w:rPr>
        <w:t>.</w:t>
      </w:r>
    </w:p>
    <w:p w14:paraId="3F01BCE0" w14:textId="77777777" w:rsidR="008D7066" w:rsidRPr="008D7066" w:rsidRDefault="008D7066" w:rsidP="009F3B62">
      <w:pPr>
        <w:ind w:firstLine="708"/>
        <w:rPr>
          <w:highlight w:val="yellow"/>
        </w:rPr>
      </w:pPr>
      <w:r w:rsidRPr="008D7066">
        <w:rPr>
          <w:highlight w:val="yellow"/>
        </w:rPr>
        <w:t>Pero, tal vez, sea mejor que:</w:t>
      </w:r>
    </w:p>
    <w:p w14:paraId="4C49CAC7" w14:textId="2929E465" w:rsidR="008D7066" w:rsidRPr="008D7066" w:rsidRDefault="008D7066" w:rsidP="009F3B62">
      <w:pPr>
        <w:ind w:firstLine="708"/>
        <w:rPr>
          <w:highlight w:val="yellow"/>
        </w:rPr>
      </w:pPr>
      <w:r w:rsidRPr="008D7066">
        <w:rPr>
          <w:highlight w:val="yellow"/>
        </w:rPr>
        <w:t>- Todo se trate como llamada a función y crear una bandera para identificar a las que son de tipo GETTER. ¿Y las asignaciones de tipos complejos?</w:t>
      </w:r>
    </w:p>
    <w:p w14:paraId="75705425" w14:textId="70529F62" w:rsidR="008D7066" w:rsidRDefault="008D7066" w:rsidP="008D7066">
      <w:pPr>
        <w:ind w:firstLine="708"/>
      </w:pPr>
      <w:r w:rsidRPr="008D7066">
        <w:rPr>
          <w:highlight w:val="yellow"/>
        </w:rPr>
        <w:t xml:space="preserve">- ¿No tendría más sentido crear dos tipos de instrucciones: </w:t>
      </w:r>
      <w:proofErr w:type="gramStart"/>
      <w:r w:rsidRPr="008D7066">
        <w:rPr>
          <w:highlight w:val="yellow"/>
        </w:rPr>
        <w:t>Funciones normales e INLINE?</w:t>
      </w:r>
      <w:proofErr w:type="gramEnd"/>
    </w:p>
    <w:p w14:paraId="7E8CCB72" w14:textId="77777777" w:rsidR="008D7066" w:rsidRDefault="008D7066" w:rsidP="009F3B62">
      <w:pPr>
        <w:ind w:firstLine="708"/>
      </w:pPr>
    </w:p>
    <w:p w14:paraId="45C46ABF" w14:textId="043751EE" w:rsidR="008D7066" w:rsidRDefault="00F32E2B" w:rsidP="009F3B62">
      <w:pPr>
        <w:ind w:firstLine="708"/>
      </w:pPr>
      <w:proofErr w:type="gramStart"/>
      <w:r>
        <w:t>Considerar</w:t>
      </w:r>
      <w:proofErr w:type="gramEnd"/>
      <w:r w:rsidR="00EA1080">
        <w:t xml:space="preserve"> que los </w:t>
      </w:r>
      <w:proofErr w:type="spellStart"/>
      <w:r w:rsidR="00EA1080">
        <w:t>setters</w:t>
      </w:r>
      <w:proofErr w:type="spellEnd"/>
      <w:r w:rsidR="00EA1080">
        <w:t xml:space="preserve"> pueden </w:t>
      </w:r>
      <w:r>
        <w:t>s</w:t>
      </w:r>
      <w:r w:rsidR="00EA1080">
        <w:t xml:space="preserve">er también funciones normales, y no INLINE. </w:t>
      </w:r>
    </w:p>
    <w:p w14:paraId="5BEC14F6" w14:textId="6DB81E4E" w:rsidR="00DF0CB1" w:rsidRDefault="00DF0CB1" w:rsidP="00DF0CB1">
      <w:pPr>
        <w:pStyle w:val="Ttulo3"/>
      </w:pPr>
      <w:r>
        <w:lastRenderedPageBreak/>
        <w:t xml:space="preserve">Declaraciones </w:t>
      </w:r>
    </w:p>
    <w:p w14:paraId="0AED0806" w14:textId="77777777" w:rsidR="00DF0CB1" w:rsidRDefault="00DF0CB1" w:rsidP="00DF0CB1">
      <w:pPr>
        <w:ind w:firstLine="708"/>
        <w:jc w:val="both"/>
      </w:pPr>
    </w:p>
    <w:p w14:paraId="42597BD0" w14:textId="77777777" w:rsidR="00DF0CB1" w:rsidRDefault="00DF0CB1" w:rsidP="00DF0CB1">
      <w:pPr>
        <w:ind w:firstLine="708"/>
        <w:jc w:val="both"/>
      </w:pPr>
    </w:p>
    <w:p w14:paraId="7DEFA5C9" w14:textId="00C0B11B" w:rsidR="00DF0CB1" w:rsidRDefault="00DF0CB1" w:rsidP="00DF0CB1">
      <w:pPr>
        <w:ind w:firstLine="708"/>
        <w:jc w:val="both"/>
      </w:pPr>
      <w:r>
        <w:t>Las declaraciones de variables indican todas las variables que se deben usar. Esta es una diferencia con el AST, porque allí se incluyen las declaraciones de todas las variables indicadas en el código fuente.</w:t>
      </w:r>
    </w:p>
    <w:p w14:paraId="4301E0F7" w14:textId="77777777" w:rsidR="002F57D1" w:rsidRDefault="002F57D1" w:rsidP="006E5782">
      <w:pPr>
        <w:ind w:firstLine="708"/>
      </w:pPr>
    </w:p>
    <w:p w14:paraId="408EE6E1" w14:textId="4962B1A7" w:rsidR="00DF0CB1" w:rsidRDefault="00DF0CB1" w:rsidP="006E5782">
      <w:pPr>
        <w:ind w:firstLine="708"/>
      </w:pPr>
      <w:r>
        <w:t>El determinar las variables que son usadas, es una tarea de la fase de optimización.</w:t>
      </w:r>
    </w:p>
    <w:p w14:paraId="7526D421" w14:textId="77777777" w:rsidR="00DF0CB1" w:rsidRDefault="00DF0CB1" w:rsidP="006E5782">
      <w:pPr>
        <w:ind w:firstLine="708"/>
      </w:pPr>
    </w:p>
    <w:p w14:paraId="55DE10EB" w14:textId="50364036" w:rsidR="00DF0CB1" w:rsidRDefault="00DF0CB1" w:rsidP="006E5782">
      <w:pPr>
        <w:ind w:firstLine="708"/>
      </w:pPr>
      <w:r>
        <w:t>La optimización no puede detectar correctamente todas las variables in usar, porque algunas pueden depender de valores de ciertas variables, como en el siguiente caso:</w:t>
      </w:r>
    </w:p>
    <w:p w14:paraId="5549C7D2" w14:textId="77777777" w:rsidR="00DF0CB1" w:rsidRDefault="00DF0CB1" w:rsidP="006E5782">
      <w:pPr>
        <w:ind w:firstLine="708"/>
      </w:pPr>
    </w:p>
    <w:p w14:paraId="4B49CD13" w14:textId="76C738FE"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var</w:t>
      </w:r>
    </w:p>
    <w:p w14:paraId="2D7BDCC4" w14:textId="076712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byte</w:t>
      </w:r>
      <w:r w:rsidRPr="00DF0CB1">
        <w:rPr>
          <w:rFonts w:ascii="Courier New" w:hAnsi="Courier New" w:cs="Courier New"/>
          <w:b/>
          <w:noProof/>
          <w:color w:val="FF0000"/>
          <w:sz w:val="20"/>
        </w:rPr>
        <w:t>;</w:t>
      </w:r>
    </w:p>
    <w:p w14:paraId="793509DE" w14:textId="7CCFCF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begin</w:t>
      </w:r>
    </w:p>
    <w:p w14:paraId="55075478"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06EB36E9" w14:textId="5FFEB124"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 xml:space="preserve">if </w:t>
      </w:r>
      <w:r w:rsidRPr="00DF0CB1">
        <w:rPr>
          <w:rFonts w:ascii="Courier New" w:hAnsi="Courier New" w:cs="Courier New"/>
          <w:noProof/>
          <w:color w:val="000000"/>
          <w:sz w:val="20"/>
        </w:rPr>
        <w:t xml:space="preserve">var1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 </w:t>
      </w:r>
      <w:r w:rsidRPr="00DF0CB1">
        <w:rPr>
          <w:rFonts w:ascii="Courier New" w:hAnsi="Courier New" w:cs="Courier New"/>
          <w:b/>
          <w:noProof/>
          <w:color w:val="008000"/>
          <w:sz w:val="20"/>
        </w:rPr>
        <w:t>then begin</w:t>
      </w:r>
    </w:p>
    <w:p w14:paraId="5772D8B7" w14:textId="7A3EA1F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w:t>
      </w:r>
      <w:r w:rsidRPr="00DF0CB1">
        <w:rPr>
          <w:rFonts w:ascii="Courier New" w:hAnsi="Courier New" w:cs="Courier New"/>
          <w:b/>
          <w:noProof/>
          <w:color w:val="FF0000"/>
          <w:sz w:val="20"/>
        </w:rPr>
        <w:t>;</w:t>
      </w:r>
    </w:p>
    <w:p w14:paraId="1ACF0D17" w14:textId="25291FCA"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7D0D5C66" w14:textId="7975368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end</w:t>
      </w:r>
      <w:r w:rsidRPr="00DF0CB1">
        <w:rPr>
          <w:rFonts w:ascii="Courier New" w:hAnsi="Courier New" w:cs="Courier New"/>
          <w:b/>
          <w:noProof/>
          <w:color w:val="FF0000"/>
          <w:sz w:val="20"/>
        </w:rPr>
        <w:t>;</w:t>
      </w:r>
    </w:p>
    <w:p w14:paraId="6F1E69DA"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4580537D" w14:textId="3EDABAF6"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end</w:t>
      </w:r>
    </w:p>
    <w:p w14:paraId="5038FA7B" w14:textId="77777777" w:rsidR="00DF0CB1" w:rsidRDefault="00DF0CB1" w:rsidP="00DF0CB1"/>
    <w:p w14:paraId="3033F90E" w14:textId="62374A10" w:rsidR="00DF0CB1" w:rsidRDefault="00DF0CB1" w:rsidP="00DF0CB1">
      <w:r>
        <w:tab/>
        <w:t>En el código anterior, si la variable “var1” nunca toma el valor 1, la variable “x” nunca será usada.</w:t>
      </w:r>
      <w:r w:rsidR="000A6969">
        <w:t xml:space="preserve"> Para más información ver la sección </w:t>
      </w:r>
      <w:r w:rsidR="000A6969">
        <w:fldChar w:fldCharType="begin"/>
      </w:r>
      <w:r w:rsidR="000A6969">
        <w:instrText xml:space="preserve"> REF _Ref161055476 \r \h </w:instrText>
      </w:r>
      <w:r w:rsidR="000A6969">
        <w:fldChar w:fldCharType="separate"/>
      </w:r>
      <w:r w:rsidR="000A6969">
        <w:t>10.6.3</w:t>
      </w:r>
      <w:r w:rsidR="000A6969">
        <w:fldChar w:fldCharType="end"/>
      </w:r>
      <w:r w:rsidR="000A6969">
        <w:t>.</w:t>
      </w:r>
    </w:p>
    <w:p w14:paraId="4CACC323" w14:textId="77777777" w:rsidR="00FF533D" w:rsidRDefault="00FF533D" w:rsidP="00DF0CB1"/>
    <w:p w14:paraId="5B851BE8" w14:textId="77777777" w:rsidR="00FF533D" w:rsidRDefault="00FF533D" w:rsidP="00DF0CB1"/>
    <w:p w14:paraId="246BC1F3" w14:textId="77777777" w:rsidR="00DF0CB1" w:rsidRDefault="00DF0CB1" w:rsidP="006E5782">
      <w:pPr>
        <w:ind w:firstLine="708"/>
      </w:pPr>
    </w:p>
    <w:p w14:paraId="136AD237" w14:textId="4593F3BB" w:rsidR="001411D0" w:rsidRDefault="001411D0" w:rsidP="001411D0">
      <w:pPr>
        <w:pStyle w:val="Ttulo3"/>
      </w:pPr>
      <w:r>
        <w:t>Declaraciones</w:t>
      </w:r>
      <w:r w:rsidR="00DF0CB1">
        <w:t xml:space="preserve"> de tipos</w:t>
      </w:r>
    </w:p>
    <w:p w14:paraId="040F4BCB" w14:textId="77777777" w:rsidR="001411D0" w:rsidRDefault="001411D0" w:rsidP="001411D0">
      <w:pPr>
        <w:ind w:firstLine="708"/>
        <w:jc w:val="both"/>
      </w:pPr>
    </w:p>
    <w:p w14:paraId="1795BE87" w14:textId="32E15086" w:rsidR="000A6969" w:rsidRDefault="000A6969" w:rsidP="000A6969">
      <w:pPr>
        <w:ind w:firstLine="708"/>
      </w:pPr>
      <w:r>
        <w:t xml:space="preserve">Actualmente, las declaraciones de tipos no se incluyen en el MIR. </w:t>
      </w:r>
    </w:p>
    <w:p w14:paraId="66BAECE0" w14:textId="77777777" w:rsidR="000A6969" w:rsidRDefault="000A6969" w:rsidP="000A6969">
      <w:pPr>
        <w:ind w:firstLine="708"/>
      </w:pPr>
    </w:p>
    <w:p w14:paraId="51F0C8E7" w14:textId="1B135918" w:rsidR="001411D0" w:rsidRPr="000A6969" w:rsidRDefault="000A6969" w:rsidP="000A6969">
      <w:pPr>
        <w:ind w:firstLine="708"/>
        <w:rPr>
          <w:highlight w:val="yellow"/>
        </w:rPr>
      </w:pPr>
      <w:r w:rsidRPr="000A6969">
        <w:rPr>
          <w:highlight w:val="yellow"/>
        </w:rPr>
        <w:t xml:space="preserve">Uno de los objetivos de implementar el AST y el MIR fue poder usar el compilador a partir de una representación intermedia, generada desde otro programa externo. De preferencia, la representación debía poder indicarse en modo texto (Inclusive pensé en una estructura de tipo texto para representar el AST de forma resumida). </w:t>
      </w:r>
      <w:r w:rsidRPr="000A6969">
        <w:rPr>
          <w:highlight w:val="yellow"/>
        </w:rPr>
        <w:br/>
      </w:r>
    </w:p>
    <w:p w14:paraId="330F3E34" w14:textId="0C613DC7" w:rsidR="000A6969" w:rsidRPr="000A6969" w:rsidRDefault="000A6969" w:rsidP="000A6969">
      <w:pPr>
        <w:ind w:firstLine="708"/>
        <w:jc w:val="both"/>
        <w:rPr>
          <w:highlight w:val="yellow"/>
        </w:rPr>
      </w:pPr>
      <w:r w:rsidRPr="000A6969">
        <w:rPr>
          <w:highlight w:val="yellow"/>
        </w:rPr>
        <w:t>Pero, si la</w:t>
      </w:r>
      <w:r>
        <w:rPr>
          <w:highlight w:val="yellow"/>
        </w:rPr>
        <w:t>s</w:t>
      </w:r>
      <w:r w:rsidRPr="000A6969">
        <w:rPr>
          <w:highlight w:val="yellow"/>
        </w:rPr>
        <w:t xml:space="preserve"> declaraciones de tipos no se incluyen en el MIR, no se podría crear </w:t>
      </w:r>
      <w:proofErr w:type="gramStart"/>
      <w:r w:rsidRPr="000A6969">
        <w:rPr>
          <w:highlight w:val="yellow"/>
        </w:rPr>
        <w:t>una archivo</w:t>
      </w:r>
      <w:proofErr w:type="gramEnd"/>
      <w:r w:rsidRPr="000A6969">
        <w:rPr>
          <w:highlight w:val="yellow"/>
        </w:rPr>
        <w:t xml:space="preserve"> en el formato MIR que maneje declaraciones de tipos y tan solo podrá usar los tipos predefinidos. </w:t>
      </w:r>
    </w:p>
    <w:p w14:paraId="53C7CCF9" w14:textId="77777777" w:rsidR="000A6969" w:rsidRPr="000A6969" w:rsidRDefault="000A6969" w:rsidP="001411D0">
      <w:pPr>
        <w:ind w:firstLine="708"/>
        <w:jc w:val="both"/>
        <w:rPr>
          <w:highlight w:val="yellow"/>
        </w:rPr>
      </w:pPr>
    </w:p>
    <w:p w14:paraId="69583424" w14:textId="549FAA9D" w:rsidR="000A6969" w:rsidRDefault="000A6969" w:rsidP="001411D0">
      <w:pPr>
        <w:ind w:firstLine="708"/>
        <w:jc w:val="both"/>
      </w:pPr>
      <w:r w:rsidRPr="000A6969">
        <w:rPr>
          <w:highlight w:val="yellow"/>
        </w:rPr>
        <w:t>Se ha preferido dejar a los tipos, creados por el usuario, en el AST y referenciarlos desde el MIR. En todo caso, este es todavía un tema que debe definirse bien</w:t>
      </w:r>
    </w:p>
    <w:p w14:paraId="571CFAFD" w14:textId="77777777" w:rsidR="001411D0" w:rsidRDefault="001411D0" w:rsidP="001411D0">
      <w:pPr>
        <w:rPr>
          <w:rFonts w:ascii="Arial" w:hAnsi="Arial" w:cs="Arial"/>
          <w:b/>
          <w:bCs/>
          <w:kern w:val="32"/>
          <w:sz w:val="32"/>
          <w:szCs w:val="32"/>
        </w:rPr>
      </w:pPr>
    </w:p>
    <w:p w14:paraId="13F021ED" w14:textId="59A1D307" w:rsidR="00D1382C" w:rsidRPr="00076CA9" w:rsidRDefault="00D1382C" w:rsidP="00D1382C">
      <w:pPr>
        <w:pStyle w:val="Ttulo2"/>
      </w:pPr>
      <w:r w:rsidRPr="00076CA9">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3B9C6B67" w:rsidR="00D1382C" w:rsidRDefault="00D1382C" w:rsidP="00D1382C">
      <w:pPr>
        <w:ind w:firstLine="708"/>
        <w:jc w:val="both"/>
      </w:pPr>
      <w:r>
        <w:t xml:space="preserve">Este AST, ya construido, tiene todos sus nodos ya identificados (Se sabe quiénes son </w:t>
      </w:r>
      <w:r w:rsidR="002A555C">
        <w:t>TAstExpress</w:t>
      </w:r>
      <w:r>
        <w:t xml:space="preserve"> o </w:t>
      </w:r>
      <w:proofErr w:type="spellStart"/>
      <w:r w:rsidR="000A78D6" w:rsidRPr="000A78D6">
        <w:t>TAstVarDec</w:t>
      </w:r>
      <w:proofErr w:type="spellEnd"/>
      <w:r>
        <w:t xml:space="preserve"> o </w:t>
      </w:r>
      <w:r w:rsidR="00F9572A" w:rsidRPr="00F9572A">
        <w:t>TAstUnit</w:t>
      </w:r>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5BF345FB" w:rsidR="00D1382C" w:rsidRDefault="00D1382C" w:rsidP="00C17781">
      <w:pPr>
        <w:pStyle w:val="Prrafodelista"/>
        <w:numPr>
          <w:ilvl w:val="0"/>
          <w:numId w:val="32"/>
        </w:numPr>
        <w:jc w:val="both"/>
      </w:pPr>
      <w:r>
        <w:t>Los nodos del AST, de tipo expresión (</w:t>
      </w:r>
      <w:r w:rsidR="002A555C">
        <w:t>TAstExpress</w:t>
      </w:r>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6257275D" w:rsidR="00D1382C" w:rsidRDefault="00D1382C" w:rsidP="00C17781">
      <w:pPr>
        <w:pStyle w:val="Prrafodelista"/>
        <w:numPr>
          <w:ilvl w:val="0"/>
          <w:numId w:val="32"/>
        </w:numPr>
        <w:jc w:val="both"/>
      </w:pPr>
      <w:r>
        <w:t xml:space="preserve">Algunos nodos </w:t>
      </w:r>
      <w:proofErr w:type="spellStart"/>
      <w:r>
        <w:t>T</w:t>
      </w:r>
      <w:r w:rsidR="00E05512">
        <w:t>Ast</w:t>
      </w:r>
      <w:r>
        <w:t>ConstDec</w:t>
      </w:r>
      <w:proofErr w:type="spellEnd"/>
      <w:r>
        <w:t xml:space="preserve"> (o </w:t>
      </w:r>
      <w:r w:rsidR="002A555C">
        <w:t>TAstExpress</w:t>
      </w:r>
      <w:r>
        <w:t xml:space="preserve"> de tipo </w:t>
      </w:r>
      <w:proofErr w:type="spellStart"/>
      <w:r>
        <w:t>otConst</w:t>
      </w:r>
      <w:proofErr w:type="spellEnd"/>
      <w:r>
        <w:t xml:space="preserve">) podrían no estar evaluados en su valor. </w:t>
      </w:r>
    </w:p>
    <w:p w14:paraId="00D978AA" w14:textId="3A7595ED" w:rsidR="00D1382C" w:rsidRPr="00076CA9" w:rsidRDefault="00D1382C" w:rsidP="00C17781">
      <w:pPr>
        <w:pStyle w:val="Prrafodelista"/>
        <w:numPr>
          <w:ilvl w:val="0"/>
          <w:numId w:val="32"/>
        </w:numPr>
        <w:jc w:val="both"/>
      </w:pPr>
      <w:r>
        <w:t xml:space="preserve">Los nodos </w:t>
      </w:r>
      <w:proofErr w:type="spellStart"/>
      <w:r w:rsidR="000A78D6" w:rsidRPr="000A78D6">
        <w:t>TAstVarDec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37724AD5" w:rsidR="00D1382C" w:rsidRPr="00DB694F" w:rsidRDefault="00D1382C" w:rsidP="009351D1">
            <w:pPr>
              <w:tabs>
                <w:tab w:val="center" w:pos="1479"/>
              </w:tabs>
              <w:jc w:val="center"/>
              <w:rPr>
                <w:b/>
                <w:bCs/>
              </w:rPr>
            </w:pPr>
            <w:r w:rsidRPr="00DB694F">
              <w:rPr>
                <w:b/>
                <w:bCs/>
              </w:rPr>
              <w:t xml:space="preserve">Nodos </w:t>
            </w:r>
            <w:r w:rsidR="002A555C">
              <w:rPr>
                <w:b/>
                <w:bCs/>
              </w:rPr>
              <w:t>TAstExpress</w:t>
            </w:r>
          </w:p>
        </w:tc>
        <w:tc>
          <w:tcPr>
            <w:tcW w:w="2835" w:type="dxa"/>
          </w:tcPr>
          <w:p w14:paraId="73E1012E" w14:textId="4B01F516" w:rsidR="00D1382C" w:rsidRPr="00DB694F" w:rsidRDefault="00D1382C" w:rsidP="009351D1">
            <w:pPr>
              <w:jc w:val="center"/>
              <w:rPr>
                <w:b/>
                <w:bCs/>
              </w:rPr>
            </w:pPr>
            <w:r w:rsidRPr="00DB694F">
              <w:rPr>
                <w:b/>
                <w:bCs/>
              </w:rPr>
              <w:t xml:space="preserve">Nodos </w:t>
            </w:r>
            <w:proofErr w:type="spellStart"/>
            <w:r w:rsidR="0012217C" w:rsidRPr="0012217C">
              <w:rPr>
                <w:b/>
                <w:bCs/>
              </w:rPr>
              <w:t>TAstConsDec</w:t>
            </w:r>
            <w:proofErr w:type="spellEnd"/>
          </w:p>
          <w:p w14:paraId="19F729DD" w14:textId="3FEC15E5" w:rsidR="00D1382C" w:rsidRPr="00DB694F" w:rsidRDefault="00D1382C" w:rsidP="009351D1">
            <w:pPr>
              <w:jc w:val="center"/>
              <w:rPr>
                <w:b/>
                <w:bCs/>
              </w:rPr>
            </w:pPr>
            <w:r w:rsidRPr="00DB694F">
              <w:rPr>
                <w:b/>
                <w:bCs/>
              </w:rPr>
              <w:t xml:space="preserve">o </w:t>
            </w:r>
            <w:r w:rsidR="002A555C">
              <w:rPr>
                <w:b/>
                <w:bCs/>
              </w:rPr>
              <w:t>TAstExpress</w:t>
            </w:r>
            <w:r w:rsidRPr="00DB694F">
              <w:rPr>
                <w:b/>
                <w:bCs/>
              </w:rPr>
              <w:t>-</w:t>
            </w:r>
            <w:proofErr w:type="spellStart"/>
            <w:r w:rsidRPr="00DB694F">
              <w:rPr>
                <w:b/>
                <w:bCs/>
              </w:rPr>
              <w:t>coConst</w:t>
            </w:r>
            <w:proofErr w:type="spellEnd"/>
          </w:p>
        </w:tc>
        <w:tc>
          <w:tcPr>
            <w:tcW w:w="2544" w:type="dxa"/>
          </w:tcPr>
          <w:p w14:paraId="3A0DC958" w14:textId="717E9DF4" w:rsidR="00D1382C" w:rsidRPr="00DB694F" w:rsidRDefault="00D1382C" w:rsidP="009351D1">
            <w:pPr>
              <w:jc w:val="center"/>
              <w:rPr>
                <w:b/>
                <w:bCs/>
              </w:rPr>
            </w:pPr>
            <w:r w:rsidRPr="00DB694F">
              <w:rPr>
                <w:b/>
                <w:bCs/>
              </w:rPr>
              <w:t xml:space="preserve">Nodos </w:t>
            </w:r>
            <w:proofErr w:type="spellStart"/>
            <w:r w:rsidR="000A78D6" w:rsidRPr="000A78D6">
              <w:rPr>
                <w:b/>
                <w:bCs/>
              </w:rPr>
              <w:t>TAstVarDec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lastRenderedPageBreak/>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lastRenderedPageBreak/>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3360" behindDoc="0" locked="0" layoutInCell="1" allowOverlap="1" wp14:anchorId="1C8A6C55" wp14:editId="16C7482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099" style="position:absolute;left:0;text-align:left;margin-left:-2.5pt;margin-top:6.75pt;width:61.8pt;height:52.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jVMtw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lastRenderedPageBreak/>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lastRenderedPageBreak/>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bookmarkStart w:id="130" w:name="_Ref161055472"/>
      <w:bookmarkStart w:id="131" w:name="_Ref161055476"/>
      <w:r>
        <w:rPr>
          <w:lang w:val="es-PE"/>
        </w:rPr>
        <w:t>El problema</w:t>
      </w:r>
      <w:bookmarkEnd w:id="129"/>
      <w:bookmarkEnd w:id="130"/>
      <w:bookmarkEnd w:id="131"/>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E72D553" wp14:editId="5FDD6A05">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00" style="position:absolute;left:0;text-align:left;margin-left:21.6pt;margin-top:10.1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HKJVQ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6exu/i0gmL/iAyhJbN38rYkgO+E&#10;D48Cib00E9rI8ECHNlDnHDqJsw3gz/feoz2RirSc1bQNOfc/tgIVZ+arJbpdjKfTuD7pMj07n9AF&#10;jzWrY43dVtdAYxnT7juZxGgfTC9qhOqVFncZs5JKWEm5cy4D9pfr0G4prb5Uy2Uyo5VxItzZZyd7&#10;IkTuvDSvAl3HskD8vId+c8T8Dc9a2zgiC8ttAF0mEh5w7UZA65a43P0a4j4f35PV4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t6HKJ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2" w:name="_Ref95601370"/>
      <w:bookmarkStart w:id="133" w:name="_Toc148795692"/>
      <w:bookmarkStart w:id="134" w:name="_Ref111979344"/>
      <w:bookmarkStart w:id="135" w:name="_Toc148795698"/>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4"/>
      <w:bookmarkEnd w:id="135"/>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6" w:name="_Ref111978335"/>
      <w:bookmarkStart w:id="137" w:name="_Ref111980333"/>
      <w:bookmarkStart w:id="138" w:name="_Toc148795699"/>
      <w:r>
        <w:t>Sentencias de llamada a procedimiento</w:t>
      </w:r>
      <w:bookmarkEnd w:id="136"/>
      <w:bookmarkEnd w:id="137"/>
      <w:bookmarkEnd w:id="138"/>
    </w:p>
    <w:p w14:paraId="1A3CAA34" w14:textId="77777777" w:rsidR="009F7B61" w:rsidRDefault="009F7B61" w:rsidP="009F7B61">
      <w:pPr>
        <w:ind w:firstLine="705"/>
        <w:jc w:val="both"/>
      </w:pPr>
    </w:p>
    <w:p w14:paraId="245A5C2B" w14:textId="2CEBD008" w:rsidR="009F7B61" w:rsidRDefault="009F7B61" w:rsidP="009F7B61">
      <w:pPr>
        <w:ind w:firstLine="705"/>
        <w:jc w:val="both"/>
      </w:pPr>
      <w:r>
        <w:t>Las sentencias de llamada a procedimiento</w:t>
      </w:r>
      <w:r w:rsidR="00A87321">
        <w:t xml:space="preserve"> son</w:t>
      </w:r>
      <w:r>
        <w:t xml:space="preserve">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7216" behindDoc="0" locked="0" layoutInCell="1" allowOverlap="1" wp14:anchorId="58B14B53" wp14:editId="76E05F7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01" style="position:absolute;left:0;text-align:left;margin-left:15.35pt;margin-top:2.25pt;width:427.8pt;height:4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e4q6BF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9" w:name="_Toc148795700"/>
      <w:r>
        <w:t>Sentencias de asignación</w:t>
      </w:r>
      <w:r w:rsidR="001A3679">
        <w:t xml:space="preserve"> INLINE</w:t>
      </w:r>
      <w:bookmarkEnd w:id="139"/>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0" w:name="_Toc148795701"/>
      <w:r>
        <w:lastRenderedPageBreak/>
        <w:t>Justificación de la preparación de las asignaciones</w:t>
      </w:r>
      <w:r w:rsidR="00E94889">
        <w:t xml:space="preserve"> INLINE</w:t>
      </w:r>
      <w:r>
        <w:t>.</w:t>
      </w:r>
      <w:bookmarkEnd w:id="140"/>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1" w:name="_Toc148795702"/>
      <w:r>
        <w:t xml:space="preserve">Clasificación de </w:t>
      </w:r>
      <w:r w:rsidR="00E976F4">
        <w:t>los métodos setter</w:t>
      </w:r>
      <w:bookmarkEnd w:id="141"/>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3E4B52A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00834195" w:rsidRPr="00834195">
        <w:t>TAstFunBase</w:t>
      </w:r>
      <w:proofErr w:type="spellEnd"/>
      <w:r>
        <w:t>:</w:t>
      </w:r>
    </w:p>
    <w:p w14:paraId="20320B6A" w14:textId="77777777" w:rsidR="005E180A" w:rsidRDefault="005E180A" w:rsidP="005E180A">
      <w:pPr>
        <w:ind w:firstLine="705"/>
        <w:jc w:val="both"/>
      </w:pPr>
    </w:p>
    <w:p w14:paraId="3AECB7FA" w14:textId="65EC12A1"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00834195" w:rsidRPr="00834195">
        <w:rPr>
          <w:rFonts w:ascii="Courier New" w:hAnsi="Courier New" w:cs="Courier New"/>
          <w:noProof/>
          <w:color w:val="000000"/>
          <w:sz w:val="20"/>
        </w:rPr>
        <w:t>TAstFunBase</w:t>
      </w:r>
      <w:r w:rsidRPr="00AB221A">
        <w:rPr>
          <w:rFonts w:ascii="Courier New" w:hAnsi="Courier New" w:cs="Courier New"/>
          <w:noProof/>
          <w:color w:val="000000"/>
          <w:sz w:val="20"/>
        </w:rPr>
        <w:t xml:space="preserv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00F9572A" w:rsidRPr="00F9572A">
        <w:rPr>
          <w:rFonts w:ascii="Courier New" w:hAnsi="Courier New" w:cs="Courier New"/>
          <w:noProof/>
          <w:color w:val="000000"/>
          <w:sz w:val="20"/>
        </w:rPr>
        <w:t>TAstProgFrame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71E3EFF9" w14:textId="7531A18E"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8B7D2C">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2" w:name="_Ref111977241"/>
      <w:bookmarkStart w:id="143" w:name="_Toc148795703"/>
      <w:r>
        <w:t>Preparación de a</w:t>
      </w:r>
      <w:r w:rsidR="00AF4AC6">
        <w:t xml:space="preserve">signaciones </w:t>
      </w:r>
      <w:r w:rsidR="00887807">
        <w:t xml:space="preserve">INLINE </w:t>
      </w:r>
      <w:r w:rsidR="00AF4AC6">
        <w:t>simples</w:t>
      </w:r>
      <w:bookmarkEnd w:id="142"/>
      <w:bookmarkEnd w:id="143"/>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4" w:name="_Toc148795704"/>
      <w:r>
        <w:t>Preparación de asignaciones INLINE en arreglos</w:t>
      </w:r>
      <w:bookmarkEnd w:id="144"/>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5" w:name="_Ref114433818"/>
      <w:bookmarkStart w:id="146" w:name="_Toc148795705"/>
      <w:r>
        <w:t>Preparación de condicionales</w:t>
      </w:r>
      <w:bookmarkEnd w:id="145"/>
      <w:bookmarkEnd w:id="146"/>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4553F433">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02"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5NJVA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7" w:name="_Toc148795706"/>
      <w:r>
        <w:t>Condición de tipo Constante</w:t>
      </w:r>
      <w:bookmarkEnd w:id="147"/>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8" w:name="_Toc148795707"/>
      <w:r>
        <w:t>Condición de tipo Variable</w:t>
      </w:r>
      <w:bookmarkEnd w:id="148"/>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9" w:name="_Toc148795708"/>
      <w:r>
        <w:t xml:space="preserve">Condición de tipo Función </w:t>
      </w:r>
      <w:r w:rsidR="00F23419">
        <w:t>Normal</w:t>
      </w:r>
      <w:bookmarkEnd w:id="149"/>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0" w:name="_Toc148795709"/>
      <w:r>
        <w:lastRenderedPageBreak/>
        <w:t>Condición de tipo Función INLINE</w:t>
      </w:r>
      <w:bookmarkEnd w:id="150"/>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1" w:name="_Toc148795710"/>
      <w:r>
        <w:t>Sentencias condicionales</w:t>
      </w:r>
      <w:bookmarkEnd w:id="151"/>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2" w:name="_Toc148795711"/>
      <w:r>
        <w:t>Sentencias WHILE</w:t>
      </w:r>
      <w:bookmarkEnd w:id="152"/>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3" w:name="_Toc148795712"/>
      <w:r>
        <w:t>Sentencias REPEAT</w:t>
      </w:r>
      <w:bookmarkEnd w:id="153"/>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4" w:name="_Toc148795713"/>
      <w:r>
        <w:t>Sentencias FOR</w:t>
      </w:r>
      <w:bookmarkEnd w:id="154"/>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5" w:name="_Toc148795714"/>
      <w:r>
        <w:lastRenderedPageBreak/>
        <w:t>SÍNTESIS</w:t>
      </w:r>
      <w:bookmarkEnd w:id="124"/>
      <w:bookmarkEnd w:id="155"/>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6" w:name="_Toc148795715"/>
      <w:r>
        <w:t>Problemática de la Generación de Código.</w:t>
      </w:r>
      <w:bookmarkEnd w:id="156"/>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7" w:name="_Toc148795716"/>
      <w:r>
        <w:t>Requerimientos</w:t>
      </w:r>
      <w:bookmarkEnd w:id="157"/>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8" w:name="_Toc148795717"/>
      <w:r>
        <w:t>Creación de variables</w:t>
      </w:r>
      <w:bookmarkEnd w:id="158"/>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9" w:name="_Toc148795718"/>
      <w:r>
        <w:t>Unidades del Generador de Código</w:t>
      </w:r>
      <w:bookmarkEnd w:id="159"/>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0" w:name="_Ref479420438"/>
      <w:bookmarkStart w:id="161" w:name="_Ref480022872"/>
      <w:bookmarkStart w:id="162" w:name="_Toc148795719"/>
      <w:r>
        <w:t>Uso de Registros</w:t>
      </w:r>
      <w:bookmarkEnd w:id="160"/>
      <w:bookmarkEnd w:id="161"/>
      <w:bookmarkEnd w:id="162"/>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6E71D77F">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03"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261AF700">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E7F36E7"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28C3758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04"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20652690">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B6BF0D"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0717103A">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167C2EE"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7E023F14">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05"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&#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FbGw8H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373AEFCE">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06"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JE3FQ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750D6C3A">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07"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81P8w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0B5F8C64">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08"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wo1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LCMEeJVA+0jKYtw7FeaLzoMgD84m6hXa+6/7wUqzsx7S9Upryg0NXcyipyIcIaXnubSI6wk&#10;qJoHzo7HbTgOxN6h7geKVCQ5LNxSRTudxH5mdeJP/ZhqcJqd2PCXdnr1POGbn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AOPCjU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0F7E6076">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09"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NYdOlB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74632F12">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10"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gix/Wx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55CA8664">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11"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ZP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03644BA6">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12"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Fne2KE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275BAF6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8CECDC2"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5CC4618B">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23B9F3"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5F2092BC">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13"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0zGYZ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007B1AF8">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14"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TQ1H4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D7F95ED">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15"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55929B78">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16"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U5w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39B6DB3F">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4974BA"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7FAA2693">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17"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56BF747F">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18"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zk4FQ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329344B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19"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EcnWIY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3705E5B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691792"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0DC6441C">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20"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DNPMiH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5AF3006B">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292CFF2"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253C7B9">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21"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YSiFQ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AABA510">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22"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Wgn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656C8A72">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23" style="position:absolute;left:0;text-align:left;margin-left:.55pt;margin-top:3.8pt;width:465.25pt;height:42.6pt;z-index:25172531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">
                <v:rect id="Rectangle 255" o:spid="_x0000_s1124"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25"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26"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27"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28"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29"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30"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31"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09E5147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32"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g8H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232D454">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33"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OmR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z5PIaIdzU0B5IW4diwNGB06AF/cDZSs1bcf98JVJyZD5bKs3hNsam7k1HkxIQzvPTUlx5hJUFV&#10;PHB2PG7CcSJ2DnXXU6Qi6WHhlkra6qT2M6tTAtSQqQin4Ykdf2mnV88jvv4J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Po86ZE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05382405">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34"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43085AE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35"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AwrLAg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2588F508">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36"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6FE5F832">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37"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DjCyFD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2376191C">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0B1D219"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3" w:name="_Toc148795720"/>
      <w:r>
        <w:t>Registros de Trabajo (WR)</w:t>
      </w:r>
      <w:bookmarkEnd w:id="163"/>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16AF9A4E">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8"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7N0Gw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22F11B43">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39"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53FBC20B">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AB91F09"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2C3EB64A">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D01F7A"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0E9A09F3">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40"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MNtrx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54314F4E">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41"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8yf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44C92A1C">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42"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z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4" w:name="_Toc148795721"/>
      <w:r w:rsidRPr="00FD41DF">
        <w:rPr>
          <w:highlight w:val="yellow"/>
        </w:rPr>
        <w:t>Respaldo de registros de trabajo</w:t>
      </w:r>
      <w:bookmarkEnd w:id="164"/>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5" w:name="_Ref479941732"/>
      <w:r>
        <w:br w:type="page"/>
      </w:r>
      <w:bookmarkStart w:id="166" w:name="_Toc148795722"/>
      <w:r>
        <w:lastRenderedPageBreak/>
        <w:t>Registros de Trabajo al final de las expresiones</w:t>
      </w:r>
      <w:bookmarkEnd w:id="165"/>
      <w:bookmarkEnd w:id="166"/>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7" w:name="_Toc148795723"/>
      <w:r>
        <w:t>Uso de Registros de Trabajo</w:t>
      </w:r>
      <w:bookmarkEnd w:id="167"/>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8" w:name="_Toc148795724"/>
      <w:r>
        <w:lastRenderedPageBreak/>
        <w:t>Condicionales</w:t>
      </w:r>
      <w:bookmarkEnd w:id="168"/>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9" w:name="_Toc148795725"/>
      <w:r>
        <w:t>Bloques Ensamblador</w:t>
      </w:r>
      <w:bookmarkEnd w:id="169"/>
    </w:p>
    <w:p w14:paraId="41CB2907" w14:textId="0F26A220" w:rsidR="008B5392" w:rsidRDefault="008B5392" w:rsidP="00EC4FCA">
      <w:pPr>
        <w:rPr>
          <w:rFonts w:ascii="Arial" w:hAnsi="Arial" w:cs="Arial"/>
          <w:b/>
          <w:bCs/>
          <w:kern w:val="32"/>
          <w:sz w:val="32"/>
          <w:szCs w:val="32"/>
        </w:rPr>
      </w:pPr>
    </w:p>
    <w:p w14:paraId="5FA9C63B" w14:textId="6FC29A2D" w:rsidR="008B5392" w:rsidRDefault="008B5392" w:rsidP="008B5392">
      <w:pPr>
        <w:ind w:firstLine="708"/>
        <w:jc w:val="both"/>
      </w:pPr>
      <w:r w:rsidRPr="008B5392">
        <w:t xml:space="preserve">Los bloques ensamblador son </w:t>
      </w:r>
      <w:r w:rsidR="005377C1">
        <w:t xml:space="preserve">contenedores de la clase </w:t>
      </w:r>
      <w:r w:rsidR="007D5BC9" w:rsidRPr="007D5BC9">
        <w:t>TAstAsmBlock</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046F4CE2"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r w:rsidR="007D5BC9" w:rsidRPr="007D5BC9">
        <w:t>TAstAsmInstr</w:t>
      </w:r>
      <w:r>
        <w:t xml:space="preserve"> que aparecen dentro de los elementos </w:t>
      </w:r>
      <w:r w:rsidR="007D5BC9" w:rsidRPr="007D5BC9">
        <w:t>TAstAsmBlock</w:t>
      </w:r>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2B582E1F"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r w:rsidR="007D5BC9" w:rsidRPr="007D5BC9">
        <w:t>TAstAsmBlock</w:t>
      </w:r>
      <w:r>
        <w:t>) que se está codificando.</w:t>
      </w:r>
    </w:p>
    <w:p w14:paraId="5ADD2330" w14:textId="6EB0545B" w:rsidR="00F843B4" w:rsidRDefault="00F843B4" w:rsidP="008B5392">
      <w:pPr>
        <w:ind w:firstLine="708"/>
        <w:jc w:val="both"/>
      </w:pPr>
    </w:p>
    <w:p w14:paraId="7DA11739" w14:textId="102EF3DC" w:rsidR="008E1233" w:rsidRPr="008D6E39" w:rsidRDefault="008E1233" w:rsidP="008B5392">
      <w:pPr>
        <w:ind w:firstLine="708"/>
        <w:jc w:val="both"/>
        <w:rPr>
          <w:highlight w:val="yellow"/>
        </w:rPr>
      </w:pPr>
      <w:r w:rsidRPr="008D6E39">
        <w:rPr>
          <w:highlight w:val="yellow"/>
        </w:rPr>
        <w:t>La lista “</w:t>
      </w:r>
      <w:proofErr w:type="spellStart"/>
      <w:r w:rsidRPr="008D6E39">
        <w:rPr>
          <w:highlight w:val="yellow"/>
        </w:rPr>
        <w:t>undefInstrucs</w:t>
      </w:r>
      <w:proofErr w:type="spellEnd"/>
      <w:r w:rsidRPr="008D6E39">
        <w:rPr>
          <w:highlight w:val="yellow"/>
        </w:rP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Pr="008D6E39" w:rsidRDefault="008E1233" w:rsidP="008B5392">
      <w:pPr>
        <w:ind w:firstLine="708"/>
        <w:jc w:val="both"/>
        <w:rPr>
          <w:highlight w:val="yellow"/>
        </w:rPr>
      </w:pPr>
    </w:p>
    <w:p w14:paraId="22988E0B" w14:textId="4013CEBB" w:rsidR="00F843B4" w:rsidRDefault="00F843B4" w:rsidP="008B5392">
      <w:pPr>
        <w:ind w:firstLine="708"/>
        <w:jc w:val="both"/>
      </w:pPr>
      <w:r w:rsidRPr="008D6E39">
        <w:rPr>
          <w:highlight w:val="yellow"/>
        </w:rPr>
        <w:t xml:space="preserve">Este proceso se puede observar en </w:t>
      </w:r>
      <w:proofErr w:type="spellStart"/>
      <w:r w:rsidRPr="008D6E39">
        <w:rPr>
          <w:highlight w:val="yellow"/>
        </w:rPr>
        <w:t>TGenCodBas.GenCodeSentences</w:t>
      </w:r>
      <w:proofErr w:type="spellEnd"/>
      <w:r w:rsidRPr="008D6E39">
        <w:rPr>
          <w:highlight w:val="yellow"/>
        </w:rP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4C54AB">
        <w:rPr>
          <w:rFonts w:ascii="Courier New" w:hAnsi="Courier New" w:cs="Courier New"/>
          <w:noProof/>
          <w:color w:val="000000"/>
          <w:sz w:val="20"/>
          <w:lang w:val="en-US"/>
        </w:rPr>
        <w:t xml:space="preserve">    </w:t>
      </w:r>
      <w:r w:rsidRPr="001C6469">
        <w:rPr>
          <w:rFonts w:ascii="Courier New" w:hAnsi="Courier New" w:cs="Courier New"/>
          <w:b/>
          <w:noProof/>
          <w:color w:val="008000"/>
          <w:sz w:val="20"/>
          <w:highlight w:val="yellow"/>
          <w:lang w:val="en-US"/>
        </w:rPr>
        <w:t xml:space="preserve">case </w:t>
      </w:r>
      <w:r w:rsidRPr="001C6469">
        <w:rPr>
          <w:rFonts w:ascii="Courier New" w:hAnsi="Courier New" w:cs="Courier New"/>
          <w:noProof/>
          <w:color w:val="000000"/>
          <w:sz w:val="20"/>
          <w:highlight w:val="yellow"/>
          <w:lang w:val="en-US"/>
        </w:rPr>
        <w:t xml:space="preserve">sen.sntType </w:t>
      </w:r>
      <w:r w:rsidRPr="001C6469">
        <w:rPr>
          <w:rFonts w:ascii="Courier New" w:hAnsi="Courier New" w:cs="Courier New"/>
          <w:b/>
          <w:noProof/>
          <w:color w:val="008000"/>
          <w:sz w:val="20"/>
          <w:highlight w:val="yellow"/>
          <w:lang w:val="en-US"/>
        </w:rPr>
        <w:t>of</w:t>
      </w:r>
    </w:p>
    <w:p w14:paraId="2E487E8E"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FF"/>
          <w:sz w:val="20"/>
          <w:highlight w:val="yellow"/>
          <w:lang w:val="en-US"/>
        </w:rPr>
      </w:pPr>
      <w:r w:rsidRPr="001C6469">
        <w:rPr>
          <w:rFonts w:ascii="Courier New" w:hAnsi="Courier New" w:cs="Courier New"/>
          <w:noProof/>
          <w:color w:val="000000"/>
          <w:sz w:val="20"/>
          <w:highlight w:val="yellow"/>
          <w:lang w:val="en-US"/>
        </w:rPr>
        <w:t xml:space="preserve">    sntAssign</w:t>
      </w:r>
      <w:r w:rsidRPr="001C6469">
        <w:rPr>
          <w:rFonts w:ascii="Courier New" w:hAnsi="Courier New" w:cs="Courier New"/>
          <w:b/>
          <w:noProof/>
          <w:color w:val="FF0000"/>
          <w:sz w:val="20"/>
          <w:highlight w:val="yellow"/>
          <w:lang w:val="en-US"/>
        </w:rPr>
        <w:t>:</w:t>
      </w: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 xml:space="preserve">begin  </w:t>
      </w:r>
      <w:r w:rsidRPr="001C6469">
        <w:rPr>
          <w:rFonts w:ascii="Courier New" w:hAnsi="Courier New" w:cs="Courier New"/>
          <w:b/>
          <w:noProof/>
          <w:color w:val="0000FF"/>
          <w:sz w:val="20"/>
          <w:highlight w:val="yellow"/>
          <w:lang w:val="en-US"/>
        </w:rPr>
        <w:t>//</w:t>
      </w:r>
      <w:r w:rsidRPr="001C6469">
        <w:rPr>
          <w:rFonts w:ascii="Courier New" w:hAnsi="Courier New" w:cs="Courier New"/>
          <w:noProof/>
          <w:color w:val="0000FF"/>
          <w:sz w:val="20"/>
          <w:highlight w:val="yellow"/>
          <w:lang w:val="en-US"/>
        </w:rPr>
        <w:t>Assignment</w:t>
      </w:r>
    </w:p>
    <w:p w14:paraId="7571C833" w14:textId="6FF03FD6" w:rsidR="004C54AB" w:rsidRPr="001C6469" w:rsidRDefault="004C54AB" w:rsidP="004C54AB">
      <w:pPr>
        <w:shd w:val="clear" w:color="000000" w:fill="DAEEF3" w:themeFill="accent5" w:themeFillTint="33"/>
        <w:spacing w:after="20"/>
        <w:jc w:val="both"/>
        <w:rPr>
          <w:rFonts w:ascii="Courier New" w:hAnsi="Courier New" w:cs="Courier New"/>
          <w:b/>
          <w:noProof/>
          <w:color w:val="008000"/>
          <w:sz w:val="20"/>
          <w:highlight w:val="yellow"/>
          <w:lang w:val="en-US"/>
        </w:rPr>
      </w:pPr>
      <w:r w:rsidRPr="001C6469">
        <w:rPr>
          <w:rFonts w:ascii="Courier New" w:hAnsi="Courier New" w:cs="Courier New"/>
          <w:b/>
          <w:noProof/>
          <w:color w:val="008000"/>
          <w:sz w:val="20"/>
          <w:highlight w:val="yellow"/>
          <w:lang w:val="en-US"/>
        </w:rPr>
        <w:t xml:space="preserve">      ...</w:t>
      </w:r>
    </w:p>
    <w:p w14:paraId="084A40D7"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end</w:t>
      </w:r>
      <w:r w:rsidRPr="001C6469">
        <w:rPr>
          <w:rFonts w:ascii="Courier New" w:hAnsi="Courier New" w:cs="Courier New"/>
          <w:b/>
          <w:noProof/>
          <w:color w:val="FF0000"/>
          <w:sz w:val="20"/>
          <w:highlight w:val="yellow"/>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1C6469">
        <w:rPr>
          <w:rFonts w:ascii="Courier New" w:hAnsi="Courier New" w:cs="Courier New"/>
          <w:noProof/>
          <w:color w:val="000000"/>
          <w:sz w:val="20"/>
          <w:highlight w:val="yellow"/>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1628AA51"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68FCFF73"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0" w:name="_Toc522888745"/>
      <w:bookmarkStart w:id="171" w:name="_Toc148795726"/>
      <w:r>
        <w:t xml:space="preserve">Generación de </w:t>
      </w:r>
      <w:r w:rsidR="0002782A">
        <w:t>Código</w:t>
      </w:r>
      <w:r w:rsidR="00BA2D68">
        <w:t xml:space="preserve"> Ensamblador</w:t>
      </w:r>
      <w:bookmarkEnd w:id="170"/>
      <w:bookmarkEnd w:id="17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60800" behindDoc="0" locked="0" layoutInCell="1" allowOverlap="1" wp14:anchorId="75AB80D2" wp14:editId="40CC2151">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B95CA2" id="AutoShape 837" o:spid="_x0000_s1026" style="position:absolute;margin-left:64.1pt;margin-top:12.05pt;width:299.5pt;height:155.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141998B7" wp14:editId="18BB445B">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43" style="position:absolute;left:0;text-align:left;margin-left:178.85pt;margin-top:4.55pt;width:101.75pt;height:109.8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ukx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KGCK+7aB5JG4RjhNLG0ZCD/iDs5Gmteb++16g4sy8t9SfZTGfx/FOynzxpiQFLy27S4uw&#10;kqBqHjg7iptwXIm9Q931FKlIfFi4pZ62OrH9nNWpAJrI1ITT9sSRv9ST1/OOr38C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PKO6TE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44"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1549B891" wp14:editId="2BC2810C">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45" style="position:absolute;left:0;text-align:left;margin-left:12.35pt;margin-top:4.55pt;width:101.75pt;height:109.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0U2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2764BBE" wp14:editId="7AD0F07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D88150" id="AutoShape 836" o:spid="_x0000_s1026" style="position:absolute;margin-left:253.85pt;margin-top:.85pt;width:146.25pt;height:54pt;flip:x y;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7"/>
      <w:footerReference w:type="default" r:id="rId8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3E9C32" w14:textId="77777777" w:rsidR="008F6447" w:rsidRDefault="008F6447">
      <w:r>
        <w:separator/>
      </w:r>
    </w:p>
  </w:endnote>
  <w:endnote w:type="continuationSeparator" w:id="0">
    <w:p w14:paraId="5E6B3C54" w14:textId="77777777" w:rsidR="008F6447" w:rsidRDefault="008F64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B30F06C"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3EBFA51"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94278F">
      <w:rPr>
        <w:rStyle w:val="Nmerodepgina"/>
        <w:noProof/>
      </w:rPr>
      <w:t>19/05/2024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A78E62A" w14:textId="77777777" w:rsidR="008F6447" w:rsidRDefault="008F6447">
      <w:r>
        <w:separator/>
      </w:r>
    </w:p>
  </w:footnote>
  <w:footnote w:type="continuationSeparator" w:id="0">
    <w:p w14:paraId="0CDBDC28" w14:textId="77777777" w:rsidR="008F6447" w:rsidRDefault="008F6447">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gramStart"/>
      <w:r w:rsidR="000F1718">
        <w:rPr>
          <w:lang w:val="es-PE"/>
        </w:rPr>
        <w:t>getitem(</w:t>
      </w:r>
      <w:proofErr w:type="gramEnd"/>
      <w:r w:rsidR="000F1718">
        <w:rPr>
          <w:lang w:val="es-PE"/>
        </w:rPr>
        <w:t xml:space="preserve">)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6D1EF4C"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17106D6"/>
    <w:multiLevelType w:val="hybridMultilevel"/>
    <w:tmpl w:val="04BACC40"/>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1"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9"/>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2"/>
  </w:num>
  <w:num w:numId="12" w16cid:durableId="447815891">
    <w:abstractNumId w:val="4"/>
  </w:num>
  <w:num w:numId="13" w16cid:durableId="1303149959">
    <w:abstractNumId w:val="41"/>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8"/>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4"/>
  </w:num>
  <w:num w:numId="27" w16cid:durableId="38282720">
    <w:abstractNumId w:val="12"/>
  </w:num>
  <w:num w:numId="28" w16cid:durableId="1231573255">
    <w:abstractNumId w:val="43"/>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40"/>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 w:numId="45" w16cid:durableId="323558960">
    <w:abstractNumId w:val="37"/>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69"/>
    <w:rsid w:val="000A69BA"/>
    <w:rsid w:val="000A6F52"/>
    <w:rsid w:val="000A78D6"/>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17C"/>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1D0"/>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188"/>
    <w:rsid w:val="001B593F"/>
    <w:rsid w:val="001B6010"/>
    <w:rsid w:val="001B6452"/>
    <w:rsid w:val="001B65CC"/>
    <w:rsid w:val="001B6750"/>
    <w:rsid w:val="001B69CD"/>
    <w:rsid w:val="001C197F"/>
    <w:rsid w:val="001C38C9"/>
    <w:rsid w:val="001C3A94"/>
    <w:rsid w:val="001C51D5"/>
    <w:rsid w:val="001C6469"/>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32AC"/>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55C"/>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57D1"/>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5E2F"/>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42D"/>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47AF"/>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7C1"/>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46A"/>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4F"/>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6C4"/>
    <w:rsid w:val="006E1E95"/>
    <w:rsid w:val="006E4080"/>
    <w:rsid w:val="006E4189"/>
    <w:rsid w:val="006E4340"/>
    <w:rsid w:val="006E4AE0"/>
    <w:rsid w:val="006E54D6"/>
    <w:rsid w:val="006E5782"/>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1FEB"/>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5BC9"/>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4195"/>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B7D2C"/>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39"/>
    <w:rsid w:val="008D6E72"/>
    <w:rsid w:val="008D7066"/>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447"/>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278F"/>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B62"/>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87321"/>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0D5"/>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E53"/>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0EA6"/>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566"/>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444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0CB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5512"/>
    <w:rsid w:val="00E06061"/>
    <w:rsid w:val="00E061C0"/>
    <w:rsid w:val="00E06D49"/>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0"/>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0C7E"/>
    <w:rsid w:val="00EC2946"/>
    <w:rsid w:val="00EC3217"/>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2B"/>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2A"/>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533D"/>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89" Type="http://schemas.openxmlformats.org/officeDocument/2006/relationships/fontTable" Target="fontTable.xml"/><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90" Type="http://schemas.openxmlformats.org/officeDocument/2006/relationships/theme" Target="theme/theme1.xm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image" Target="media/image71.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image" Target="media/image72.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header" Target="header1.xml"/><Relationship Id="rId61" Type="http://schemas.openxmlformats.org/officeDocument/2006/relationships/image" Target="media/image47.png"/><Relationship Id="rId82" Type="http://schemas.openxmlformats.org/officeDocument/2006/relationships/image" Target="media/image68.png"/><Relationship Id="rId19"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115908</TotalTime>
  <Pages>118</Pages>
  <Words>24554</Words>
  <Characters>139961</Characters>
  <Application>Microsoft Office Word</Application>
  <DocSecurity>0</DocSecurity>
  <Lines>1166</Lines>
  <Paragraphs>328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164187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474</cp:revision>
  <cp:lastPrinted>2017-04-07T22:58:00Z</cp:lastPrinted>
  <dcterms:created xsi:type="dcterms:W3CDTF">2017-10-23T17:58:00Z</dcterms:created>
  <dcterms:modified xsi:type="dcterms:W3CDTF">2024-05-26T17:23:00Z</dcterms:modified>
</cp:coreProperties>
</file>