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24"/>
        </w:rPr>
      </w:pPr>
      <w:r>
        <w:rPr>
          <w:sz w:val="44"/>
          <w:szCs w:val="24"/>
        </w:rPr>
      </w:r>
      <w:bookmarkStart w:id="0" w:name="_Hlk151806542"/>
      <w:bookmarkStart w:id="1" w:name="_Hlk151806542"/>
      <w:bookmarkEnd w:id="1"/>
    </w:p>
    <w:p>
      <w:pPr>
        <w:pStyle w:val="Normal"/>
        <w:jc w:val="center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jc w:val="center"/>
        <w:rPr>
          <w:sz w:val="48"/>
          <w:szCs w:val="24"/>
        </w:rPr>
      </w:pPr>
      <w:r>
        <w:rPr>
          <w:sz w:val="48"/>
          <w:szCs w:val="24"/>
        </w:rPr>
      </w:r>
    </w:p>
    <w:p>
      <w:pPr>
        <w:pStyle w:val="Normal"/>
        <w:jc w:val="center"/>
        <w:rPr>
          <w:sz w:val="48"/>
          <w:szCs w:val="24"/>
        </w:rPr>
      </w:pPr>
      <w:r>
        <w:rPr>
          <w:sz w:val="48"/>
          <w:szCs w:val="24"/>
        </w:rPr>
        <w:t>ОТЧЕТ</w:t>
      </w:r>
    </w:p>
    <w:p>
      <w:pPr>
        <w:pStyle w:val="Normal"/>
        <w:jc w:val="center"/>
        <w:rPr>
          <w:sz w:val="44"/>
          <w:szCs w:val="24"/>
        </w:rPr>
      </w:pPr>
      <w:r>
        <w:rPr>
          <w:sz w:val="44"/>
          <w:szCs w:val="24"/>
        </w:rPr>
        <w:t>О выполнении долгосрочного домашнего задания по дисциплине «Основы построения защищенных баз данных»</w:t>
      </w:r>
    </w:p>
    <w:p>
      <w:pPr>
        <w:pStyle w:val="Normal"/>
        <w:jc w:val="center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jc w:val="center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jc w:val="center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jc w:val="center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jc w:val="center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jc w:val="center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jc w:val="center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jc w:val="right"/>
        <w:rPr>
          <w:sz w:val="36"/>
          <w:szCs w:val="24"/>
        </w:rPr>
      </w:pPr>
      <w:r>
        <w:rPr>
          <w:sz w:val="36"/>
          <w:szCs w:val="24"/>
        </w:rPr>
        <w:t xml:space="preserve">Выполнил: </w:t>
      </w:r>
      <w:r>
        <w:rPr>
          <w:sz w:val="36"/>
          <w:szCs w:val="24"/>
          <w:lang w:val="ru-RU"/>
        </w:rPr>
        <w:t>А.О. Студзинский</w:t>
      </w:r>
    </w:p>
    <w:p>
      <w:pPr>
        <w:pStyle w:val="Normal"/>
        <w:jc w:val="center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jc w:val="center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jc w:val="center"/>
        <w:rPr>
          <w:sz w:val="36"/>
          <w:szCs w:val="24"/>
        </w:rPr>
      </w:pPr>
      <w:r>
        <w:rPr>
          <w:sz w:val="36"/>
          <w:szCs w:val="24"/>
        </w:rPr>
        <w:t>Москва</w:t>
      </w:r>
    </w:p>
    <w:p>
      <w:pPr>
        <w:pStyle w:val="Normal"/>
        <w:jc w:val="center"/>
        <w:rPr>
          <w:sz w:val="36"/>
          <w:szCs w:val="24"/>
        </w:rPr>
      </w:pPr>
      <w:r>
        <w:rPr>
          <w:sz w:val="36"/>
          <w:szCs w:val="24"/>
        </w:rPr>
        <w:t>2023 г.</w:t>
      </w:r>
    </w:p>
    <w:p>
      <w:pPr>
        <w:pStyle w:val="Normal"/>
        <w:overflowPunct w:val="true"/>
        <w:spacing w:lineRule="auto" w:line="240"/>
        <w:textAlignment w:val="auto"/>
        <w:rPr>
          <w:b/>
          <w:b/>
          <w:szCs w:val="24"/>
        </w:rPr>
      </w:pPr>
      <w:r>
        <w:rPr>
          <w:b/>
          <w:szCs w:val="24"/>
        </w:rPr>
      </w:r>
      <w:r>
        <w:br w:type="page"/>
      </w:r>
    </w:p>
    <w:p>
      <w:pPr>
        <w:pStyle w:val="ListNumber2"/>
        <w:numPr>
          <w:ilvl w:val="0"/>
          <w:numId w:val="1"/>
        </w:numPr>
        <w:rPr>
          <w:szCs w:val="24"/>
        </w:rPr>
      </w:pPr>
      <w:r>
        <w:rPr>
          <w:b/>
          <w:sz w:val="36"/>
          <w:szCs w:val="32"/>
        </w:rPr>
        <w:t>Описание предметной области (ПО).</w:t>
      </w:r>
      <w:r>
        <w:rPr>
          <w:sz w:val="36"/>
          <w:szCs w:val="32"/>
        </w:rPr>
        <w:t xml:space="preserve"> </w:t>
      </w:r>
    </w:p>
    <w:p>
      <w:pPr>
        <w:pStyle w:val="ListNumber2"/>
        <w:numPr>
          <w:ilvl w:val="0"/>
          <w:numId w:val="0"/>
        </w:numPr>
        <w:ind w:left="425" w:hanging="0"/>
        <w:rPr>
          <w:szCs w:val="24"/>
        </w:rPr>
      </w:pPr>
      <w:r>
        <w:rPr>
          <w:szCs w:val="24"/>
        </w:rPr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425" w:hanging="0"/>
        <w:rPr>
          <w:szCs w:val="24"/>
        </w:rPr>
      </w:pPr>
      <w:r>
        <w:rPr>
          <w:b/>
          <w:szCs w:val="24"/>
        </w:rPr>
        <w:t>Предметная область</w:t>
      </w:r>
      <w:r>
        <w:rPr>
          <w:szCs w:val="24"/>
        </w:rPr>
        <w:t xml:space="preserve">: Интернет-магазин, специализирующийся на продаже </w:t>
      </w:r>
      <w:r>
        <w:rPr>
          <w:szCs w:val="24"/>
          <w:lang w:val="ru-RU"/>
        </w:rPr>
        <w:t>билетов в театр</w:t>
      </w:r>
      <w:r>
        <w:rPr>
          <w:szCs w:val="24"/>
        </w:rPr>
        <w:t>.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425" w:hanging="0"/>
        <w:rPr>
          <w:szCs w:val="24"/>
        </w:rPr>
      </w:pPr>
      <w:r>
        <w:rPr>
          <w:szCs w:val="24"/>
        </w:rPr>
      </w:r>
    </w:p>
    <w:p>
      <w:pPr>
        <w:pStyle w:val="ListNumber2"/>
        <w:numPr>
          <w:ilvl w:val="0"/>
          <w:numId w:val="1"/>
        </w:numPr>
        <w:tabs>
          <w:tab w:val="clear" w:pos="720"/>
          <w:tab w:val="left" w:pos="0" w:leader="none"/>
        </w:tabs>
        <w:rPr>
          <w:szCs w:val="24"/>
        </w:rPr>
      </w:pPr>
      <w:r>
        <w:rPr>
          <w:b/>
          <w:sz w:val="36"/>
          <w:szCs w:val="32"/>
        </w:rPr>
        <w:t>Ограничения и правила:</w:t>
      </w:r>
    </w:p>
    <w:p>
      <w:pPr>
        <w:pStyle w:val="ListNumber2"/>
        <w:numPr>
          <w:ilvl w:val="0"/>
          <w:numId w:val="4"/>
        </w:numPr>
        <w:tabs>
          <w:tab w:val="clear" w:pos="720"/>
          <w:tab w:val="left" w:pos="0" w:leader="none"/>
        </w:tabs>
        <w:rPr>
          <w:szCs w:val="24"/>
        </w:rPr>
      </w:pPr>
      <w:r>
        <w:rPr>
          <w:szCs w:val="24"/>
        </w:rPr>
        <w:t>Связанные таблицы не могут быть созданы без зависимых (</w:t>
      </w:r>
      <w:r>
        <w:rPr>
          <w:szCs w:val="24"/>
          <w:lang w:val="en-US"/>
        </w:rPr>
        <w:t>foreign key</w:t>
      </w:r>
      <w:r>
        <w:rPr>
          <w:szCs w:val="24"/>
        </w:rPr>
        <w:t>)</w:t>
      </w:r>
    </w:p>
    <w:p>
      <w:pPr>
        <w:pStyle w:val="ListNumber2"/>
        <w:numPr>
          <w:ilvl w:val="0"/>
          <w:numId w:val="4"/>
        </w:numPr>
        <w:tabs>
          <w:tab w:val="clear" w:pos="720"/>
          <w:tab w:val="left" w:pos="0" w:leader="none"/>
        </w:tabs>
        <w:rPr>
          <w:lang w:val="ru-RU"/>
        </w:rPr>
      </w:pPr>
      <w:r>
        <w:rPr>
          <w:lang w:val="ru-RU"/>
        </w:rPr>
        <w:t>Доступ вне роли запрещен</w:t>
      </w:r>
    </w:p>
    <w:p>
      <w:pPr>
        <w:pStyle w:val="ListNumber2"/>
        <w:numPr>
          <w:ilvl w:val="0"/>
          <w:numId w:val="4"/>
        </w:numPr>
        <w:tabs>
          <w:tab w:val="clear" w:pos="720"/>
          <w:tab w:val="left" w:pos="0" w:leader="none"/>
        </w:tabs>
        <w:rPr>
          <w:lang w:val="ru-RU"/>
        </w:rPr>
      </w:pPr>
      <w:r>
        <w:rPr>
          <w:lang w:val="ru-RU"/>
        </w:rPr>
        <w:t>Ведется аудит доступа</w:t>
      </w:r>
    </w:p>
    <w:p>
      <w:pPr>
        <w:pStyle w:val="ListNumber2"/>
        <w:tabs>
          <w:tab w:val="clear" w:pos="720"/>
          <w:tab w:val="left" w:pos="0" w:leader="none"/>
        </w:tabs>
        <w:rPr>
          <w:lang w:val="ru-RU"/>
        </w:rPr>
      </w:pPr>
      <w:r>
        <w:rPr>
          <w:lang w:val="ru-RU"/>
        </w:rPr>
      </w:r>
    </w:p>
    <w:p>
      <w:pPr>
        <w:pStyle w:val="ListNumber2"/>
        <w:numPr>
          <w:ilvl w:val="0"/>
          <w:numId w:val="1"/>
        </w:numPr>
        <w:tabs>
          <w:tab w:val="clear" w:pos="720"/>
          <w:tab w:val="left" w:pos="0" w:leader="none"/>
        </w:tabs>
        <w:rPr>
          <w:szCs w:val="24"/>
        </w:rPr>
      </w:pPr>
      <w:r>
        <w:rPr>
          <w:b/>
          <w:sz w:val="36"/>
          <w:szCs w:val="24"/>
          <w:lang w:val="ru-RU"/>
        </w:rPr>
        <w:t>Сущности</w:t>
      </w:r>
    </w:p>
    <w:p>
      <w:pPr>
        <w:pStyle w:val="ListNumber2"/>
        <w:tabs>
          <w:tab w:val="clear" w:pos="720"/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Table ticket {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ticket_id integer [primary key]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event integer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holl integer 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zone integer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date_of_purchase timestamp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}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Table event {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event_id integer [primary key]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event_date timestamp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group integer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place integer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}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Table group {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group_id integer [primary key]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group_name varchar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music_style varchar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est timestamp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}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Table musician {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musician_id integer [primary key]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group integer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executor_name varchar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tool_type varchar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BIO varchar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}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Table holl {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holl_id integer [primary key]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holl_name varchar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}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Table zone {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zone_id integer [primary key]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cost integer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description varchar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}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Table place {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place_id integer [primary key]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description varchar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}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Table users {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id integer [primary key]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login varchar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password varchar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ListNumber2"/>
        <w:numPr>
          <w:ilvl w:val="0"/>
          <w:numId w:val="0"/>
        </w:numPr>
        <w:ind w:left="425" w:hanging="0"/>
        <w:rPr>
          <w:szCs w:val="24"/>
        </w:rPr>
      </w:pPr>
      <w:r>
        <w:rPr>
          <w:szCs w:val="24"/>
        </w:rPr>
      </w:r>
    </w:p>
    <w:p>
      <w:pPr>
        <w:pStyle w:val="ListNumber2"/>
        <w:numPr>
          <w:ilvl w:val="0"/>
          <w:numId w:val="1"/>
        </w:numPr>
        <w:rPr>
          <w:szCs w:val="24"/>
        </w:rPr>
      </w:pPr>
      <w:r>
        <w:rPr>
          <w:b/>
          <w:sz w:val="36"/>
          <w:szCs w:val="32"/>
        </w:rPr>
        <w:t>TR - диаграмма.</w:t>
      </w:r>
      <w:r>
        <w:rPr>
          <w:sz w:val="36"/>
          <w:szCs w:val="32"/>
        </w:rPr>
        <w:t xml:space="preserve"> </w:t>
      </w:r>
      <w:r>
        <w:rPr>
          <w:szCs w:val="24"/>
        </w:rPr>
        <w:t>В этом разделе приводится TR-диаграмма, соответствующая выбранной предметной области и ER-диаграмме из п.4. TR-диаграмма строится для заданной преподавателем версии СУБД.</w:t>
      </w:r>
    </w:p>
    <w:p>
      <w:pPr>
        <w:pStyle w:val="ListNumber2"/>
        <w:jc w:val="center"/>
        <w:rPr>
          <w:szCs w:val="24"/>
        </w:rPr>
      </w:pPr>
      <w:r>
        <w:rPr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-898525</wp:posOffset>
            </wp:positionH>
            <wp:positionV relativeFrom="paragraph">
              <wp:posOffset>73660</wp:posOffset>
            </wp:positionV>
            <wp:extent cx="7186295" cy="417131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29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</w:rPr>
      </w:pPr>
      <w:r>
        <w:rPr>
          <w:sz w:val="28"/>
          <w:szCs w:val="24"/>
        </w:rPr>
      </w:r>
      <w:r>
        <w:br w:type="page"/>
      </w:r>
    </w:p>
    <w:p>
      <w:pPr>
        <w:pStyle w:val="ListNumber2"/>
        <w:numPr>
          <w:ilvl w:val="0"/>
          <w:numId w:val="1"/>
        </w:numPr>
        <w:rPr>
          <w:szCs w:val="24"/>
        </w:rPr>
      </w:pPr>
      <w:r>
        <w:rPr>
          <w:b/>
          <w:sz w:val="36"/>
          <w:szCs w:val="32"/>
        </w:rPr>
        <w:t>Ролевая модель безопасности БД.</w:t>
      </w:r>
      <w:r>
        <w:rPr>
          <w:szCs w:val="24"/>
        </w:rPr>
        <w:t xml:space="preserve"> Содержит перечень защищаемых объектов БД, описание введенных ролей, правила назначения ролей пользователям БД, матрицы доступа к данным БД в зависимости от роли и/или пользователя. В отчете должны быть приведены скрипты создания соответствующих ролей, назначения привилегий и назначения ролей пользователям.</w:t>
      </w:r>
    </w:p>
    <w:p>
      <w:pPr>
        <w:pStyle w:val="ListNumber2"/>
        <w:numPr>
          <w:ilvl w:val="0"/>
          <w:numId w:val="0"/>
        </w:numPr>
        <w:ind w:left="425" w:hanging="0"/>
        <w:rPr>
          <w:szCs w:val="24"/>
        </w:rPr>
      </w:pPr>
      <w:r>
        <w:rPr>
          <w:szCs w:val="24"/>
        </w:rPr>
      </w:r>
    </w:p>
    <w:p>
      <w:pPr>
        <w:pStyle w:val="ListNumber2"/>
        <w:tabs>
          <w:tab w:val="clear" w:pos="720"/>
          <w:tab w:val="left" w:pos="0" w:leader="none"/>
        </w:tabs>
        <w:rPr>
          <w:b/>
          <w:b/>
          <w:szCs w:val="24"/>
        </w:rPr>
      </w:pPr>
      <w:r>
        <w:rPr>
          <w:b/>
          <w:szCs w:val="24"/>
        </w:rPr>
        <w:t>Роли и их права:</w:t>
      </w:r>
    </w:p>
    <w:p>
      <w:pPr>
        <w:pStyle w:val="ListNumber2"/>
        <w:numPr>
          <w:ilvl w:val="1"/>
          <w:numId w:val="1"/>
        </w:numPr>
        <w:tabs>
          <w:tab w:val="clear" w:pos="720"/>
          <w:tab w:val="left" w:pos="0" w:leader="none"/>
        </w:tabs>
        <w:rPr>
          <w:szCs w:val="24"/>
        </w:rPr>
      </w:pPr>
      <w:r>
        <w:rPr>
          <w:szCs w:val="24"/>
        </w:rPr>
        <w:t>Администратор</w:t>
      </w:r>
    </w:p>
    <w:p>
      <w:pPr>
        <w:pStyle w:val="ListNumber2"/>
        <w:tabs>
          <w:tab w:val="clear" w:pos="720"/>
          <w:tab w:val="left" w:pos="0" w:leader="none"/>
        </w:tabs>
        <w:ind w:left="1080" w:hanging="0"/>
        <w:rPr>
          <w:szCs w:val="24"/>
        </w:rPr>
      </w:pPr>
      <w:r>
        <w:rPr>
          <w:b/>
          <w:szCs w:val="24"/>
        </w:rPr>
        <w:t>Роль</w:t>
      </w:r>
      <w:r>
        <w:rPr>
          <w:szCs w:val="24"/>
        </w:rPr>
        <w:t>: Администратор магазина.</w:t>
      </w:r>
    </w:p>
    <w:p>
      <w:pPr>
        <w:pStyle w:val="ListNumber2"/>
        <w:tabs>
          <w:tab w:val="clear" w:pos="720"/>
          <w:tab w:val="left" w:pos="0" w:leader="none"/>
        </w:tabs>
        <w:ind w:left="1080" w:hanging="0"/>
        <w:rPr>
          <w:szCs w:val="24"/>
        </w:rPr>
      </w:pPr>
      <w:r>
        <w:rPr>
          <w:b/>
          <w:szCs w:val="24"/>
        </w:rPr>
        <w:t>Права</w:t>
      </w:r>
      <w:r>
        <w:rPr>
          <w:szCs w:val="24"/>
        </w:rPr>
        <w:t>:</w:t>
      </w:r>
    </w:p>
    <w:p>
      <w:pPr>
        <w:pStyle w:val="ListNumber2"/>
        <w:numPr>
          <w:ilvl w:val="0"/>
          <w:numId w:val="2"/>
        </w:numPr>
        <w:tabs>
          <w:tab w:val="clear" w:pos="720"/>
          <w:tab w:val="left" w:pos="0" w:leader="none"/>
        </w:tabs>
        <w:ind w:left="1800" w:hanging="360"/>
        <w:rPr>
          <w:szCs w:val="24"/>
        </w:rPr>
      </w:pPr>
      <w:r>
        <w:rPr>
          <w:szCs w:val="24"/>
        </w:rPr>
        <w:t>Создание, изменение и удаление записей в таблицах:</w:t>
      </w:r>
      <w:r>
        <w:rPr>
          <w:szCs w:val="24"/>
          <w:lang w:val="en-US"/>
        </w:rPr>
        <w:t xml:space="preserve"> ticket</w:t>
      </w:r>
      <w:r>
        <w:rPr>
          <w:szCs w:val="24"/>
        </w:rPr>
        <w:t>,</w:t>
      </w:r>
      <w:r>
        <w:rPr>
          <w:szCs w:val="24"/>
          <w:lang w:val="en-US"/>
        </w:rPr>
        <w:t xml:space="preserve"> holl</w:t>
      </w:r>
      <w:r>
        <w:rPr>
          <w:szCs w:val="24"/>
        </w:rPr>
        <w:t>,</w:t>
      </w:r>
      <w:r>
        <w:rPr>
          <w:szCs w:val="24"/>
          <w:lang w:val="en-US"/>
        </w:rPr>
        <w:t xml:space="preserve"> even</w:t>
      </w:r>
      <w:r>
        <w:rPr>
          <w:szCs w:val="24"/>
        </w:rPr>
        <w:t xml:space="preserve">, </w:t>
      </w:r>
      <w:r>
        <w:rPr>
          <w:szCs w:val="24"/>
          <w:lang w:val="en-US"/>
        </w:rPr>
        <w:t>group</w:t>
      </w:r>
      <w:r>
        <w:rPr>
          <w:szCs w:val="24"/>
        </w:rPr>
        <w:t xml:space="preserve">, </w:t>
      </w:r>
      <w:r>
        <w:rPr>
          <w:szCs w:val="24"/>
          <w:lang w:val="en-US"/>
        </w:rPr>
        <w:t>place</w:t>
      </w:r>
      <w:r>
        <w:rPr>
          <w:szCs w:val="24"/>
        </w:rPr>
        <w:t xml:space="preserve">, </w:t>
      </w:r>
      <w:r>
        <w:rPr>
          <w:szCs w:val="24"/>
          <w:lang w:val="en-US"/>
        </w:rPr>
        <w:t>musician</w:t>
      </w:r>
      <w:r>
        <w:rPr>
          <w:szCs w:val="24"/>
        </w:rPr>
        <w:t xml:space="preserve">, </w:t>
      </w:r>
      <w:r>
        <w:rPr>
          <w:szCs w:val="24"/>
          <w:lang w:val="en-US"/>
        </w:rPr>
        <w:t>zone</w:t>
      </w:r>
      <w:r>
        <w:rPr>
          <w:szCs w:val="24"/>
        </w:rPr>
        <w:t xml:space="preserve">, </w:t>
      </w:r>
      <w:r>
        <w:rPr>
          <w:szCs w:val="24"/>
          <w:lang w:val="en-US"/>
        </w:rPr>
        <w:t>audit_log</w:t>
      </w:r>
      <w:r>
        <w:rPr>
          <w:szCs w:val="24"/>
        </w:rPr>
        <w:t xml:space="preserve">, </w:t>
      </w:r>
      <w:r>
        <w:rPr>
          <w:szCs w:val="24"/>
          <w:lang w:val="en-US"/>
        </w:rPr>
        <w:t>users</w:t>
      </w:r>
      <w:r>
        <w:rPr>
          <w:szCs w:val="24"/>
        </w:rPr>
        <w:t>.</w:t>
      </w:r>
    </w:p>
    <w:p>
      <w:pPr>
        <w:pStyle w:val="ListNumber2"/>
        <w:numPr>
          <w:ilvl w:val="0"/>
          <w:numId w:val="2"/>
        </w:numPr>
        <w:tabs>
          <w:tab w:val="clear" w:pos="720"/>
          <w:tab w:val="left" w:pos="0" w:leader="none"/>
        </w:tabs>
        <w:ind w:left="1800" w:hanging="360"/>
        <w:rPr>
          <w:szCs w:val="24"/>
        </w:rPr>
      </w:pPr>
      <w:r>
        <w:rPr>
          <w:szCs w:val="24"/>
        </w:rPr>
        <w:t>Управление структурой базы данных, включая создание и удаление таблиц.</w:t>
      </w:r>
    </w:p>
    <w:p>
      <w:pPr>
        <w:pStyle w:val="ListNumber2"/>
        <w:numPr>
          <w:ilvl w:val="0"/>
          <w:numId w:val="2"/>
        </w:numPr>
        <w:tabs>
          <w:tab w:val="clear" w:pos="720"/>
          <w:tab w:val="left" w:pos="0" w:leader="none"/>
        </w:tabs>
        <w:ind w:left="1800" w:hanging="360"/>
        <w:rPr>
          <w:szCs w:val="24"/>
        </w:rPr>
      </w:pPr>
      <w:r>
        <w:rPr>
          <w:szCs w:val="24"/>
        </w:rPr>
        <w:t>Назначение и управление ролями.</w:t>
      </w:r>
    </w:p>
    <w:p>
      <w:pPr>
        <w:pStyle w:val="ListNumber2"/>
        <w:numPr>
          <w:ilvl w:val="1"/>
          <w:numId w:val="1"/>
        </w:numPr>
        <w:tabs>
          <w:tab w:val="clear" w:pos="720"/>
          <w:tab w:val="left" w:pos="0" w:leader="none"/>
        </w:tabs>
        <w:rPr>
          <w:szCs w:val="24"/>
        </w:rPr>
      </w:pPr>
      <w:r>
        <w:rPr>
          <w:szCs w:val="24"/>
        </w:rPr>
        <w:t>Клиент:</w:t>
      </w:r>
    </w:p>
    <w:p>
      <w:pPr>
        <w:pStyle w:val="ListNumber2"/>
        <w:tabs>
          <w:tab w:val="clear" w:pos="720"/>
          <w:tab w:val="left" w:pos="0" w:leader="none"/>
        </w:tabs>
        <w:ind w:left="1080" w:hanging="0"/>
        <w:rPr>
          <w:szCs w:val="24"/>
        </w:rPr>
      </w:pPr>
      <w:r>
        <w:rPr>
          <w:b/>
          <w:szCs w:val="24"/>
        </w:rPr>
        <w:t>Роль</w:t>
      </w:r>
      <w:r>
        <w:rPr>
          <w:szCs w:val="24"/>
        </w:rPr>
        <w:t>: Покупател</w:t>
      </w:r>
      <w:r>
        <w:rPr>
          <w:szCs w:val="24"/>
          <w:lang w:val="ru-RU"/>
        </w:rPr>
        <w:t>и</w:t>
      </w:r>
      <w:r>
        <w:rPr>
          <w:szCs w:val="24"/>
        </w:rPr>
        <w:t>.</w:t>
      </w:r>
    </w:p>
    <w:p>
      <w:pPr>
        <w:pStyle w:val="ListNumber2"/>
        <w:tabs>
          <w:tab w:val="clear" w:pos="720"/>
          <w:tab w:val="left" w:pos="0" w:leader="none"/>
        </w:tabs>
        <w:ind w:left="1080" w:hanging="0"/>
        <w:rPr>
          <w:szCs w:val="24"/>
        </w:rPr>
      </w:pPr>
      <w:r>
        <w:rPr>
          <w:b/>
          <w:szCs w:val="24"/>
        </w:rPr>
        <w:t>Права</w:t>
      </w:r>
      <w:r>
        <w:rPr>
          <w:szCs w:val="24"/>
        </w:rPr>
        <w:t>:</w:t>
      </w:r>
    </w:p>
    <w:p>
      <w:pPr>
        <w:pStyle w:val="ListNumber2"/>
        <w:numPr>
          <w:ilvl w:val="0"/>
          <w:numId w:val="3"/>
        </w:numPr>
        <w:tabs>
          <w:tab w:val="clear" w:pos="720"/>
          <w:tab w:val="left" w:pos="0" w:leader="none"/>
        </w:tabs>
        <w:ind w:left="1800" w:hanging="360"/>
        <w:rPr>
          <w:szCs w:val="24"/>
          <w:lang w:val="en-US"/>
        </w:rPr>
      </w:pPr>
      <w:r>
        <w:rPr>
          <w:szCs w:val="24"/>
        </w:rPr>
        <w:t>Просмотр</w:t>
      </w:r>
      <w:r>
        <w:rPr>
          <w:szCs w:val="24"/>
          <w:lang w:val="en-US"/>
        </w:rPr>
        <w:t xml:space="preserve"> записей в таблицах: ticket, holl, even, group, place, musician, zone</w:t>
      </w:r>
    </w:p>
    <w:p>
      <w:pPr>
        <w:pStyle w:val="ListNumber2"/>
        <w:numPr>
          <w:ilvl w:val="1"/>
          <w:numId w:val="1"/>
        </w:numPr>
        <w:tabs>
          <w:tab w:val="clear" w:pos="720"/>
          <w:tab w:val="left" w:pos="0" w:leader="none"/>
        </w:tabs>
        <w:rPr>
          <w:szCs w:val="24"/>
        </w:rPr>
      </w:pPr>
      <w:r>
        <w:rPr>
          <w:szCs w:val="24"/>
        </w:rPr>
        <w:t>Менеджер:</w:t>
      </w:r>
    </w:p>
    <w:p>
      <w:pPr>
        <w:pStyle w:val="ListNumber2"/>
        <w:tabs>
          <w:tab w:val="clear" w:pos="720"/>
          <w:tab w:val="left" w:pos="0" w:leader="none"/>
        </w:tabs>
        <w:ind w:left="1080" w:hanging="0"/>
        <w:rPr>
          <w:szCs w:val="24"/>
        </w:rPr>
      </w:pPr>
      <w:r>
        <w:rPr>
          <w:b/>
          <w:szCs w:val="24"/>
        </w:rPr>
        <w:t>Роль:</w:t>
      </w:r>
      <w:r>
        <w:rPr>
          <w:szCs w:val="24"/>
        </w:rPr>
        <w:t xml:space="preserve"> Менеджер.</w:t>
      </w:r>
    </w:p>
    <w:p>
      <w:pPr>
        <w:pStyle w:val="ListNumber2"/>
        <w:tabs>
          <w:tab w:val="clear" w:pos="720"/>
          <w:tab w:val="left" w:pos="0" w:leader="none"/>
        </w:tabs>
        <w:ind w:left="1080" w:hanging="0"/>
        <w:rPr>
          <w:b/>
          <w:b/>
          <w:szCs w:val="24"/>
        </w:rPr>
      </w:pPr>
      <w:r>
        <w:rPr>
          <w:b/>
          <w:szCs w:val="24"/>
        </w:rPr>
        <w:t>Права:</w:t>
      </w:r>
    </w:p>
    <w:p>
      <w:pPr>
        <w:pStyle w:val="ListNumber2"/>
        <w:numPr>
          <w:ilvl w:val="0"/>
          <w:numId w:val="4"/>
        </w:numPr>
        <w:tabs>
          <w:tab w:val="clear" w:pos="720"/>
          <w:tab w:val="left" w:pos="0" w:leader="none"/>
        </w:tabs>
        <w:ind w:left="1800" w:hanging="360"/>
        <w:rPr>
          <w:szCs w:val="24"/>
        </w:rPr>
      </w:pPr>
      <w:r>
        <w:rPr>
          <w:szCs w:val="24"/>
        </w:rPr>
        <w:t>Создание, изменение и удаление записей в таблицах:</w:t>
      </w:r>
      <w:r>
        <w:rPr>
          <w:szCs w:val="24"/>
          <w:lang w:val="en-US"/>
        </w:rPr>
        <w:t xml:space="preserve"> ticket</w:t>
      </w:r>
      <w:r>
        <w:rPr>
          <w:szCs w:val="24"/>
        </w:rPr>
        <w:t>,</w:t>
      </w:r>
      <w:r>
        <w:rPr>
          <w:szCs w:val="24"/>
          <w:lang w:val="en-US"/>
        </w:rPr>
        <w:t xml:space="preserve"> even</w:t>
      </w:r>
      <w:r>
        <w:rPr>
          <w:szCs w:val="24"/>
        </w:rPr>
        <w:t xml:space="preserve">, </w:t>
      </w:r>
      <w:r>
        <w:rPr>
          <w:szCs w:val="24"/>
          <w:lang w:val="en-US"/>
        </w:rPr>
        <w:t>group</w:t>
      </w:r>
      <w:r>
        <w:rPr>
          <w:szCs w:val="24"/>
        </w:rPr>
        <w:t xml:space="preserve">, </w:t>
      </w:r>
      <w:r>
        <w:rPr>
          <w:szCs w:val="24"/>
          <w:lang w:val="en-US"/>
        </w:rPr>
        <w:t>musician</w:t>
      </w:r>
    </w:p>
    <w:p>
      <w:pPr>
        <w:pStyle w:val="ListNumber2"/>
        <w:numPr>
          <w:ilvl w:val="0"/>
          <w:numId w:val="4"/>
        </w:numPr>
        <w:tabs>
          <w:tab w:val="clear" w:pos="720"/>
          <w:tab w:val="left" w:pos="0" w:leader="none"/>
        </w:tabs>
        <w:ind w:left="1800" w:hanging="360"/>
        <w:rPr>
          <w:szCs w:val="24"/>
          <w:lang w:val="en-US"/>
        </w:rPr>
      </w:pPr>
      <w:r>
        <w:rPr>
          <w:szCs w:val="24"/>
          <w:lang w:val="en-US"/>
        </w:rPr>
        <w:t>Просмотр записей в таблицах: holl, place, musician</w:t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2160" w:hanging="0"/>
        <w:rPr/>
      </w:pPr>
      <w:r>
        <w:rPr/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720" w:hanging="0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ListNumber2"/>
        <w:numPr>
          <w:ilvl w:val="0"/>
          <w:numId w:val="0"/>
        </w:numPr>
        <w:tabs>
          <w:tab w:val="clear" w:pos="720"/>
          <w:tab w:val="left" w:pos="0" w:leader="none"/>
        </w:tabs>
        <w:ind w:left="720" w:hanging="0"/>
        <w:rPr>
          <w:szCs w:val="24"/>
          <w:lang w:val="en-US"/>
        </w:rPr>
      </w:pPr>
      <w:r>
        <w:rPr>
          <w:szCs w:val="24"/>
        </w:rPr>
        <w:t>Таблица прав доступа к таблицам:</w:t>
      </w:r>
    </w:p>
    <w:tbl>
      <w:tblPr>
        <w:tblStyle w:val="af3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ru-RU" w:eastAsia="ru-RU" w:bidi="ar-SA"/>
              </w:rPr>
              <w:t>Роль</w:t>
            </w:r>
          </w:p>
        </w:tc>
        <w:tc>
          <w:tcPr>
            <w:tcW w:w="3209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ru-RU" w:eastAsia="ru-RU" w:bidi="ar-SA"/>
              </w:rPr>
              <w:t>Таблица</w:t>
            </w:r>
          </w:p>
        </w:tc>
        <w:tc>
          <w:tcPr>
            <w:tcW w:w="3210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ru-RU" w:eastAsia="ru-RU" w:bidi="ar-SA"/>
              </w:rPr>
              <w:t>Права доступа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Администратор</w:t>
            </w:r>
          </w:p>
        </w:tc>
        <w:tc>
          <w:tcPr>
            <w:tcW w:w="3209" w:type="dxa"/>
            <w:tcBorders/>
          </w:tcPr>
          <w:p>
            <w:pPr>
              <w:pStyle w:val="ListNumber2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ticket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,</w:t>
            </w: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 xml:space="preserve"> holl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,</w:t>
            </w: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 xml:space="preserve"> even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group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place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musician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zone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audit_log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users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.</w:t>
            </w:r>
          </w:p>
        </w:tc>
        <w:tc>
          <w:tcPr>
            <w:tcW w:w="3210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Чтение, Запись, Изменение, Удаление, Обновление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Менеджер</w:t>
            </w:r>
          </w:p>
        </w:tc>
        <w:tc>
          <w:tcPr>
            <w:tcW w:w="3209" w:type="dxa"/>
            <w:tcBorders/>
          </w:tcPr>
          <w:p>
            <w:pPr>
              <w:pStyle w:val="ListNumber2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before="0" w:after="0"/>
              <w:ind w:hanging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ticket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,</w:t>
            </w: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 xml:space="preserve"> even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group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musician</w:t>
            </w:r>
          </w:p>
        </w:tc>
        <w:tc>
          <w:tcPr>
            <w:tcW w:w="3210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Чтение, Запись, Изменение, Удаление, Обновление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Менеджер</w:t>
            </w:r>
          </w:p>
        </w:tc>
        <w:tc>
          <w:tcPr>
            <w:tcW w:w="3209" w:type="dxa"/>
            <w:tcBorders/>
          </w:tcPr>
          <w:p>
            <w:pPr>
              <w:pStyle w:val="ListNumber2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before="0" w:after="0"/>
              <w:ind w:hanging="0"/>
              <w:rPr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holl, place, musician</w:t>
            </w:r>
          </w:p>
        </w:tc>
        <w:tc>
          <w:tcPr>
            <w:tcW w:w="3210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Чтение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Пользователь</w:t>
            </w:r>
          </w:p>
        </w:tc>
        <w:tc>
          <w:tcPr>
            <w:tcW w:w="3209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ru-RU" w:bidi="ar-SA"/>
              </w:rPr>
              <w:t>ticket, holl, even, group, place, musician, zone</w:t>
            </w: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3210" w:type="dxa"/>
            <w:tcBorders/>
          </w:tcPr>
          <w:p>
            <w:pPr>
              <w:pStyle w:val="ListNumber2"/>
              <w:widowControl w:val="false"/>
              <w:suppressAutoHyphens w:val="true"/>
              <w:spacing w:before="0" w:after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ru-RU" w:eastAsia="ru-RU" w:bidi="ar-SA"/>
              </w:rPr>
              <w:t>Чтение</w:t>
            </w:r>
          </w:p>
        </w:tc>
      </w:tr>
    </w:tbl>
    <w:p>
      <w:pPr>
        <w:pStyle w:val="ListNumber2"/>
        <w:numPr>
          <w:ilvl w:val="0"/>
          <w:numId w:val="0"/>
        </w:numPr>
        <w:ind w:left="425" w:hanging="0"/>
        <w:rPr>
          <w:szCs w:val="24"/>
        </w:rPr>
      </w:pPr>
      <w:r>
        <w:rPr>
          <w:szCs w:val="24"/>
        </w:rPr>
      </w:r>
    </w:p>
    <w:p>
      <w:pPr>
        <w:pStyle w:val="ListNumber2"/>
        <w:numPr>
          <w:ilvl w:val="0"/>
          <w:numId w:val="1"/>
        </w:numPr>
        <w:rPr>
          <w:szCs w:val="24"/>
        </w:rPr>
      </w:pPr>
      <w:r>
        <w:rPr>
          <w:b/>
          <w:sz w:val="36"/>
          <w:szCs w:val="32"/>
        </w:rPr>
        <w:t>Тщательный контроль доступа (RLS).</w:t>
      </w:r>
      <w:r>
        <w:rPr>
          <w:sz w:val="36"/>
          <w:szCs w:val="32"/>
        </w:rPr>
        <w:t xml:space="preserve"> </w:t>
      </w:r>
      <w:r>
        <w:rPr>
          <w:szCs w:val="24"/>
        </w:rPr>
        <w:t>Для выбранной таблицы базы данных реализовать контроль доступа на уровне строк с использованием представлений. Для каждой введенной в п.6 роли и/или пользователя уровень доступа (подмножество выводимых строк) должен быть различен.</w:t>
      </w:r>
    </w:p>
    <w:p>
      <w:pPr>
        <w:pStyle w:val="ListNumber2"/>
        <w:numPr>
          <w:ilvl w:val="0"/>
          <w:numId w:val="0"/>
        </w:numPr>
        <w:ind w:left="425" w:hanging="0"/>
        <w:rPr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</w:rPr>
      </w:pPr>
      <w:r>
        <w:rPr>
          <w:szCs w:val="24"/>
        </w:rPr>
        <w:t>Сделаем RLS для первой таблицы так, чтобы пользователи могли видеть информацию лишь о себе, т.е. – по своим именам.</w:t>
      </w:r>
    </w:p>
    <w:p>
      <w:pPr>
        <w:pStyle w:val="ListNumber2"/>
        <w:rPr>
          <w:szCs w:val="24"/>
        </w:rPr>
      </w:pPr>
      <w:r>
        <w:rPr>
          <w:szCs w:val="24"/>
        </w:rPr>
        <w:t>Создаем пользователей</w:t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Create role sec with login nosuperuser nocreatedb nocreaterole INHERIT noreplication connection limit -1;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Grant Client to sec;</w:t>
      </w:r>
    </w:p>
    <w:p>
      <w:pPr>
        <w:pStyle w:val="ListNumber2"/>
        <w:numPr>
          <w:ilvl w:val="0"/>
          <w:numId w:val="0"/>
        </w:numPr>
        <w:ind w:left="425" w:hanging="0"/>
        <w:rPr>
          <w:szCs w:val="24"/>
        </w:rPr>
      </w:pPr>
      <w:r>
        <w:rPr>
          <w:szCs w:val="24"/>
        </w:rPr>
      </w:r>
    </w:p>
    <w:p>
      <w:pPr>
        <w:pStyle w:val="ListNumber2"/>
        <w:rPr>
          <w:b/>
          <w:b/>
          <w:szCs w:val="24"/>
        </w:rPr>
      </w:pPr>
      <w:r>
        <w:rPr>
          <w:b/>
          <w:szCs w:val="24"/>
        </w:rPr>
      </w:r>
      <w:r>
        <w:br w:type="page"/>
      </w:r>
    </w:p>
    <w:p>
      <w:pPr>
        <w:pStyle w:val="ListNumber2"/>
        <w:numPr>
          <w:ilvl w:val="0"/>
          <w:numId w:val="1"/>
        </w:numPr>
        <w:rPr>
          <w:szCs w:val="24"/>
        </w:rPr>
      </w:pPr>
      <w:r>
        <w:rPr>
          <w:b/>
          <w:sz w:val="36"/>
          <w:szCs w:val="32"/>
        </w:rPr>
        <w:t>Политика аудита.</w:t>
      </w:r>
      <w:r>
        <w:rPr>
          <w:sz w:val="36"/>
          <w:szCs w:val="32"/>
        </w:rPr>
        <w:t xml:space="preserve"> </w:t>
      </w:r>
      <w:r>
        <w:rPr>
          <w:szCs w:val="24"/>
        </w:rPr>
        <w:t>Должна быть описана политика аудирования событий уровня таблицы и уровня базы данных, приведены скрипты задания этой политики в СУБД, а также результаты работы этой политики (выдержки из журнала аудита).</w:t>
      </w:r>
    </w:p>
    <w:p>
      <w:pPr>
        <w:pStyle w:val="ListNumber2"/>
        <w:ind w:left="720" w:hanging="0"/>
        <w:rPr>
          <w:i/>
          <w:i/>
          <w:szCs w:val="24"/>
          <w:u w:val="single"/>
        </w:rPr>
      </w:pPr>
      <w:r>
        <w:rPr>
          <w:i/>
          <w:szCs w:val="24"/>
          <w:u w:val="single"/>
        </w:rPr>
        <w:t>1. Где хранятся триггеры?</w:t>
      </w:r>
    </w:p>
    <w:p>
      <w:pPr>
        <w:pStyle w:val="ListNumber2"/>
        <w:ind w:left="720" w:firstLine="720"/>
        <w:rPr>
          <w:i/>
          <w:i/>
          <w:szCs w:val="24"/>
        </w:rPr>
      </w:pPr>
      <w:r>
        <w:rPr>
          <w:i/>
          <w:szCs w:val="24"/>
        </w:rPr>
        <w:t>Триггеры хранятся в системной таблице pg_trigger базы данных PostgreSQL. Информация о триггерах, их функциях и условиях находится в этой таблице.</w:t>
      </w:r>
    </w:p>
    <w:p>
      <w:pPr>
        <w:pStyle w:val="ListNumber2"/>
        <w:ind w:left="720" w:hanging="0"/>
        <w:rPr>
          <w:i/>
          <w:i/>
          <w:szCs w:val="24"/>
          <w:u w:val="single"/>
        </w:rPr>
      </w:pPr>
      <w:r>
        <w:rPr>
          <w:i/>
          <w:szCs w:val="24"/>
          <w:u w:val="single"/>
        </w:rPr>
        <w:t>2. Как посмотреть к каким таблицам они прикреплены?</w:t>
      </w:r>
    </w:p>
    <w:p>
      <w:pPr>
        <w:pStyle w:val="ListNumber2"/>
        <w:ind w:left="720" w:firstLine="720"/>
        <w:rPr>
          <w:i/>
          <w:i/>
          <w:szCs w:val="24"/>
        </w:rPr>
      </w:pPr>
      <w:r>
        <w:rPr>
          <w:i/>
          <w:szCs w:val="24"/>
        </w:rPr>
        <w:t>Для просмотра триггеров, прикрепленных к таблицам, можно использовать запрос к таблице pg_trigger.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SELECT tgname, tgrelid::regclass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FROM pg_trigger;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ind w:left="720" w:hanging="0"/>
        <w:rPr>
          <w:i/>
          <w:i/>
          <w:szCs w:val="24"/>
        </w:rPr>
      </w:pPr>
      <w:r>
        <w:rPr>
          <w:i/>
          <w:szCs w:val="24"/>
        </w:rPr>
        <w:t>Этот запрос вернет имена триггеров и таблиц, к которым они прикреплены.</w:t>
      </w:r>
    </w:p>
    <w:p>
      <w:pPr>
        <w:pStyle w:val="ListNumber2"/>
        <w:ind w:left="720" w:hanging="0"/>
        <w:rPr>
          <w:i/>
          <w:i/>
          <w:szCs w:val="24"/>
          <w:u w:val="single"/>
        </w:rPr>
      </w:pPr>
      <w:r>
        <w:rPr>
          <w:i/>
          <w:szCs w:val="24"/>
          <w:u w:val="single"/>
        </w:rPr>
        <w:t>3. Как посмотреть код триггера?</w:t>
      </w:r>
    </w:p>
    <w:p>
      <w:pPr>
        <w:pStyle w:val="ListNumber2"/>
        <w:ind w:left="720" w:hanging="0"/>
        <w:rPr>
          <w:i/>
          <w:i/>
          <w:szCs w:val="24"/>
        </w:rPr>
      </w:pPr>
      <w:r>
        <w:rPr>
          <w:i/>
          <w:szCs w:val="24"/>
        </w:rPr>
        <w:t xml:space="preserve">   </w:t>
      </w:r>
      <w:r>
        <w:rPr>
          <w:i/>
          <w:szCs w:val="24"/>
        </w:rPr>
        <w:t>Код триггера можно получить из системной функции pg_get_triggerdef. Пример: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SELECT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pg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_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get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_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triggerdef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(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oid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)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FROM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pg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_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trigger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;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</w:r>
    </w:p>
    <w:p>
      <w:pPr>
        <w:pStyle w:val="ListNumber2"/>
        <w:ind w:left="720" w:hanging="0"/>
        <w:rPr>
          <w:i/>
          <w:i/>
          <w:szCs w:val="24"/>
        </w:rPr>
      </w:pPr>
      <w:r>
        <w:rPr>
          <w:i/>
          <w:szCs w:val="24"/>
        </w:rPr>
        <w:t>Здесь oid - это идентификатор объекта триггера, который можно получить, например, из запроса в предыдущем ответе.</w:t>
      </w:r>
    </w:p>
    <w:p>
      <w:pPr>
        <w:pStyle w:val="Normal"/>
        <w:overflowPunct w:val="true"/>
        <w:spacing w:lineRule="auto" w:line="240"/>
        <w:textAlignment w:val="auto"/>
        <w:rPr>
          <w:i/>
          <w:i/>
          <w:sz w:val="28"/>
          <w:szCs w:val="24"/>
        </w:rPr>
      </w:pPr>
      <w:r>
        <w:rPr>
          <w:i/>
          <w:sz w:val="28"/>
          <w:szCs w:val="24"/>
        </w:rPr>
      </w:r>
      <w:r>
        <w:br w:type="page"/>
      </w:r>
    </w:p>
    <w:p>
      <w:pPr>
        <w:pStyle w:val="ListNumber2"/>
        <w:ind w:left="720" w:hanging="0"/>
        <w:rPr>
          <w:i/>
          <w:i/>
          <w:szCs w:val="24"/>
          <w:u w:val="single"/>
        </w:rPr>
      </w:pPr>
      <w:r>
        <w:rPr>
          <w:i/>
          <w:szCs w:val="24"/>
          <w:u w:val="single"/>
        </w:rPr>
        <w:t>4. Как посмотреть, что настроено в системе?</w:t>
      </w:r>
    </w:p>
    <w:p>
      <w:pPr>
        <w:pStyle w:val="ListNumber2"/>
        <w:ind w:left="720" w:hanging="0"/>
        <w:rPr>
          <w:i/>
          <w:i/>
          <w:szCs w:val="24"/>
        </w:rPr>
      </w:pPr>
      <w:r>
        <w:rPr>
          <w:i/>
          <w:szCs w:val="24"/>
        </w:rPr>
        <w:t xml:space="preserve">   </w:t>
      </w:r>
      <w:r>
        <w:rPr>
          <w:i/>
          <w:szCs w:val="24"/>
        </w:rPr>
        <w:t>Для просмотра информации о триггерах, таблицах и других объектах базы данных можно использовать различные запросы к системным таблицам PostgreSQL.</w:t>
      </w:r>
    </w:p>
    <w:p>
      <w:pPr>
        <w:pStyle w:val="ListNumber2"/>
        <w:ind w:left="720" w:hanging="0"/>
        <w:rPr>
          <w:i/>
          <w:i/>
          <w:szCs w:val="24"/>
        </w:rPr>
      </w:pPr>
      <w:r>
        <w:rPr>
          <w:i/>
          <w:szCs w:val="24"/>
        </w:rPr>
        <w:t>Для просмотра всех триггеров: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SELECT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*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FROM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pg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_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trigger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;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</w:r>
    </w:p>
    <w:p>
      <w:pPr>
        <w:pStyle w:val="ListNumber2"/>
        <w:ind w:left="720" w:hanging="0"/>
        <w:rPr>
          <w:i/>
          <w:i/>
          <w:szCs w:val="24"/>
          <w:lang w:val="en-US"/>
        </w:rPr>
      </w:pPr>
      <w:r>
        <w:rPr>
          <w:i/>
          <w:szCs w:val="24"/>
        </w:rPr>
        <w:t>Для</w:t>
      </w:r>
      <w:r>
        <w:rPr>
          <w:i/>
          <w:szCs w:val="24"/>
          <w:lang w:val="en-US"/>
        </w:rPr>
        <w:t xml:space="preserve"> </w:t>
      </w:r>
      <w:r>
        <w:rPr>
          <w:i/>
          <w:szCs w:val="24"/>
        </w:rPr>
        <w:t>просмотра</w:t>
      </w:r>
      <w:r>
        <w:rPr>
          <w:i/>
          <w:szCs w:val="24"/>
          <w:lang w:val="en-US"/>
        </w:rPr>
        <w:t xml:space="preserve"> </w:t>
      </w:r>
      <w:r>
        <w:rPr>
          <w:i/>
          <w:szCs w:val="24"/>
        </w:rPr>
        <w:t>всех</w:t>
      </w:r>
      <w:r>
        <w:rPr>
          <w:i/>
          <w:szCs w:val="24"/>
          <w:lang w:val="en-US"/>
        </w:rPr>
        <w:t xml:space="preserve"> </w:t>
      </w:r>
      <w:r>
        <w:rPr>
          <w:i/>
          <w:szCs w:val="24"/>
        </w:rPr>
        <w:t>таблиц</w:t>
      </w:r>
      <w:r>
        <w:rPr>
          <w:i/>
          <w:szCs w:val="24"/>
          <w:lang w:val="en-US"/>
        </w:rPr>
        <w:t>: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SELECT * FROM pg_tables WHERE schemaname = 'public';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ind w:left="720" w:hanging="0"/>
        <w:rPr>
          <w:i/>
          <w:i/>
          <w:szCs w:val="24"/>
        </w:rPr>
      </w:pPr>
      <w:r>
        <w:rPr>
          <w:i/>
          <w:szCs w:val="24"/>
        </w:rPr>
        <w:t>Для получения дополнительной информации о таблицах: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SELECT * FROM information_schema.tables WHERE table_schema = 'public';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ind w:left="720" w:hanging="0"/>
        <w:rPr>
          <w:i/>
          <w:i/>
          <w:szCs w:val="24"/>
          <w:u w:val="single"/>
        </w:rPr>
      </w:pPr>
      <w:r>
        <w:rPr>
          <w:i/>
          <w:szCs w:val="24"/>
          <w:u w:val="single"/>
        </w:rPr>
        <w:t>5. Какие объекты базы данных хранят настройки?</w:t>
      </w:r>
    </w:p>
    <w:p>
      <w:pPr>
        <w:pStyle w:val="ListNumber2"/>
        <w:ind w:left="720" w:hanging="0"/>
        <w:rPr>
          <w:i/>
          <w:i/>
          <w:szCs w:val="24"/>
        </w:rPr>
      </w:pPr>
      <w:r>
        <w:rPr>
          <w:i/>
          <w:szCs w:val="24"/>
        </w:rPr>
        <w:t>Настройки базы данных в PostgreSQL хранятся в нескольких системных объектах:</w:t>
      </w:r>
    </w:p>
    <w:p>
      <w:pPr>
        <w:pStyle w:val="ListNumber2"/>
        <w:numPr>
          <w:ilvl w:val="0"/>
          <w:numId w:val="4"/>
        </w:numPr>
        <w:ind w:left="1440" w:hanging="360"/>
        <w:rPr>
          <w:i/>
          <w:i/>
          <w:szCs w:val="24"/>
          <w:lang w:val="en-US"/>
        </w:rPr>
      </w:pPr>
      <w:r>
        <w:rPr>
          <w:i/>
          <w:szCs w:val="24"/>
        </w:rPr>
        <w:t>`pg_settings`: Таблица, содержащая текущие параметры конфигурации PostgreSQL. Запрос</w:t>
      </w:r>
      <w:r>
        <w:rPr>
          <w:i/>
          <w:szCs w:val="24"/>
          <w:lang w:val="en-US"/>
        </w:rPr>
        <w:t xml:space="preserve"> </w:t>
      </w:r>
      <w:r>
        <w:rPr>
          <w:i/>
          <w:szCs w:val="24"/>
        </w:rPr>
        <w:t>к</w:t>
      </w:r>
      <w:r>
        <w:rPr>
          <w:i/>
          <w:szCs w:val="24"/>
          <w:lang w:val="en-US"/>
        </w:rPr>
        <w:t xml:space="preserve"> </w:t>
      </w:r>
      <w:r>
        <w:rPr>
          <w:i/>
          <w:szCs w:val="24"/>
        </w:rPr>
        <w:t>ней</w:t>
      </w:r>
      <w:r>
        <w:rPr>
          <w:i/>
          <w:szCs w:val="24"/>
          <w:lang w:val="en-US"/>
        </w:rPr>
        <w:t xml:space="preserve"> </w:t>
      </w:r>
      <w:r>
        <w:rPr>
          <w:i/>
          <w:szCs w:val="24"/>
        </w:rPr>
        <w:t>выглядит</w:t>
      </w:r>
      <w:r>
        <w:rPr>
          <w:i/>
          <w:szCs w:val="24"/>
          <w:lang w:val="en-US"/>
        </w:rPr>
        <w:t xml:space="preserve"> </w:t>
      </w:r>
      <w:r>
        <w:rPr>
          <w:i/>
          <w:szCs w:val="24"/>
        </w:rPr>
        <w:t>так</w:t>
      </w:r>
      <w:r>
        <w:rPr>
          <w:i/>
          <w:szCs w:val="24"/>
          <w:lang w:val="en-US"/>
        </w:rPr>
        <w:t>: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SELECT name, setting FROM pg_settings;</w:t>
      </w:r>
    </w:p>
    <w:p>
      <w:pPr>
        <w:pStyle w:val="ListNumber2"/>
        <w:spacing w:lineRule="auto" w:line="240"/>
        <w:ind w:left="720" w:hanging="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numPr>
          <w:ilvl w:val="0"/>
          <w:numId w:val="4"/>
        </w:numPr>
        <w:ind w:left="1440" w:hanging="360"/>
        <w:rPr>
          <w:i/>
          <w:i/>
          <w:szCs w:val="24"/>
        </w:rPr>
      </w:pPr>
      <w:r>
        <w:rPr>
          <w:i/>
          <w:szCs w:val="24"/>
        </w:rPr>
        <w:t>Конфигурационные файлы: postgresql.conf, который предоставляет глобальные параметры, а также в файлах pg_hba.conf и pg_ident.conf, которые управляют аутентификацией.</w:t>
      </w:r>
    </w:p>
    <w:p>
      <w:pPr>
        <w:pStyle w:val="ListNumber2"/>
        <w:numPr>
          <w:ilvl w:val="0"/>
          <w:numId w:val="4"/>
        </w:numPr>
        <w:ind w:left="1440" w:hanging="360"/>
        <w:rPr>
          <w:i/>
          <w:i/>
          <w:szCs w:val="24"/>
        </w:rPr>
      </w:pPr>
      <w:r>
        <w:rPr>
          <w:i/>
          <w:szCs w:val="24"/>
        </w:rPr>
        <w:t>Функции и представления, которые предоставляют информацию о текущей конфигурации. Например, current_setting()</w:t>
      </w:r>
    </w:p>
    <w:p>
      <w:pPr>
        <w:pStyle w:val="ListNumber2"/>
        <w:numPr>
          <w:ilvl w:val="0"/>
          <w:numId w:val="4"/>
        </w:numPr>
        <w:ind w:left="1440" w:hanging="360"/>
        <w:rPr>
          <w:i/>
          <w:i/>
          <w:szCs w:val="24"/>
        </w:rPr>
      </w:pPr>
      <w:r>
        <w:rPr>
          <w:i/>
          <w:szCs w:val="24"/>
        </w:rPr>
        <w:t>Таблица `pg_database`: В таблице pg_database содержится информация о каждой базе данных, включая параметры, связанные с этой базой данных.</w:t>
      </w:r>
    </w:p>
    <w:p>
      <w:pPr>
        <w:pStyle w:val="ListNumber2"/>
        <w:numPr>
          <w:ilvl w:val="0"/>
          <w:numId w:val="4"/>
        </w:numPr>
        <w:spacing w:lineRule="auto" w:line="240"/>
        <w:ind w:left="1440" w:hanging="360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i/>
          <w:szCs w:val="24"/>
        </w:rPr>
        <w:t>Таблица `pg_user`: Содержит информацию о пользователях, включая их роли и права.</w:t>
      </w:r>
    </w:p>
    <w:p>
      <w:pPr>
        <w:pStyle w:val="Normal"/>
        <w:overflowPunct w:val="true"/>
        <w:spacing w:lineRule="auto" w:line="240"/>
        <w:textAlignment w:val="auto"/>
        <w:rPr>
          <w:i/>
          <w:i/>
          <w:sz w:val="28"/>
          <w:szCs w:val="24"/>
        </w:rPr>
      </w:pPr>
      <w:r>
        <w:rPr>
          <w:i/>
          <w:sz w:val="28"/>
          <w:szCs w:val="24"/>
        </w:rPr>
      </w:r>
      <w:r>
        <w:br w:type="page"/>
      </w:r>
    </w:p>
    <w:p>
      <w:pPr>
        <w:pStyle w:val="ListNumber2"/>
        <w:rPr>
          <w:b/>
          <w:b/>
          <w:bCs/>
          <w:szCs w:val="24"/>
        </w:rPr>
      </w:pPr>
      <w:r>
        <w:rPr>
          <w:b/>
          <w:bCs/>
          <w:szCs w:val="24"/>
          <w:lang w:val="en-US"/>
        </w:rPr>
        <w:t>SQL</w:t>
      </w:r>
      <w:r>
        <w:rPr>
          <w:b/>
          <w:bCs/>
          <w:szCs w:val="24"/>
        </w:rPr>
        <w:t>-код реализации политики аудита с использованием триггеров и функций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TABLE audit_log (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event_time timestamptz,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event_type text,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user_name text,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object_schema text,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object_name text,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statement text,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affected_data jsonb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OR REPLACE FUNCTION audit_if_modified_func() RETURNS TRIGGER AS $$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DECLARE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old_data jsonb;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new_data jsonb;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BEGIN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old_data = row_to_json(OLD);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new_data = row_to_json(NEW);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IF (TG_OP = 'INSERT') THEN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INSERT INTO audit_log (event_time, event_type, user_name, object_schema, object_name, statement, affected_data)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VALUES (now(), 'INSERT', current_user, TG_TABLE_SCHEMA, TG_TABLE_NAME, 'INSERT', new_data);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ELSIF (TG_OP = 'UPDATE') THEN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INSERT INTO audit_log (event_time, event_type, user_name, object_schema, object_name, statement, affected_data)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VALUES (now(), 'UPDATE', current_user, TG_TABLE_SCHEMA, TG_TABLE_NAME, 'UPDATE', jsonb_build_object('old', old_data, 'new', new_data));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ELSIF (TG_OP = 'DELETE') THEN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INSERT INTO audit_log (event_time, event_type, user_name, object_schema, object_name, statement, affected_data)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VALUES (now(), 'DELETE', current_user, TG_TABLE_SCHEMA, TG_TABLE_NAME, 'DELETE', old_data);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END IF;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RETURN NEW;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END;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$$ LANGUAGE plpgsql;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TRIGGER audit_if_modified_trigger_ticket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AFTER INSERT OR UPDATE OR DELETE ON ticket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FOR EACH ROW EXECUTE FUNCTION audit_if_modified_func();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TRIGGER audit_if_modified_trigger_event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AFTER INSERT OR UPDATE OR DELETE ON event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FOR EACH ROW EXECUTE FUNCTION audit_if_modified_func();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TRIGGER audit_if_modified_trigger_group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AFTER INSERT OR UPDATE OR DELETE ON group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FOR EACH ROW EXECUTE FUNCTION audit_if_modified_func();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TRIGGER audit_if_modified_trigger_musician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AFTER INSERT OR UPDATE OR DELETE ON musician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FOR EACH ROW EXECUTE FUNCTION audit_if_modified_func();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TRIGGER audit_if_modified_trigger_holl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AFTER INSERT OR UPDATE OR DELETE ON holl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FOR EACH ROW EXECUTE FUNCTION audit_if_modified_func();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TRIGGER audit_if_modified_trigger_zone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AFTER INSERT OR UPDATE OR DELETE ON zone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FOR EACH ROW EXECUTE FUNCTION audit_if_modified_func();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TRIGGER audit_if_modified_trigger_place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AFTER INSERT OR UPDATE OR DELETE ON place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FOR EACH ROW EXECUTE FUNCTION audit_if_modified_func();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TRIGGER audit_if_modified_trigger_users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AFTER INSERT OR UPDATE OR DELETE ON users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FOR EACH ROW EXECUTE FUNCTION audit_if_modified_func();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Normal"/>
        <w:overflowPunct w:val="true"/>
        <w:spacing w:lineRule="auto" w:line="240"/>
        <w:textAlignment w:val="auto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  <w:r>
        <w:br w:type="page"/>
      </w:r>
    </w:p>
    <w:p>
      <w:pPr>
        <w:pStyle w:val="ListNumber2"/>
        <w:rPr>
          <w:b/>
          <w:b/>
          <w:bCs/>
          <w:szCs w:val="24"/>
        </w:rPr>
      </w:pPr>
      <w:r>
        <w:rPr>
          <w:b/>
          <w:bCs/>
          <w:szCs w:val="24"/>
        </w:rPr>
        <w:t>Пример записи в таблице логов</w:t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6120130" cy="3289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b/>
          <w:b/>
          <w:bCs/>
          <w:szCs w:val="24"/>
        </w:rPr>
      </w:pPr>
      <w:r>
        <w:rPr>
          <w:b/>
          <w:bCs/>
          <w:szCs w:val="24"/>
        </w:rPr>
        <w:t>Пример использования настроенной политики аудита</w:t>
      </w:r>
    </w:p>
    <w:p>
      <w:pPr>
        <w:pStyle w:val="ListNumber2"/>
        <w:rPr>
          <w:b/>
          <w:b/>
          <w:bCs/>
          <w:szCs w:val="24"/>
        </w:rPr>
      </w:pPr>
      <w:r>
        <w:rPr/>
        <w:drawing>
          <wp:inline distT="0" distB="0" distL="0" distR="0">
            <wp:extent cx="2974975" cy="13144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b/>
          <w:b/>
          <w:bCs/>
          <w:szCs w:val="24"/>
        </w:rPr>
      </w:pPr>
      <w:r>
        <w:rPr/>
        <w:drawing>
          <wp:inline distT="0" distB="0" distL="0" distR="0">
            <wp:extent cx="2954655" cy="62674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Number2"/>
        <w:rPr>
          <w:b/>
          <w:b/>
          <w:bCs/>
          <w:szCs w:val="24"/>
        </w:rPr>
      </w:pPr>
      <w:r>
        <w:rPr>
          <w:b/>
          <w:bCs/>
          <w:szCs w:val="24"/>
        </w:rPr>
        <w:t xml:space="preserve">Вид таблицы логов после выполнения этих действий </w:t>
      </w:r>
    </w:p>
    <w:p>
      <w:pPr>
        <w:pStyle w:val="ListNumber2"/>
        <w:rPr>
          <w:b/>
          <w:b/>
          <w:bCs/>
          <w:szCs w:val="24"/>
        </w:rPr>
      </w:pPr>
      <w:r>
        <w:rPr/>
        <w:drawing>
          <wp:inline distT="0" distB="0" distL="0" distR="0">
            <wp:extent cx="6120130" cy="114363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overflowPunct w:val="true"/>
        <w:spacing w:lineRule="auto" w:line="240"/>
        <w:textAlignment w:val="auto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  <w:r>
        <w:br w:type="page"/>
      </w:r>
    </w:p>
    <w:p>
      <w:pPr>
        <w:pStyle w:val="ListNumber2"/>
        <w:rPr>
          <w:b/>
          <w:b/>
          <w:bCs/>
          <w:szCs w:val="24"/>
        </w:rPr>
      </w:pPr>
      <w:r>
        <w:rPr>
          <w:b/>
          <w:bCs/>
          <w:szCs w:val="24"/>
        </w:rPr>
        <w:t>Использование стандартных средств аудита.</w:t>
      </w:r>
    </w:p>
    <w:p>
      <w:pPr>
        <w:pStyle w:val="ListNumber2"/>
        <w:rPr>
          <w:szCs w:val="24"/>
        </w:rPr>
      </w:pPr>
      <w:r>
        <w:rPr>
          <w:szCs w:val="24"/>
        </w:rPr>
        <w:t xml:space="preserve">Для реализации </w:t>
      </w:r>
      <w:r>
        <w:rPr>
          <w:b/>
          <w:szCs w:val="24"/>
        </w:rPr>
        <w:t>аудита уровня базы данных</w:t>
      </w:r>
      <w:r>
        <w:rPr>
          <w:szCs w:val="24"/>
        </w:rPr>
        <w:t xml:space="preserve">, используем стандартные средства PostgreSQL. Для настройки надо отредактировать конфигурационный файл. </w:t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ddz=# show config_file;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GB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     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  <w:t xml:space="preserve">config_file               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GB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  <w:t>-----------------------------------------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GB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  <w:t xml:space="preserve">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  <w:t>/etc/postgresql/16/main/postgresql.conf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GB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  <w:t>(1 row)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GB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GB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  <w:t>ddz=# show data_directory;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GB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  <w:t xml:space="preserve">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  <w:t xml:space="preserve">data_directory        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GB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  <w:t>-----------------------------</w:t>
      </w:r>
    </w:p>
    <w:p>
      <w:pPr>
        <w:pStyle w:val="ListNumber2"/>
        <w:spacing w:lineRule="auto" w:line="240"/>
        <w:rPr>
          <w:rFonts w:ascii="Courier New" w:hAnsi="Courier New" w:cs="Courier New"/>
          <w:color w:val="595959" w:themeColor="text1" w:themeTint="a6"/>
          <w:sz w:val="24"/>
          <w:szCs w:val="24"/>
          <w:lang w:val="en-GB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  <w:t xml:space="preserve">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GB"/>
        </w:rPr>
        <w:t>/var/lib/postgresql/16/main</w:t>
      </w:r>
    </w:p>
    <w:p>
      <w:pPr>
        <w:pStyle w:val="ListNumber2"/>
        <w:rPr>
          <w:szCs w:val="24"/>
          <w:lang w:val="en-GB"/>
        </w:rPr>
      </w:pPr>
      <w:r>
        <w:rPr>
          <w:szCs w:val="24"/>
          <w:lang w:val="en-GB"/>
        </w:rPr>
      </w:r>
    </w:p>
    <w:p>
      <w:pPr>
        <w:pStyle w:val="ListNumber2"/>
        <w:rPr>
          <w:szCs w:val="24"/>
        </w:rPr>
      </w:pPr>
      <w:r>
        <w:rPr>
          <w:szCs w:val="24"/>
        </w:rPr>
        <w:t>Изменения в конфигурационном файле</w:t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6120130" cy="2479675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sudo service postgresql restart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sudo systemctl restart postgresql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b/>
          <w:bCs/>
          <w:szCs w:val="28"/>
          <w:lang w:val="en-US"/>
        </w:rPr>
        <w:t>SQL</w:t>
      </w:r>
      <w:r>
        <w:rPr>
          <w:b/>
          <w:bCs/>
          <w:szCs w:val="28"/>
        </w:rPr>
        <w:t xml:space="preserve"> код реализации политики аудита уровня базы данных</w:t>
      </w:r>
    </w:p>
    <w:p>
      <w:pPr>
        <w:pStyle w:val="ListNumber2"/>
        <w:rPr>
          <w:rFonts w:ascii="Courier New" w:hAnsi="Courier New" w:cs="Courier New"/>
          <w:color w:val="9BBB59" w:themeColor="accent3"/>
          <w:sz w:val="24"/>
          <w:szCs w:val="24"/>
        </w:rPr>
      </w:pPr>
      <w:r>
        <w:rPr>
          <w:rFonts w:cs="Courier New" w:ascii="Courier New" w:hAnsi="Courier New"/>
          <w:color w:val="9BBB59" w:themeColor="accent3"/>
          <w:sz w:val="24"/>
          <w:szCs w:val="24"/>
        </w:rPr>
        <w:t>-- Создание таблицы для логов событий уровня базы данных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CREATE TABLE ddl_logs (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id serial primary key,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ddl_date timestamptz,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ddl_tag text,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object_name text,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username text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);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-- Создание триггерной функции для событий уровня базы данных кроме 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CREATE OR REPLACE FUNCTION log_ddl() RETURNS event_trigger AS $$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DECLARE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r RECORD;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BEGIN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IF tg_tag &lt;&gt; 'DROP TABLE' THEN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r := pg_event_trigger_ddl_commands();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INSERT INTO ddl_logs (ddl_date, ddl_tag, object_name, username) VALUES (statement_timestamp(), tg_tag, r.object_identity,current_user);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END IF;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END;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$$ LANGUAGE plpgsql;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-- Создание триггерной функции события DROP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CREATE OR REPLACE FUNCTION log_ddl_drop() RETURNS event_trigger AS $$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DECLARE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r RECORD;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BEGIN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FOR r IN SELECT * FROM pg_event_trigger_dropped_objects() 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LOOP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  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INSERT INTO ddl_logs (ddl_date, ddl_tag, object_name,username) VALUES (statement_timestamp(), tg_tag, r.object_identity,current_user);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     </w:t>
      </w: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return;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ab/>
        <w:t>END LOOP;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END;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$$ LANGUAGE plpgsql;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-- Создание триггеров событий уровня базы данных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CREATE EVENT TRIGGER log_ddl_info ON ddl_command_end EXECUTE PROCEDURE log_ddl();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CREATE EVENT TRIGGER log_ddl_drop_info ON sql_drop EXECUTE PROCEDURE log_ddl_drop();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--Проверка 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CREATE TABLE testing_ddl(id integer not null, data_str text);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ALTER TABLE testing_ddl add column another text;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DROP TABLE testing_ddl;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CREATE TABLE another_test(id integer);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DROP TABLE another_test;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select * from ddl_logs;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ListNumber2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Пример вида таблицы </w:t>
      </w:r>
      <w:r>
        <w:rPr>
          <w:b/>
          <w:bCs/>
          <w:szCs w:val="28"/>
          <w:lang w:val="en-US"/>
        </w:rPr>
        <w:t>ddl</w:t>
      </w:r>
      <w:r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logs</w:t>
      </w:r>
      <w:r>
        <w:rPr>
          <w:b/>
          <w:bCs/>
          <w:szCs w:val="28"/>
        </w:rPr>
        <w:t xml:space="preserve"> после выполнения проверочных действий из скрипта</w:t>
      </w:r>
    </w:p>
    <w:p>
      <w:pPr>
        <w:pStyle w:val="ListNumber2"/>
        <w:rPr>
          <w:bCs/>
          <w:szCs w:val="28"/>
        </w:rPr>
      </w:pPr>
      <w:r>
        <w:rPr/>
        <w:drawing>
          <wp:inline distT="0" distB="0" distL="0" distR="0">
            <wp:extent cx="6120130" cy="118300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overflowPunct w:val="true"/>
        <w:spacing w:lineRule="auto" w:line="240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ListNumber2"/>
        <w:rPr>
          <w:b/>
          <w:b/>
          <w:szCs w:val="28"/>
          <w:lang w:val="en-US"/>
        </w:rPr>
      </w:pPr>
      <w:r>
        <w:rPr>
          <w:b/>
          <w:szCs w:val="28"/>
        </w:rPr>
        <w:t xml:space="preserve">Настройка </w:t>
      </w:r>
      <w:r>
        <w:rPr>
          <w:b/>
          <w:szCs w:val="28"/>
          <w:lang w:val="en-US"/>
        </w:rPr>
        <w:t>pgaudit</w:t>
      </w:r>
    </w:p>
    <w:p>
      <w:pPr>
        <w:pStyle w:val="ListNumber2"/>
        <w:numPr>
          <w:ilvl w:val="0"/>
          <w:numId w:val="5"/>
        </w:numPr>
        <w:rPr>
          <w:bCs/>
          <w:szCs w:val="28"/>
          <w:lang w:val="en-US"/>
        </w:rPr>
      </w:pPr>
      <w:r>
        <w:rPr>
          <w:bCs/>
          <w:szCs w:val="28"/>
        </w:rPr>
        <w:t>В</w:t>
      </w:r>
      <w:r>
        <w:rPr>
          <w:bCs/>
          <w:szCs w:val="28"/>
          <w:lang w:val="en-GB"/>
        </w:rPr>
        <w:t xml:space="preserve"> </w:t>
      </w:r>
      <w:r>
        <w:rPr>
          <w:bCs/>
          <w:szCs w:val="28"/>
        </w:rPr>
        <w:t>файле</w:t>
      </w:r>
      <w:r>
        <w:rPr>
          <w:bCs/>
          <w:szCs w:val="28"/>
          <w:lang w:val="en-GB"/>
        </w:rPr>
        <w:t xml:space="preserve"> </w:t>
      </w:r>
      <w:r>
        <w:rPr>
          <w:b/>
          <w:szCs w:val="28"/>
          <w:lang w:val="en-US"/>
        </w:rPr>
        <w:t>/etc/postgresql/16/main/postgresql.conf</w:t>
      </w:r>
      <w:r>
        <w:rPr>
          <w:bCs/>
          <w:szCs w:val="28"/>
          <w:lang w:val="en-US"/>
        </w:rPr>
        <w:t xml:space="preserve"> </w:t>
      </w:r>
    </w:p>
    <w:p>
      <w:pPr>
        <w:pStyle w:val="ListNumber2"/>
        <w:rPr>
          <w:bCs/>
          <w:szCs w:val="28"/>
          <w:lang w:val="en-US"/>
        </w:rPr>
      </w:pPr>
      <w:r>
        <w:rPr/>
        <w:drawing>
          <wp:inline distT="0" distB="0" distL="0" distR="0">
            <wp:extent cx="6069965" cy="826770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2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numPr>
          <w:ilvl w:val="0"/>
          <w:numId w:val="5"/>
        </w:numPr>
        <w:rPr>
          <w:bCs/>
          <w:szCs w:val="28"/>
          <w:lang w:val="en-US"/>
        </w:rPr>
      </w:pPr>
      <w:r>
        <w:rPr>
          <w:bCs/>
          <w:szCs w:val="28"/>
        </w:rPr>
        <w:t>После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изменения</w:t>
      </w:r>
      <w:r>
        <w:rPr>
          <w:bCs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/etc/postgresql/16/main/postgresql.conf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необходимо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перезапустить</w:t>
      </w:r>
      <w:r>
        <w:rPr>
          <w:bCs/>
          <w:szCs w:val="28"/>
          <w:lang w:val="en-US"/>
        </w:rPr>
        <w:t xml:space="preserve"> postgres</w:t>
      </w:r>
    </w:p>
    <w:p>
      <w:pPr>
        <w:pStyle w:val="ListNumber2"/>
        <w:rPr>
          <w:bCs/>
          <w:szCs w:val="28"/>
        </w:rPr>
      </w:pPr>
      <w:r>
        <w:rPr/>
        <w:drawing>
          <wp:inline distT="0" distB="0" distL="0" distR="0">
            <wp:extent cx="5715000" cy="390525"/>
            <wp:effectExtent l="0" t="0" r="0" b="0"/>
            <wp:docPr id="9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numPr>
          <w:ilvl w:val="0"/>
          <w:numId w:val="5"/>
        </w:numPr>
        <w:rPr>
          <w:bCs/>
          <w:szCs w:val="28"/>
        </w:rPr>
      </w:pPr>
      <w:r>
        <w:rPr>
          <w:bCs/>
          <w:szCs w:val="28"/>
        </w:rPr>
        <w:t>В базе данных</w:t>
      </w:r>
    </w:p>
    <w:p>
      <w:pPr>
        <w:pStyle w:val="ListNumber2"/>
        <w:rPr>
          <w:bCs/>
          <w:szCs w:val="28"/>
          <w:lang w:val="en-US"/>
        </w:rPr>
      </w:pPr>
      <w:r>
        <w:rPr/>
        <w:drawing>
          <wp:inline distT="0" distB="0" distL="0" distR="0">
            <wp:extent cx="3495675" cy="542925"/>
            <wp:effectExtent l="0" t="0" r="0" b="0"/>
            <wp:docPr id="10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numPr>
          <w:ilvl w:val="0"/>
          <w:numId w:val="5"/>
        </w:numPr>
        <w:rPr>
          <w:bCs/>
          <w:szCs w:val="28"/>
          <w:lang w:val="en-US"/>
        </w:rPr>
      </w:pPr>
      <w:r>
        <w:rPr>
          <w:bCs/>
          <w:szCs w:val="28"/>
        </w:rPr>
        <w:t>В</w:t>
      </w:r>
      <w:r>
        <w:rPr>
          <w:bCs/>
          <w:szCs w:val="28"/>
          <w:lang w:val="en-GB"/>
        </w:rPr>
        <w:t xml:space="preserve"> </w:t>
      </w:r>
      <w:r>
        <w:rPr>
          <w:bCs/>
          <w:szCs w:val="28"/>
        </w:rPr>
        <w:t>файле</w:t>
      </w:r>
      <w:r>
        <w:rPr>
          <w:bCs/>
          <w:szCs w:val="28"/>
          <w:lang w:val="en-GB"/>
        </w:rPr>
        <w:t xml:space="preserve"> </w:t>
      </w:r>
      <w:r>
        <w:rPr>
          <w:b/>
          <w:szCs w:val="28"/>
          <w:lang w:val="en-US"/>
        </w:rPr>
        <w:t>/etc/postgresql/16/main/postgresql.conf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в</w:t>
      </w:r>
      <w:r>
        <w:rPr>
          <w:bCs/>
          <w:szCs w:val="28"/>
          <w:lang w:val="en-GB"/>
        </w:rPr>
        <w:t xml:space="preserve"> </w:t>
      </w:r>
      <w:r>
        <w:rPr>
          <w:bCs/>
          <w:szCs w:val="28"/>
        </w:rPr>
        <w:t>самом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низу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допишем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собственноручно</w:t>
      </w:r>
    </w:p>
    <w:p>
      <w:pPr>
        <w:pStyle w:val="ListNumber2"/>
        <w:rPr>
          <w:bCs/>
          <w:szCs w:val="28"/>
          <w:lang w:val="en-US"/>
        </w:rPr>
      </w:pPr>
      <w:r>
        <w:rPr/>
        <w:drawing>
          <wp:inline distT="0" distB="0" distL="0" distR="0">
            <wp:extent cx="6120130" cy="1837690"/>
            <wp:effectExtent l="0" t="0" r="0" b="0"/>
            <wp:docPr id="1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numPr>
          <w:ilvl w:val="0"/>
          <w:numId w:val="5"/>
        </w:numPr>
        <w:rPr>
          <w:bCs/>
          <w:szCs w:val="28"/>
          <w:lang w:val="en-US"/>
        </w:rPr>
      </w:pPr>
      <w:r>
        <w:rPr>
          <w:bCs/>
          <w:szCs w:val="28"/>
        </w:rPr>
        <w:t>После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изменения</w:t>
      </w:r>
      <w:r>
        <w:rPr>
          <w:bCs/>
          <w:szCs w:val="28"/>
          <w:lang w:val="en-US"/>
        </w:rPr>
        <w:t xml:space="preserve"> </w:t>
      </w:r>
      <w:r>
        <w:rPr>
          <w:b/>
          <w:szCs w:val="28"/>
          <w:lang w:val="en-US"/>
        </w:rPr>
        <w:t xml:space="preserve">/etc/postgresql/16/main/postgresql.conf </w:t>
      </w:r>
      <w:r>
        <w:rPr>
          <w:bCs/>
          <w:szCs w:val="28"/>
        </w:rPr>
        <w:t>необходимо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перезапустить</w:t>
      </w:r>
      <w:r>
        <w:rPr>
          <w:bCs/>
          <w:szCs w:val="28"/>
          <w:lang w:val="en-US"/>
        </w:rPr>
        <w:t xml:space="preserve"> postgres</w:t>
      </w:r>
    </w:p>
    <w:p>
      <w:pPr>
        <w:pStyle w:val="ListNumber2"/>
        <w:rPr>
          <w:bCs/>
          <w:szCs w:val="28"/>
        </w:rPr>
      </w:pPr>
      <w:r>
        <w:rPr/>
        <w:drawing>
          <wp:inline distT="0" distB="0" distL="0" distR="0">
            <wp:extent cx="5715000" cy="390525"/>
            <wp:effectExtent l="0" t="0" r="0" b="0"/>
            <wp:docPr id="12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</w:rPr>
      </w:pPr>
      <w:r>
        <w:rPr>
          <w:sz w:val="28"/>
          <w:szCs w:val="24"/>
        </w:rPr>
      </w:r>
      <w:r>
        <w:br w:type="page"/>
      </w:r>
    </w:p>
    <w:p>
      <w:pPr>
        <w:pStyle w:val="ListNumber2"/>
        <w:numPr>
          <w:ilvl w:val="0"/>
          <w:numId w:val="1"/>
        </w:numPr>
        <w:rPr>
          <w:szCs w:val="24"/>
        </w:rPr>
      </w:pPr>
      <w:r>
        <w:rPr>
          <w:b/>
          <w:sz w:val="36"/>
          <w:szCs w:val="32"/>
        </w:rPr>
        <w:t>Политика тщательного аудита (FGA)</w:t>
      </w:r>
      <w:r>
        <w:rPr>
          <w:b/>
          <w:szCs w:val="24"/>
        </w:rPr>
        <w:t>.</w:t>
      </w:r>
      <w:r>
        <w:rPr>
          <w:szCs w:val="24"/>
        </w:rPr>
        <w:t xml:space="preserve"> Должна быть описана политика аудирования событий уровня строк выбранной слушателем таблицы, приведены соответствующие скрипты задания этой политики в СУБД, а также результаты работы этой политики (выдержки из журнала аудита).</w:t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</w:rPr>
      </w:pPr>
      <w:r>
        <w:rPr>
          <w:szCs w:val="24"/>
        </w:rPr>
        <w:t>Рассмотрена в предыдущем пункте.</w:t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</w:rPr>
      </w:pPr>
      <w:r>
        <w:rPr>
          <w:sz w:val="28"/>
          <w:szCs w:val="24"/>
        </w:rPr>
      </w:r>
      <w:r>
        <w:br w:type="page"/>
      </w:r>
    </w:p>
    <w:p>
      <w:pPr>
        <w:pStyle w:val="ListNumber2"/>
        <w:numPr>
          <w:ilvl w:val="0"/>
          <w:numId w:val="1"/>
        </w:numPr>
        <w:rPr>
          <w:b/>
          <w:b/>
          <w:bCs/>
          <w:szCs w:val="24"/>
        </w:rPr>
      </w:pPr>
      <w:r>
        <w:rPr>
          <w:b/>
          <w:bCs/>
          <w:sz w:val="36"/>
          <w:szCs w:val="32"/>
        </w:rPr>
        <w:t>Контроль целостности</w:t>
      </w:r>
      <w:r>
        <w:rPr>
          <w:b/>
          <w:bCs/>
          <w:szCs w:val="24"/>
        </w:rPr>
        <w:t>.</w:t>
      </w:r>
      <w:r>
        <w:rPr>
          <w:szCs w:val="24"/>
        </w:rPr>
        <w:t xml:space="preserve"> Необходимо реализовать проверку правил (ограничений) предметной области с помощью декларативных (CONSTRAINT) и процедурных (триггеры уровня строки/таблицы) средств контроля целостности.</w:t>
      </w:r>
    </w:p>
    <w:p>
      <w:pPr>
        <w:pStyle w:val="ListNumber2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Number2"/>
        <w:rPr>
          <w:b/>
          <w:b/>
          <w:szCs w:val="24"/>
          <w:lang w:val="en-US"/>
        </w:rPr>
      </w:pPr>
      <w:r>
        <w:rPr>
          <w:b/>
          <w:szCs w:val="24"/>
        </w:rPr>
        <w:t>Контроль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цены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на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  <w:lang w:val="ru-RU"/>
        </w:rPr>
        <w:t>билеты</w:t>
      </w:r>
      <w:r>
        <w:rPr>
          <w:b/>
          <w:szCs w:val="24"/>
          <w:lang w:val="en-US"/>
        </w:rPr>
        <w:t>: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OR REPLACE FUNCTION check_pric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()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RETURNS TRIGGER AS $$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BEGIN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IF NEW.cost &lt;= 0 THEN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RAISE EXCEPTION 'Цена должна быть больше 0';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END IF;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RETURN NEW;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END;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$$ LANGUAGE plpgsql;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TRIGGER check_price_trigger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BEFORE INSERT OR UPDATE ON zone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FOR EACH ROW EXECUTE FUNCTION check_price();</w:t>
      </w:r>
      <w:r>
        <w:br w:type="page"/>
      </w:r>
    </w:p>
    <w:p>
      <w:pPr>
        <w:pStyle w:val="ListNumber2"/>
        <w:rPr>
          <w:b/>
          <w:b/>
          <w:szCs w:val="24"/>
        </w:rPr>
      </w:pPr>
      <w:r>
        <w:rPr>
          <w:b/>
          <w:szCs w:val="24"/>
        </w:rPr>
        <w:t xml:space="preserve">Контроль возможности изменения названия </w:t>
      </w:r>
      <w:r>
        <w:rPr>
          <w:b/>
          <w:szCs w:val="24"/>
          <w:lang w:val="ru-RU"/>
        </w:rPr>
        <w:t>групп</w:t>
      </w:r>
      <w:r>
        <w:rPr>
          <w:b/>
          <w:szCs w:val="24"/>
        </w:rPr>
        <w:t xml:space="preserve">. Это предотвращает изменение названия </w:t>
      </w:r>
      <w:r>
        <w:rPr>
          <w:b/>
          <w:szCs w:val="24"/>
        </w:rPr>
        <w:t>группы</w:t>
      </w:r>
      <w:r>
        <w:rPr>
          <w:b/>
          <w:szCs w:val="24"/>
        </w:rPr>
        <w:t xml:space="preserve">, если есть связанные </w:t>
      </w:r>
      <w:r>
        <w:rPr>
          <w:b/>
          <w:szCs w:val="24"/>
        </w:rPr>
        <w:t>музыканты</w:t>
      </w:r>
      <w:r>
        <w:rPr>
          <w:b/>
          <w:szCs w:val="24"/>
        </w:rPr>
        <w:t>: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OR REPLACE FUNCTION check_name_change_trigger()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RETURNS TRIGGER AS $$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BEGIN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IF EXISTS (SELECT 1 FROM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ru-RU"/>
        </w:rPr>
        <w:t xml:space="preserve">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ru-RU"/>
        </w:rPr>
        <w:t>g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ru-RU"/>
        </w:rPr>
        <w:t>rou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p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WHERE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ru-RU"/>
        </w:rPr>
        <w:t>grou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p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_id = NEW.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ru-RU"/>
        </w:rPr>
        <w:t>grou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p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_id) THEN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RAISE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EXCEPTION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'Изменение названия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ru-RU"/>
        </w:rPr>
        <w:t>г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ru-RU"/>
        </w:rPr>
        <w:t>рупп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ru-RU"/>
        </w:rPr>
        <w:t>ы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невозможно: есть связанные 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музыканты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';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END IF;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RETURN NEW;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END;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$$ LANGUAGE plpgsql;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TRIGGER check_name_change_trigger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BEFORE UPDATE ON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group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FOR EACH ROW EXECUTE FUNCTION check_name_change_trigger();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</w:p>
    <w:p>
      <w:pPr>
        <w:pStyle w:val="Normal"/>
        <w:overflowPunct w:val="true"/>
        <w:spacing w:lineRule="auto" w:line="240"/>
        <w:textAlignment w:val="auto"/>
        <w:rPr>
          <w:b/>
          <w:b/>
          <w:bCs/>
          <w:sz w:val="28"/>
          <w:szCs w:val="24"/>
          <w:lang w:val="en-GB"/>
        </w:rPr>
      </w:pPr>
      <w:r>
        <w:rPr/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</w:p>
    <w:p>
      <w:pPr>
        <w:pStyle w:val="Normal"/>
        <w:overflowPunct w:val="true"/>
        <w:spacing w:lineRule="auto" w:line="240"/>
        <w:textAlignment w:val="auto"/>
        <w:rPr>
          <w:b/>
          <w:b/>
          <w:sz w:val="28"/>
          <w:szCs w:val="24"/>
          <w:lang w:val="en-GB"/>
        </w:rPr>
      </w:pPr>
      <w:r>
        <w:rPr>
          <w:b/>
          <w:sz w:val="28"/>
          <w:szCs w:val="24"/>
          <w:lang w:val="en-GB"/>
        </w:rPr>
      </w:r>
      <w:r>
        <w:br w:type="page"/>
      </w:r>
    </w:p>
    <w:p>
      <w:pPr>
        <w:pStyle w:val="ListNumber2"/>
        <w:rPr>
          <w:b/>
          <w:b/>
          <w:szCs w:val="24"/>
        </w:rPr>
      </w:pPr>
      <w:r>
        <w:rPr>
          <w:b/>
          <w:szCs w:val="24"/>
        </w:rPr>
        <w:t xml:space="preserve">Контроль минимальной длины названия </w:t>
      </w:r>
      <w:r>
        <w:rPr>
          <w:b/>
          <w:szCs w:val="24"/>
          <w:lang w:val="ru-RU"/>
        </w:rPr>
        <w:t>хола</w:t>
      </w:r>
      <w:r>
        <w:rPr>
          <w:b/>
          <w:szCs w:val="24"/>
        </w:rPr>
        <w:t xml:space="preserve">. Это гарантирует, что название </w:t>
      </w:r>
      <w:r>
        <w:rPr>
          <w:b/>
          <w:szCs w:val="24"/>
          <w:lang w:val="ru-RU"/>
        </w:rPr>
        <w:t>хола</w:t>
      </w:r>
      <w:r>
        <w:rPr>
          <w:b/>
          <w:szCs w:val="24"/>
        </w:rPr>
        <w:t xml:space="preserve"> имеет минимальную длину 3 символа при добавлении или изменении:</w:t>
      </w:r>
    </w:p>
    <w:p>
      <w:pPr>
        <w:pStyle w:val="ListNumber2"/>
        <w:rPr>
          <w:b/>
          <w:b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OR REPLACE FUNCTION check_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holl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_name_length_trigger()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RETURNS TRIGGER AS $$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BEGIN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IF LENGTH(NEW.holl_name) &lt; 3 THEN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</w:rPr>
        <w:t>RAISE EXCEPTION 'Минимальная длина названия зоны - 3 символа';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</w:rPr>
        <w:t xml:space="preserve"> 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END IF;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RETURN NEW;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END;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$$ LANGUAGE plpgsql;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CREATE TRIGGER check_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holl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_name_length_trigger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BEFORE INSERT OR UPDATE ON holl</w:t>
      </w:r>
    </w:p>
    <w:p>
      <w:pPr>
        <w:pStyle w:val="ListNumber2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FOR EACH ROW EXECUTE FUNCTION check_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holl</w:t>
      </w: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  <w:t>_name_length_trigger();</w:t>
      </w:r>
    </w:p>
    <w:p>
      <w:pPr>
        <w:pStyle w:val="Normal"/>
        <w:overflowPunct w:val="true"/>
        <w:spacing w:lineRule="auto" w:line="240"/>
        <w:textAlignment w:val="auto"/>
        <w:rPr>
          <w:rFonts w:ascii="Courier New" w:hAnsi="Courier New" w:cs="Courier New"/>
          <w:color w:val="595959" w:themeColor="text1" w:themeTint="a6"/>
          <w:sz w:val="24"/>
          <w:szCs w:val="24"/>
          <w:lang w:val="en-US"/>
        </w:rPr>
      </w:pPr>
      <w:r>
        <w:rPr>
          <w:rFonts w:cs="Courier New" w:ascii="Courier New" w:hAnsi="Courier New"/>
          <w:color w:val="595959" w:themeColor="text1" w:themeTint="a6"/>
          <w:sz w:val="24"/>
          <w:szCs w:val="24"/>
          <w:lang w:val="en-US"/>
        </w:rPr>
      </w:r>
      <w:r>
        <w:br w:type="page"/>
      </w:r>
    </w:p>
    <w:p>
      <w:pPr>
        <w:pStyle w:val="ListNumber2"/>
        <w:numPr>
          <w:ilvl w:val="0"/>
          <w:numId w:val="1"/>
        </w:numPr>
        <w:rPr>
          <w:szCs w:val="24"/>
        </w:rPr>
      </w:pPr>
      <w:r>
        <w:rPr>
          <w:b/>
          <w:sz w:val="36"/>
          <w:szCs w:val="32"/>
        </w:rPr>
        <w:t>Шифрование данных.</w:t>
      </w:r>
      <w:r>
        <w:rPr>
          <w:sz w:val="36"/>
          <w:szCs w:val="32"/>
        </w:rPr>
        <w:t xml:space="preserve"> </w:t>
      </w:r>
      <w:r>
        <w:rPr>
          <w:szCs w:val="24"/>
        </w:rPr>
        <w:t>Необходимо настроить и реализовать две технологии шифрования данных в БД:</w:t>
        <w:tab/>
      </w:r>
    </w:p>
    <w:p>
      <w:pPr>
        <w:pStyle w:val="ListNumber2"/>
        <w:numPr>
          <w:ilvl w:val="0"/>
          <w:numId w:val="0"/>
        </w:numPr>
        <w:ind w:left="425" w:hanging="0"/>
        <w:rPr>
          <w:szCs w:val="24"/>
        </w:rPr>
      </w:pPr>
      <w:r>
        <w:rPr>
          <w:szCs w:val="24"/>
        </w:rPr>
      </w:r>
    </w:p>
    <w:p>
      <w:pPr>
        <w:pStyle w:val="ListNumber2"/>
        <w:numPr>
          <w:ilvl w:val="0"/>
          <w:numId w:val="0"/>
        </w:numPr>
        <w:ind w:left="425" w:hanging="0"/>
        <w:rPr>
          <w:szCs w:val="24"/>
        </w:rPr>
      </w:pPr>
      <w:r>
        <w:rPr>
          <w:szCs w:val="24"/>
        </w:rPr>
        <w:t>- Выполним второй пункт шифрования, а именно – шифрование симметричным ключом, таким образом, чтобы при извлечении данные были видны незашифрованными.</w:t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</w:rPr>
      </w:pPr>
      <w:r>
        <w:rPr>
          <w:szCs w:val="24"/>
          <w:lang w:val="ru-RU"/>
        </w:rPr>
        <w:t>С</w:t>
      </w:r>
      <w:r>
        <w:rPr>
          <w:szCs w:val="24"/>
          <w:lang w:val="en-GB"/>
        </w:rPr>
        <w:t xml:space="preserve">оздадим таблицу с пользователями и их ключами </w:t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create table keys(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name text,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key text);</w:t>
      </w:r>
    </w:p>
    <w:p>
      <w:pPr>
        <w:pStyle w:val="ListNumber2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t>INSERT INTO KEYS(NAME, KEY) VALUES('lamelo', 'ball'),('steve', 'king'),('postgres', 'admin');</w:t>
      </w:r>
    </w:p>
    <w:p>
      <w:pPr>
        <w:pStyle w:val="NoSpacing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Теперь введём специальную сущность – таблицу для проверки работоспособности данного пункта, в ней будут заключены имена пользователей и номера их договоров на оплату.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create table contracts(</w:t>
      </w:r>
    </w:p>
    <w:p>
      <w:pPr>
        <w:pStyle w:val="NoSpacing"/>
        <w:ind w:firstLine="708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  <w:t>name text,</w:t>
      </w:r>
    </w:p>
    <w:p>
      <w:pPr>
        <w:pStyle w:val="NoSpacing"/>
        <w:ind w:firstLine="708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  <w:t>contract text</w:t>
      </w:r>
    </w:p>
    <w:p>
      <w:pPr>
        <w:pStyle w:val="NoSpacing"/>
        <w:rPr>
          <w:rFonts w:ascii="Courier New" w:hAnsi="Courier New"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color w:val="595959" w:themeColor="text1" w:themeTint="a6"/>
          <w:kern w:val="0"/>
          <w:sz w:val="24"/>
          <w:szCs w:val="24"/>
          <w:lang w:val="en-US" w:eastAsia="ru-RU" w:bidi="ar-SA"/>
        </w:rPr>
        <w:t>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Создадим необходимое функции </w:t>
      </w:r>
      <w:r>
        <w:rPr>
          <w:rFonts w:ascii="Times New Roman" w:hAnsi="Times New Roman"/>
          <w:sz w:val="28"/>
          <w:szCs w:val="28"/>
          <w:lang w:val="en-US"/>
        </w:rPr>
        <w:t>pgp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sym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encrypt</w:t>
      </w:r>
      <w:r>
        <w:rPr>
          <w:rFonts w:ascii="Times New Roman" w:hAnsi="Times New Roman"/>
          <w:sz w:val="28"/>
          <w:szCs w:val="28"/>
        </w:rPr>
        <w:t xml:space="preserve"> расширение, а также триггер и функцию для зашифрования при вставке.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create trigger tr_con_ins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planes-# before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planes-# insert on contracts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planes-# for each row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planes-# execute function con_inst();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CREATE EXTENSION pgcrypto;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create or replace function con_inst() returns trigger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as $con_ins$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begin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IF current_user NOT IN (SELECT name FROM keys) THEN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RAISE EXCEPTION 'Current user dont have key';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end if;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NEW.contract := pgp_sym_encrypt(NEW.contract,(select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key from keys where name = current_user));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return NEW;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end;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$con_ins$ language plpgsql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planes-# 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Проверим работоспособность решения.</w:t>
      </w:r>
    </w:p>
    <w:p>
      <w:pPr>
        <w:pStyle w:val="NoSpacing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nsert into contracts(name,contract) values('postgres','12345');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INSERT 0 1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planes=# select * from contracts;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2776220"/>
            <wp:effectExtent l="0" t="0" r="0" b="0"/>
            <wp:docPr id="13" name="Рисунок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Займемся ограничением доступа к таблице </w:t>
      </w:r>
      <w:r>
        <w:rPr>
          <w:rFonts w:ascii="Times New Roman" w:hAnsi="Times New Roman"/>
          <w:sz w:val="28"/>
          <w:szCs w:val="28"/>
          <w:lang w:val="en-US"/>
        </w:rPr>
        <w:t>keys</w:t>
      </w:r>
      <w:r>
        <w:rPr>
          <w:rFonts w:ascii="Times New Roman" w:hAnsi="Times New Roman"/>
          <w:sz w:val="28"/>
          <w:szCs w:val="28"/>
        </w:rPr>
        <w:t xml:space="preserve">. Выдадим первоначально право на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, затем добавим </w:t>
      </w:r>
      <w:r>
        <w:rPr>
          <w:rFonts w:ascii="Times New Roman" w:hAnsi="Times New Roman"/>
          <w:sz w:val="28"/>
          <w:szCs w:val="28"/>
          <w:lang w:val="en-US"/>
        </w:rPr>
        <w:t>RLS</w:t>
      </w:r>
      <w:r>
        <w:rPr>
          <w:rFonts w:ascii="Times New Roman" w:hAnsi="Times New Roman"/>
          <w:sz w:val="28"/>
          <w:szCs w:val="28"/>
        </w:rPr>
        <w:t xml:space="preserve"> на все тот же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по имени пользователя в поле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этой таблицы.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GRANT SELECT ON TABLE public.keys TO users;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alter table keys enable row level security;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create policy view_only_self on keys for select to users using (name = current_user);</w:t>
      </w:r>
    </w:p>
    <w:p>
      <w:pPr>
        <w:pStyle w:val="Normal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ab/>
        <w:t>Проверим работоспособность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set role lamelo;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SET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table keys</w:t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371600" cy="760730"/>
            <wp:effectExtent l="0" t="0" r="0" b="0"/>
            <wp:docPr id="1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Добавим обработку случая обновления данных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create or replace function con_upt() returns trigger as $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con_upt$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begin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IF current_user NOT IN (select name from keys) then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RAISE EXCEPTION 'Current user doesnt have key';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end if;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IF current_user != NEW.name then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RAISE EXCEPTION 'You cannot update data not yours';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end if;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NEW.contract := pgp_sym_encrypt(NEW.contract::text, (sele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ct key from keys where name=current_user));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return NEW;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end;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$con_upt$ language plpgsql;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create trigger tr_con_upt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before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update on contracts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for each row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execute function con_upt();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GRANT SELECT, INSERT, UPDATE ON TABLE public.contracts TO users;</w:t>
      </w:r>
    </w:p>
    <w:p>
      <w:pPr>
        <w:pStyle w:val="NoSpacing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Проверим работоспособность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798195"/>
            <wp:effectExtent l="0" t="0" r="0" b="0"/>
            <wp:docPr id="15" name="Рисунок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7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И, наконец, сделаем процедуру для просмотра содержимого в открытом виде, естественно, только для своего пользователя.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create or replace function sel_con() returns text as $$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declare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name_p text;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contract_p text;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begin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if current_user not in (select name from keys) then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raise exception 'current user doesnt have key';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end if;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if current_user not in (select name from contracts) then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raise exception 'you dont have any data in contracts';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end if;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select name, pgp_sym_decrypt(contract::bytea,(select key from ke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ys where name=current_user)) into name_p, contract_p from contracts where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name=current_user;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return format('%s : %s', name_p, contract_p);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end;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planes$# $$ language plpgsql;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insert into contracts(name,contract) values('postgres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',pgp_sym_encrypt('12345', (select key from keys where name=cu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rrent_user)));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select pgp_sym_decrypt((select contract from contract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s where name=current_user), (select key from keys where name=c</w:t>
      </w:r>
    </w:p>
    <w:p>
      <w:pPr>
        <w:pStyle w:val="NoSpacing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>urrent_user));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Проверим работоспособность. Видим, что при вызове функций данные видны, тогда как через обычный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– скрыты.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3977005"/>
            <wp:effectExtent l="0" t="0" r="0" b="0"/>
            <wp:docPr id="16" name="Рисунок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7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При этом для другого пользователя данные функцией видны не будут – он их не добавлял.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1405890"/>
            <wp:effectExtent l="0" t="0" r="0" b="0"/>
            <wp:docPr id="17" name="Рисунок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8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1334770"/>
            <wp:effectExtent l="0" t="0" r="0" b="0"/>
            <wp:docPr id="18" name="Рисунок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8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rFonts w:eastAsia="Times New Roman" w:cs="Courier New" w:ascii="Courier New" w:hAnsi="Courier New"/>
          <w:color w:val="595959" w:themeColor="text1" w:themeTint="a6"/>
          <w:kern w:val="0"/>
          <w:sz w:val="24"/>
          <w:szCs w:val="24"/>
          <w:lang w:val="en-US" w:eastAsia="ru-RU" w:bidi="ar-SA"/>
        </w:rPr>
        <w:drawing>
          <wp:inline distT="0" distB="0" distL="0" distR="0">
            <wp:extent cx="5940425" cy="2114550"/>
            <wp:effectExtent l="0" t="0" r="0" b="0"/>
            <wp:docPr id="19" name="Рисунок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8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Number2"/>
        <w:numPr>
          <w:ilvl w:val="0"/>
          <w:numId w:val="1"/>
        </w:numPr>
        <w:rPr>
          <w:szCs w:val="24"/>
        </w:rPr>
      </w:pPr>
      <w:r>
        <w:rPr>
          <w:b/>
          <w:sz w:val="36"/>
          <w:szCs w:val="32"/>
        </w:rPr>
        <w:t>Настройка политики резервного копирования фалов данных, конфигурационных файлов и файлов журналов транзакций</w:t>
      </w:r>
      <w:r>
        <w:rPr>
          <w:b/>
          <w:szCs w:val="24"/>
        </w:rPr>
        <w:t>.</w:t>
      </w:r>
      <w:r>
        <w:rPr>
          <w:szCs w:val="24"/>
        </w:rPr>
        <w:t xml:space="preserve"> Требуется настроить политику резервирования путем создания репликации сервера в режиме «master-slave».</w:t>
      </w:r>
    </w:p>
    <w:p>
      <w:pPr>
        <w:pStyle w:val="ListNumber2"/>
        <w:tabs>
          <w:tab w:val="clear" w:pos="720"/>
          <w:tab w:val="left" w:pos="5977" w:leader="none"/>
        </w:tabs>
        <w:rPr>
          <w:b/>
          <w:b/>
          <w:bCs/>
          <w:sz w:val="36"/>
          <w:szCs w:val="32"/>
          <w:u w:val="single"/>
        </w:rPr>
      </w:pPr>
      <w:r>
        <w:rPr/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Настроим с использование </w:t>
      </w:r>
      <w:r>
        <w:rPr>
          <w:sz w:val="28"/>
          <w:szCs w:val="24"/>
          <w:lang w:val="en-US"/>
        </w:rPr>
        <w:t>docker-compose:</w:t>
      </w:r>
    </w:p>
    <w:p>
      <w:pPr>
        <w:pStyle w:val="Normal"/>
        <w:overflowPunct w:val="true"/>
        <w:spacing w:lineRule="auto" w:line="240"/>
        <w:textAlignment w:val="auto"/>
        <w:rPr>
          <w:lang w:val="en-US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4038600"/>
            <wp:effectExtent l="0" t="0" r="0" b="0"/>
            <wp:wrapSquare wrapText="largest"/>
            <wp:docPr id="2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  <w:lang w:val="ru-RU"/>
        </w:rPr>
        <w:t>Схема:</w:t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  <w:szCs w:val="24"/>
          <w:lang w:val="ru-RU"/>
        </w:rPr>
        <w:t xml:space="preserve">Настройка PostgreSQL включает в себя два файла: </w:t>
      </w:r>
      <w:r>
        <w:rPr>
          <w:rStyle w:val="Style14"/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23"/>
          <w:szCs w:val="24"/>
          <w:shd w:fill="F2F2F2" w:val="clear"/>
          <w:lang w:val="ru-RU"/>
        </w:rPr>
        <w:t xml:space="preserve">00_init.sql </w:t>
      </w: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  <w:szCs w:val="24"/>
          <w:lang w:val="ru-RU"/>
        </w:rPr>
        <w:t xml:space="preserve">SQL-скрипт инициализации и </w:t>
      </w:r>
      <w:r>
        <w:rPr>
          <w:rStyle w:val="Style14"/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23"/>
          <w:szCs w:val="24"/>
          <w:shd w:fill="F2F2F2" w:val="clear"/>
          <w:lang w:val="ru-RU"/>
        </w:rPr>
        <w:t xml:space="preserve">docker-compose.yaml </w:t>
      </w: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  <w:szCs w:val="24"/>
          <w:lang w:val="ru-RU"/>
        </w:rPr>
        <w:t>описание докер-сервисов основного и реплики.</w:t>
      </w:r>
    </w:p>
    <w:p>
      <w:pPr>
        <w:pStyle w:val="Normal"/>
        <w:overflowPunct w:val="true"/>
        <w:spacing w:lineRule="auto" w:line="240"/>
        <w:textAlignment w:val="auto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  <w:szCs w:val="24"/>
          <w:lang w:val="ru-RU"/>
        </w:rPr>
        <w:t>Структура каталога:</w:t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-66675</wp:posOffset>
            </wp:positionH>
            <wp:positionV relativeFrom="paragraph">
              <wp:posOffset>6985</wp:posOffset>
            </wp:positionV>
            <wp:extent cx="5820410" cy="733425"/>
            <wp:effectExtent l="0" t="0" r="0" b="0"/>
            <wp:wrapSquare wrapText="largest"/>
            <wp:docPr id="2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  <w:szCs w:val="24"/>
          <w:lang w:val="ru-RU"/>
        </w:rPr>
        <w:t xml:space="preserve">Скрипт инициализации используется для создания слота репликации и пользователя, который будет использовать этот слот. Этот файл монтируется в каталог контейнера </w:t>
      </w:r>
      <w:r>
        <w:rPr>
          <w:rStyle w:val="Style14"/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23"/>
          <w:szCs w:val="24"/>
          <w:shd w:fill="F2F2F2" w:val="clear"/>
          <w:lang w:val="ru-RU"/>
        </w:rPr>
        <w:t>/docker-entrypoint-initdb.d</w:t>
      </w: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  <w:szCs w:val="24"/>
          <w:lang w:val="ru-RU"/>
        </w:rPr>
        <w:t>, который является каталогом для сценариев инициализации.</w:t>
      </w:r>
    </w:p>
    <w:p>
      <w:pPr>
        <w:pStyle w:val="Normal"/>
        <w:overflowPunct w:val="true"/>
        <w:spacing w:lineRule="auto" w:line="240"/>
        <w:textAlignment w:val="auto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  <w:szCs w:val="24"/>
          <w:lang w:val="ru-RU"/>
        </w:rPr>
        <w:t>Скрипт:</w:t>
      </w:r>
    </w:p>
    <w:p>
      <w:pPr>
        <w:pStyle w:val="Normal"/>
        <w:overflowPunct w:val="true"/>
        <w:spacing w:lineRule="auto" w:line="240"/>
        <w:textAlignment w:val="auto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CREATE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USER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replicator WITH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REPLICATION ENCRYPTED PASSWORD 'replicator_password';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SELECT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pg_create_physical_replication_slot('replication_slot');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</w:t>
      </w:r>
    </w:p>
    <w:p>
      <w:pPr>
        <w:pStyle w:val="Normal"/>
        <w:overflowPunct w:val="true"/>
        <w:spacing w:lineRule="auto" w:line="240"/>
        <w:textAlignment w:val="auto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rmal"/>
        <w:overflowPunct w:val="true"/>
        <w:spacing w:lineRule="auto" w:line="240"/>
        <w:textAlignment w:val="auto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rmal"/>
        <w:overflowPunct w:val="true"/>
        <w:spacing w:lineRule="auto" w:line="240"/>
        <w:textAlignment w:val="auto"/>
        <w:rPr>
          <w:rFonts w:ascii="source-serif-pro;Georgia;Cambria;Times New Roman;Times;serif" w:hAnsi="source-serif-pro;Georgia;Cambria;Times New Roman;Times;serif" w:eastAsia="Times New Roman" w:cs="Times New Roman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</w:pPr>
      <w:r>
        <w:rPr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  <w:t>В файле описаны две службы:</w:t>
      </w:r>
    </w:p>
    <w:p>
      <w:pPr>
        <w:pStyle w:val="Normal"/>
        <w:overflowPunct w:val="true"/>
        <w:spacing w:lineRule="auto" w:line="240"/>
        <w:textAlignment w:val="auto"/>
        <w:rPr>
          <w:rFonts w:ascii="source-serif-pro;Georgia;Cambria;Times New Roman;Times;serif" w:hAnsi="source-serif-pro;Georgia;Cambria;Times New Roman;Times;serif" w:eastAsia="Times New Roman" w:cs="Times New Roman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</w:pPr>
      <w:r>
        <w:rPr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  <w:t xml:space="preserve">1) Основной экземпляр PostgreSQL с определенными </w:t>
      </w:r>
      <w:r>
        <w:rPr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  <w:t>POSTGRES_HOST_AUTH_METHOD(для насройки доступа)</w:t>
      </w:r>
    </w:p>
    <w:p>
      <w:pPr>
        <w:pStyle w:val="Normal"/>
        <w:overflowPunct w:val="true"/>
        <w:spacing w:lineRule="auto" w:line="240"/>
        <w:textAlignment w:val="auto"/>
        <w:rPr/>
      </w:pPr>
      <w:r>
        <w:rPr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  <w:t xml:space="preserve">2) Реплика с флагами запуска </w:t>
      </w:r>
      <w:r>
        <w:rPr>
          <w:rStyle w:val="Style14"/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shd w:fill="F2F2F2" w:val="clear"/>
          <w:lang w:val="ru-RU" w:eastAsia="ru-RU" w:bidi="ar-SA"/>
        </w:rPr>
        <w:t xml:space="preserve">-R </w:t>
      </w:r>
      <w:r>
        <w:rPr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  <w:t xml:space="preserve">и </w:t>
      </w:r>
      <w:r>
        <w:rPr>
          <w:rStyle w:val="Style14"/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shd w:fill="F2F2F2" w:val="clear"/>
          <w:lang w:val="ru-RU" w:eastAsia="ru-RU" w:bidi="ar-SA"/>
        </w:rPr>
        <w:t>--slot=replication_slot</w:t>
      </w:r>
    </w:p>
    <w:p>
      <w:pPr>
        <w:pStyle w:val="Normal"/>
        <w:overflowPunct w:val="true"/>
        <w:spacing w:lineRule="auto" w:line="240"/>
        <w:textAlignment w:val="auto"/>
        <w:rPr/>
      </w:pPr>
      <w:r>
        <w:rPr>
          <w:rStyle w:val="Style14"/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shd w:fill="F2F2F2" w:val="clear"/>
          <w:lang w:val="ru-RU" w:eastAsia="ru-RU" w:bidi="ar-SA"/>
        </w:rPr>
        <w:tab/>
        <w:t>1)-R -</w:t>
      </w:r>
      <w:r>
        <w:rPr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  <w:t xml:space="preserve"> запуск реплики в режиме постоянного восстановления.</w:t>
      </w:r>
    </w:p>
    <w:p>
      <w:pPr>
        <w:pStyle w:val="Normal"/>
        <w:overflowPunct w:val="true"/>
        <w:spacing w:lineRule="auto" w:line="240"/>
        <w:textAlignment w:val="auto"/>
        <w:rPr/>
      </w:pPr>
      <w:r>
        <w:rPr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  <w:tab/>
        <w:t>2) —</w:t>
      </w:r>
      <w:r>
        <w:rPr>
          <w:rStyle w:val="Style14"/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shd w:fill="F2F2F2" w:val="clear"/>
          <w:lang w:val="ru-RU" w:eastAsia="ru-RU" w:bidi="ar-SA"/>
        </w:rPr>
        <w:t xml:space="preserve">slot=replication_slot задает </w:t>
      </w:r>
      <w:r>
        <w:rPr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  <w:t xml:space="preserve">использование слота репликации, который был создан в </w:t>
      </w:r>
      <w:r>
        <w:rPr>
          <w:rStyle w:val="Style14"/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shd w:fill="F2F2F2" w:val="clear"/>
          <w:lang w:val="ru-RU" w:eastAsia="ru-RU" w:bidi="ar-SA"/>
        </w:rPr>
        <w:t>00_init.sql</w:t>
      </w:r>
      <w:r>
        <w:rPr>
          <w:rFonts w:eastAsia="Times New Roman" w:cs="Times New Roman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kern w:val="0"/>
          <w:sz w:val="30"/>
          <w:szCs w:val="24"/>
          <w:lang w:val="ru-RU" w:eastAsia="ru-RU" w:bidi="ar-SA"/>
        </w:rPr>
        <w:t xml:space="preserve">скрипте. </w:t>
      </w:r>
    </w:p>
    <w:p>
      <w:pPr>
        <w:pStyle w:val="Normal"/>
        <w:overflowPunct w:val="true"/>
        <w:spacing w:lineRule="auto" w:line="240"/>
        <w:textAlignment w:val="auto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rmal"/>
        <w:overflowPunct w:val="true"/>
        <w:spacing w:lineRule="auto" w:line="240"/>
        <w:textAlignment w:val="auto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rmal"/>
        <w:overflowPunct w:val="true"/>
        <w:spacing w:lineRule="auto" w:line="240"/>
        <w:textAlignment w:val="auto"/>
        <w:rPr>
          <w:rFonts w:ascii="source-serif-pro;Georgia;Cambria;Times New Roman;Times;serif" w:hAnsi="source-serif-pro;Georgia;Cambria;Times New Roman;Times;serif" w:eastAsia="Times New Roman" w:cs="Courier New"/>
          <w:b w:val="false"/>
          <w:i w:val="false"/>
          <w:i/>
          <w:caps w:val="false"/>
          <w:smallCaps w:val="false"/>
          <w:color w:val="242424" w:themeTint="a6"/>
          <w:spacing w:val="0"/>
          <w:kern w:val="0"/>
          <w:sz w:val="30"/>
          <w:szCs w:val="24"/>
          <w:lang w:val="en-US" w:eastAsia="ru-RU" w:bidi="ar-SA"/>
        </w:rPr>
      </w:pPr>
      <w:r>
        <w:rPr>
          <w:rFonts w:eastAsia="Times New Roman" w:cs="Courier New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 w:themeTint="a6"/>
          <w:spacing w:val="0"/>
          <w:kern w:val="0"/>
          <w:sz w:val="30"/>
          <w:szCs w:val="24"/>
          <w:lang w:val="en-US" w:eastAsia="ru-RU" w:bidi="ar-SA"/>
        </w:rPr>
        <w:t>Docker-compose</w:t>
      </w:r>
      <w:r>
        <w:rPr>
          <w:rFonts w:eastAsia="Times New Roman" w:cs="Courier New"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 w:themeTint="a6"/>
          <w:spacing w:val="0"/>
          <w:kern w:val="0"/>
          <w:sz w:val="30"/>
          <w:szCs w:val="24"/>
          <w:lang w:val="ru-RU" w:eastAsia="ru-RU" w:bidi="ar-SA"/>
        </w:rPr>
        <w:t>:</w:t>
      </w:r>
    </w:p>
    <w:p>
      <w:pPr>
        <w:pStyle w:val="Normal"/>
        <w:overflowPunct w:val="true"/>
        <w:spacing w:lineRule="auto" w:line="240"/>
        <w:textAlignment w:val="auto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rmal"/>
        <w:overflowPunct w:val="true"/>
        <w:spacing w:lineRule="auto" w:line="240"/>
        <w:textAlignment w:val="auto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version: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'3.8'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x-postgres-common: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&amp;postgres-common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image: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postgres:14-alpine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user: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postgres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restart: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always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healthcheck: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test: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'pg_isready -U user --dbname=postgres'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interval: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10s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timeout: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5s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retries: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5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services: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postgres_primary: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&lt;&lt;: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*postgres-common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ports: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-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5432:5432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environment: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POSTGRES_USER: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user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POSTGRES_DB: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postgres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POSTGRES_PASSWORD: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password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POSTGRES_HOST_AUTH_METHOD: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"scram-sha-256\nhost replication all 0.0.0.0/0 md5"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POSTGRES_INITDB_ARGS: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"--auth-host=scram-sha-256"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command: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|</w:t>
        <w:br/>
        <w:t xml:space="preserve">postgres </w:t>
        <w:br/>
        <w:t xml:space="preserve">-c wal_level=replica </w:t>
        <w:br/>
        <w:t xml:space="preserve">-c hot_standby=on </w:t>
        <w:br/>
        <w:t xml:space="preserve">-c max_wal_senders=10 </w:t>
        <w:br/>
        <w:t xml:space="preserve">-c max_replication_slots=10 </w:t>
        <w:br/>
        <w:t>-c hot_standby_feedback=on</w:t>
        <w:br/>
        <w:t>volumes: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-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./00_init.sql:/docker-entrypoint-initdb.d/00_init.sql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postgres_replica: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&lt;&lt;: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*postgres-common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ports: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-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5433:5432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environment: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PGUSER: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replicator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PGPASSWORD: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replicator_password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command: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|</w:t>
        <w:br/>
        <w:t>bash -c "</w:t>
        <w:br/>
        <w:t>until pg_basebackup --pgdata=/var/lib/postgresql/data -R --slot=replication_slot --host=postgres_primary --port=5432</w:t>
        <w:br/>
        <w:t>do</w:t>
        <w:br/>
        <w:t>echo 'Waiting for primary to connect...'</w:t>
        <w:br/>
        <w:t>sleep 1s</w:t>
        <w:br/>
        <w:t>done</w:t>
        <w:br/>
        <w:t>echo 'Backup done, starting replica...'</w:t>
        <w:br/>
        <w:t>chmod 0700 /var/lib/postgresql/data</w:t>
        <w:br/>
        <w:t>postgres</w:t>
        <w:br/>
        <w:t>"</w:t>
        <w:br/>
        <w:t>depends_on: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-</w:t>
      </w:r>
      <w:r>
        <w:rPr>
          <w:rFonts w:eastAsia="Times New Roman" w:cs="Courier New" w:ascii="Courier New" w:hAnsi="Courier New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i/>
          <w:caps w:val="false"/>
          <w:smallCaps w:val="false"/>
          <w:color w:val="595959" w:themeColor="text1" w:themeTint="a6"/>
          <w:spacing w:val="0"/>
          <w:kern w:val="0"/>
          <w:sz w:val="24"/>
          <w:szCs w:val="24"/>
          <w:lang w:val="en-US" w:eastAsia="ru-RU" w:bidi="ar-SA"/>
        </w:rPr>
        <w:t>postgres_primary</w:t>
      </w: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  <w:t xml:space="preserve"> </w:t>
      </w:r>
    </w:p>
    <w:p>
      <w:pPr>
        <w:pStyle w:val="Normal"/>
        <w:overflowPunct w:val="true"/>
        <w:spacing w:lineRule="auto" w:line="240"/>
        <w:textAlignment w:val="auto"/>
        <w:rPr>
          <w:rFonts w:ascii="Courier New" w:hAnsi="Courier New" w:eastAsia="Times New Roman" w:cs="Courier New"/>
          <w:i/>
          <w:i/>
          <w:color w:val="595959" w:themeColor="text1" w:themeTint="a6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i/>
          <w:color w:val="595959" w:themeColor="text1" w:themeTint="a6"/>
          <w:kern w:val="0"/>
          <w:sz w:val="24"/>
          <w:szCs w:val="24"/>
          <w:lang w:val="en-US" w:eastAsia="ru-RU" w:bidi="ar-SA"/>
        </w:rPr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</w:r>
    </w:p>
    <w:p>
      <w:pPr>
        <w:pStyle w:val="Normal"/>
        <w:overflowPunct w:val="true"/>
        <w:spacing w:lineRule="auto" w:line="240"/>
        <w:textAlignment w:val="auto"/>
        <w:rPr>
          <w:rFonts w:ascii="Times New Roman" w:hAnsi="Times New Roman" w:eastAsia="Times New Roman" w:cs="Times New Roman"/>
          <w:b/>
          <w:b/>
          <w:color w:val="auto"/>
          <w:kern w:val="0"/>
          <w:sz w:val="36"/>
          <w:szCs w:val="32"/>
          <w:lang w:val="ru-RU" w:eastAsia="ru-RU" w:bidi="ar-SA"/>
        </w:rPr>
      </w:pPr>
      <w:r>
        <w:rPr>
          <w:rFonts w:eastAsia="Times New Roman" w:cs="Times New Roman"/>
          <w:b/>
          <w:color w:val="auto"/>
          <w:kern w:val="0"/>
          <w:sz w:val="36"/>
          <w:szCs w:val="32"/>
          <w:lang w:val="ru-RU" w:eastAsia="ru-RU" w:bidi="ar-SA"/>
        </w:rPr>
        <w:t>Тестирование:</w:t>
      </w:r>
    </w:p>
    <w:p>
      <w:pPr>
        <w:pStyle w:val="Normal"/>
        <w:overflowPunct w:val="true"/>
        <w:spacing w:lineRule="auto" w:line="240"/>
        <w:textAlignment w:val="auto"/>
        <w:rPr>
          <w:rFonts w:ascii="Times New Roman" w:hAnsi="Times New Roman" w:eastAsia="Times New Roman" w:cs="Times New Roman"/>
          <w:b/>
          <w:b/>
          <w:color w:val="auto"/>
          <w:kern w:val="0"/>
          <w:sz w:val="36"/>
          <w:szCs w:val="32"/>
          <w:lang w:val="ru-RU" w:eastAsia="ru-RU" w:bidi="ar-SA"/>
        </w:rPr>
      </w:pPr>
      <w:r>
        <w:rPr>
          <w:rFonts w:eastAsia="Times New Roman" w:cs="Times New Roman"/>
          <w:b/>
          <w:color w:val="auto"/>
          <w:kern w:val="0"/>
          <w:sz w:val="36"/>
          <w:szCs w:val="32"/>
          <w:lang w:val="ru-RU" w:eastAsia="ru-RU" w:bidi="ar-SA"/>
        </w:rPr>
      </w:r>
    </w:p>
    <w:p>
      <w:pPr>
        <w:pStyle w:val="Normal"/>
        <w:overflowPunct w:val="true"/>
        <w:spacing w:lineRule="auto" w:line="240"/>
        <w:textAlignment w:val="auto"/>
        <w:rPr>
          <w:rFonts w:ascii="Times New Roman" w:hAnsi="Times New Roman" w:eastAsia="Times New Roman" w:cs="Times New Roman"/>
          <w:b/>
          <w:b/>
          <w:color w:val="auto"/>
          <w:kern w:val="0"/>
          <w:sz w:val="36"/>
          <w:szCs w:val="32"/>
          <w:lang w:val="ru-RU" w:eastAsia="ru-RU" w:bidi="ar-SA"/>
        </w:rPr>
      </w:pPr>
      <w:r>
        <w:rPr>
          <w:rFonts w:eastAsia="Times New Roman" w:cs="Times New Roman"/>
          <w:b/>
          <w:color w:val="auto"/>
          <w:kern w:val="0"/>
          <w:sz w:val="36"/>
          <w:szCs w:val="32"/>
          <w:lang w:val="ru-RU" w:eastAsia="ru-RU" w:bidi="ar-SA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4340"/>
            <wp:effectExtent l="0" t="0" r="0" b="0"/>
            <wp:wrapSquare wrapText="largest"/>
            <wp:docPr id="2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Number2"/>
        <w:numPr>
          <w:ilvl w:val="0"/>
          <w:numId w:val="1"/>
        </w:numPr>
        <w:rPr>
          <w:szCs w:val="24"/>
        </w:rPr>
      </w:pPr>
      <w:r>
        <w:rPr>
          <w:b/>
          <w:sz w:val="36"/>
          <w:szCs w:val="32"/>
        </w:rPr>
        <w:t>Настройка внешней аутентификации.</w:t>
      </w:r>
      <w:r>
        <w:rPr>
          <w:szCs w:val="24"/>
        </w:rPr>
        <w:t xml:space="preserve"> Необходимо настроить взаимную аутентификацию пользователей и/или рабочих мест и сервера по протоколу SSL и Kerberos. В отчете необходимо привести последовательность действий по настройке аутентификации, а также результаты ее работы (листинги сетевого перехвата, подтверждающие использование протокола SSL или Kerberos для аутентификации пользователя СУБД).</w:t>
      </w:r>
    </w:p>
    <w:p>
      <w:pPr>
        <w:pStyle w:val="ListNumber2"/>
        <w:rPr>
          <w:b/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На сервере </w:t>
      </w:r>
    </w:p>
    <w:p>
      <w:pPr>
        <w:pStyle w:val="ListNumber2"/>
        <w:rPr>
          <w:szCs w:val="24"/>
        </w:rPr>
      </w:pPr>
      <w:r>
        <w:rPr>
          <w:szCs w:val="24"/>
        </w:rPr>
        <w:t>Создадим закрытый ключ и корневой сертификат</w:t>
      </w:r>
    </w:p>
    <w:p>
      <w:pPr>
        <w:pStyle w:val="ListNumber2"/>
        <w:rPr>
          <w:szCs w:val="24"/>
          <w:lang w:val="en-US"/>
        </w:rPr>
      </w:pPr>
      <w:r>
        <w:rPr/>
        <w:drawing>
          <wp:inline distT="0" distB="0" distL="0" distR="0">
            <wp:extent cx="5927725" cy="1249680"/>
            <wp:effectExtent l="0" t="0" r="0" b="0"/>
            <wp:docPr id="23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  <w:lang w:val="en-US"/>
        </w:rPr>
      </w:pPr>
      <w:r>
        <w:rPr/>
      </w:r>
    </w:p>
    <w:p>
      <w:pPr>
        <w:pStyle w:val="ListNumber2"/>
        <w:rPr>
          <w:szCs w:val="24"/>
          <w:lang w:val="en-US"/>
        </w:rPr>
      </w:pPr>
      <w:r>
        <w:rPr/>
        <w:drawing>
          <wp:inline distT="0" distB="0" distL="0" distR="0">
            <wp:extent cx="5927725" cy="2534285"/>
            <wp:effectExtent l="0" t="0" r="0" b="0"/>
            <wp:docPr id="24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ListNumber2"/>
        <w:rPr>
          <w:szCs w:val="24"/>
        </w:rPr>
      </w:pPr>
      <w:r>
        <w:rPr>
          <w:szCs w:val="24"/>
        </w:rPr>
        <w:t>Создадим для сервера ключ и запрос на сертификат</w:t>
      </w:r>
    </w:p>
    <w:p>
      <w:pPr>
        <w:pStyle w:val="ListNumber2"/>
        <w:rPr>
          <w:szCs w:val="24"/>
          <w:lang w:val="en-US"/>
        </w:rPr>
      </w:pPr>
      <w:r>
        <w:rPr/>
        <w:drawing>
          <wp:inline distT="0" distB="0" distL="0" distR="0">
            <wp:extent cx="5927725" cy="1226820"/>
            <wp:effectExtent l="0" t="0" r="0" b="0"/>
            <wp:docPr id="25" name="Рисунок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5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Number2"/>
        <w:rPr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4076065</wp:posOffset>
                </wp:positionH>
                <wp:positionV relativeFrom="paragraph">
                  <wp:posOffset>2251710</wp:posOffset>
                </wp:positionV>
                <wp:extent cx="9525" cy="56515"/>
                <wp:effectExtent l="0" t="0" r="0" b="0"/>
                <wp:wrapNone/>
                <wp:docPr id="26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" cy="52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95pt,177.3pt" to="321.75pt,181.4pt" ID="Фигура6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w:drawing>
          <wp:inline distT="0" distB="0" distL="0" distR="0">
            <wp:extent cx="6120130" cy="3667125"/>
            <wp:effectExtent l="0" t="0" r="0" b="0"/>
            <wp:docPr id="27" name="Рисунок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5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</w:rPr>
      </w:pPr>
      <w:r>
        <w:rPr>
          <w:szCs w:val="24"/>
        </w:rPr>
        <w:t>Далее подпишем сертификат сервера</w:t>
      </w:r>
    </w:p>
    <w:p>
      <w:pPr>
        <w:pStyle w:val="ListNumber2"/>
        <w:rPr>
          <w:szCs w:val="24"/>
          <w:lang w:val="en-US"/>
        </w:rPr>
      </w:pPr>
      <w:r>
        <w:rPr/>
        <w:drawing>
          <wp:inline distT="0" distB="0" distL="0" distR="0">
            <wp:extent cx="6235700" cy="813435"/>
            <wp:effectExtent l="0" t="0" r="0" b="0"/>
            <wp:docPr id="28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ListNumber2"/>
        <w:rPr>
          <w:szCs w:val="24"/>
        </w:rPr>
      </w:pPr>
      <w:r>
        <w:rPr>
          <w:szCs w:val="24"/>
        </w:rPr>
        <w:t>Скопируем корневой сертификат, ключ и сертификат сервера в /var/lib/postgresql/16/main</w:t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6073775" cy="882650"/>
            <wp:effectExtent l="0" t="0" r="0" b="0"/>
            <wp:docPr id="29" name="Рисунок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6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</w:rPr>
      </w:pPr>
      <w:r>
        <w:rPr>
          <w:sz w:val="28"/>
          <w:szCs w:val="24"/>
        </w:rPr>
      </w:r>
      <w:r>
        <w:br w:type="page"/>
      </w:r>
    </w:p>
    <w:p>
      <w:pPr>
        <w:pStyle w:val="ListNumber2"/>
        <w:rPr>
          <w:szCs w:val="24"/>
        </w:rPr>
      </w:pPr>
      <w:r>
        <w:rPr>
          <w:szCs w:val="24"/>
        </w:rPr>
        <w:t xml:space="preserve">Назначим права и маски согласно требованиям </w:t>
      </w:r>
      <w:r>
        <w:rPr>
          <w:szCs w:val="24"/>
          <w:lang w:val="en-US"/>
        </w:rPr>
        <w:t>postgres</w:t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6120130" cy="979805"/>
            <wp:effectExtent l="0" t="0" r="0" b="0"/>
            <wp:docPr id="30" name="Рисунок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6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  <w:lang w:val="en-US"/>
        </w:rPr>
      </w:pPr>
      <w:r>
        <w:rPr>
          <w:szCs w:val="24"/>
        </w:rPr>
        <w:t xml:space="preserve">Настроим файл </w:t>
      </w:r>
      <w:r>
        <w:rPr>
          <w:szCs w:val="24"/>
          <w:lang w:val="en-US"/>
        </w:rPr>
        <w:t>postgresql.conf</w:t>
      </w:r>
    </w:p>
    <w:p>
      <w:pPr>
        <w:pStyle w:val="ListNumber2"/>
        <w:rPr>
          <w:szCs w:val="24"/>
          <w:lang w:val="en-US"/>
        </w:rPr>
      </w:pPr>
      <w:r>
        <w:rPr/>
        <w:drawing>
          <wp:inline distT="0" distB="0" distL="0" distR="0">
            <wp:extent cx="6007100" cy="3131820"/>
            <wp:effectExtent l="0" t="0" r="0" b="0"/>
            <wp:docPr id="31" name="Рисунок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6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ListNumber2"/>
        <w:rPr>
          <w:szCs w:val="24"/>
        </w:rPr>
      </w:pPr>
      <w:r>
        <w:rPr>
          <w:sz w:val="32"/>
          <w:szCs w:val="28"/>
        </w:rPr>
        <w:t>Затем</w:t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5956300" cy="1262380"/>
            <wp:effectExtent l="0" t="0" r="0" b="0"/>
            <wp:docPr id="32" name="Рисунок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6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6134100" cy="3342005"/>
            <wp:effectExtent l="0" t="0" r="0" b="0"/>
            <wp:docPr id="33" name="Рисунок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6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6120130" cy="3148330"/>
            <wp:effectExtent l="0" t="0" r="0" b="0"/>
            <wp:docPr id="34" name="Рисунок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6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</w:rPr>
      </w:pPr>
      <w:r>
        <w:rPr>
          <w:szCs w:val="24"/>
        </w:rPr>
        <w:t>Подпишем сертификат</w:t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6120130" cy="683895"/>
            <wp:effectExtent l="0" t="0" r="0" b="0"/>
            <wp:docPr id="35" name="Рисунок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6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6120130" cy="722630"/>
            <wp:effectExtent l="0" t="0" r="0" b="0"/>
            <wp:docPr id="36" name="Рисунок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7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0" t="0" r="0" b="6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Number2"/>
        <w:rPr>
          <w:szCs w:val="24"/>
        </w:rPr>
      </w:pPr>
      <w:r>
        <w:rPr/>
      </w:r>
    </w:p>
    <w:p>
      <w:pPr>
        <w:pStyle w:val="ListNumber2"/>
        <w:rPr>
          <w:szCs w:val="24"/>
        </w:rPr>
      </w:pPr>
      <w:r>
        <w:rPr/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</w:rPr>
      </w:pPr>
      <w:r>
        <w:rPr>
          <w:sz w:val="28"/>
          <w:szCs w:val="24"/>
        </w:rPr>
      </w:r>
      <w:r>
        <w:br w:type="page"/>
      </w:r>
    </w:p>
    <w:p>
      <w:pPr>
        <w:pStyle w:val="ListNumber2"/>
        <w:rPr>
          <w:b/>
          <w:b/>
          <w:bCs/>
          <w:sz w:val="36"/>
          <w:szCs w:val="32"/>
          <w:u w:val="single"/>
        </w:rPr>
      </w:pPr>
      <w:r>
        <w:rPr>
          <w:b/>
          <w:bCs/>
          <w:sz w:val="36"/>
          <w:szCs w:val="32"/>
          <w:u w:val="single"/>
        </w:rPr>
        <w:t xml:space="preserve">На клиенте </w:t>
      </w:r>
    </w:p>
    <w:p>
      <w:pPr>
        <w:pStyle w:val="ListNumber2"/>
        <w:rPr>
          <w:szCs w:val="24"/>
        </w:rPr>
      </w:pPr>
      <w:r>
        <w:rPr>
          <w:szCs w:val="24"/>
        </w:rPr>
        <w:t>Скопируем ключи и сертификаты клиента, и корневой сертификат с сервера</w:t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6120130" cy="3148965"/>
            <wp:effectExtent l="0" t="0" r="0" b="0"/>
            <wp:docPr id="37" name="Рисунок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6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</w:rPr>
      </w:pPr>
      <w:r>
        <w:rPr>
          <w:szCs w:val="24"/>
        </w:rPr>
        <w:t xml:space="preserve">Создадим согласно документации скрытую папку </w:t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5798820" cy="315595"/>
            <wp:effectExtent l="0" t="0" r="0" b="0"/>
            <wp:docPr id="38" name="Рисунок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6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</w:rPr>
      </w:pPr>
      <w:r>
        <w:rPr>
          <w:szCs w:val="24"/>
        </w:rPr>
      </w:r>
    </w:p>
    <w:p>
      <w:pPr>
        <w:pStyle w:val="ListNumber2"/>
        <w:rPr>
          <w:szCs w:val="24"/>
        </w:rPr>
      </w:pPr>
      <w:r>
        <w:rPr>
          <w:szCs w:val="24"/>
        </w:rPr>
        <w:t xml:space="preserve">И вставим в нее то, что скачали выше, в итоге должно получиться так </w:t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6052820" cy="1870710"/>
            <wp:effectExtent l="0" t="0" r="0" b="0"/>
            <wp:docPr id="39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overflowPunct w:val="true"/>
        <w:spacing w:lineRule="auto" w:line="240"/>
        <w:textAlignment w:val="auto"/>
        <w:rPr>
          <w:sz w:val="28"/>
          <w:szCs w:val="24"/>
        </w:rPr>
      </w:pPr>
      <w:r>
        <w:rPr>
          <w:sz w:val="28"/>
          <w:szCs w:val="24"/>
        </w:rPr>
      </w:r>
      <w:r>
        <w:br w:type="page"/>
      </w:r>
    </w:p>
    <w:p>
      <w:pPr>
        <w:pStyle w:val="ListNumber2"/>
        <w:rPr>
          <w:szCs w:val="24"/>
        </w:rPr>
      </w:pPr>
      <w:r>
        <w:rPr>
          <w:szCs w:val="24"/>
        </w:rPr>
        <w:t xml:space="preserve">Далее переименуем </w:t>
      </w:r>
    </w:p>
    <w:p>
      <w:pPr>
        <w:pStyle w:val="ListNumber2"/>
        <w:rPr>
          <w:szCs w:val="24"/>
        </w:rPr>
      </w:pPr>
      <w:r>
        <w:rPr/>
        <w:drawing>
          <wp:inline distT="0" distB="0" distL="0" distR="0">
            <wp:extent cx="6120130" cy="2213610"/>
            <wp:effectExtent l="0" t="0" r="0" b="0"/>
            <wp:docPr id="40" name="Рисунок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7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2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ListNumber2"/>
        <w:numPr>
          <w:ilvl w:val="0"/>
          <w:numId w:val="1"/>
        </w:numPr>
        <w:rPr>
          <w:szCs w:val="24"/>
        </w:rPr>
      </w:pPr>
      <w:r>
        <w:rPr>
          <w:b/>
          <w:sz w:val="36"/>
          <w:szCs w:val="32"/>
        </w:rPr>
        <w:t>Настройка шифрования трафика</w:t>
      </w:r>
      <w:r>
        <w:rPr>
          <w:szCs w:val="24"/>
        </w:rPr>
        <w:t>. Доступ клиента к серверу должен быть организован по каналу, защищенному с применением технологии SSL/TLS.</w:t>
      </w:r>
    </w:p>
    <w:p>
      <w:pPr>
        <w:pStyle w:val="ListNumber2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4"/>
          <w:u w:val="none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4"/>
          <w:u w:val="none"/>
          <w:lang w:val="ru-RU" w:eastAsia="ru-RU" w:bidi="ar-SA"/>
        </w:rPr>
        <w:t>Рассмотрена в предыдущем пункте</w:t>
      </w:r>
    </w:p>
    <w:p>
      <w:pPr>
        <w:pStyle w:val="Normal"/>
        <w:overflowPunct w:val="true"/>
        <w:spacing w:lineRule="auto" w:line="240"/>
        <w:textAlignment w:val="auto"/>
        <w:rPr>
          <w:b/>
          <w:b/>
          <w:bCs/>
          <w:sz w:val="40"/>
          <w:szCs w:val="36"/>
          <w:u w:val="single"/>
        </w:rPr>
      </w:pPr>
      <w:r>
        <w:rPr/>
      </w:r>
    </w:p>
    <w:sectPr>
      <w:type w:val="nextPage"/>
      <w:pgSz w:w="11906" w:h="16838"/>
      <w:pgMar w:left="1701" w:right="567" w:header="0" w:top="1134" w:footer="0" w:bottom="1418" w:gutter="0"/>
      <w:pgNumType w:fmt="decimal"/>
      <w:formProt w:val="false"/>
      <w:titlePg/>
      <w:textDirection w:val="lrTb"/>
      <w:docGrid w:type="default" w:linePitch="272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source-serif-pro">
    <w:altName w:val="Georgia"/>
    <w:charset w:val="cc"/>
    <w:family w:val="auto"/>
    <w:pitch w:val="default"/>
  </w:font>
  <w:font w:name="source-code-pro">
    <w:altName w:val="Menlo"/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484f"/>
    <w:pPr>
      <w:widowControl/>
      <w:suppressAutoHyphens w:val="true"/>
      <w:overflowPunct w:val="false"/>
      <w:bidi w:val="0"/>
      <w:spacing w:lineRule="auto" w:line="36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6c54b7"/>
    <w:pPr>
      <w:keepNext w:val="true"/>
      <w:spacing w:before="240" w:after="60"/>
      <w:outlineLvl w:val="0"/>
    </w:pPr>
    <w:rPr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c54b7"/>
    <w:pPr>
      <w:keepNext w:val="true"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20314e"/>
    <w:pPr>
      <w:keepNext w:val="true"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e15bfc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6c54b7"/>
    <w:rPr>
      <w:rFonts w:eastAsia="Times New Roman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link w:val="2"/>
    <w:uiPriority w:val="9"/>
    <w:qFormat/>
    <w:rsid w:val="006c54b7"/>
    <w:rPr>
      <w:rFonts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link w:val="3"/>
    <w:uiPriority w:val="9"/>
    <w:qFormat/>
    <w:rsid w:val="0020314e"/>
    <w:rPr>
      <w:b/>
      <w:bCs/>
      <w:sz w:val="28"/>
      <w:szCs w:val="28"/>
      <w:lang w:eastAsia="ru-RU"/>
    </w:rPr>
  </w:style>
  <w:style w:type="character" w:styleId="41" w:customStyle="1">
    <w:name w:val="Заголовок 4 Знак"/>
    <w:link w:val="4"/>
    <w:uiPriority w:val="9"/>
    <w:qFormat/>
    <w:rsid w:val="00e15bfc"/>
    <w:rPr>
      <w:rFonts w:ascii="Calibri" w:hAnsi="Calibri" w:eastAsia="Times New Roman" w:cs="Times New Roman"/>
      <w:b/>
      <w:bCs/>
      <w:sz w:val="28"/>
      <w:szCs w:val="28"/>
    </w:rPr>
  </w:style>
  <w:style w:type="character" w:styleId="Style10" w:customStyle="1">
    <w:name w:val="Текст Знак"/>
    <w:semiHidden/>
    <w:qFormat/>
    <w:rsid w:val="00ce70e6"/>
    <w:rPr>
      <w:rFonts w:ascii="Courier New" w:hAnsi="Courier New"/>
    </w:rPr>
  </w:style>
  <w:style w:type="character" w:styleId="Pagenumber">
    <w:name w:val="page number"/>
    <w:basedOn w:val="DefaultParagraphFont"/>
    <w:semiHidden/>
    <w:qFormat/>
    <w:rPr/>
  </w:style>
  <w:style w:type="character" w:styleId="Style11" w:customStyle="1">
    <w:name w:val="Текст выноски Знак"/>
    <w:uiPriority w:val="99"/>
    <w:semiHidden/>
    <w:qFormat/>
    <w:rsid w:val="00421ee5"/>
    <w:rPr>
      <w:rFonts w:ascii="Tahoma" w:hAnsi="Tahoma" w:cs="Tahoma"/>
      <w:sz w:val="16"/>
      <w:szCs w:val="16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e7b0f"/>
    <w:rPr/>
  </w:style>
  <w:style w:type="character" w:styleId="Style13" w:customStyle="1">
    <w:name w:val="Основной текст с отступом Знак"/>
    <w:basedOn w:val="DefaultParagraphFont"/>
    <w:uiPriority w:val="99"/>
    <w:semiHidden/>
    <w:qFormat/>
    <w:rsid w:val="00ba3939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f257c"/>
    <w:rPr>
      <w:rFonts w:ascii="Courier New" w:hAnsi="Courier New" w:cs="Courier New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uiPriority w:val="99"/>
    <w:semiHidden/>
    <w:unhideWhenUsed/>
    <w:rsid w:val="00fe7b0f"/>
    <w:pPr>
      <w:spacing w:before="0" w:after="12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semiHidden/>
    <w:qFormat/>
    <w:pPr/>
    <w:rPr>
      <w:rFonts w:ascii="Courier New" w:hAnsi="Courier New"/>
    </w:rPr>
  </w:style>
  <w:style w:type="paragraph" w:styleId="BodyTextIndent3">
    <w:name w:val="Body Text Indent 3"/>
    <w:basedOn w:val="Normal"/>
    <w:semiHidden/>
    <w:qFormat/>
    <w:pPr>
      <w:widowControl w:val="false"/>
      <w:ind w:firstLine="284"/>
      <w:jc w:val="both"/>
    </w:pPr>
    <w:rPr>
      <w:rFonts w:ascii="Arial" w:hAnsi="Arial"/>
      <w:sz w:val="24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4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421ee5"/>
    <w:pPr/>
    <w:rPr>
      <w:rFonts w:ascii="Tahoma" w:hAnsi="Tahoma" w:cs="Tahoma"/>
      <w:sz w:val="16"/>
      <w:szCs w:val="16"/>
    </w:rPr>
  </w:style>
  <w:style w:type="paragraph" w:styleId="ListNumber2">
    <w:name w:val="List Number 2"/>
    <w:qFormat/>
    <w:rsid w:val="00167bc0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f18db"/>
    <w:pPr>
      <w:overflowPunct w:val="true"/>
      <w:spacing w:lineRule="auto" w:line="276" w:before="0" w:after="200"/>
      <w:ind w:left="720" w:hanging="0"/>
      <w:contextualSpacing/>
      <w:textAlignment w:val="auto"/>
    </w:pPr>
    <w:rPr>
      <w:rFonts w:ascii="Calibri" w:hAnsi="Calibri" w:eastAsia="Calibri"/>
      <w:sz w:val="22"/>
      <w:szCs w:val="22"/>
      <w:lang w:eastAsia="en-US"/>
    </w:rPr>
  </w:style>
  <w:style w:type="paragraph" w:styleId="Style25">
    <w:name w:val="Body Text Indent"/>
    <w:basedOn w:val="Normal"/>
    <w:uiPriority w:val="99"/>
    <w:semiHidden/>
    <w:unhideWhenUsed/>
    <w:rsid w:val="00ba3939"/>
    <w:pPr>
      <w:spacing w:before="0" w:after="120"/>
      <w:ind w:left="283" w:hanging="0"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bf257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true"/>
      <w:spacing w:lineRule="auto" w:line="240"/>
      <w:textAlignment w:val="auto"/>
    </w:pPr>
    <w:rPr>
      <w:rFonts w:ascii="Courier New" w:hAnsi="Courier New" w:cs="Courier New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Calibri" w:cs="" w:cstheme="minorBidi" w:eastAsiaTheme="minorHAnsi"/>
      <w:i/>
      <w:color w:val="auto"/>
      <w:kern w:val="0"/>
      <w:sz w:val="20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d865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<Relationship Id="rId4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46E90-60AB-49A5-9760-91866FD6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4290</TotalTime>
  <Application>LibreOffice/7.1.6.2$Windows_X86_64 LibreOffice_project/0e133318fcee89abacd6a7d077e292f1145735c3</Application>
  <AppVersion>15.0000</AppVersion>
  <Pages>35</Pages>
  <Words>2406</Words>
  <Characters>17032</Characters>
  <CharactersWithSpaces>19589</CharactersWithSpaces>
  <Paragraphs>448</Paragraphs>
  <Company>Elcom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2023-12-12T16:39:00Z</dcterms:created>
  <dc:creator>Vladimir V. Raikh</dc:creator>
  <dc:description/>
  <dc:language>ru-RU</dc:language>
  <cp:lastModifiedBy/>
  <cp:lastPrinted>2019-04-12T20:15:00Z</cp:lastPrinted>
  <dcterms:modified xsi:type="dcterms:W3CDTF">2024-01-12T00:41:42Z</dcterms:modified>
  <cp:revision>17</cp:revision>
  <dc:subject/>
  <dc:title>АКАДЕМИЯ ФЕДЕРАЛЬНОЙ СЛУЖБЫ БЕЗОПАСНОСТИ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