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1ED" w:rsidRPr="006E452A" w:rsidRDefault="00786A73" w:rsidP="006E452A">
      <w:pPr>
        <w:pStyle w:val="Titel"/>
        <w:rPr>
          <w:lang w:val="en-US"/>
        </w:rPr>
      </w:pPr>
      <w:r w:rsidRPr="006E452A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B561ED" w:rsidRDefault="00786A73" w:rsidP="006E452A">
      <w:pPr>
        <w:pStyle w:val="Untertitel"/>
      </w:pPr>
      <w:bookmarkStart w:id="0" w:name="_GoBack"/>
      <w:r>
        <w:t>Lokalisation</w:t>
      </w:r>
      <w:r>
        <w:t>: Handgelenk(e) (BD)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31244824"/>
        <w:docPartObj>
          <w:docPartGallery w:val="Table of Contents"/>
          <w:docPartUnique/>
        </w:docPartObj>
      </w:sdtPr>
      <w:sdtEndPr/>
      <w:sdtContent>
        <w:p w:rsidR="00B561ED" w:rsidRDefault="00786A73">
          <w:pPr>
            <w:pStyle w:val="Inhaltsverzeichnisberschrift"/>
          </w:pPr>
          <w:r>
            <w:t>Inhaltsverzeichnis</w:t>
          </w:r>
        </w:p>
        <w:p w:rsidR="006E452A" w:rsidRDefault="00786A73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6E452A">
            <w:fldChar w:fldCharType="separate"/>
          </w:r>
          <w:hyperlink w:anchor="_Toc211860490" w:history="1">
            <w:r w:rsidR="006E452A" w:rsidRPr="005B645C">
              <w:rPr>
                <w:rStyle w:val="Hyperlink"/>
                <w:noProof/>
              </w:rPr>
              <w:t>MOAHLFA-Index</w:t>
            </w:r>
            <w:r w:rsidR="006E452A">
              <w:rPr>
                <w:noProof/>
                <w:webHidden/>
              </w:rPr>
              <w:tab/>
            </w:r>
            <w:r w:rsidR="006E452A">
              <w:rPr>
                <w:noProof/>
                <w:webHidden/>
              </w:rPr>
              <w:fldChar w:fldCharType="begin"/>
            </w:r>
            <w:r w:rsidR="006E452A">
              <w:rPr>
                <w:noProof/>
                <w:webHidden/>
              </w:rPr>
              <w:instrText xml:space="preserve"> PAGEREF _Toc211860490 \h </w:instrText>
            </w:r>
            <w:r w:rsidR="006E452A">
              <w:rPr>
                <w:noProof/>
                <w:webHidden/>
              </w:rPr>
            </w:r>
            <w:r w:rsidR="006E452A">
              <w:rPr>
                <w:noProof/>
                <w:webHidden/>
              </w:rPr>
              <w:fldChar w:fldCharType="separate"/>
            </w:r>
            <w:r w:rsidR="006E452A">
              <w:rPr>
                <w:noProof/>
                <w:webHidden/>
              </w:rPr>
              <w:t>1</w:t>
            </w:r>
            <w:r w:rsidR="006E452A">
              <w:rPr>
                <w:noProof/>
                <w:webHidden/>
              </w:rPr>
              <w:fldChar w:fldCharType="end"/>
            </w:r>
          </w:hyperlink>
        </w:p>
        <w:p w:rsidR="006E452A" w:rsidRDefault="006E452A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91" w:history="1">
            <w:r w:rsidRPr="005B645C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2A" w:rsidRDefault="006E452A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92" w:history="1">
            <w:r w:rsidRPr="005B645C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2A" w:rsidRDefault="006E452A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93" w:history="1">
            <w:r w:rsidRPr="005B645C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52A" w:rsidRDefault="006E452A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94" w:history="1">
            <w:r w:rsidRPr="005B645C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1ED" w:rsidRDefault="00786A73">
          <w:r>
            <w:fldChar w:fldCharType="end"/>
          </w:r>
        </w:p>
      </w:sdtContent>
    </w:sdt>
    <w:p w:rsidR="00B561ED" w:rsidRDefault="00786A73">
      <w:pPr>
        <w:pStyle w:val="berschrift1"/>
      </w:pPr>
      <w:bookmarkStart w:id="1" w:name="moahlfa-index"/>
      <w:bookmarkStart w:id="2" w:name="_Toc211860490"/>
      <w:r>
        <w:t>MOAHLFA-Index</w:t>
      </w:r>
      <w:bookmarkEnd w:id="2"/>
    </w:p>
    <w:p w:rsidR="00B561ED" w:rsidRDefault="00786A73">
      <w:pPr>
        <w:pStyle w:val="TableCaption"/>
      </w:pPr>
      <w:r>
        <w:t>MOAHLFA-Index, Lokalisation: Handgelenk(e) (BD), N=47. Table: MOAHLFA-Index, Lokalisation: Handgelenk(e) (BD), N=47. Table: MOAHLFA-Index, Lokalisation: Handgelenk(e) (BD), N=4</w:t>
      </w:r>
      <w:r>
        <w:t>7.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B561ED" w:rsidTr="00B5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Prozent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57,4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100,0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19,1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46,8</w:t>
            </w:r>
          </w:p>
        </w:tc>
      </w:tr>
    </w:tbl>
    <w:p w:rsidR="00B561ED" w:rsidRDefault="00786A73">
      <w:r>
        <w:br w:type="page"/>
      </w:r>
    </w:p>
    <w:p w:rsidR="00B561ED" w:rsidRDefault="00786A73">
      <w:pPr>
        <w:pStyle w:val="berschrift1"/>
      </w:pPr>
      <w:bookmarkStart w:id="3" w:name="kontaktstoffe"/>
      <w:bookmarkStart w:id="4" w:name="_Toc211860491"/>
      <w:bookmarkEnd w:id="1"/>
      <w:r>
        <w:lastRenderedPageBreak/>
        <w:t>Kontaktstoffe</w:t>
      </w:r>
      <w:bookmarkEnd w:id="4"/>
    </w:p>
    <w:p w:rsidR="00B561ED" w:rsidRDefault="00786A73">
      <w:pPr>
        <w:pStyle w:val="TableCaption"/>
      </w:pPr>
      <w:r>
        <w:t>Kontaktstoffe, Lokalisation: Handgelenk(e) (BD), N=47.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B561ED" w:rsidTr="00B5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Prozent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36,2</w:t>
            </w:r>
          </w:p>
        </w:tc>
      </w:tr>
      <w:tr w:rsidR="00B561ED">
        <w:tc>
          <w:tcPr>
            <w:tcW w:w="0" w:type="auto"/>
          </w:tcPr>
          <w:p w:rsidR="00B561ED" w:rsidRPr="006E452A" w:rsidRDefault="00786A73">
            <w:pPr>
              <w:pStyle w:val="Compact"/>
              <w:rPr>
                <w:lang w:val="en-US"/>
              </w:rPr>
            </w:pPr>
            <w:r w:rsidRPr="006E452A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21,3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21,3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12,8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10,6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8,5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8,5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8,5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8,5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8,5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6,4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4,3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4,3</w:t>
            </w:r>
          </w:p>
        </w:tc>
      </w:tr>
      <w:tr w:rsidR="00B561ED">
        <w:tc>
          <w:tcPr>
            <w:tcW w:w="0" w:type="auto"/>
          </w:tcPr>
          <w:p w:rsidR="00B561ED" w:rsidRPr="006E452A" w:rsidRDefault="00786A73">
            <w:pPr>
              <w:pStyle w:val="Compact"/>
              <w:rPr>
                <w:lang w:val="en-US"/>
              </w:rPr>
            </w:pPr>
            <w:r w:rsidRPr="006E452A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4,3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4,3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Pr="006E452A" w:rsidRDefault="00786A73">
            <w:pPr>
              <w:pStyle w:val="Compact"/>
              <w:rPr>
                <w:lang w:val="en-US"/>
              </w:rPr>
            </w:pPr>
            <w:r w:rsidRPr="006E452A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Pr="006E452A" w:rsidRDefault="00786A73">
            <w:pPr>
              <w:pStyle w:val="Compact"/>
              <w:rPr>
                <w:lang w:val="en-US"/>
              </w:rPr>
            </w:pPr>
            <w:r w:rsidRPr="006E452A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Pr="006E452A" w:rsidRDefault="00786A73">
            <w:pPr>
              <w:pStyle w:val="Compact"/>
              <w:rPr>
                <w:lang w:val="en-US"/>
              </w:rPr>
            </w:pPr>
            <w:r w:rsidRPr="006E452A">
              <w:rPr>
                <w:lang w:val="en-US"/>
              </w:rPr>
              <w:t>wall paint, freshly painted rooms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2,1</w:t>
            </w:r>
          </w:p>
        </w:tc>
      </w:tr>
    </w:tbl>
    <w:p w:rsidR="00B561ED" w:rsidRDefault="00786A73">
      <w:r>
        <w:br w:type="page"/>
      </w:r>
    </w:p>
    <w:p w:rsidR="00B561ED" w:rsidRDefault="00786A73">
      <w:pPr>
        <w:pStyle w:val="berschrift1"/>
      </w:pPr>
      <w:bookmarkStart w:id="5" w:name="bestehen-zusätzliche-kofaktoren"/>
      <w:bookmarkStart w:id="6" w:name="_Toc211860492"/>
      <w:bookmarkEnd w:id="3"/>
      <w:r>
        <w:lastRenderedPageBreak/>
        <w:t>Bestehen zusätzliche Kofaktoren?</w:t>
      </w:r>
      <w:bookmarkEnd w:id="6"/>
    </w:p>
    <w:p w:rsidR="00B561ED" w:rsidRDefault="00786A73">
      <w:pPr>
        <w:pStyle w:val="TableCaption"/>
      </w:pPr>
      <w:r>
        <w:t>Bestehen zusätzliche Kofaktoren? Lokalisation: Handgelenk(e) (BD), N=47.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0"/>
        <w:gridCol w:w="817"/>
        <w:gridCol w:w="918"/>
      </w:tblGrid>
      <w:tr w:rsidR="00B561ED" w:rsidTr="00B5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Angabe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Prozent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Ja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66,0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Nein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27,7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Unbekannt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6,4</w:t>
            </w:r>
          </w:p>
        </w:tc>
      </w:tr>
    </w:tbl>
    <w:p w:rsidR="00B561ED" w:rsidRDefault="00786A73">
      <w:r>
        <w:br w:type="page"/>
      </w:r>
    </w:p>
    <w:p w:rsidR="00B561ED" w:rsidRDefault="00786A73">
      <w:pPr>
        <w:pStyle w:val="berschrift1"/>
      </w:pPr>
      <w:bookmarkStart w:id="7" w:name="zusätzlich-bestehende-kofaktoren"/>
      <w:bookmarkStart w:id="8" w:name="_Toc211860493"/>
      <w:bookmarkEnd w:id="5"/>
      <w:r>
        <w:lastRenderedPageBreak/>
        <w:t>Zusätzlich bestehende Kofaktoren</w:t>
      </w:r>
      <w:bookmarkEnd w:id="8"/>
    </w:p>
    <w:p w:rsidR="00B561ED" w:rsidRDefault="00786A73">
      <w:pPr>
        <w:pStyle w:val="TableCaption"/>
      </w:pPr>
      <w:r>
        <w:t>Zusätzlich bestehende Kofaktoren, Lokalisation: Handgelenk(e) (BD), N=31.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4"/>
        <w:gridCol w:w="817"/>
        <w:gridCol w:w="918"/>
      </w:tblGrid>
      <w:tr w:rsidR="00B561ED" w:rsidTr="00B5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Prozent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Occlusive environment (gloves, boots)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38,7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Wetness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29,0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Dusts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9,7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Mechanical stress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6,5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Heat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3,2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Cold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3,2</w:t>
            </w:r>
          </w:p>
        </w:tc>
      </w:tr>
      <w:tr w:rsidR="00B561ED">
        <w:tc>
          <w:tcPr>
            <w:tcW w:w="0" w:type="auto"/>
          </w:tcPr>
          <w:p w:rsidR="00B561ED" w:rsidRPr="006E452A" w:rsidRDefault="00786A73">
            <w:pPr>
              <w:pStyle w:val="Compact"/>
              <w:rPr>
                <w:lang w:val="en-US"/>
              </w:rPr>
            </w:pPr>
            <w:r w:rsidRPr="006E452A">
              <w:rPr>
                <w:lang w:val="en-US"/>
              </w:rPr>
              <w:t>Chem. Irritation (e.g. solvents)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3,2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Other, not classified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3,2</w:t>
            </w:r>
          </w:p>
        </w:tc>
      </w:tr>
      <w:tr w:rsidR="00B561ED">
        <w:tc>
          <w:tcPr>
            <w:tcW w:w="0" w:type="auto"/>
          </w:tcPr>
          <w:p w:rsidR="00B561ED" w:rsidRDefault="00786A73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561ED" w:rsidRDefault="00786A73">
            <w:pPr>
              <w:pStyle w:val="Compact"/>
              <w:jc w:val="right"/>
            </w:pPr>
            <w:r>
              <w:t>3,2</w:t>
            </w:r>
          </w:p>
        </w:tc>
      </w:tr>
    </w:tbl>
    <w:p w:rsidR="00B561ED" w:rsidRDefault="00786A73">
      <w:r>
        <w:br w:type="page"/>
      </w:r>
    </w:p>
    <w:p w:rsidR="00B561ED" w:rsidRDefault="00786A73">
      <w:pPr>
        <w:pStyle w:val="berschrift1"/>
      </w:pPr>
      <w:bookmarkStart w:id="9" w:name="epikutantestung-standardreihe"/>
      <w:bookmarkStart w:id="10" w:name="_Toc211860494"/>
      <w:bookmarkEnd w:id="7"/>
      <w:r>
        <w:lastRenderedPageBreak/>
        <w:t>Epikutantestung Standardreihe</w:t>
      </w:r>
      <w:bookmarkEnd w:id="10"/>
    </w:p>
    <w:p w:rsidR="00B561ED" w:rsidRDefault="00786A73">
      <w:pPr>
        <w:pStyle w:val="TableCaption"/>
      </w:pPr>
      <w:r>
        <w:t>Epikutantestung Standardreihe, Lokalisation: Handgelenk(e) (BD).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B561ED" w:rsidTr="00B5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Proz.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42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19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37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26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42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7,1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44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15,9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2,3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41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7,3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11,6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9,3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38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2,6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42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23,8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B561ED" w:rsidRPr="006E452A" w:rsidRDefault="00786A73">
            <w:pPr>
              <w:pStyle w:val="Compact"/>
              <w:rPr>
                <w:lang w:val="en-US"/>
              </w:rPr>
            </w:pPr>
            <w:r w:rsidRPr="006E452A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9,3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9,3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27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4,7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14,0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41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2,4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lastRenderedPageBreak/>
              <w:t>2949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24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4,2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18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11,1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34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2,9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34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4,7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6,1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34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39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0,0</w:t>
            </w:r>
          </w:p>
        </w:tc>
      </w:tr>
      <w:tr w:rsidR="00B561ED"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B561ED" w:rsidRDefault="00786A73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B561ED" w:rsidRDefault="00786A73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B561ED" w:rsidRDefault="00786A73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B561ED" w:rsidRDefault="00786A73">
            <w:pPr>
              <w:pStyle w:val="Compact"/>
              <w:jc w:val="right"/>
            </w:pPr>
            <w:r>
              <w:t>11,6</w:t>
            </w:r>
          </w:p>
        </w:tc>
      </w:tr>
      <w:bookmarkEnd w:id="9"/>
    </w:tbl>
    <w:p w:rsidR="00786A73" w:rsidRDefault="00786A73"/>
    <w:sectPr w:rsidR="00786A73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A73" w:rsidRDefault="00786A73">
      <w:pPr>
        <w:spacing w:after="0"/>
      </w:pPr>
      <w:r>
        <w:separator/>
      </w:r>
    </w:p>
  </w:endnote>
  <w:endnote w:type="continuationSeparator" w:id="0">
    <w:p w:rsidR="00786A73" w:rsidRDefault="00786A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A73" w:rsidRDefault="00786A73">
      <w:pPr>
        <w:spacing w:after="0"/>
      </w:pPr>
      <w:r>
        <w:separator/>
      </w:r>
    </w:p>
  </w:footnote>
  <w:footnote w:type="continuationSeparator" w:id="0">
    <w:p w:rsidR="00786A73" w:rsidRDefault="00786A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CEAEA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6E452A"/>
    <w:rsid w:val="007656DA"/>
    <w:rsid w:val="00786A73"/>
    <w:rsid w:val="00A11A54"/>
    <w:rsid w:val="00AC6898"/>
    <w:rsid w:val="00AE5D00"/>
    <w:rsid w:val="00B25977"/>
    <w:rsid w:val="00B561ED"/>
    <w:rsid w:val="00B849D3"/>
    <w:rsid w:val="00BC62BF"/>
    <w:rsid w:val="00C05E43"/>
    <w:rsid w:val="00CB690C"/>
    <w:rsid w:val="00DE54BB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3527</Characters>
  <Application>Microsoft Office Word</Application>
  <DocSecurity>0</DocSecurity>
  <Lines>29</Lines>
  <Paragraphs>8</Paragraphs>
  <ScaleCrop>false</ScaleCrop>
  <Company>IVDK Institut Universität Göttingen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2025-10-20T11:42:00Z</dcterms:created>
  <dcterms:modified xsi:type="dcterms:W3CDTF">2025-10-20T11:48:00Z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Handgelenk(e) (BD)</vt:lpwstr>
  </property>
  <property fmtid="{D5CDD505-2E9C-101B-9397-08002B2CF9AE}" pid="11" name="toc-title">
    <vt:lpwstr>Inhaltsverzeichnis</vt:lpwstr>
  </property>
</Properties>
</file>