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5560" w:rsidRDefault="00855560" w:rsidP="00655D6D">
      <w:pPr>
        <w:ind w:left="-360" w:right="-360"/>
        <w:jc w:val="center"/>
        <w:rPr>
          <w:b/>
          <w:sz w:val="36"/>
          <w:u w:val="single"/>
        </w:rPr>
      </w:pPr>
      <w:r>
        <w:rPr>
          <w:b/>
          <w:sz w:val="36"/>
          <w:u w:val="single"/>
        </w:rPr>
        <w:t>CSE 564 - Visualization</w:t>
      </w:r>
    </w:p>
    <w:p w:rsidR="00855560" w:rsidRDefault="00855560" w:rsidP="00655D6D">
      <w:pPr>
        <w:ind w:left="-360" w:right="-360"/>
        <w:jc w:val="center"/>
        <w:rPr>
          <w:b/>
          <w:sz w:val="36"/>
          <w:u w:val="single"/>
        </w:rPr>
      </w:pPr>
    </w:p>
    <w:p w:rsidR="00855560" w:rsidRDefault="00855560" w:rsidP="00655D6D">
      <w:pPr>
        <w:ind w:left="-360" w:right="-360"/>
        <w:jc w:val="center"/>
        <w:rPr>
          <w:sz w:val="44"/>
        </w:rPr>
      </w:pPr>
      <w:r w:rsidRPr="00855560">
        <w:rPr>
          <w:b/>
          <w:sz w:val="44"/>
          <w:u w:val="single"/>
        </w:rPr>
        <w:t>Lab 1 Report</w:t>
      </w:r>
    </w:p>
    <w:p w:rsidR="00855560" w:rsidRDefault="00855560" w:rsidP="00655D6D">
      <w:pPr>
        <w:ind w:left="-360" w:right="-360"/>
        <w:jc w:val="center"/>
        <w:rPr>
          <w:sz w:val="44"/>
        </w:rPr>
      </w:pPr>
    </w:p>
    <w:p w:rsidR="00855560" w:rsidRDefault="00855560" w:rsidP="00655D6D">
      <w:pPr>
        <w:ind w:left="-360" w:right="-360"/>
        <w:rPr>
          <w:sz w:val="24"/>
        </w:rPr>
      </w:pPr>
      <w:r>
        <w:rPr>
          <w:sz w:val="24"/>
        </w:rPr>
        <w:t>Submitted By -</w:t>
      </w:r>
    </w:p>
    <w:p w:rsidR="00855560" w:rsidRPr="00855560" w:rsidRDefault="00855560" w:rsidP="00655D6D">
      <w:pPr>
        <w:pStyle w:val="NoSpacing"/>
        <w:ind w:left="-360" w:right="-360"/>
        <w:rPr>
          <w:i/>
        </w:rPr>
      </w:pPr>
      <w:r w:rsidRPr="00855560">
        <w:rPr>
          <w:i/>
        </w:rPr>
        <w:t>Tarun Lohani</w:t>
      </w:r>
    </w:p>
    <w:p w:rsidR="00855560" w:rsidRDefault="00855560" w:rsidP="00655D6D">
      <w:pPr>
        <w:pStyle w:val="NoSpacing"/>
        <w:ind w:left="-360" w:right="-360"/>
        <w:rPr>
          <w:i/>
        </w:rPr>
      </w:pPr>
      <w:r w:rsidRPr="00855560">
        <w:rPr>
          <w:i/>
        </w:rPr>
        <w:t>110921666</w:t>
      </w:r>
    </w:p>
    <w:p w:rsidR="00855560" w:rsidRDefault="00855560" w:rsidP="00655D6D">
      <w:pPr>
        <w:pStyle w:val="NoSpacing"/>
        <w:ind w:left="-360" w:right="-360"/>
        <w:rPr>
          <w:i/>
        </w:rPr>
      </w:pPr>
    </w:p>
    <w:p w:rsidR="00855560" w:rsidRDefault="00855560" w:rsidP="00655D6D">
      <w:pPr>
        <w:pStyle w:val="NoSpacing"/>
        <w:ind w:left="-360" w:right="-360"/>
      </w:pPr>
      <w:r>
        <w:t xml:space="preserve">URL - </w:t>
      </w:r>
    </w:p>
    <w:p w:rsidR="009C6B76" w:rsidRDefault="009C6B76" w:rsidP="00655D6D">
      <w:pPr>
        <w:pStyle w:val="NoSpacing"/>
        <w:ind w:left="-360" w:right="-360"/>
      </w:pPr>
    </w:p>
    <w:p w:rsidR="00855560" w:rsidRDefault="009C6B76" w:rsidP="00655D6D">
      <w:pPr>
        <w:pStyle w:val="NoSpacing"/>
        <w:ind w:left="-360" w:right="-360"/>
      </w:pPr>
      <w:r>
        <w:t xml:space="preserve">Data set chosen - </w:t>
      </w:r>
      <w:r w:rsidR="002B3F05">
        <w:t>baseball_data.csv</w:t>
      </w:r>
    </w:p>
    <w:p w:rsidR="009C6B76" w:rsidRDefault="009C6B76" w:rsidP="00655D6D">
      <w:pPr>
        <w:pStyle w:val="NoSpacing"/>
        <w:ind w:left="-360" w:right="-360"/>
      </w:pPr>
    </w:p>
    <w:p w:rsidR="00855560" w:rsidRDefault="00855560" w:rsidP="00655D6D">
      <w:pPr>
        <w:pStyle w:val="NoSpacing"/>
        <w:ind w:left="-360" w:right="-360"/>
      </w:pPr>
      <w:r>
        <w:t>Tasks -</w:t>
      </w:r>
    </w:p>
    <w:p w:rsidR="00855560" w:rsidRDefault="00855560" w:rsidP="00655D6D">
      <w:pPr>
        <w:pStyle w:val="NoSpacing"/>
        <w:ind w:left="-360" w:right="-360"/>
      </w:pPr>
    </w:p>
    <w:p w:rsidR="00855560" w:rsidRDefault="00855560" w:rsidP="00655D6D">
      <w:pPr>
        <w:pStyle w:val="NoSpacing"/>
        <w:ind w:left="-360" w:right="-360"/>
      </w:pPr>
      <w:r>
        <w:t>1. Pick a variable and bin it into a fixed range (</w:t>
      </w:r>
      <w:proofErr w:type="spellStart"/>
      <w:r>
        <w:t>equi</w:t>
      </w:r>
      <w:proofErr w:type="spellEnd"/>
      <w:r>
        <w:t>-width) of your choice.</w:t>
      </w:r>
    </w:p>
    <w:p w:rsidR="00855560" w:rsidRDefault="00855560" w:rsidP="00655D6D">
      <w:pPr>
        <w:pStyle w:val="NoSpacing"/>
        <w:ind w:left="-360" w:right="-360"/>
      </w:pPr>
    </w:p>
    <w:p w:rsidR="00855560" w:rsidRDefault="00855560" w:rsidP="00655D6D">
      <w:pPr>
        <w:pStyle w:val="NoSpacing"/>
        <w:ind w:left="-360" w:right="-360"/>
      </w:pPr>
      <w:r>
        <w:t>2. Create a bar chart of the variable you picked in 1.</w:t>
      </w:r>
    </w:p>
    <w:p w:rsidR="00855560" w:rsidRDefault="00855560" w:rsidP="00655D6D">
      <w:pPr>
        <w:pStyle w:val="NoSpacing"/>
        <w:ind w:left="-360" w:right="-360"/>
      </w:pPr>
    </w:p>
    <w:p w:rsidR="00855560" w:rsidRDefault="00855560" w:rsidP="00655D6D">
      <w:pPr>
        <w:pStyle w:val="NoSpacing"/>
        <w:ind w:left="-360" w:right="-360"/>
      </w:pPr>
      <w:r>
        <w:t>3. Using a menu, allow users to select a new variable and update chart.</w:t>
      </w:r>
    </w:p>
    <w:p w:rsidR="00855560" w:rsidRDefault="00855560" w:rsidP="00655D6D">
      <w:pPr>
        <w:pStyle w:val="NoSpacing"/>
        <w:ind w:left="-360" w:right="-360"/>
      </w:pPr>
    </w:p>
    <w:p w:rsidR="00855560" w:rsidRDefault="00855560" w:rsidP="00655D6D">
      <w:pPr>
        <w:pStyle w:val="NoSpacing"/>
        <w:ind w:left="-360" w:right="-360"/>
      </w:pPr>
      <w:r>
        <w:t>4.</w:t>
      </w:r>
      <w:r w:rsidR="00655D6D">
        <w:t xml:space="preserve"> O</w:t>
      </w:r>
      <w:r>
        <w:t>nly on mouse-over display the value of the bar on top of the bar</w:t>
      </w:r>
    </w:p>
    <w:p w:rsidR="00855560" w:rsidRDefault="00855560" w:rsidP="00655D6D">
      <w:pPr>
        <w:pStyle w:val="NoSpacing"/>
        <w:ind w:left="-360" w:right="-360"/>
      </w:pPr>
    </w:p>
    <w:p w:rsidR="00855560" w:rsidRDefault="00855560" w:rsidP="00655D6D">
      <w:pPr>
        <w:pStyle w:val="NoSpacing"/>
        <w:ind w:left="-360" w:right="-360"/>
      </w:pPr>
      <w:r>
        <w:t>5.</w:t>
      </w:r>
      <w:r w:rsidR="00655D6D">
        <w:t xml:space="preserve"> O</w:t>
      </w:r>
      <w:r>
        <w:t>n mouse-over make the bar wider and higher to focus on it</w:t>
      </w:r>
    </w:p>
    <w:p w:rsidR="00855560" w:rsidRDefault="00855560" w:rsidP="00655D6D">
      <w:pPr>
        <w:pStyle w:val="NoSpacing"/>
        <w:ind w:left="-360" w:right="-360"/>
      </w:pPr>
    </w:p>
    <w:p w:rsidR="00855560" w:rsidRDefault="00655D6D" w:rsidP="00655D6D">
      <w:pPr>
        <w:pStyle w:val="NoSpacing"/>
        <w:ind w:left="-360" w:right="-360"/>
      </w:pPr>
      <w:r>
        <w:t>6. O</w:t>
      </w:r>
      <w:r w:rsidR="00855560">
        <w:t>n mouse-click transform the bar chart into a pie chart (and back)</w:t>
      </w:r>
    </w:p>
    <w:p w:rsidR="00855560" w:rsidRDefault="00855560" w:rsidP="00655D6D">
      <w:pPr>
        <w:pStyle w:val="NoSpacing"/>
        <w:ind w:left="-360" w:right="-360"/>
      </w:pPr>
    </w:p>
    <w:p w:rsidR="00855560" w:rsidRDefault="00855560" w:rsidP="00655D6D">
      <w:pPr>
        <w:pStyle w:val="NoSpacing"/>
        <w:ind w:left="-360" w:right="-360"/>
      </w:pPr>
      <w:r>
        <w:t>7.</w:t>
      </w:r>
      <w:r w:rsidR="00655D6D">
        <w:t xml:space="preserve"> M</w:t>
      </w:r>
      <w:r>
        <w:t xml:space="preserve">ouse moves left (right) should decrease (increase) </w:t>
      </w:r>
      <w:proofErr w:type="spellStart"/>
      <w:r>
        <w:t>bin</w:t>
      </w:r>
      <w:proofErr w:type="spellEnd"/>
      <w:r>
        <w:t xml:space="preserve"> width/size</w:t>
      </w:r>
    </w:p>
    <w:p w:rsidR="00855560" w:rsidRDefault="00855560" w:rsidP="00655D6D">
      <w:pPr>
        <w:pStyle w:val="NoSpacing"/>
        <w:ind w:left="-360" w:right="-360"/>
      </w:pPr>
    </w:p>
    <w:p w:rsidR="00855560" w:rsidRDefault="002B3F05" w:rsidP="00655D6D">
      <w:pPr>
        <w:pStyle w:val="NoSpacing"/>
        <w:ind w:left="-360" w:right="-360"/>
        <w:rPr>
          <w:rFonts w:ascii="Calibri" w:hAnsi="Calibri" w:cs="Calibri"/>
        </w:rPr>
      </w:pPr>
      <w:r>
        <w:t xml:space="preserve">Extra credit </w:t>
      </w:r>
      <w:r w:rsidR="00855560">
        <w:t>:</w:t>
      </w:r>
      <w:r>
        <w:t xml:space="preserve"> </w:t>
      </w:r>
      <w:r w:rsidR="00855560">
        <w:rPr>
          <w:rFonts w:ascii="Calibri" w:hAnsi="Calibri" w:cs="Calibri"/>
        </w:rPr>
        <w:t>On mouse-click create a force-directed layout using a chosen distance</w:t>
      </w:r>
    </w:p>
    <w:p w:rsidR="00952162" w:rsidRDefault="00952162" w:rsidP="00655D6D">
      <w:pPr>
        <w:pStyle w:val="NoSpacing"/>
        <w:ind w:left="-360" w:right="-360"/>
        <w:rPr>
          <w:rFonts w:ascii="Calibri" w:hAnsi="Calibri" w:cs="Calibri"/>
        </w:rPr>
      </w:pPr>
    </w:p>
    <w:p w:rsidR="00952162" w:rsidRDefault="00952162" w:rsidP="00655D6D">
      <w:pPr>
        <w:pStyle w:val="NoSpacing"/>
        <w:ind w:left="-360" w:right="-360"/>
        <w:rPr>
          <w:rFonts w:ascii="Calibri" w:hAnsi="Calibri" w:cs="Calibri"/>
        </w:rPr>
      </w:pPr>
    </w:p>
    <w:p w:rsidR="002B3F05" w:rsidRDefault="002B3F05" w:rsidP="00655D6D">
      <w:pPr>
        <w:pStyle w:val="NoSpacing"/>
        <w:ind w:left="-360" w:right="-360"/>
        <w:rPr>
          <w:rFonts w:ascii="Calibri" w:hAnsi="Calibri" w:cs="Calibri"/>
        </w:rPr>
      </w:pPr>
    </w:p>
    <w:p w:rsidR="00952162" w:rsidRDefault="00952162" w:rsidP="00655D6D">
      <w:pPr>
        <w:pStyle w:val="NoSpacing"/>
        <w:ind w:left="-360" w:right="-360"/>
        <w:rPr>
          <w:rFonts w:ascii="Calibri" w:hAnsi="Calibri" w:cs="Calibri"/>
        </w:rPr>
      </w:pPr>
    </w:p>
    <w:p w:rsidR="00952162" w:rsidRDefault="00952162" w:rsidP="00655D6D">
      <w:pPr>
        <w:pStyle w:val="NoSpacing"/>
        <w:ind w:left="-360" w:right="-360"/>
        <w:rPr>
          <w:rFonts w:ascii="Calibri" w:hAnsi="Calibri" w:cs="Calibri"/>
        </w:rPr>
      </w:pPr>
    </w:p>
    <w:p w:rsidR="00952162" w:rsidRDefault="002B3F05" w:rsidP="00655D6D">
      <w:pPr>
        <w:pStyle w:val="NoSpacing"/>
        <w:ind w:left="-360" w:right="-360"/>
        <w:jc w:val="both"/>
        <w:rPr>
          <w:rFonts w:ascii="Calibri" w:hAnsi="Calibri" w:cs="Calibri"/>
        </w:rPr>
      </w:pPr>
      <w:r>
        <w:rPr>
          <w:rFonts w:ascii="Calibri" w:hAnsi="Calibri" w:cs="Calibri"/>
        </w:rPr>
        <w:t>In this project I have taken baseball players data and tried to visualize this data as bar chart, pie chart and a force chart. The user can switch among height, weight and heart rate of the players using the menu buttons in the right. All the charts show the number of players for a particular range of heights, weights and heart rates. All the tasks and their implementations are described in the following sections.</w:t>
      </w:r>
    </w:p>
    <w:p w:rsidR="00655D6D" w:rsidRDefault="00655D6D" w:rsidP="00655D6D">
      <w:pPr>
        <w:pStyle w:val="NoSpacing"/>
        <w:ind w:left="-360" w:right="-360"/>
        <w:jc w:val="both"/>
        <w:rPr>
          <w:rFonts w:ascii="Calibri" w:hAnsi="Calibri" w:cs="Calibri"/>
        </w:rPr>
      </w:pPr>
    </w:p>
    <w:p w:rsidR="00655D6D" w:rsidRDefault="00655D6D" w:rsidP="00655D6D">
      <w:pPr>
        <w:pStyle w:val="NoSpacing"/>
        <w:ind w:left="-360" w:right="-360"/>
        <w:rPr>
          <w:rFonts w:ascii="Calibri" w:hAnsi="Calibri" w:cs="Calibri"/>
        </w:rPr>
      </w:pPr>
    </w:p>
    <w:p w:rsidR="00590496" w:rsidRDefault="00590496" w:rsidP="00655D6D">
      <w:pPr>
        <w:pStyle w:val="NoSpacing"/>
        <w:ind w:left="-360" w:right="-360"/>
        <w:rPr>
          <w:rFonts w:ascii="Calibri" w:hAnsi="Calibri" w:cs="Calibri"/>
        </w:rPr>
      </w:pPr>
    </w:p>
    <w:p w:rsidR="00FD6EC0" w:rsidRDefault="00FD6EC0" w:rsidP="00655D6D">
      <w:pPr>
        <w:pStyle w:val="NoSpacing"/>
        <w:ind w:left="-360" w:right="-360"/>
        <w:rPr>
          <w:rFonts w:ascii="Calibri" w:hAnsi="Calibri" w:cs="Calibri"/>
          <w:b/>
          <w:sz w:val="20"/>
        </w:rPr>
      </w:pPr>
    </w:p>
    <w:p w:rsidR="00521EE0" w:rsidRDefault="00952162" w:rsidP="00655D6D">
      <w:pPr>
        <w:pStyle w:val="NoSpacing"/>
        <w:ind w:left="-360" w:right="-360"/>
        <w:rPr>
          <w:b/>
          <w:sz w:val="20"/>
        </w:rPr>
      </w:pPr>
      <w:r w:rsidRPr="00655D6D">
        <w:rPr>
          <w:rFonts w:ascii="Calibri" w:hAnsi="Calibri" w:cs="Calibri"/>
          <w:b/>
          <w:sz w:val="20"/>
        </w:rPr>
        <w:lastRenderedPageBreak/>
        <w:t>Task 1</w:t>
      </w:r>
      <w:r w:rsidR="00521EE0" w:rsidRPr="00655D6D">
        <w:rPr>
          <w:rFonts w:ascii="Calibri" w:hAnsi="Calibri" w:cs="Calibri"/>
          <w:b/>
          <w:sz w:val="20"/>
        </w:rPr>
        <w:t xml:space="preserve"> - </w:t>
      </w:r>
      <w:r w:rsidRPr="00655D6D">
        <w:rPr>
          <w:b/>
          <w:sz w:val="20"/>
        </w:rPr>
        <w:t>Pick a variable and bin it into a fixed ra</w:t>
      </w:r>
      <w:r w:rsidR="00521EE0" w:rsidRPr="00655D6D">
        <w:rPr>
          <w:b/>
          <w:sz w:val="20"/>
        </w:rPr>
        <w:t>nge (</w:t>
      </w:r>
      <w:proofErr w:type="spellStart"/>
      <w:r w:rsidR="00521EE0" w:rsidRPr="00655D6D">
        <w:rPr>
          <w:b/>
          <w:sz w:val="20"/>
        </w:rPr>
        <w:t>equi</w:t>
      </w:r>
      <w:proofErr w:type="spellEnd"/>
      <w:r w:rsidR="00521EE0" w:rsidRPr="00655D6D">
        <w:rPr>
          <w:b/>
          <w:sz w:val="20"/>
        </w:rPr>
        <w:t>-width) of your choice</w:t>
      </w:r>
      <w:r w:rsidR="00655D6D">
        <w:rPr>
          <w:b/>
          <w:sz w:val="20"/>
        </w:rPr>
        <w:t>.</w:t>
      </w:r>
    </w:p>
    <w:p w:rsidR="00655D6D" w:rsidRPr="00655D6D" w:rsidRDefault="00655D6D" w:rsidP="00655D6D">
      <w:pPr>
        <w:pStyle w:val="NoSpacing"/>
        <w:ind w:left="-360" w:right="-360"/>
        <w:rPr>
          <w:b/>
          <w:sz w:val="20"/>
        </w:rPr>
      </w:pPr>
      <w:r>
        <w:rPr>
          <w:b/>
          <w:sz w:val="20"/>
        </w:rPr>
        <w:t xml:space="preserve">Task 2 - </w:t>
      </w:r>
      <w:r w:rsidRPr="00655D6D">
        <w:rPr>
          <w:b/>
          <w:sz w:val="20"/>
        </w:rPr>
        <w:t>Create a bar chart of the variable you picked in 1.</w:t>
      </w:r>
    </w:p>
    <w:p w:rsidR="00952162" w:rsidRPr="00655D6D" w:rsidRDefault="00521EE0" w:rsidP="00655D6D">
      <w:pPr>
        <w:pStyle w:val="NoSpacing"/>
        <w:ind w:left="-360" w:right="-360"/>
        <w:rPr>
          <w:sz w:val="20"/>
        </w:rPr>
      </w:pPr>
      <w:r w:rsidRPr="00655D6D">
        <w:rPr>
          <w:sz w:val="20"/>
        </w:rPr>
        <w:t>Heights, weights and heart rates of the baseball players have been binned to different ranges</w:t>
      </w:r>
      <w:r w:rsidR="00655D6D">
        <w:rPr>
          <w:sz w:val="20"/>
        </w:rPr>
        <w:t xml:space="preserve"> for each variable to start with. </w:t>
      </w:r>
      <w:r w:rsidR="00655D6D" w:rsidRPr="00655D6D">
        <w:rPr>
          <w:sz w:val="20"/>
        </w:rPr>
        <w:t>I have used d3.layout.histogram() API to bin and show the data as a histogram</w:t>
      </w:r>
      <w:r w:rsidR="00655D6D">
        <w:rPr>
          <w:sz w:val="20"/>
        </w:rPr>
        <w:t>.</w:t>
      </w:r>
    </w:p>
    <w:p w:rsidR="00521EE0" w:rsidRDefault="00521EE0" w:rsidP="00655D6D">
      <w:pPr>
        <w:pStyle w:val="NoSpacing"/>
        <w:ind w:left="-360" w:right="-360"/>
      </w:pPr>
    </w:p>
    <w:p w:rsidR="00521EE0" w:rsidRDefault="00000868" w:rsidP="00734C1B">
      <w:pPr>
        <w:pStyle w:val="NoSpacing"/>
        <w:ind w:left="-360" w:right="-360"/>
        <w:jc w:val="center"/>
      </w:pPr>
      <w:r>
        <w:rPr>
          <w:noProof/>
        </w:rPr>
        <w:drawing>
          <wp:inline distT="0" distB="0" distL="0" distR="0">
            <wp:extent cx="5943600" cy="3342296"/>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521EE0" w:rsidRDefault="00521EE0" w:rsidP="00655D6D">
      <w:pPr>
        <w:pStyle w:val="NoSpacing"/>
        <w:ind w:left="-360" w:right="-360"/>
      </w:pPr>
    </w:p>
    <w:p w:rsidR="00521EE0" w:rsidRDefault="00521EE0" w:rsidP="00655D6D">
      <w:pPr>
        <w:pStyle w:val="NoSpacing"/>
        <w:ind w:left="-360" w:right="-360"/>
      </w:pPr>
    </w:p>
    <w:p w:rsidR="00655D6D" w:rsidRDefault="00655D6D" w:rsidP="00655D6D">
      <w:pPr>
        <w:pStyle w:val="NoSpacing"/>
        <w:ind w:left="-360" w:right="-360"/>
        <w:rPr>
          <w:rFonts w:ascii="Calibri" w:hAnsi="Calibri" w:cs="Calibri"/>
          <w:b/>
          <w:sz w:val="20"/>
        </w:rPr>
      </w:pPr>
      <w:r>
        <w:rPr>
          <w:rFonts w:ascii="Calibri" w:hAnsi="Calibri" w:cs="Calibri"/>
          <w:b/>
          <w:sz w:val="20"/>
        </w:rPr>
        <w:t>Task 3</w:t>
      </w:r>
      <w:r w:rsidRPr="00655D6D">
        <w:rPr>
          <w:rFonts w:ascii="Calibri" w:hAnsi="Calibri" w:cs="Calibri"/>
          <w:b/>
          <w:sz w:val="20"/>
        </w:rPr>
        <w:t xml:space="preserve"> - Using a menu, allow users to select a new variable and update chart.</w:t>
      </w:r>
    </w:p>
    <w:p w:rsidR="00655D6D" w:rsidRDefault="00655D6D" w:rsidP="00655D6D">
      <w:pPr>
        <w:pStyle w:val="NoSpacing"/>
        <w:ind w:left="-360" w:right="-360"/>
        <w:rPr>
          <w:sz w:val="20"/>
        </w:rPr>
      </w:pPr>
      <w:r>
        <w:rPr>
          <w:rFonts w:ascii="Calibri" w:hAnsi="Calibri" w:cs="Calibri"/>
          <w:sz w:val="20"/>
        </w:rPr>
        <w:t>User can use the menu items in the right side of the webpage to switch among the three variables - Height, Weight and Heart rate.</w:t>
      </w:r>
      <w:r>
        <w:rPr>
          <w:sz w:val="20"/>
        </w:rPr>
        <w:t xml:space="preserve"> </w:t>
      </w:r>
      <w:r w:rsidR="00590496">
        <w:rPr>
          <w:sz w:val="20"/>
        </w:rPr>
        <w:t xml:space="preserve">In the code, I am </w:t>
      </w:r>
      <w:r>
        <w:rPr>
          <w:sz w:val="20"/>
        </w:rPr>
        <w:t>refr</w:t>
      </w:r>
      <w:r w:rsidR="00590496">
        <w:rPr>
          <w:sz w:val="20"/>
        </w:rPr>
        <w:t>eshing the chart</w:t>
      </w:r>
      <w:r>
        <w:rPr>
          <w:sz w:val="20"/>
        </w:rPr>
        <w:t xml:space="preserve"> every time based on type of variable selected by the user.</w:t>
      </w:r>
    </w:p>
    <w:p w:rsidR="00655D6D" w:rsidRDefault="00655D6D" w:rsidP="00655D6D">
      <w:pPr>
        <w:pStyle w:val="NoSpacing"/>
        <w:ind w:left="-360" w:right="-360"/>
        <w:rPr>
          <w:sz w:val="20"/>
        </w:rPr>
      </w:pPr>
    </w:p>
    <w:p w:rsidR="00655D6D" w:rsidRDefault="00655D6D" w:rsidP="00734C1B">
      <w:pPr>
        <w:pStyle w:val="NoSpacing"/>
        <w:ind w:left="-360" w:right="-360"/>
        <w:jc w:val="center"/>
      </w:pPr>
      <w:r>
        <w:rPr>
          <w:noProof/>
          <w:sz w:val="20"/>
        </w:rPr>
        <w:drawing>
          <wp:inline distT="0" distB="0" distL="0" distR="0">
            <wp:extent cx="5943600" cy="334229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655D6D" w:rsidRDefault="00655D6D" w:rsidP="00734C1B">
      <w:pPr>
        <w:pStyle w:val="NoSpacing"/>
        <w:ind w:left="-360" w:right="-360"/>
        <w:jc w:val="center"/>
      </w:pPr>
      <w:r>
        <w:rPr>
          <w:noProof/>
        </w:rPr>
        <w:lastRenderedPageBreak/>
        <w:drawing>
          <wp:inline distT="0" distB="0" distL="0" distR="0">
            <wp:extent cx="5943600" cy="334229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655D6D" w:rsidRDefault="00655D6D" w:rsidP="00655D6D">
      <w:pPr>
        <w:pStyle w:val="NoSpacing"/>
        <w:ind w:left="-360" w:right="-360"/>
      </w:pPr>
    </w:p>
    <w:p w:rsidR="00590496" w:rsidRDefault="00590496" w:rsidP="00655D6D">
      <w:pPr>
        <w:pStyle w:val="NoSpacing"/>
        <w:ind w:left="-360" w:right="-360"/>
      </w:pPr>
    </w:p>
    <w:p w:rsidR="00655D6D" w:rsidRDefault="00655D6D" w:rsidP="00655D6D">
      <w:pPr>
        <w:pStyle w:val="NoSpacing"/>
        <w:ind w:left="-360" w:right="-360"/>
        <w:rPr>
          <w:rFonts w:ascii="Calibri" w:hAnsi="Calibri" w:cs="Calibri"/>
          <w:b/>
          <w:sz w:val="20"/>
        </w:rPr>
      </w:pPr>
      <w:r>
        <w:rPr>
          <w:rFonts w:ascii="Calibri" w:hAnsi="Calibri" w:cs="Calibri"/>
          <w:b/>
          <w:sz w:val="20"/>
        </w:rPr>
        <w:t>Task 4</w:t>
      </w:r>
      <w:r w:rsidRPr="00655D6D">
        <w:rPr>
          <w:rFonts w:ascii="Calibri" w:hAnsi="Calibri" w:cs="Calibri"/>
          <w:b/>
          <w:sz w:val="20"/>
        </w:rPr>
        <w:t xml:space="preserve"> - </w:t>
      </w:r>
      <w:r>
        <w:rPr>
          <w:rFonts w:ascii="Calibri" w:hAnsi="Calibri" w:cs="Calibri"/>
          <w:b/>
          <w:sz w:val="20"/>
        </w:rPr>
        <w:t>O</w:t>
      </w:r>
      <w:r w:rsidRPr="00655D6D">
        <w:rPr>
          <w:rFonts w:ascii="Calibri" w:hAnsi="Calibri" w:cs="Calibri"/>
          <w:b/>
          <w:sz w:val="20"/>
        </w:rPr>
        <w:t>nly on mouse-over display the value of the bar on top of the bar</w:t>
      </w:r>
      <w:r>
        <w:rPr>
          <w:rFonts w:ascii="Calibri" w:hAnsi="Calibri" w:cs="Calibri"/>
          <w:b/>
          <w:sz w:val="20"/>
        </w:rPr>
        <w:t>.</w:t>
      </w:r>
    </w:p>
    <w:p w:rsidR="00655D6D" w:rsidRPr="00655D6D" w:rsidRDefault="00655D6D" w:rsidP="00655D6D">
      <w:pPr>
        <w:pStyle w:val="NoSpacing"/>
        <w:ind w:left="-360" w:right="-360"/>
        <w:rPr>
          <w:rFonts w:ascii="Calibri" w:hAnsi="Calibri" w:cs="Calibri"/>
          <w:b/>
          <w:sz w:val="20"/>
        </w:rPr>
      </w:pPr>
      <w:r>
        <w:rPr>
          <w:rFonts w:ascii="Calibri" w:hAnsi="Calibri" w:cs="Calibri"/>
          <w:b/>
          <w:sz w:val="20"/>
        </w:rPr>
        <w:t>Task 5 - O</w:t>
      </w:r>
      <w:r w:rsidRPr="00655D6D">
        <w:rPr>
          <w:rFonts w:ascii="Calibri" w:hAnsi="Calibri" w:cs="Calibri"/>
          <w:b/>
          <w:sz w:val="20"/>
        </w:rPr>
        <w:t>n mouse-over make the bar wider and higher to focus on it</w:t>
      </w:r>
      <w:r>
        <w:rPr>
          <w:rFonts w:ascii="Calibri" w:hAnsi="Calibri" w:cs="Calibri"/>
          <w:b/>
          <w:sz w:val="20"/>
        </w:rPr>
        <w:t>.</w:t>
      </w:r>
    </w:p>
    <w:p w:rsidR="00655D6D" w:rsidRDefault="00655D6D" w:rsidP="00FC1BE4">
      <w:pPr>
        <w:pStyle w:val="NoSpacing"/>
        <w:ind w:left="-360" w:right="-360"/>
        <w:jc w:val="both"/>
        <w:rPr>
          <w:sz w:val="20"/>
        </w:rPr>
      </w:pPr>
      <w:r>
        <w:rPr>
          <w:rFonts w:ascii="Calibri" w:hAnsi="Calibri" w:cs="Calibri"/>
          <w:sz w:val="20"/>
        </w:rPr>
        <w:t>On the mouse hove</w:t>
      </w:r>
      <w:r w:rsidR="006B675B">
        <w:rPr>
          <w:sz w:val="20"/>
        </w:rPr>
        <w:t xml:space="preserve">r on any bar, it shows the value of the bar on the top of the bar. </w:t>
      </w:r>
      <w:r w:rsidR="00590496">
        <w:rPr>
          <w:sz w:val="20"/>
        </w:rPr>
        <w:t>T</w:t>
      </w:r>
      <w:r w:rsidR="006B675B">
        <w:rPr>
          <w:sz w:val="20"/>
        </w:rPr>
        <w:t xml:space="preserve">he </w:t>
      </w:r>
      <w:r w:rsidR="00590496">
        <w:rPr>
          <w:sz w:val="20"/>
        </w:rPr>
        <w:t xml:space="preserve">respective </w:t>
      </w:r>
      <w:r w:rsidR="006B675B">
        <w:rPr>
          <w:sz w:val="20"/>
        </w:rPr>
        <w:t xml:space="preserve">bar changes its </w:t>
      </w:r>
      <w:r w:rsidR="00590496">
        <w:rPr>
          <w:sz w:val="20"/>
        </w:rPr>
        <w:t xml:space="preserve">size and becomes wider. Also the bar changes its color from steel blue to red. The logic for these tasks is written on the </w:t>
      </w:r>
      <w:proofErr w:type="spellStart"/>
      <w:r w:rsidR="00590496">
        <w:rPr>
          <w:sz w:val="20"/>
        </w:rPr>
        <w:t>mouseover</w:t>
      </w:r>
      <w:proofErr w:type="spellEnd"/>
      <w:r w:rsidR="00590496">
        <w:rPr>
          <w:sz w:val="20"/>
        </w:rPr>
        <w:t xml:space="preserve"> and </w:t>
      </w:r>
      <w:proofErr w:type="spellStart"/>
      <w:r w:rsidR="00590496">
        <w:rPr>
          <w:sz w:val="20"/>
        </w:rPr>
        <w:t>mouseout</w:t>
      </w:r>
      <w:proofErr w:type="spellEnd"/>
      <w:r w:rsidR="00590496">
        <w:rPr>
          <w:sz w:val="20"/>
        </w:rPr>
        <w:t xml:space="preserve"> events of the '</w:t>
      </w:r>
      <w:proofErr w:type="spellStart"/>
      <w:r w:rsidR="00590496">
        <w:rPr>
          <w:sz w:val="20"/>
        </w:rPr>
        <w:t>rect</w:t>
      </w:r>
      <w:proofErr w:type="spellEnd"/>
      <w:r w:rsidR="00590496">
        <w:rPr>
          <w:sz w:val="20"/>
        </w:rPr>
        <w:t xml:space="preserve">'. On </w:t>
      </w:r>
      <w:proofErr w:type="spellStart"/>
      <w:r w:rsidR="00590496">
        <w:rPr>
          <w:sz w:val="20"/>
        </w:rPr>
        <w:t>mouseover</w:t>
      </w:r>
      <w:proofErr w:type="spellEnd"/>
      <w:r w:rsidR="00590496">
        <w:rPr>
          <w:sz w:val="20"/>
        </w:rPr>
        <w:t xml:space="preserve"> I am increasing the width, changing the position and changing the color of the bar saving the actual dimensions. On the </w:t>
      </w:r>
      <w:proofErr w:type="spellStart"/>
      <w:r w:rsidR="00590496">
        <w:rPr>
          <w:sz w:val="20"/>
        </w:rPr>
        <w:t>mouseout</w:t>
      </w:r>
      <w:proofErr w:type="spellEnd"/>
      <w:r w:rsidR="00590496">
        <w:rPr>
          <w:sz w:val="20"/>
        </w:rPr>
        <w:t xml:space="preserve"> event, I am reverting everything to its original value.</w:t>
      </w:r>
    </w:p>
    <w:p w:rsidR="00590496" w:rsidRDefault="00590496" w:rsidP="00655D6D">
      <w:pPr>
        <w:pStyle w:val="NoSpacing"/>
        <w:ind w:left="-360" w:right="-360"/>
        <w:rPr>
          <w:sz w:val="20"/>
        </w:rPr>
      </w:pPr>
    </w:p>
    <w:p w:rsidR="00590496" w:rsidRDefault="00590496" w:rsidP="00734C1B">
      <w:pPr>
        <w:pStyle w:val="NoSpacing"/>
        <w:ind w:left="-360" w:right="-360"/>
        <w:jc w:val="center"/>
        <w:rPr>
          <w:sz w:val="20"/>
        </w:rPr>
      </w:pPr>
      <w:r>
        <w:rPr>
          <w:noProof/>
          <w:sz w:val="20"/>
        </w:rPr>
        <w:drawing>
          <wp:inline distT="0" distB="0" distL="0" distR="0">
            <wp:extent cx="5943600" cy="334229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590496" w:rsidRDefault="00590496" w:rsidP="00655D6D">
      <w:pPr>
        <w:pStyle w:val="NoSpacing"/>
        <w:ind w:left="-360" w:right="-360"/>
        <w:rPr>
          <w:sz w:val="20"/>
        </w:rPr>
      </w:pPr>
    </w:p>
    <w:p w:rsidR="00590496" w:rsidRDefault="00590496" w:rsidP="00655D6D">
      <w:pPr>
        <w:pStyle w:val="NoSpacing"/>
        <w:ind w:left="-360" w:right="-360"/>
        <w:rPr>
          <w:sz w:val="20"/>
        </w:rPr>
      </w:pPr>
    </w:p>
    <w:p w:rsidR="00D53BEA" w:rsidRDefault="00D53BEA" w:rsidP="00590496">
      <w:pPr>
        <w:pStyle w:val="NoSpacing"/>
        <w:ind w:left="-360" w:right="-360"/>
        <w:rPr>
          <w:rFonts w:ascii="Calibri" w:hAnsi="Calibri" w:cs="Calibri"/>
          <w:b/>
          <w:sz w:val="20"/>
        </w:rPr>
      </w:pPr>
    </w:p>
    <w:p w:rsidR="00590496" w:rsidRDefault="00590496" w:rsidP="00590496">
      <w:pPr>
        <w:pStyle w:val="NoSpacing"/>
        <w:ind w:left="-360" w:right="-360"/>
        <w:rPr>
          <w:rFonts w:ascii="Calibri" w:hAnsi="Calibri" w:cs="Calibri"/>
          <w:b/>
          <w:sz w:val="20"/>
        </w:rPr>
      </w:pPr>
      <w:r>
        <w:rPr>
          <w:rFonts w:ascii="Calibri" w:hAnsi="Calibri" w:cs="Calibri"/>
          <w:b/>
          <w:sz w:val="20"/>
        </w:rPr>
        <w:lastRenderedPageBreak/>
        <w:t>Task 6</w:t>
      </w:r>
      <w:r w:rsidRPr="00655D6D">
        <w:rPr>
          <w:rFonts w:ascii="Calibri" w:hAnsi="Calibri" w:cs="Calibri"/>
          <w:b/>
          <w:sz w:val="20"/>
        </w:rPr>
        <w:t xml:space="preserve"> - </w:t>
      </w:r>
      <w:r w:rsidRPr="00590496">
        <w:rPr>
          <w:rFonts w:ascii="Calibri" w:hAnsi="Calibri" w:cs="Calibri"/>
          <w:b/>
          <w:sz w:val="20"/>
        </w:rPr>
        <w:t>On mouse-click transform the bar chart into a pie chart (and back)</w:t>
      </w:r>
      <w:r>
        <w:rPr>
          <w:rFonts w:ascii="Calibri" w:hAnsi="Calibri" w:cs="Calibri"/>
          <w:b/>
          <w:sz w:val="20"/>
        </w:rPr>
        <w:t>.</w:t>
      </w:r>
    </w:p>
    <w:p w:rsidR="00734C1B" w:rsidRDefault="00590496" w:rsidP="00655D6D">
      <w:pPr>
        <w:pStyle w:val="NoSpacing"/>
        <w:ind w:left="-360" w:right="-360"/>
        <w:rPr>
          <w:sz w:val="20"/>
        </w:rPr>
      </w:pPr>
      <w:r>
        <w:rPr>
          <w:sz w:val="20"/>
        </w:rPr>
        <w:t xml:space="preserve">Clicking on the histogram, it </w:t>
      </w:r>
      <w:r w:rsidR="00D53BEA">
        <w:rPr>
          <w:sz w:val="20"/>
        </w:rPr>
        <w:t xml:space="preserve">is </w:t>
      </w:r>
      <w:r>
        <w:rPr>
          <w:sz w:val="20"/>
        </w:rPr>
        <w:t>convert</w:t>
      </w:r>
      <w:r w:rsidR="00D53BEA">
        <w:rPr>
          <w:sz w:val="20"/>
        </w:rPr>
        <w:t>ed</w:t>
      </w:r>
      <w:r>
        <w:rPr>
          <w:sz w:val="20"/>
        </w:rPr>
        <w:t xml:space="preserve"> to pie chart with the same number of slices as the number of </w:t>
      </w:r>
      <w:r w:rsidR="00734C1B">
        <w:rPr>
          <w:sz w:val="20"/>
        </w:rPr>
        <w:t xml:space="preserve">bins in the histogram. </w:t>
      </w:r>
      <w:r w:rsidR="00D53BEA">
        <w:rPr>
          <w:sz w:val="20"/>
        </w:rPr>
        <w:t xml:space="preserve">Legend area is also created based on the slices. </w:t>
      </w:r>
      <w:r w:rsidR="00734C1B">
        <w:rPr>
          <w:sz w:val="20"/>
        </w:rPr>
        <w:t xml:space="preserve">I am using </w:t>
      </w:r>
      <w:r w:rsidR="00734C1B" w:rsidRPr="00734C1B">
        <w:rPr>
          <w:sz w:val="20"/>
        </w:rPr>
        <w:t>d3.layout.pie()</w:t>
      </w:r>
      <w:r w:rsidR="00734C1B">
        <w:rPr>
          <w:sz w:val="20"/>
        </w:rPr>
        <w:t xml:space="preserve"> API to show the pie chart.</w:t>
      </w:r>
    </w:p>
    <w:p w:rsidR="00734C1B" w:rsidRDefault="00734C1B" w:rsidP="00655D6D">
      <w:pPr>
        <w:pStyle w:val="NoSpacing"/>
        <w:ind w:left="-360" w:right="-360"/>
        <w:rPr>
          <w:sz w:val="20"/>
        </w:rPr>
      </w:pPr>
    </w:p>
    <w:p w:rsidR="00590496" w:rsidRDefault="00734C1B" w:rsidP="00734C1B">
      <w:pPr>
        <w:pStyle w:val="NoSpacing"/>
        <w:ind w:left="-360" w:right="-360"/>
        <w:jc w:val="center"/>
        <w:rPr>
          <w:sz w:val="20"/>
        </w:rPr>
      </w:pPr>
      <w:r>
        <w:rPr>
          <w:noProof/>
          <w:sz w:val="20"/>
        </w:rPr>
        <w:drawing>
          <wp:inline distT="0" distB="0" distL="0" distR="0">
            <wp:extent cx="5657023" cy="3180522"/>
            <wp:effectExtent l="19050" t="0" r="82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srcRect/>
                    <a:stretch>
                      <a:fillRect/>
                    </a:stretch>
                  </pic:blipFill>
                  <pic:spPr bwMode="auto">
                    <a:xfrm>
                      <a:off x="0" y="0"/>
                      <a:ext cx="5660572" cy="3182517"/>
                    </a:xfrm>
                    <a:prstGeom prst="rect">
                      <a:avLst/>
                    </a:prstGeom>
                    <a:noFill/>
                    <a:ln w="9525">
                      <a:noFill/>
                      <a:miter lim="800000"/>
                      <a:headEnd/>
                      <a:tailEnd/>
                    </a:ln>
                  </pic:spPr>
                </pic:pic>
              </a:graphicData>
            </a:graphic>
          </wp:inline>
        </w:drawing>
      </w:r>
    </w:p>
    <w:p w:rsidR="00590496" w:rsidRDefault="00590496" w:rsidP="00655D6D">
      <w:pPr>
        <w:pStyle w:val="NoSpacing"/>
        <w:ind w:left="-360" w:right="-360"/>
        <w:rPr>
          <w:sz w:val="20"/>
        </w:rPr>
      </w:pPr>
    </w:p>
    <w:p w:rsidR="00590496" w:rsidRDefault="00590496" w:rsidP="00590496">
      <w:pPr>
        <w:pStyle w:val="NoSpacing"/>
        <w:ind w:left="-360" w:right="-360"/>
        <w:rPr>
          <w:rFonts w:ascii="Calibri" w:hAnsi="Calibri" w:cs="Calibri"/>
          <w:b/>
          <w:sz w:val="20"/>
        </w:rPr>
      </w:pPr>
      <w:r>
        <w:rPr>
          <w:rFonts w:ascii="Calibri" w:hAnsi="Calibri" w:cs="Calibri"/>
          <w:b/>
          <w:sz w:val="20"/>
        </w:rPr>
        <w:t>Task 7</w:t>
      </w:r>
      <w:r w:rsidRPr="00590496">
        <w:rPr>
          <w:rFonts w:ascii="Calibri" w:hAnsi="Calibri" w:cs="Calibri"/>
          <w:b/>
          <w:sz w:val="20"/>
        </w:rPr>
        <w:t xml:space="preserve">. Mouse moves left (right) should decrease (increase) </w:t>
      </w:r>
      <w:proofErr w:type="spellStart"/>
      <w:r w:rsidRPr="00590496">
        <w:rPr>
          <w:rFonts w:ascii="Calibri" w:hAnsi="Calibri" w:cs="Calibri"/>
          <w:b/>
          <w:sz w:val="20"/>
        </w:rPr>
        <w:t>bin</w:t>
      </w:r>
      <w:proofErr w:type="spellEnd"/>
      <w:r w:rsidRPr="00590496">
        <w:rPr>
          <w:rFonts w:ascii="Calibri" w:hAnsi="Calibri" w:cs="Calibri"/>
          <w:b/>
          <w:sz w:val="20"/>
        </w:rPr>
        <w:t xml:space="preserve"> width/size</w:t>
      </w:r>
    </w:p>
    <w:p w:rsidR="00FC1BE4" w:rsidRDefault="00734C1B" w:rsidP="00FC1BE4">
      <w:pPr>
        <w:pStyle w:val="NoSpacing"/>
        <w:ind w:left="-360" w:right="-360"/>
        <w:jc w:val="both"/>
        <w:rPr>
          <w:rFonts w:ascii="Calibri" w:hAnsi="Calibri" w:cs="Calibri"/>
          <w:sz w:val="20"/>
        </w:rPr>
      </w:pPr>
      <w:r>
        <w:rPr>
          <w:rFonts w:ascii="Calibri" w:hAnsi="Calibri" w:cs="Calibri"/>
          <w:sz w:val="20"/>
        </w:rPr>
        <w:t xml:space="preserve">Once the user clicks on the histogram and drags the mouse right or left the number of bins increase or decrease by one. The lower limit of the number of bars is set to 1. Also the vertical and horizontal axes are updated accordingly. While dragging the mouse, hover events (increasing the bar size and focus the bar) is disabled. All these tasks are implemented by writing the logic in </w:t>
      </w:r>
      <w:proofErr w:type="spellStart"/>
      <w:r>
        <w:rPr>
          <w:rFonts w:ascii="Calibri" w:hAnsi="Calibri" w:cs="Calibri"/>
          <w:sz w:val="20"/>
        </w:rPr>
        <w:t>mousedown</w:t>
      </w:r>
      <w:proofErr w:type="spellEnd"/>
      <w:r>
        <w:rPr>
          <w:rFonts w:ascii="Calibri" w:hAnsi="Calibri" w:cs="Calibri"/>
          <w:sz w:val="20"/>
        </w:rPr>
        <w:t xml:space="preserve">, </w:t>
      </w:r>
      <w:proofErr w:type="spellStart"/>
      <w:r>
        <w:rPr>
          <w:rFonts w:ascii="Calibri" w:hAnsi="Calibri" w:cs="Calibri"/>
          <w:sz w:val="20"/>
        </w:rPr>
        <w:t>mouseover</w:t>
      </w:r>
      <w:proofErr w:type="spellEnd"/>
      <w:r>
        <w:rPr>
          <w:rFonts w:ascii="Calibri" w:hAnsi="Calibri" w:cs="Calibri"/>
          <w:sz w:val="20"/>
        </w:rPr>
        <w:t xml:space="preserve"> and </w:t>
      </w:r>
      <w:proofErr w:type="spellStart"/>
      <w:r>
        <w:rPr>
          <w:rFonts w:ascii="Calibri" w:hAnsi="Calibri" w:cs="Calibri"/>
          <w:sz w:val="20"/>
        </w:rPr>
        <w:t>mouseup</w:t>
      </w:r>
      <w:proofErr w:type="spellEnd"/>
      <w:r>
        <w:rPr>
          <w:rFonts w:ascii="Calibri" w:hAnsi="Calibri" w:cs="Calibri"/>
          <w:sz w:val="20"/>
        </w:rPr>
        <w:t xml:space="preserve"> events of the chart layout. The bars and axes are being recreated after the user has dragged the mouse for a certain length (100 </w:t>
      </w:r>
      <w:proofErr w:type="spellStart"/>
      <w:r>
        <w:rPr>
          <w:rFonts w:ascii="Calibri" w:hAnsi="Calibri" w:cs="Calibri"/>
          <w:sz w:val="20"/>
        </w:rPr>
        <w:t>px</w:t>
      </w:r>
      <w:proofErr w:type="spellEnd"/>
      <w:r>
        <w:rPr>
          <w:rFonts w:ascii="Calibri" w:hAnsi="Calibri" w:cs="Calibri"/>
          <w:sz w:val="20"/>
        </w:rPr>
        <w:t>) horizontally.</w:t>
      </w:r>
      <w:r w:rsidR="00FC1BE4">
        <w:rPr>
          <w:rFonts w:ascii="Calibri" w:hAnsi="Calibri" w:cs="Calibri"/>
          <w:sz w:val="20"/>
        </w:rPr>
        <w:t xml:space="preserve"> The hover properties are then retained.</w:t>
      </w:r>
    </w:p>
    <w:p w:rsidR="00FC1BE4" w:rsidRDefault="00FC1BE4" w:rsidP="00FC1BE4">
      <w:pPr>
        <w:pStyle w:val="NoSpacing"/>
        <w:ind w:left="-360" w:right="-360"/>
        <w:jc w:val="both"/>
        <w:rPr>
          <w:rFonts w:ascii="Calibri" w:hAnsi="Calibri" w:cs="Calibri"/>
          <w:sz w:val="20"/>
        </w:rPr>
      </w:pPr>
    </w:p>
    <w:p w:rsidR="00FC1BE4" w:rsidRPr="00734C1B" w:rsidRDefault="00FC1BE4" w:rsidP="00FC1BE4">
      <w:pPr>
        <w:pStyle w:val="NoSpacing"/>
        <w:ind w:left="-360" w:right="-360"/>
        <w:rPr>
          <w:rFonts w:ascii="Calibri" w:hAnsi="Calibri" w:cs="Calibri"/>
          <w:sz w:val="20"/>
        </w:rPr>
      </w:pPr>
      <w:r>
        <w:rPr>
          <w:rFonts w:ascii="Calibri" w:hAnsi="Calibri" w:cs="Calibri"/>
          <w:noProof/>
          <w:sz w:val="20"/>
        </w:rPr>
        <w:drawing>
          <wp:inline distT="0" distB="0" distL="0" distR="0">
            <wp:extent cx="3110754" cy="1749287"/>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srcRect/>
                    <a:stretch>
                      <a:fillRect/>
                    </a:stretch>
                  </pic:blipFill>
                  <pic:spPr bwMode="auto">
                    <a:xfrm>
                      <a:off x="0" y="0"/>
                      <a:ext cx="3117656" cy="1753168"/>
                    </a:xfrm>
                    <a:prstGeom prst="rect">
                      <a:avLst/>
                    </a:prstGeom>
                    <a:noFill/>
                    <a:ln w="9525">
                      <a:noFill/>
                      <a:miter lim="800000"/>
                      <a:headEnd/>
                      <a:tailEnd/>
                    </a:ln>
                  </pic:spPr>
                </pic:pic>
              </a:graphicData>
            </a:graphic>
          </wp:inline>
        </w:drawing>
      </w:r>
      <w:r>
        <w:rPr>
          <w:rFonts w:ascii="Calibri" w:hAnsi="Calibri" w:cs="Calibri"/>
          <w:sz w:val="20"/>
        </w:rPr>
        <w:t xml:space="preserve">    </w:t>
      </w:r>
      <w:r>
        <w:rPr>
          <w:rFonts w:ascii="Calibri" w:hAnsi="Calibri" w:cs="Calibri"/>
          <w:noProof/>
          <w:sz w:val="20"/>
        </w:rPr>
        <w:drawing>
          <wp:inline distT="0" distB="0" distL="0" distR="0">
            <wp:extent cx="3118190" cy="1753467"/>
            <wp:effectExtent l="19050" t="0" r="60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srcRect/>
                    <a:stretch>
                      <a:fillRect/>
                    </a:stretch>
                  </pic:blipFill>
                  <pic:spPr bwMode="auto">
                    <a:xfrm>
                      <a:off x="0" y="0"/>
                      <a:ext cx="3118190" cy="1753467"/>
                    </a:xfrm>
                    <a:prstGeom prst="rect">
                      <a:avLst/>
                    </a:prstGeom>
                    <a:noFill/>
                    <a:ln w="9525">
                      <a:noFill/>
                      <a:miter lim="800000"/>
                      <a:headEnd/>
                      <a:tailEnd/>
                    </a:ln>
                  </pic:spPr>
                </pic:pic>
              </a:graphicData>
            </a:graphic>
          </wp:inline>
        </w:drawing>
      </w:r>
      <w:r>
        <w:rPr>
          <w:rFonts w:ascii="Calibri" w:hAnsi="Calibri" w:cs="Calibri"/>
          <w:noProof/>
          <w:sz w:val="20"/>
        </w:rPr>
        <w:drawing>
          <wp:inline distT="0" distB="0" distL="0" distR="0">
            <wp:extent cx="3110753" cy="174928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cstate="print"/>
                    <a:srcRect/>
                    <a:stretch>
                      <a:fillRect/>
                    </a:stretch>
                  </pic:blipFill>
                  <pic:spPr bwMode="auto">
                    <a:xfrm>
                      <a:off x="0" y="0"/>
                      <a:ext cx="3113314" cy="1750726"/>
                    </a:xfrm>
                    <a:prstGeom prst="rect">
                      <a:avLst/>
                    </a:prstGeom>
                    <a:noFill/>
                    <a:ln w="9525">
                      <a:noFill/>
                      <a:miter lim="800000"/>
                      <a:headEnd/>
                      <a:tailEnd/>
                    </a:ln>
                  </pic:spPr>
                </pic:pic>
              </a:graphicData>
            </a:graphic>
          </wp:inline>
        </w:drawing>
      </w:r>
      <w:r>
        <w:rPr>
          <w:rFonts w:ascii="Calibri" w:hAnsi="Calibri" w:cs="Calibri"/>
          <w:sz w:val="20"/>
        </w:rPr>
        <w:t xml:space="preserve">    </w:t>
      </w:r>
      <w:r>
        <w:rPr>
          <w:rFonts w:ascii="Calibri" w:hAnsi="Calibri" w:cs="Calibri"/>
          <w:noProof/>
          <w:sz w:val="20"/>
        </w:rPr>
        <w:drawing>
          <wp:inline distT="0" distB="0" distL="0" distR="0">
            <wp:extent cx="3110752" cy="174928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srcRect/>
                    <a:stretch>
                      <a:fillRect/>
                    </a:stretch>
                  </pic:blipFill>
                  <pic:spPr bwMode="auto">
                    <a:xfrm>
                      <a:off x="0" y="0"/>
                      <a:ext cx="3116333" cy="1752425"/>
                    </a:xfrm>
                    <a:prstGeom prst="rect">
                      <a:avLst/>
                    </a:prstGeom>
                    <a:noFill/>
                    <a:ln w="9525">
                      <a:noFill/>
                      <a:miter lim="800000"/>
                      <a:headEnd/>
                      <a:tailEnd/>
                    </a:ln>
                  </pic:spPr>
                </pic:pic>
              </a:graphicData>
            </a:graphic>
          </wp:inline>
        </w:drawing>
      </w:r>
    </w:p>
    <w:p w:rsidR="00FC1BE4" w:rsidRDefault="00FC1BE4" w:rsidP="00590496">
      <w:pPr>
        <w:pStyle w:val="NoSpacing"/>
        <w:ind w:left="-360" w:right="-360"/>
        <w:rPr>
          <w:rFonts w:ascii="Calibri" w:hAnsi="Calibri" w:cs="Calibri"/>
          <w:b/>
          <w:sz w:val="20"/>
        </w:rPr>
      </w:pPr>
    </w:p>
    <w:p w:rsidR="00590496" w:rsidRDefault="00590496" w:rsidP="00590496">
      <w:pPr>
        <w:pStyle w:val="NoSpacing"/>
        <w:ind w:left="-360" w:right="-360"/>
        <w:rPr>
          <w:rFonts w:ascii="Calibri" w:hAnsi="Calibri" w:cs="Calibri"/>
          <w:b/>
          <w:sz w:val="20"/>
        </w:rPr>
      </w:pPr>
      <w:r w:rsidRPr="00590496">
        <w:rPr>
          <w:rFonts w:ascii="Calibri" w:hAnsi="Calibri" w:cs="Calibri"/>
          <w:b/>
          <w:sz w:val="20"/>
        </w:rPr>
        <w:t>Extra credit : On mouse-click create a force-directed layout using a chosen distance</w:t>
      </w:r>
    </w:p>
    <w:p w:rsidR="00C32363" w:rsidRDefault="00D53BEA" w:rsidP="00590496">
      <w:pPr>
        <w:pStyle w:val="NoSpacing"/>
        <w:ind w:left="-360" w:right="-360"/>
        <w:rPr>
          <w:rFonts w:ascii="Calibri" w:hAnsi="Calibri" w:cs="Calibri"/>
          <w:sz w:val="20"/>
        </w:rPr>
      </w:pPr>
      <w:r>
        <w:rPr>
          <w:rFonts w:ascii="Calibri" w:hAnsi="Calibri" w:cs="Calibri"/>
          <w:sz w:val="20"/>
        </w:rPr>
        <w:t xml:space="preserve">Clicking on pie chart it is converted to a force-directed layout with a constant distance with different number of nodes showing their respective value and connected to the parent node which shows the type of variable chosen (height, weight or heart rate). The number of nodes are same as the number of bins in the histogram or number of slices in the pie chart. To go back to the histogram, user will have press the reset button placed above the menu button. I have used </w:t>
      </w:r>
      <w:r w:rsidRPr="00D53BEA">
        <w:rPr>
          <w:rFonts w:ascii="Calibri" w:hAnsi="Calibri" w:cs="Calibri"/>
          <w:sz w:val="20"/>
        </w:rPr>
        <w:t>d3.layout.force</w:t>
      </w:r>
      <w:r>
        <w:rPr>
          <w:rFonts w:ascii="Calibri" w:hAnsi="Calibri" w:cs="Calibri"/>
          <w:sz w:val="20"/>
        </w:rPr>
        <w:t xml:space="preserve"> API to implement the force chart. The force layout is flexible and the nodes can be dragged to change their positions.</w:t>
      </w:r>
    </w:p>
    <w:p w:rsidR="00D53BEA" w:rsidRDefault="00D53BEA" w:rsidP="00590496">
      <w:pPr>
        <w:pStyle w:val="NoSpacing"/>
        <w:ind w:left="-360" w:right="-360"/>
        <w:rPr>
          <w:rFonts w:ascii="Calibri" w:hAnsi="Calibri" w:cs="Calibri"/>
          <w:sz w:val="20"/>
        </w:rPr>
      </w:pPr>
    </w:p>
    <w:p w:rsidR="00D53BEA" w:rsidRDefault="00D53BEA" w:rsidP="00D53BEA">
      <w:pPr>
        <w:pStyle w:val="NoSpacing"/>
        <w:ind w:left="-360" w:right="-360"/>
        <w:jc w:val="center"/>
        <w:rPr>
          <w:rFonts w:ascii="Calibri" w:hAnsi="Calibri" w:cs="Calibri"/>
          <w:sz w:val="20"/>
        </w:rPr>
      </w:pPr>
      <w:r>
        <w:rPr>
          <w:rFonts w:ascii="Calibri" w:hAnsi="Calibri" w:cs="Calibri"/>
          <w:noProof/>
          <w:sz w:val="20"/>
        </w:rPr>
        <w:drawing>
          <wp:inline distT="0" distB="0" distL="0" distR="0">
            <wp:extent cx="5943600" cy="334229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D53BEA" w:rsidRDefault="00D53BEA" w:rsidP="00590496">
      <w:pPr>
        <w:pStyle w:val="NoSpacing"/>
        <w:ind w:left="-360" w:right="-360"/>
        <w:rPr>
          <w:rFonts w:ascii="Calibri" w:hAnsi="Calibri" w:cs="Calibri"/>
          <w:sz w:val="20"/>
        </w:rPr>
      </w:pPr>
    </w:p>
    <w:p w:rsidR="00D53BEA" w:rsidRPr="00D53BEA" w:rsidRDefault="00D53BEA" w:rsidP="00D53BEA">
      <w:pPr>
        <w:pStyle w:val="NoSpacing"/>
        <w:ind w:left="-360" w:right="-360"/>
        <w:jc w:val="center"/>
        <w:rPr>
          <w:rFonts w:ascii="Calibri" w:hAnsi="Calibri" w:cs="Calibri"/>
          <w:sz w:val="20"/>
        </w:rPr>
      </w:pPr>
      <w:r>
        <w:rPr>
          <w:rFonts w:ascii="Calibri" w:hAnsi="Calibri" w:cs="Calibri"/>
          <w:noProof/>
          <w:sz w:val="20"/>
        </w:rPr>
        <w:drawing>
          <wp:inline distT="0" distB="0" distL="0" distR="0">
            <wp:extent cx="5943600" cy="334229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590496" w:rsidRPr="006B675B" w:rsidRDefault="00590496" w:rsidP="00655D6D">
      <w:pPr>
        <w:pStyle w:val="NoSpacing"/>
        <w:ind w:left="-360" w:right="-360"/>
        <w:rPr>
          <w:sz w:val="20"/>
        </w:rPr>
      </w:pPr>
    </w:p>
    <w:sectPr w:rsidR="00590496" w:rsidRPr="006B675B" w:rsidSect="00FC1BE4">
      <w:pgSz w:w="12240" w:h="15840"/>
      <w:pgMar w:top="990" w:right="1440" w:bottom="117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compat>
    <w:useFELayout/>
  </w:compat>
  <w:rsids>
    <w:rsidRoot w:val="00855560"/>
    <w:rsid w:val="00000868"/>
    <w:rsid w:val="002B3F05"/>
    <w:rsid w:val="00521EE0"/>
    <w:rsid w:val="00590496"/>
    <w:rsid w:val="00655D6D"/>
    <w:rsid w:val="006B675B"/>
    <w:rsid w:val="00734C1B"/>
    <w:rsid w:val="00855560"/>
    <w:rsid w:val="00952162"/>
    <w:rsid w:val="009C6B76"/>
    <w:rsid w:val="00C32363"/>
    <w:rsid w:val="00D53BEA"/>
    <w:rsid w:val="00FB4F89"/>
    <w:rsid w:val="00FC1BE4"/>
    <w:rsid w:val="00FD6EC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4F8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55560"/>
    <w:pPr>
      <w:spacing w:after="0" w:line="240" w:lineRule="auto"/>
    </w:pPr>
  </w:style>
  <w:style w:type="paragraph" w:styleId="BalloonText">
    <w:name w:val="Balloon Text"/>
    <w:basedOn w:val="Normal"/>
    <w:link w:val="BalloonTextChar"/>
    <w:uiPriority w:val="99"/>
    <w:semiHidden/>
    <w:unhideWhenUsed/>
    <w:rsid w:val="00521E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1EE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771</TotalTime>
  <Pages>5</Pages>
  <Words>617</Words>
  <Characters>3517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dc:creator>
  <cp:keywords/>
  <dc:description/>
  <cp:lastModifiedBy>Tarun</cp:lastModifiedBy>
  <cp:revision>8</cp:revision>
  <dcterms:created xsi:type="dcterms:W3CDTF">2017-02-18T12:38:00Z</dcterms:created>
  <dcterms:modified xsi:type="dcterms:W3CDTF">2017-02-19T01:45:00Z</dcterms:modified>
</cp:coreProperties>
</file>