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xCloud Run Through!-20260527_100752-Meeting Recording</w:t>
      </w:r>
    </w:p>
    <w:p>
      <w:pPr>
        <w:spacing w:after="100"/>
      </w:pPr>
      <w:r>
        <w:rPr>
          <w:color w:val="605e5c"/>
          <w:sz w:val="3mm"/>
          <w:szCs w:val="3mm"/>
          <w:rFonts w:ascii="Segoe UI" w:cs="Segoe UI" w:eastAsia="Segoe UI" w:hAnsi="Segoe UI"/>
        </w:rPr>
        <w:t xml:space="preserve">May 27, 2026, 5:07PM</w:t>
      </w:r>
    </w:p>
    <w:p>
      <w:pPr>
        <w:spacing w:after="100"/>
      </w:pPr>
      <w:r>
        <w:rPr>
          <w:color w:val="605e5c"/>
          <w:sz w:val="3mm"/>
          <w:szCs w:val="3mm"/>
          <w:rFonts w:ascii="Segoe UI" w:cs="Segoe UI" w:eastAsia="Segoe UI" w:hAnsi="Segoe UI"/>
        </w:rPr>
        <w:t xml:space="preserve">29m 40s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Okay, so I had a few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Technical questions about how it works, how ingestion works within xCloud.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So how does Xcode actually download a package? And like, I know that...</w:t>
      </w:r>
      <w:r>
        <w:rPr>
          <w:color w:val="323130"/>
          <w:sz w:val="4.3mm"/>
          <w:szCs w:val="4.3mm"/>
          <w:rFonts w:ascii="Segoe UI" w:cs="Segoe UI" w:eastAsia="Segoe UI" w:hAnsi="Segoe UI"/>
        </w:rPr>
        <w:br/>
        <w:t xml:space="preserve">Suku stores the pointer to where the actual binary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The package lives, so.</w:t>
      </w:r>
      <w:r>
        <w:rPr>
          <w:color w:val="323130"/>
          <w:sz w:val="4.3mm"/>
          <w:szCs w:val="4.3mm"/>
          <w:rFonts w:ascii="Segoe UI" w:cs="Segoe UI" w:eastAsia="Segoe UI" w:hAnsi="Segoe UI"/>
        </w:rPr>
        <w:br/>
        <w:t xml:space="preserve">I guess I'm confused of like, how does it actually download the package? Where's the URI? Does it like download and then upload or does it store a pointer? And like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API do we call within XCloud to actually ingest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Um, okay, uh, so where do I begin?</w:t>
      </w:r>
      <w:r>
        <w:rPr>
          <w:color w:val="323130"/>
          <w:sz w:val="4.3mm"/>
          <w:szCs w:val="4.3mm"/>
          <w:rFonts w:ascii="Segoe UI" w:cs="Segoe UI" w:eastAsia="Segoe UI" w:hAnsi="Segoe UI"/>
        </w:rPr>
        <w:br/>
        <w:t xml:space="preserve">Yeah, so ingestion is an overloaded word, which is a bit unfortunate, but we literally have a service in XCloud for content injection, so it's unavoidable. So, so for XCloud, we, I think you can think of it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In terms of like making a title available, getting into X Cloud at all, to the PM facing, user facing aspect, it's, there are basically like 2 stages. The first stage is what we call ingestion in X Cloud, but someone else at X Cloud sees both stages as ingestion.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So that first stage is basically how do we let our catalog know that there is a title called, I don't know, Halo Infinite that we are interested in and want to start tracking as a potential cloud title. So that's just getting it into our system. And what that means is, okay, now I know that there is a title with this product ID that has all these content IDs and this live version and this lights and whatnot.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That's phase one. Phase 2 is now about the availability and audience, which is who availability, when is this title going to be available for people to play on Cloud? And audience, who is it going to be available to? Availability and audience is configured in a separate microservice called Partner Registry.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So you need to do both things for a user to be able to see a title and click it and play it and whatever. Now in the background, there's a different, there's another face, which is about, okay, someday a user is going to come in and click a button and say they want to play this game. To play that game, it needs to be installed on a cloud server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So we have another service that is responsible for that, that it looks at a bunch of configurations, both from injection being like the actual catalog and the partner registry being the availability and audience. And it says, okay, I need to put this title on a server in West Europe on 10 servers and West USD, blah, blah, blah.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So those are sort of like the three main flows involved. Now, how does X Cloud then decide how to download it or whatnot? So as I said, phase one, you are getting it ingested. That's like you are telling X Cloud that there is a product ID, a game with a product ID and a bunch of DLCs and it has content ID and you need to do this and this is a live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We get that information from both the store and Suku. X product also services the same data, but we don't talk to X product directly today. So now ingestion, the content ingestion microservice will tell you that for this title, these are the live versions for it. That's great.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the service that is responsible for saying, hey, I'm going to install this game on 2 servers in West US 2. It has decided it wants to do that, because it looked at injection, it looked up on the registry, and it decided to do that. Now it has decided to do that, it's going to ask the injection service that, hey, what's the latest version for this?</w:t>
      </w:r>
      <w:r>
        <w:rPr>
          <w:color w:val="323130"/>
          <w:sz w:val="4.3mm"/>
          <w:szCs w:val="4.3mm"/>
          <w:rFonts w:ascii="Segoe UI" w:cs="Segoe UI" w:eastAsia="Segoe UI" w:hAnsi="Segoe UI"/>
        </w:rPr>
        <w:br/>
        <w:t xml:space="preserve">it will get the latest version. And then when it knows the latest version, it will go to Suku and say, hey, Suku, can you give me the URI, the download URI for this version of this content ID? Now, when it gets a download URI, it will send what we call a, it will send a command to the actual servers that it wants to install a game on. It will send a command servicing.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hey, can you install this content ID from this URI? And the server will respond to that instruction. When the server is done, the service, that's a third microservice. We call it Excel CMS. Excel CMS will know that, oh, hey, the install is done. I'm going to like check that everything happened the way we expect, and then I'm just going to like report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And that's sort of like the high level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Okay, so right now partner center.</w:t>
      </w:r>
      <w:r>
        <w:rPr>
          <w:color w:val="323130"/>
          <w:sz w:val="4.3mm"/>
          <w:szCs w:val="4.3mm"/>
          <w:rFonts w:ascii="Segoe UI" w:cs="Segoe UI" w:eastAsia="Segoe UI" w:hAnsi="Segoe UI"/>
        </w:rPr>
        <w:br/>
        <w:t xml:space="preserve">When a build is ingested on that side, it...</w:t>
      </w:r>
      <w:r>
        <w:rPr>
          <w:color w:val="323130"/>
          <w:sz w:val="4.3mm"/>
          <w:szCs w:val="4.3mm"/>
          <w:rFonts w:ascii="Segoe UI" w:cs="Segoe UI" w:eastAsia="Segoe UI" w:hAnsi="Segoe UI"/>
        </w:rPr>
        <w:br/>
        <w:t xml:space="preserve">It gets stored in X product or no, the X the data goes to X product and the actual binary is stored in or the pointer is stored in Suku, so both both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or get their URIs from Suku.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Yeah,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So, would I need to make or allow?</w:t>
      </w:r>
      <w:r>
        <w:rPr>
          <w:color w:val="323130"/>
          <w:sz w:val="4.3mm"/>
          <w:szCs w:val="4.3mm"/>
          <w:rFonts w:ascii="Segoe UI" w:cs="Segoe UI" w:eastAsia="Segoe UI" w:hAnsi="Segoe UI"/>
        </w:rPr>
        <w:br/>
        <w:t xml:space="preserve">X Cloud to connect to X product or could I just skip that and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Yeah, so we talked about this like before and making X File start talking to X product is a big lift for us because we started talking to the store before X product was ever thin. You know how, well, the way it is sometimes is that you bring the new thing and everybody's like, oh, yeah, I don't trust the new thing yet. And it's going to take more months of work to do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I'm just going to keep using it and I know. So moving to X product is a big lift. I don't think that's going to happen for us now. So what we decided on was that, okay, we have some data that was sourced from the store, which is, oh, can you tell me the product ID, the name, description, the content ID, package family name, a bunch of metadata, right? So it's like, okay, in that case, then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partner center or whatever back-end service you're calling from can just make that export a call, retrieve that information, and then just send it to us. So rather than us having to source it from an expert, you just give it to us so we don't have to integrate with an expert.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But would that work because Partner Center doesn't talk to Big Cat at all?</w:t>
      </w:r>
      <w:r>
        <w:rPr>
          <w:color w:val="323130"/>
          <w:sz w:val="4.3mm"/>
          <w:szCs w:val="4.3mm"/>
          <w:rFonts w:ascii="Segoe UI" w:cs="Segoe UI" w:eastAsia="Segoe UI" w:hAnsi="Segoe UI"/>
        </w:rPr>
        <w:br/>
        <w:t xml:space="preserve">So just giving the product ID,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So yeah, for this play, yeah, so for this play test case, I believe they don't even show up in big cat, they only show up in X product, which is which is the main issue, right? So your service can talk to X product, it doesn't have to talk to big cat at all. So it can just talk to X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Product,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and give us the information that we need from the store. So the thing is, the way we originally built our system, we had in mind that we would support multiple stores. The idea was someday we'll support Steam and Epic and whatever, right? So with that in mind, what we did was we set things up in a fairly generic way that this is the information I need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a store. And today our only store is Big Cat, so we get that information directly. But if we're adding X product as a store and there are items unique to that store and we don't want to ready to talk to X product yet, then you can just talk to X product for us and give us the information that we need from the store. So I can share my screen and show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The contract that we use to get things from the store, so I'm gonna share my just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I'm confused because I, if I, if partner center gives you all the data from X product within the store, that data isn't stored in the big cat. When we say store, we're talking about big cat,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No, just store generically. So yeah, so we built, we created, store was supposed to be a generic concept where it could be any store. It could be Big Cat, it could be Steam, it could be anything. But as life happened, it's been seven years and we're still only on Big Cat. It's our only store. Xbox is kind of going to be a second store now with us doing this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So essentially, it's like, I don't know if you can see my screen, sorry, like it's an ultra wide and I might be changing windows, so I decided to share the whole screen. All right, so I'll zoom in a bit. So anyway, the main thing we need from the store to ingest like a given thing is this. First, there's a nested object called store entry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I can see it, it's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Yeah, reasons why I did it that way. But this is like the basic stuff. Product ID, was product ID in the store. This is flagged. This just says, is it a game, is it a DLC? From what I understand, playtest is always going to be game. So you can just pick that and say, hey, game, and then not bother, right? The name, the description, that's just like to help people out. Publisher ID is the seller ID from partner center of.</w:t>
      </w:r>
      <w:r>
        <w:rPr>
          <w:color w:val="323130"/>
          <w:sz w:val="4.3mm"/>
          <w:szCs w:val="4.3mm"/>
          <w:rFonts w:ascii="Segoe UI" w:cs="Segoe UI" w:eastAsia="Segoe UI" w:hAnsi="Segoe UI"/>
        </w:rPr>
        <w:br/>
        <w:t xml:space="preserve">whoever's like publishing it. Parent product IDs, this is like, okay, if this is a DLC, what are the parents of it? Again, no DLCs, doesn't matter. Private audience, eh, doesn't really matter either. I mean, it's technically private audiences, it's like this, but who cares, right? And then there's like the extra stuff on top of it. Markets, from what I gathered, there's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Yeah, always true,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what are going to really have the concept of market variance. So yeah, you could just pass US here and everybody's happy. Or you could pass like the whole, I mean, on Partner Center, when you publish, there is, you get to select markets usually. If it's available to you, pass the markets. If it's not, pass US and everybody's happy. Platform, Xbox, PC.</w:t>
      </w:r>
      <w:r>
        <w:rPr>
          <w:color w:val="323130"/>
          <w:sz w:val="4.3mm"/>
          <w:szCs w:val="4.3mm"/>
          <w:rFonts w:ascii="Segoe UI" w:cs="Segoe UI" w:eastAsia="Segoe UI" w:hAnsi="Segoe UI"/>
        </w:rPr>
        <w:br/>
        <w:t xml:space="preserve">Very straightforward. Content ID, this is what we're going to go to super with. And from what I understand, like in the play test stuff, oh, I still have, yeah, I have my tab. Brilliant.</w:t>
      </w:r>
      <w:r>
        <w:rPr>
          <w:color w:val="323130"/>
          <w:sz w:val="4.3mm"/>
          <w:szCs w:val="4.3mm"/>
          <w:rFonts w:ascii="Segoe UI" w:cs="Segoe UI" w:eastAsia="Segoe UI" w:hAnsi="Segoe UI"/>
        </w:rPr>
        <w:br/>
        <w:t xml:space="preserve">I think it was maroon. I got given like a playtest product ID. Jeez, what was that? I got given like a playtest product ID to look up in like a X product. And I think it was called service and content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Yeah, service and content ID. So usually from like big cat, we would just use the content ID of the whatever. But apparently for play test, different. So we want the service and content ID. So we're going to take this content ID and that's what's going to be in here because we stored this in our catalog. Xbox title ID, I believe it's necessary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It's necessary on plus on Xbox, I believe.</w:t>
      </w:r>
      <w:r>
        <w:rPr>
          <w:color w:val="323130"/>
          <w:sz w:val="4.3mm"/>
          <w:szCs w:val="4.3mm"/>
          <w:rFonts w:ascii="Segoe UI" w:cs="Segoe UI" w:eastAsia="Segoe UI" w:hAnsi="Segoe UI"/>
        </w:rPr>
        <w:br/>
        <w:t xml:space="preserve">I'm actually, I actually can't remember if this is also a thing on PC, but there is usually a metadata field called Xbox title ID, so we need that. Package family name, I believe that's a thing about PC and Xbox, we need that. Arm ID, this is only a thing for PC, like MSI PC stuff. I believe that is also available in publishing.</w:t>
      </w:r>
      <w:r>
        <w:rPr>
          <w:color w:val="323130"/>
          <w:sz w:val="4.3mm"/>
          <w:szCs w:val="4.3mm"/>
          <w:rFonts w:ascii="Segoe UI" w:cs="Segoe UI" w:eastAsia="Segoe UI" w:hAnsi="Segoe UI"/>
        </w:rPr>
        <w:br/>
        <w:t xml:space="preserve">Actually, all my ID is a concatenation of package family name plus application ID, something like that. So yeah, this is the information we need. So if you can give us, this is the information we go, like today with our store being Big Cat and I have a product ID, this is the information we go to Big Cat for. So if you can give us this information, then we don't need to go to X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So you just give us the X product equivalent of this information for whatever you're trying to ingest into X cloud. And you're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Yeah, so, 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And that would cause, because I'm passing in.</w:t>
      </w:r>
      <w:r>
        <w:rPr>
          <w:color w:val="323130"/>
          <w:sz w:val="4.3mm"/>
          <w:szCs w:val="4.3mm"/>
          <w:rFonts w:ascii="Segoe UI" w:cs="Segoe UI" w:eastAsia="Segoe UI" w:hAnsi="Segoe UI"/>
        </w:rPr>
        <w:br/>
        <w:t xml:space="preserve">That would call Suku that store asset and then grab the location of the packet.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You don't, I don't think you need to call it secure at all. Like all the information you need should be available from X product because, so like, that's why I pulled this up. I forget which is which, but yeah, I think this is an example of a play text product and this is like the X product view. Can I like full screen it? Help so. There it is. That's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I can't zoom in. That's weird. It's not letting me. Okay, that's better. Good. So yeah, this is an export view, right? This is an export document. So every bit of information in there, let's see, package family name, it's there. AUM ID is package family name plus application ID. It's only applicable for PC stuff, and I don't think this is PC.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Well, it does say PC, so maybe, but yeah, anyway, what else? Content ID is going to be...</w:t>
      </w:r>
      <w:r>
        <w:rPr>
          <w:color w:val="323130"/>
          <w:sz w:val="4.3mm"/>
          <w:szCs w:val="4.3mm"/>
          <w:rFonts w:ascii="Segoe UI" w:cs="Segoe UI" w:eastAsia="Segoe UI" w:hAnsi="Segoe UI"/>
        </w:rPr>
        <w:br/>
        <w:t xml:space="preserve">Keep typo in this service and content ID also here, name, description, obviously here. What else is in there?</w:t>
      </w:r>
      <w:r>
        <w:rPr>
          <w:color w:val="323130"/>
          <w:sz w:val="4.3mm"/>
          <w:szCs w:val="4.3mm"/>
          <w:rFonts w:ascii="Segoe UI" w:cs="Segoe UI" w:eastAsia="Segoe UI" w:hAnsi="Segoe UI"/>
        </w:rPr>
        <w:br/>
        <w:t xml:space="preserve">Sorry, I have wait so many tabs open. Xbox Title ID. I believe Xbox Title ID, we get it fun. Ohh, great. That's my tab, not you. Yes,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No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Well, this is here, but it's not really, I don't know what's going on with this. But anyway, the whole point is that all these properties should be sourceable from Xbox. You don't need to talk to Suku, because we talk to Suku, and that's not going to change. So what happens now is, as I said, right, like you, when you try, when you ingest it into Xbox, that first stage.</w:t>
      </w:r>
      <w:r>
        <w:rPr>
          <w:color w:val="323130"/>
          <w:sz w:val="4.3mm"/>
          <w:szCs w:val="4.3mm"/>
          <w:rFonts w:ascii="Segoe UI" w:cs="Segoe UI" w:eastAsia="Segoe UI" w:hAnsi="Segoe UI"/>
        </w:rPr>
        <w:br/>
        <w:t xml:space="preserve">where we're just knowing about this. We're knowing that there's all that stuff in a store somewhere, and that's why we have the store asset contract. And then we want to also know what are the live versions, what are the flights, right? We go to Suku for that. So if I take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the content ID from here, which is this. I really don't know why they have to be two, but hey, I can't complain. If I go, this is just, this is a dev portal. Like I can, this thing I'm doing will call Suku.</w:t>
      </w:r>
      <w:r>
        <w:rPr>
          <w:color w:val="323130"/>
          <w:sz w:val="4.3mm"/>
          <w:szCs w:val="4.3mm"/>
          <w:rFonts w:ascii="Segoe UI" w:cs="Segoe UI" w:eastAsia="Segoe UI" w:hAnsi="Segoe UI"/>
        </w:rPr>
        <w:br/>
        <w:t xml:space="preserve">Nothing, because it's only looking for a certain flight ID, so I'm just going to include all flights.</w:t>
      </w:r>
      <w:r>
        <w:rPr>
          <w:color w:val="323130"/>
          <w:sz w:val="4.3mm"/>
          <w:szCs w:val="4.3mm"/>
          <w:rFonts w:ascii="Segoe UI" w:cs="Segoe UI" w:eastAsia="Segoe UI" w:hAnsi="Segoe UI"/>
        </w:rPr>
        <w:br/>
        <w:t xml:space="preserve">Oh, stop disappointing me.</w:t>
      </w:r>
      <w:r>
        <w:rPr>
          <w:color w:val="323130"/>
          <w:sz w:val="4.3mm"/>
          <w:szCs w:val="4.3mm"/>
          <w:rFonts w:ascii="Segoe UI" w:cs="Segoe UI" w:eastAsia="Segoe UI" w:hAnsi="Segoe UI"/>
        </w:rPr>
        <w:br/>
        <w:t xml:space="preserve">Am I getting it out right?</w:t>
      </w:r>
      <w:r>
        <w:rPr>
          <w:color w:val="323130"/>
          <w:sz w:val="4.3mm"/>
          <w:szCs w:val="4.3mm"/>
          <w:rFonts w:ascii="Segoe UI" w:cs="Segoe UI" w:eastAsia="Segoe UI" w:hAnsi="Segoe UI"/>
        </w:rPr>
        <w:br/>
        <w:t xml:space="preserve">I think I think it's probably not a shrink. Yeah, that's it. That's better. Yeah, so this is a call to Suku. I make a call to Suku CV's content versions. And I'm saying get me all the content versions that have been published for this content ID. And it tells me this version blah, blah, blah. It was available on April 29th. It expires September 30th.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And it tells me that it was published for this flight. So if there are multiple flights, which for latest, I gathered a day. It's messy. Let's not get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Well, I'm not going to even be using flights. I'm going to be passing in, I'm going to extend the offering to include allowed DNA group 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so that's the tricky thing about CQ and Flight, so the thing about CQ and what it calls Flight.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Flight are actually just groups. So if you put 10 DNA groups in and associate them with something you're publishing and you're publishing and it goes to Suku, it's going to show up as 10 separate flights in Suku.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So, so this flight ID in Suku is actually a DNA group ID.</w:t>
      </w:r>
      <w:r>
        <w:rPr>
          <w:color w:val="323130"/>
          <w:sz w:val="4.3mm"/>
          <w:szCs w:val="4.3mm"/>
          <w:rFonts w:ascii="Segoe UI" w:cs="Segoe UI" w:eastAsia="Segoe UI" w:hAnsi="Segoe UI"/>
        </w:rPr>
        <w:br/>
        <w:t xml:space="preserve">So normally for Xbox, we don't do funny stuff like that with DNA groups. We only do device groups. So for a typical Xbox thing, you would see like a device group ID. But for playtest, I understand that the flights are going to be DNA group IDs. So yes, on one hand, yes, you're configuring the offering to allow a certain sort of DNA 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But at the same time also, when the ingestion service needs to know about like these, we're thinking we'll work around it a bit because it's a bit unnecessary, but it's also a bit messy. But typically this is what we do where I can support flight A and flight B. But for playtest, since they're all just different groups, it's the same thing you're publishing and there's only one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then it's really the same version ID. And so it doesn't really matter if there are 10 different flights and there are 10 rows here that have the same version ID. We can just use one of them. So given the scope of your intern project, I think we're going to cheat a little bit and just like pick one, just pick one of them. Just pick one flight ID, maybe designate one and say, hey, pick the first one.</w:t>
      </w:r>
      <w:r>
        <w:rPr>
          <w:color w:val="323130"/>
          <w:sz w:val="4.3mm"/>
          <w:szCs w:val="4.3mm"/>
          <w:rFonts w:ascii="Segoe UI" w:cs="Segoe UI" w:eastAsia="Segoe UI" w:hAnsi="Segoe UI"/>
        </w:rPr>
        <w:br/>
        <w:t xml:space="preserve">And that's what you consider as the main one, right? So because, yeah, because normally in Excel, like when you're ingesting, you will say, I want to support flight A, flight B, flight C. But because these flights are groups and there's a lot of them, it's really unnecessary for us to do that demarcation for playtest. So we won't, we'll just figure out a way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CC.</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Trickets, so that's what we'll do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Yeah, so will I still need to change the offering model to include a lot of DNA group bodies?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Yes, you will.</w:t>
      </w:r>
      <w:r>
        <w:rPr>
          <w:color w:val="323130"/>
          <w:sz w:val="4.3mm"/>
          <w:szCs w:val="4.3mm"/>
          <w:rFonts w:ascii="Segoe UI" w:cs="Segoe UI" w:eastAsia="Segoe UI" w:hAnsi="Segoe UI"/>
        </w:rPr>
        <w:br/>
        <w:t xml:space="preserve">Yeah, so that's the thing about the groups, right? The groups are being used in two ways. So the whole thing about where you're publishing is, I really don't want to get too deeply into this, but when you publish from Partners Center and you have groups associated with your non-retail products, it goes to, on a normal day, it would go to big cat or expert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it would also go to Suku, right? And so when it goes to Big Cat, what do those groups do in Big Cat is, from Big Cat's perspective, these are the people who are allowed to see and maybe purchase this product. In Suku, it's saying that these are the people who are allowed to play this version of this content ID. So the groups are used for different things. Now in XCloud, we have our own thing too,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If we go to data department registry.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You said big cap, but was that on the partner center side? Because I feel like...</w:t>
      </w:r>
      <w:r>
        <w:rPr>
          <w:color w:val="323130"/>
          <w:sz w:val="4.3mm"/>
          <w:szCs w:val="4.3mm"/>
          <w:rFonts w:ascii="Segoe UI" w:cs="Segoe UI" w:eastAsia="Segoe UI" w:hAnsi="Segoe UI"/>
        </w:rPr>
        <w:br/>
        <w:t xml:space="preserve">There is no connection to Big Cat from Partner Center. Is that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Traditionally, there is. For what you're doing, I don't think it's a thing. It's not a thing. Your stuff is not going to be going to big cat. But for regular stuff, it does go to big cat always. Like, I think there's a flow. If you search for a repo code, ICH.ingestion.publishing, that's what gets things into big cat. So anyway, we're running out of time, but this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Got it. Yes.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I don't even know. Like, this is what an offering config looks like. And in here, we have like a list of people who are allowed to access this offering. They're allowed to log into this offering instead of list titles. So we can allow you based on SUID, we can allow you based on gamer tag, based on flight memberships. These are XIP flights, by the way, not DNA. So we're going to need to add support for allowing people based on DNA groups, so we don't have everybody being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to see the titles and offering. Now, great, you can see the title, right? But the other thing is we need to decide what to install and where. So when we're deciding what to install, as I said earlier, right, we come to Suku and we say, hey, Suku, jeez, not you. Hey, Suku, what's the latest version? Actually, let's change this to CM.</w:t>
      </w:r>
      <w:r>
        <w:rPr>
          <w:color w:val="323130"/>
          <w:sz w:val="4.3mm"/>
          <w:szCs w:val="4.3mm"/>
          <w:rFonts w:ascii="Segoe UI" w:cs="Segoe UI" w:eastAsia="Segoe UI" w:hAnsi="Segoe UI"/>
        </w:rPr>
        <w:br/>
        <w:t xml:space="preserve">So when installing, this is kind of the call we make to Suku. Then it's ready.</w:t>
      </w:r>
      <w:r>
        <w:rPr>
          <w:color w:val="323130"/>
          <w:sz w:val="4.3mm"/>
          <w:szCs w:val="4.3mm"/>
          <w:rFonts w:ascii="Segoe UI" w:cs="Segoe UI" w:eastAsia="Segoe UI" w:hAnsi="Segoe UI"/>
        </w:rPr>
        <w:br/>
        <w:t xml:space="preserve">That's better. Anyway, so it's like, what's the latest version of this content ID? It tells me it's this. And where can I download it from? You can download it from here. Now, if I do this, I will download. I'm going to cancel the download, obviously, but it does work, as you can probably see on the far left there. Yeah, so the thing there is that I need to know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flight for which I'm querying. Otherwise, I can't get the URI. So however, since for playtest, it's really all the same thing, we would cheat a little bit and just not, yeah, just use one group as a flight. So Suku does that because on console, Suku does that whole materialization where every group becomes a flight because on console, when you try to launch a game, Suku will check, is this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use one DNA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up to date or not. And to know if a game is up to date or not, you need to know what the latest version is for that device and that user. So SQL will say, what groups is this device in? What groups is this user in? Great. What's the latest version for those groups? So that's why it does that. But for playtest, they're all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for the scope of this project, so it doesn't matter, we'll just pick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So, XCloud is handling all the logic of triggering the ingestion and then also, or title ingestion, and then also creating an offering and then associating that offering with the with the title that was just added,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So adding a like new put within the reverse proxy, because right now there's just like a get, I would make that change to create an offering and then, but first I need to kick off title ingestion.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Yeah, so, yeah, so what Jack and I are thinking right now is, so we have workflows, which is just like a construct that we use to execute a series of steps. I think I should just close all this and start afresh. So, for example, geez, what's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Today we have an existing worker or title ingestion worker. We have an existing workflow called a title ingestion workflow. And what it does is it takes...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Jeez, parameters somewhere? Yes, you, so these are the parameters, so just workflow is, and what it does is you give it a product ID and you give it like a target title collection, which is kind of an offering indirectly, and it will ingest it into X-Cloud, which means it's doing the whole store latest versions part.</w:t>
      </w:r>
      <w:r>
        <w:rPr>
          <w:color w:val="323130"/>
          <w:sz w:val="4.3mm"/>
          <w:szCs w:val="4.3mm"/>
          <w:rFonts w:ascii="Segoe UI" w:cs="Segoe UI" w:eastAsia="Segoe UI" w:hAnsi="Segoe UI"/>
        </w:rPr>
        <w:br/>
        <w:t xml:space="preserve">and then it will go to partner registry and put that title in an offering that's designated. So what you're going to need, you're going to need this, but that does a little bit more because, well, first, it's not, this is configured to actually go talk to Big Cat and get the info it needs. So we only give it a product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But we can't talk to X product, right? So we're going to need a workflow that actually has those, I don't know, store asset in the parameters. And yeah, so we need a version of this that takes this in the parameters. We'll also need, so then it will be able to ingest the asset and whatever from X product, store it in the DB. And then next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It will need to go to partner registry and configure, put it in a title collection or something, right? And in here, where do we do this? Not you. Oh, yes, you actually. Yeah, we do this here, right? And so we just create a collection title and we put it in there. And this is mostly going to stay the same. We have ideas to improve this, but this part is probably about the same thing, except your targets may be a different offering slash title collection.</w:t>
      </w:r>
      <w:r>
        <w:rPr>
          <w:color w:val="323130"/>
          <w:sz w:val="4.3mm"/>
          <w:szCs w:val="4.3mm"/>
          <w:rFonts w:ascii="Segoe UI" w:cs="Segoe UI" w:eastAsia="Segoe UI" w:hAnsi="Segoe UI"/>
        </w:rPr>
        <w:br/>
        <w:t xml:space="preserve">But conceptually, it's a similar thing. So we do this, we do that, and that's pretty much the minimum thing you need to do. And ideally, things should work. Now, there's going to be some other hidden work in, for example, in the whole installation aspects to work with this whole thing 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Oh, the flights are DNA groups and there's no real GIA flights, so we have to get a bit funny about things. So we need to figure that out. We need to cheat a little bit with the process. But yeah, those are the things you need to do. So when you now have like your own workflow that does everything you want for like...</w:t>
      </w:r>
      <w:r>
        <w:rPr>
          <w:color w:val="323130"/>
          <w:sz w:val="4.3mm"/>
          <w:szCs w:val="4.3mm"/>
          <w:rFonts w:ascii="Segoe UI" w:cs="Segoe UI" w:eastAsia="Segoe UI" w:hAnsi="Segoe UI"/>
        </w:rPr>
        <w:br/>
        <w:t xml:space="preserve">I don't know, let's call it the play test. Oh, sorry, like Visual City is very terrible with zoom in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Oh,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So, let's say, let's call it a workflow, play that style ingestion workflow, 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So it just, and so it's just going to do a series of steps, right? In just...</w:t>
      </w:r>
      <w:r>
        <w:rPr>
          <w:color w:val="323130"/>
          <w:sz w:val="4.3mm"/>
          <w:szCs w:val="4.3mm"/>
          <w:rFonts w:ascii="Segoe UI" w:cs="Segoe UI" w:eastAsia="Segoe UI" w:hAnsi="Segoe UI"/>
        </w:rPr>
        <w:br/>
        <w:t xml:space="preserve">X product method,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Add.</w:t>
      </w:r>
      <w:r>
        <w:rPr>
          <w:color w:val="323130"/>
          <w:sz w:val="4.3mm"/>
          <w:szCs w:val="4.3mm"/>
          <w:rFonts w:ascii="Segoe UI" w:cs="Segoe UI" w:eastAsia="Segoe UI" w:hAnsi="Segoe UI"/>
        </w:rPr>
        <w:br/>
        <w:t xml:space="preserve">to offering collection, and that's most of what you need here. So when you have a new workflow here, then you can make an API to trigger that workflow. So today we have post APIs, and it's over here in this controller, where it's like, oh, I want to schedule an asset injection workflow.</w:t>
      </w:r>
      <w:r>
        <w:rPr>
          <w:color w:val="323130"/>
          <w:sz w:val="4.3mm"/>
          <w:szCs w:val="4.3mm"/>
          <w:rFonts w:ascii="Segoe UI" w:cs="Segoe UI" w:eastAsia="Segoe UI" w:hAnsi="Segoe UI"/>
        </w:rPr>
        <w:br/>
        <w:t xml:space="preserve">Schedule a version ingestion workflow. Then there's one here for title ingestion. So yeah, when you have your new workflow, it's just going to be another post. Let's say HTTP post.</w:t>
      </w:r>
      <w:r>
        <w:rPr>
          <w:color w:val="323130"/>
          <w:sz w:val="4.3mm"/>
          <w:szCs w:val="4.3mm"/>
          <w:rFonts w:ascii="Segoe UI" w:cs="Segoe UI" w:eastAsia="Segoe UI" w:hAnsi="Segoe UI"/>
        </w:rPr>
        <w:br/>
        <w:t xml:space="preserve">Please play tests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Okay, and after you do the, I saw you making those steps of the comments in depth and just the, could you go back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In the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Yes. Okay, so and just add title to offering, but offer needs to be created before you add the title.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yes and no. You can wait, or I mean, we can also have a step to create the offering, so it's really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Just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Yeah, so we can actually have a step here to create the offering. Again, it's all microservices, so we can do all of this ourselves,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Okay, sorry, I just like trying to visualize it because I have access to Sage, so I'm like, create offering, add title.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Yeah, so all of this, no, the whole idea is that this workflow is in the injection service. So once you're in here, you're not thinking about Sage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Like everything is happening within the cluster. So this is just, hey, I'm going to talk to my good old friend partner registry to do this for me. And that's all that's happening. So the only thing you're doing across stage is like the actual call to say, hey, I'd like to make a request to ingest latest. Oh, hey, look at AI getting up presumptuous. But hey, that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Yeah, so I'm going to make a post and this post is going to happen through Sage to ingest this thing. It's going to be playtest that ingestion of job parameters. And that should be all you need. And then the rest of the work is going to be how does the ingestion service on partner registry and XLCMS, how do they make that?</w:t>
      </w:r>
      <w:r>
        <w:rPr>
          <w:color w:val="323130"/>
          <w:sz w:val="4.3mm"/>
          <w:szCs w:val="4.3mm"/>
          <w:rFonts w:ascii="Segoe UI" w:cs="Segoe UI" w:eastAsia="Segoe UI" w:hAnsi="Segoe UI"/>
        </w:rPr>
        <w:br/>
        <w:t xml:space="preserve">the desires expressed in these parameters, how do they make them happen? And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Would it be a poster or a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Yeah, it's a post. Post is creating a new thing, post is replacing something that already exists. So conceptually, it's a post. It doesn't really matter. You can put a post, you can put a post, you can put a delete if you want even. But from an API design perspective, post makes sense if you're creating something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So yeah, that's like a high level thing. Like I know that I think the idea is that you will do some of this stuff on our side too. And I think Jack will probably be the person that works with you the most on this. But yeah, I'm definitely in the loop because there's a whole lot of stuff I'm doing in this area too. So I'll definitely like be keeping an eye on things and</w:t>
      </w:r>
      <w:r>
        <w:rPr>
          <w:color w:val="323130"/>
          <w:sz w:val="4.3mm"/>
          <w:szCs w:val="4.3mm"/>
          <w:rFonts w:ascii="Segoe UI" w:cs="Segoe UI" w:eastAsia="Segoe UI" w:hAnsi="Segoe UI"/>
        </w:rPr>
        <w:br/>
        <w:t xml:space="preserve">I've worked on ingestion of this area, I think, non-stop for like the past five years. So yeah, like ask me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Oh my goodness.</w:t>
      </w:r>
      <w:r>
        <w:rPr>
          <w:color w:val="323130"/>
          <w:sz w:val="4.3mm"/>
          <w:szCs w:val="4.3mm"/>
          <w:rFonts w:ascii="Segoe UI" w:cs="Segoe UI" w:eastAsia="Segoe UI" w:hAnsi="Segoe UI"/>
        </w:rPr>
        <w:br/>
        <w:t xml:space="preserve">Thank you so much. This made a lot more sense. I'm able to like see a little bit more clear. I'll go over for the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Yeah, so yeah, anyway, so yeah, service it.</w:t>
      </w:r>
      <w:r>
        <w:rPr>
          <w:color w:val="323130"/>
          <w:sz w:val="4.3mm"/>
          <w:szCs w:val="4.3mm"/>
          <w:rFonts w:ascii="Segoe UI" w:cs="Segoe UI" w:eastAsia="Segoe UI" w:hAnsi="Segoe UI"/>
        </w:rPr>
        <w:br/>
        <w:t xml:space="preserve">Ohh, I haven't opened it in a while, I guess.</w:t>
      </w:r>
      <w:r>
        <w:rPr>
          <w:color w:val="323130"/>
          <w:sz w:val="4.3mm"/>
          <w:szCs w:val="4.3mm"/>
          <w:rFonts w:ascii="Segoe UI" w:cs="Segoe UI" w:eastAsia="Segoe UI" w:hAnsi="Segoe UI"/>
        </w:rPr>
        <w:br/>
        <w:t xml:space="preserve">So I think this is Sage.</w:t>
      </w:r>
      <w:r>
        <w:rPr>
          <w:color w:val="323130"/>
          <w:sz w:val="4.3mm"/>
          <w:szCs w:val="4.3mm"/>
          <w:rFonts w:ascii="Segoe UI" w:cs="Segoe UI" w:eastAsia="Segoe UI" w:hAnsi="Segoe UI"/>
        </w:rPr>
        <w:br/>
        <w:t xml:space="preserve">Yeah, and I know we don't expose any kind of like ingestion conflicts today, but yeah, I guess you just have something like this and...</w:t>
      </w:r>
      <w:r>
        <w:rPr>
          <w:color w:val="323130"/>
          <w:sz w:val="4.3mm"/>
          <w:szCs w:val="4.3mm"/>
          <w:rFonts w:ascii="Segoe UI" w:cs="Segoe UI" w:eastAsia="Segoe UI" w:hAnsi="Segoe UI"/>
        </w:rPr>
        <w:br/>
        <w:t xml:space="preserve">Blah, blah, blah.</w:t>
      </w:r>
      <w:r>
        <w:rPr>
          <w:color w:val="323130"/>
          <w:sz w:val="4.3mm"/>
          <w:szCs w:val="4.3mm"/>
          <w:rFonts w:ascii="Segoe UI" w:cs="Segoe UI" w:eastAsia="Segoe UI" w:hAnsi="Segoe UI"/>
        </w:rPr>
        <w:br/>
        <w:t xml:space="preserve">Yeah, I guess you just have another proxy. You have an endpoint in here, right? And so call it.</w:t>
      </w:r>
      <w:r>
        <w:rPr>
          <w:color w:val="323130"/>
          <w:sz w:val="4.3mm"/>
          <w:szCs w:val="4.3mm"/>
          <w:rFonts w:ascii="Segoe UI" w:cs="Segoe UI" w:eastAsia="Segoe UI" w:hAnsi="Segoe UI"/>
        </w:rPr>
        <w:br/>
        <w:t xml:space="preserve">S APIs.</w:t>
      </w:r>
      <w:r>
        <w:rPr>
          <w:color w:val="323130"/>
          <w:sz w:val="4.3mm"/>
          <w:szCs w:val="4.3mm"/>
          <w:rFonts w:ascii="Segoe UI" w:cs="Segoe UI" w:eastAsia="Segoe UI" w:hAnsi="Segoe UI"/>
        </w:rPr>
        <w:br/>
        <w:t xml:space="preserve">And we'll have an API here.</w:t>
      </w:r>
      <w:r>
        <w:rPr>
          <w:color w:val="323130"/>
          <w:sz w:val="4.3mm"/>
          <w:szCs w:val="4.3mm"/>
          <w:rFonts w:ascii="Segoe UI" w:cs="Segoe UI" w:eastAsia="Segoe UI" w:hAnsi="Segoe UI"/>
        </w:rPr>
        <w:br/>
        <w:t xml:space="preserve">Ohh, sorry.</w:t>
      </w:r>
      <w:r>
        <w:rPr>
          <w:color w:val="323130"/>
          <w:sz w:val="4.3mm"/>
          <w:szCs w:val="4.3mm"/>
          <w:rFonts w:ascii="Segoe UI" w:cs="Segoe UI" w:eastAsia="Segoe UI" w:hAnsi="Segoe UI"/>
        </w:rPr>
        <w:br/>
        <w:t xml:space="preserve">And it's gonna be path template, and I don't know, workflows slash play tests.</w:t>
      </w:r>
      <w:r>
        <w:rPr>
          <w:color w:val="323130"/>
          <w:sz w:val="4.3mm"/>
          <w:szCs w:val="4.3mm"/>
          <w:rFonts w:ascii="Segoe UI" w:cs="Segoe UI" w:eastAsia="Segoe UI" w:hAnsi="Segoe UI"/>
        </w:rPr>
        <w:br/>
        <w:t xml:space="preserve">Ingestion.</w:t>
      </w:r>
      <w:r>
        <w:rPr>
          <w:color w:val="323130"/>
          <w:sz w:val="4.3mm"/>
          <w:szCs w:val="4.3mm"/>
          <w:rFonts w:ascii="Segoe UI" w:cs="Segoe UI" w:eastAsia="Segoe UI" w:hAnsi="Segoe UI"/>
        </w:rPr>
        <w:br/>
        <w:t xml:space="preserve">and whatever, like the rest of it is just like template style, service group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And then post, delete, update, or post, delete.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Yeah, honestly, yeah, you only need a post really. We might add a get to like check the status,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Status is always a bit like, if you there's a there's a part where you're waiting on something to happen, different stuff going on, but yeah, like this is this is really all you need. So, yeah, once you create the workflow on our side, and you don't need to create workflows to do the Sage setup, you can what I recommend usually is defining the contracts,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When you make this post right, there's going to be an object that you are posting to ingestion,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I think first thing can be to define the shape of this object. Like I said, there will be stuff in there that's already entitled ingestion job parameters. There'll also be stuff in there that's like the X product stuff that we can't get because we don't talk to X product. So you define that contract that contains all that stuff. And then you can write the stuff on the partner center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to call the endpoint. And you can define the endpoint here, which is HTTP post this, and then there's another HTTP. Honestly, you should just need a get. There should be a get for status. Yeah, there's a get for status. So it's like HTTP get, play test. Oh, geez.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Late, and it looks the same as this, really. We try to use the same contracts for everything, so yeah, I guess, and then we'll expose this also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Something, there's another one here.</w:t>
      </w:r>
      <w:r>
        <w:rPr>
          <w:color w:val="323130"/>
          <w:sz w:val="4.3mm"/>
          <w:szCs w:val="4.3mm"/>
          <w:rFonts w:ascii="Segoe UI" w:cs="Segoe UI" w:eastAsia="Segoe UI" w:hAnsi="Segoe UI"/>
        </w:rPr>
        <w:br/>
        <w:t xml:space="preserve">Yeah, so that's your two APIs. And this should really be enough. So you create a contract, create the APIs, and you know, it's all just a skeleton. You throw an exception because it's not implemented yet. And that way you can do the, you can see what the integration looks like.</w:t>
      </w:r>
      <w:r>
        <w:rPr>
          <w:color w:val="323130"/>
          <w:sz w:val="4.3mm"/>
          <w:szCs w:val="4.3mm"/>
          <w:rFonts w:ascii="Segoe UI" w:cs="Segoe UI" w:eastAsia="Segoe UI" w:hAnsi="Segoe UI"/>
        </w:rPr>
        <w:br/>
        <w:t xml:space="preserve">and you can work in parallel, right? It's gonna do the partner center aspects, and you can in parallel be doing like the ingestion aspect. So yeah, that's what I recommend.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 then just one clarifying question. When we talk about the play test ingestion on the iCloud side, this is the actual title ingestion with the offering, with the, okay, so it's just one big, we're just combining into one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Offer and stuff.</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Okay, that makes a lot, that makes a lot of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All right. Yeah, so that's a high level thing. So yeah, um, yeah, let me know how it goes. Ask me anything if you need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Awesome, thank you so much.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That'll be fine. Yeah, no problem. Yeah,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All right,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etndmk6_jpgfesory5g.png"/><Relationship Id="rId7" Type="http://schemas.openxmlformats.org/officeDocument/2006/relationships/image" Target="media/s2egeyxxudostndmorcza.png"/><Relationship Id="rId8" Type="http://schemas.openxmlformats.org/officeDocument/2006/relationships/image" Target="media/x1ydmrpxylqb14lcoq4f1.png"/><Relationship Id="rId9" Type="http://schemas.openxmlformats.org/officeDocument/2006/relationships/image" Target="media/7jbdmglasfj0rutmy9asw.png"/><Relationship Id="rId10" Type="http://schemas.openxmlformats.org/officeDocument/2006/relationships/image" Target="media/7pq0j905tjeo1fnyekd5l.png"/><Relationship Id="rId11" Type="http://schemas.openxmlformats.org/officeDocument/2006/relationships/image" Target="media/txcc3ohe-l025fw5jffkt.png"/><Relationship Id="rId12" Type="http://schemas.openxmlformats.org/officeDocument/2006/relationships/image" Target="media/mvplauaadkvx1jldgigf_.png"/><Relationship Id="rId13" Type="http://schemas.openxmlformats.org/officeDocument/2006/relationships/image" Target="media/1n3sjvdqk7nea_2azh44t.png"/><Relationship Id="rId14" Type="http://schemas.openxmlformats.org/officeDocument/2006/relationships/image" Target="media/xvludsdfk1oc9oo36ilqi.png"/><Relationship Id="rId15" Type="http://schemas.openxmlformats.org/officeDocument/2006/relationships/image" Target="media/nuqtc3ebvkrjvlmzndyhg.png"/><Relationship Id="rId16" Type="http://schemas.openxmlformats.org/officeDocument/2006/relationships/image" Target="media/2hyh14o_lmxzsgkzsz9lo.png"/><Relationship Id="rId17" Type="http://schemas.openxmlformats.org/officeDocument/2006/relationships/image" Target="media/irywtijo0h6i_-r1r4nsn.png"/><Relationship Id="rId18" Type="http://schemas.openxmlformats.org/officeDocument/2006/relationships/image" Target="media/eowzez541xo4lrdseytmy.png"/><Relationship Id="rId19" Type="http://schemas.openxmlformats.org/officeDocument/2006/relationships/image" Target="media/2g97fyvvf3ywgfvywpcy9.png"/><Relationship Id="rId20" Type="http://schemas.openxmlformats.org/officeDocument/2006/relationships/image" Target="media/ltebqzk6criwt6j1ohwmb.png"/><Relationship Id="rId21" Type="http://schemas.openxmlformats.org/officeDocument/2006/relationships/image" Target="media/rkq_bulsnndbe6pgt9d9y.png"/><Relationship Id="rId22" Type="http://schemas.openxmlformats.org/officeDocument/2006/relationships/image" Target="media/mq353uizrugt3gr2gyvld.png"/><Relationship Id="rId23" Type="http://schemas.openxmlformats.org/officeDocument/2006/relationships/image" Target="media/mqzgfth19dcgie5foomcx.png"/><Relationship Id="rId24" Type="http://schemas.openxmlformats.org/officeDocument/2006/relationships/image" Target="media/i4wskjefcgnlr3ldzig1v.png"/><Relationship Id="rId25" Type="http://schemas.openxmlformats.org/officeDocument/2006/relationships/image" Target="media/pov2swd54juw-l6w9lk8z.png"/><Relationship Id="rId26" Type="http://schemas.openxmlformats.org/officeDocument/2006/relationships/image" Target="media/og-i-dybvfp71opnoruth.png"/><Relationship Id="rId27" Type="http://schemas.openxmlformats.org/officeDocument/2006/relationships/image" Target="media/26pfadx2rggkbypafha8b.png"/><Relationship Id="rId28" Type="http://schemas.openxmlformats.org/officeDocument/2006/relationships/image" Target="media/nz-6nonylocalokkhgf7b.png"/><Relationship Id="rId29" Type="http://schemas.openxmlformats.org/officeDocument/2006/relationships/image" Target="media/j6hn8h5hzngjovdr0c7_f.png"/><Relationship Id="rId30" Type="http://schemas.openxmlformats.org/officeDocument/2006/relationships/image" Target="media/uihe-w9fnlyik_fwyztlj.png"/><Relationship Id="rId31" Type="http://schemas.openxmlformats.org/officeDocument/2006/relationships/image" Target="media/jfw4cmgiffskqbwglsuf9.png"/><Relationship Id="rId32" Type="http://schemas.openxmlformats.org/officeDocument/2006/relationships/image" Target="media/ztnsezsscihjdbdzo4nre.png"/><Relationship Id="rId33" Type="http://schemas.openxmlformats.org/officeDocument/2006/relationships/image" Target="media/rgdcqk4borru3mdg_rvw9.png"/><Relationship Id="rId34" Type="http://schemas.openxmlformats.org/officeDocument/2006/relationships/image" Target="media/luzxzjerdioqikii-sj7y.png"/><Relationship Id="rId35" Type="http://schemas.openxmlformats.org/officeDocument/2006/relationships/image" Target="media/xo_c8mm2tfgfajxie4emu.png"/><Relationship Id="rId36" Type="http://schemas.openxmlformats.org/officeDocument/2006/relationships/image" Target="media/ce79eyxk7vzaeeme1cz4y.png"/><Relationship Id="rId37" Type="http://schemas.openxmlformats.org/officeDocument/2006/relationships/image" Target="media/3axfis-roavzcv9ltg5x4.png"/><Relationship Id="rId38" Type="http://schemas.openxmlformats.org/officeDocument/2006/relationships/image" Target="media/vqffjdwnduteitkgzcvjx.png"/><Relationship Id="rId39" Type="http://schemas.openxmlformats.org/officeDocument/2006/relationships/image" Target="media/hbmwnwiuxkafgdozisk0w.png"/><Relationship Id="rId40" Type="http://schemas.openxmlformats.org/officeDocument/2006/relationships/image" Target="media/olx_nl6uyfmfc_0_dx-pu.png"/><Relationship Id="rId41" Type="http://schemas.openxmlformats.org/officeDocument/2006/relationships/image" Target="media/sa3gbgjiufe1rpvl1hfgo.png"/><Relationship Id="rId42" Type="http://schemas.openxmlformats.org/officeDocument/2006/relationships/image" Target="media/vzx7cmelb4uuakokwwggl.png"/><Relationship Id="rId43" Type="http://schemas.openxmlformats.org/officeDocument/2006/relationships/image" Target="media/teptiz06ycc0x7pzw5zm_.png"/><Relationship Id="rId44" Type="http://schemas.openxmlformats.org/officeDocument/2006/relationships/image" Target="media/7kadmrkrncvg3qbaqo7ik.png"/><Relationship Id="rId45" Type="http://schemas.openxmlformats.org/officeDocument/2006/relationships/image" Target="media/ijhl3bsxijmw1lsjknxyj.png"/><Relationship Id="rId46" Type="http://schemas.openxmlformats.org/officeDocument/2006/relationships/image" Target="media/tgwyt6u8oc-cn5m2dryzj.png"/><Relationship Id="rId47" Type="http://schemas.openxmlformats.org/officeDocument/2006/relationships/image" Target="media/f4ipvcpiwmeqvqxwzajxv.png"/><Relationship Id="rId48" Type="http://schemas.openxmlformats.org/officeDocument/2006/relationships/image" Target="media/h1vrm79alvwlwtjhnfaxj.png"/><Relationship Id="rId49" Type="http://schemas.openxmlformats.org/officeDocument/2006/relationships/image" Target="media/tk-zihlyhchcaoo9saebl.png"/><Relationship Id="rId50" Type="http://schemas.openxmlformats.org/officeDocument/2006/relationships/image" Target="media/vzgdnbt2aonx8whdmytxt.png"/><Relationship Id="rId51" Type="http://schemas.openxmlformats.org/officeDocument/2006/relationships/image" Target="media/8pzvi6ljjzeapcgn-elkz.png"/><Relationship Id="rId52" Type="http://schemas.openxmlformats.org/officeDocument/2006/relationships/image" Target="media/3zgutz2y8f3ftmvdzhveq.png"/><Relationship Id="rId53" Type="http://schemas.openxmlformats.org/officeDocument/2006/relationships/image" Target="media/v74khgwxqmz899ou8s2ks.png"/><Relationship Id="rId54" Type="http://schemas.openxmlformats.org/officeDocument/2006/relationships/image" Target="media/9iod02cvkr_361pxzbzer.png"/><Relationship Id="rId55" Type="http://schemas.openxmlformats.org/officeDocument/2006/relationships/image" Target="media/hbmashuhq8s7em8pq6pw2.png"/><Relationship Id="rId56" Type="http://schemas.openxmlformats.org/officeDocument/2006/relationships/image" Target="media/-cq676s4hx7ala01ykurv.png"/><Relationship Id="rId57" Type="http://schemas.openxmlformats.org/officeDocument/2006/relationships/image" Target="media/5q3vwqbjl9cmlop0q78zw.png"/><Relationship Id="rId58" Type="http://schemas.openxmlformats.org/officeDocument/2006/relationships/image" Target="media/oxei6flfc5zh-fcejch1u.png"/><Relationship Id="rId59" Type="http://schemas.openxmlformats.org/officeDocument/2006/relationships/image" Target="media/byh20gtlniuk9oi7grm4v.png"/><Relationship Id="rId60" Type="http://schemas.openxmlformats.org/officeDocument/2006/relationships/image" Target="media/pui_o4g3qv_5opvp7qwli.png"/><Relationship Id="rId61" Type="http://schemas.openxmlformats.org/officeDocument/2006/relationships/image" Target="media/1lp5edesbv012nstzotpx.png"/><Relationship Id="rId62" Type="http://schemas.openxmlformats.org/officeDocument/2006/relationships/image" Target="media/gpmgexav_5uof6ldyo_n8.png"/><Relationship Id="rId63" Type="http://schemas.openxmlformats.org/officeDocument/2006/relationships/image" Target="media/770ltlnsepg3xh4szdkp-.png"/><Relationship Id="rId64" Type="http://schemas.openxmlformats.org/officeDocument/2006/relationships/image" Target="media/q_efyy5fhpxoh8taic6rm.png"/><Relationship Id="rId65" Type="http://schemas.openxmlformats.org/officeDocument/2006/relationships/image" Target="media/mcfrwuagzpiuff2k1plap.png"/><Relationship Id="rId66" Type="http://schemas.openxmlformats.org/officeDocument/2006/relationships/image" Target="media/zhlukbdvcuv5qvc_fi0ns.png"/><Relationship Id="rId67" Type="http://schemas.openxmlformats.org/officeDocument/2006/relationships/image" Target="media/ptqopr-b_t7pehvvm1p_v.png"/><Relationship Id="rId68" Type="http://schemas.openxmlformats.org/officeDocument/2006/relationships/image" Target="media/o4eml3uizdnwyydkc54xc.png"/><Relationship Id="rId69" Type="http://schemas.openxmlformats.org/officeDocument/2006/relationships/image" Target="media/ilc0x2anwfcz9x9dg3tw_.png"/><Relationship Id="rId70" Type="http://schemas.openxmlformats.org/officeDocument/2006/relationships/image" Target="media/s60hxo5bapknkkzpoordz.png"/><Relationship Id="rId71" Type="http://schemas.openxmlformats.org/officeDocument/2006/relationships/image" Target="media/yqcopticjqklmhikih4pc.png"/><Relationship Id="rId72" Type="http://schemas.openxmlformats.org/officeDocument/2006/relationships/image" Target="media/veddynn908a_tztnrveck.png"/><Relationship Id="rId73" Type="http://schemas.openxmlformats.org/officeDocument/2006/relationships/image" Target="media/u5u1jldgtdnjspxnvmvcu.png"/><Relationship Id="rId74" Type="http://schemas.openxmlformats.org/officeDocument/2006/relationships/image" Target="media/q1p1wtx2jo6eyfo-jtqtd.png"/><Relationship Id="rId75" Type="http://schemas.openxmlformats.org/officeDocument/2006/relationships/image" Target="media/wdkp6bshsutdjh6cz1bwn.png"/><Relationship Id="rId76" Type="http://schemas.openxmlformats.org/officeDocument/2006/relationships/image" Target="media/wdxdsogxtww0f1unuwa9c.png"/><Relationship Id="rId77" Type="http://schemas.openxmlformats.org/officeDocument/2006/relationships/image" Target="media/bfzosziqz6vmedz-nb9ct.png"/><Relationship Id="rId78" Type="http://schemas.openxmlformats.org/officeDocument/2006/relationships/image" Target="media/j2v0jqbpb5h3tz0c3g681.png"/><Relationship Id="rId79" Type="http://schemas.openxmlformats.org/officeDocument/2006/relationships/image" Target="media/hzbjlnveoxlvwinbsmtxe.png"/><Relationship Id="rId80" Type="http://schemas.openxmlformats.org/officeDocument/2006/relationships/image" Target="media/vdm2rnwrl_efbt77tmxll.png"/><Relationship Id="rId81" Type="http://schemas.openxmlformats.org/officeDocument/2006/relationships/image" Target="media/qrzi5h76hb-4gmbu4kyyk.png"/><Relationship Id="rId82" Type="http://schemas.openxmlformats.org/officeDocument/2006/relationships/image" Target="media/gb0bo2riiedhzoqdwa2j2.png"/><Relationship Id="rId83" Type="http://schemas.openxmlformats.org/officeDocument/2006/relationships/image" Target="media/nkwriessnrrm8tu8yddap.png"/><Relationship Id="rId84" Type="http://schemas.openxmlformats.org/officeDocument/2006/relationships/image" Target="media/jcrpd70vibhk1f68gi2g7.png"/><Relationship Id="rId85" Type="http://schemas.openxmlformats.org/officeDocument/2006/relationships/image" Target="media/1zxbsu4chs5aops8uicvp.png"/><Relationship Id="rId86" Type="http://schemas.openxmlformats.org/officeDocument/2006/relationships/image" Target="media/qbgysb7k8u8-su4bpy79r.png"/><Relationship Id="rId87" Type="http://schemas.openxmlformats.org/officeDocument/2006/relationships/image" Target="media/ewaqjugslpbff8yc9xlku.png"/><Relationship Id="rId88" Type="http://schemas.openxmlformats.org/officeDocument/2006/relationships/image" Target="media/2pp-t9h6fgojw_vv2ulyg.png"/><Relationship Id="rId89" Type="http://schemas.openxmlformats.org/officeDocument/2006/relationships/image" Target="media/9qrz7gsamijcpivw7t_gx.png"/><Relationship Id="rId90" Type="http://schemas.openxmlformats.org/officeDocument/2006/relationships/image" Target="media/kjsmebey2flp62vpg_kfj.png"/><Relationship Id="rId91" Type="http://schemas.openxmlformats.org/officeDocument/2006/relationships/image" Target="media/d1ifomgemts2it-1lsa5t.png"/><Relationship Id="rId92" Type="http://schemas.openxmlformats.org/officeDocument/2006/relationships/image" Target="media/agnsjfkc_07o9wm42eo7i.png"/><Relationship Id="rId93" Type="http://schemas.openxmlformats.org/officeDocument/2006/relationships/image" Target="media/pv554nttnbsni2jqmku9k.png"/><Relationship Id="rId94" Type="http://schemas.openxmlformats.org/officeDocument/2006/relationships/image" Target="media/u2qjavut_67zn9fprro7n.png"/><Relationship Id="rId95" Type="http://schemas.openxmlformats.org/officeDocument/2006/relationships/image" Target="media/ftiw4sbrslhlnxhhtpnio.png"/><Relationship Id="rId96" Type="http://schemas.openxmlformats.org/officeDocument/2006/relationships/image" Target="media/ck1t5bij0yx2lfkdpclsv.png"/><Relationship Id="rId97" Type="http://schemas.openxmlformats.org/officeDocument/2006/relationships/image" Target="media/m96oy3ceqmfrlndmrace2.png"/><Relationship Id="rId98" Type="http://schemas.openxmlformats.org/officeDocument/2006/relationships/image" Target="media/9fzeymjfue0gq8juuygjq.png"/><Relationship Id="rId99" Type="http://schemas.openxmlformats.org/officeDocument/2006/relationships/image" Target="media/piv4dbu7x6n32ruuwztz8.png"/><Relationship Id="rId100" Type="http://schemas.openxmlformats.org/officeDocument/2006/relationships/image" Target="media/_rwzjawzv0a1vlpy3i1_v.png"/><Relationship Id="rId101" Type="http://schemas.openxmlformats.org/officeDocument/2006/relationships/image" Target="media/uip8zjlvav3w_klgkldbe.png"/><Relationship Id="rId102" Type="http://schemas.openxmlformats.org/officeDocument/2006/relationships/image" Target="media/2uj-t5rcyvsq7yhcgy5wd.png"/><Relationship Id="rId103" Type="http://schemas.openxmlformats.org/officeDocument/2006/relationships/image" Target="media/br7uso7fxatrpfqqxigik.png"/><Relationship Id="rId104" Type="http://schemas.openxmlformats.org/officeDocument/2006/relationships/image" Target="media/j55vfrrapb8graadqbmwc.png"/><Relationship Id="rId105" Type="http://schemas.openxmlformats.org/officeDocument/2006/relationships/image" Target="media/v8ul6jmgdoijtwkigmmgm.png"/><Relationship Id="rId106" Type="http://schemas.openxmlformats.org/officeDocument/2006/relationships/image" Target="media/zv85hses8i7wsfy9q6znd.png"/><Relationship Id="rId107" Type="http://schemas.openxmlformats.org/officeDocument/2006/relationships/image" Target="media/mqssxlora6qlkqx4sc0o9.png"/><Relationship Id="rId108" Type="http://schemas.openxmlformats.org/officeDocument/2006/relationships/image" Target="media/wojj7br9-w3swsb5kpmj2.png"/><Relationship Id="rId109" Type="http://schemas.openxmlformats.org/officeDocument/2006/relationships/image" Target="media/nn3e78obgre5yqdd_afup.png"/><Relationship Id="rId110" Type="http://schemas.openxmlformats.org/officeDocument/2006/relationships/image" Target="media/fte2uttry1u0cvm3pamyq.png"/><Relationship Id="rId111" Type="http://schemas.openxmlformats.org/officeDocument/2006/relationships/image" Target="media/szatgcn9p1cycrwczm7ht.png"/><Relationship Id="rId112" Type="http://schemas.openxmlformats.org/officeDocument/2006/relationships/image" Target="media/gewjvqbl_rozuwr1c-2dx.png"/><Relationship Id="rId113" Type="http://schemas.openxmlformats.org/officeDocument/2006/relationships/image" Target="media/hsfr95mvjep5ufvzs2xiz.png"/><Relationship Id="rId114" Type="http://schemas.openxmlformats.org/officeDocument/2006/relationships/image" Target="media/64c1w-bx3b2ih_pg2eztl.png"/><Relationship Id="rId115" Type="http://schemas.openxmlformats.org/officeDocument/2006/relationships/image" Target="media/8u5why9lusbgy9o1zag1g.png"/><Relationship Id="rId116" Type="http://schemas.openxmlformats.org/officeDocument/2006/relationships/image" Target="media/toi8yliafkw-s02pgwayp.png"/><Relationship Id="rId117" Type="http://schemas.openxmlformats.org/officeDocument/2006/relationships/image" Target="media/jpyhtgdjygsk-imh-ggr_.png"/><Relationship Id="rId118" Type="http://schemas.openxmlformats.org/officeDocument/2006/relationships/image" Target="media/4hsgxjznpkyewepw7layl.png"/><Relationship Id="rId119" Type="http://schemas.openxmlformats.org/officeDocument/2006/relationships/image" Target="media/ri1ryzqdgiqmzenl27ob4.png"/><Relationship Id="rId120" Type="http://schemas.openxmlformats.org/officeDocument/2006/relationships/image" Target="media/g8t_8xbwa0_xzgncewwvf.png"/><Relationship Id="rId121" Type="http://schemas.openxmlformats.org/officeDocument/2006/relationships/image" Target="media/xtr9rgrqoa7xkiz-f8pks.png"/><Relationship Id="rId122" Type="http://schemas.openxmlformats.org/officeDocument/2006/relationships/image" Target="media/d-lpkg2rliyew-rvv7lcg.png"/><Relationship Id="rId123" Type="http://schemas.openxmlformats.org/officeDocument/2006/relationships/image" Target="media/l7qcnt5qezwtvcev_vwux.png"/><Relationship Id="rId124" Type="http://schemas.openxmlformats.org/officeDocument/2006/relationships/image" Target="media/prxhw0otoa9zp5b6kaljf.png"/><Relationship Id="rId125" Type="http://schemas.openxmlformats.org/officeDocument/2006/relationships/image" Target="media/obktsuqpy1edrugrwlab6.png"/><Relationship Id="rId126" Type="http://schemas.openxmlformats.org/officeDocument/2006/relationships/image" Target="media/1rquelsdeagp_zubtzfol.png"/><Relationship Id="rId127" Type="http://schemas.openxmlformats.org/officeDocument/2006/relationships/image" Target="media/hextpthlvncjgcdmwmkeo.png"/><Relationship Id="rId128" Type="http://schemas.openxmlformats.org/officeDocument/2006/relationships/image" Target="media/xuic4b2nnztb-xnmod8wo.png"/><Relationship Id="rId129" Type="http://schemas.openxmlformats.org/officeDocument/2006/relationships/image" Target="media/7cbziwmzzfuuim2de5lzx.png"/><Relationship Id="rId130" Type="http://schemas.openxmlformats.org/officeDocument/2006/relationships/image" Target="media/zltixlkrbnfzsoeowkwgn.png"/><Relationship Id="rId131" Type="http://schemas.openxmlformats.org/officeDocument/2006/relationships/image" Target="media/wvejb0t9kjpik48r89wuc.png"/><Relationship Id="rId132" Type="http://schemas.openxmlformats.org/officeDocument/2006/relationships/image" Target="media/g9n99k85xzzaxrqdikpu-.png"/><Relationship Id="rId133" Type="http://schemas.openxmlformats.org/officeDocument/2006/relationships/image" Target="media/69356dg0lx88_n05gizzu.png"/><Relationship Id="rId134" Type="http://schemas.openxmlformats.org/officeDocument/2006/relationships/image" Target="media/mmkfw5pay9tp6f2h9z_1b.png"/><Relationship Id="rId135" Type="http://schemas.openxmlformats.org/officeDocument/2006/relationships/image" Target="media/qxolaqtsoskjs--qoziiv.png"/><Relationship Id="rId136" Type="http://schemas.openxmlformats.org/officeDocument/2006/relationships/image" Target="media/effmliej5p_pqnx8ddoo2.png"/><Relationship Id="rId137" Type="http://schemas.openxmlformats.org/officeDocument/2006/relationships/image" Target="media/wa7g4vbcrxukrlfws3eu6.png"/><Relationship Id="rId138" Type="http://schemas.openxmlformats.org/officeDocument/2006/relationships/image" Target="media/k9ctmnevwzdiczftxyk79.png"/><Relationship Id="rId139" Type="http://schemas.openxmlformats.org/officeDocument/2006/relationships/image" Target="media/zqwjjfpuxzkkvdeskfvvv.png"/><Relationship Id="rId140" Type="http://schemas.openxmlformats.org/officeDocument/2006/relationships/image" Target="media/pjbtc6g9utz5v1brddppi.png"/><Relationship Id="rId141" Type="http://schemas.openxmlformats.org/officeDocument/2006/relationships/image" Target="media/rfkueraoapm4clfgi7uv_.png"/><Relationship Id="rId142" Type="http://schemas.openxmlformats.org/officeDocument/2006/relationships/image" Target="media/mpnp7j76kact0coyt3ere.png"/><Relationship Id="rId143" Type="http://schemas.openxmlformats.org/officeDocument/2006/relationships/image" Target="media/6ejrcz9rrjey7fpwgto9g.png"/><Relationship Id="rId144" Type="http://schemas.openxmlformats.org/officeDocument/2006/relationships/image" Target="media/lkjnngsoxr-qyfpzmxjtt.png"/><Relationship Id="rId145" Type="http://schemas.openxmlformats.org/officeDocument/2006/relationships/image" Target="media/bblki-59egp0-qorbfej8.png"/><Relationship Id="rId146" Type="http://schemas.openxmlformats.org/officeDocument/2006/relationships/image" Target="media/bkwatdapgrd5rjonk0mxz.png"/><Relationship Id="rId147" Type="http://schemas.openxmlformats.org/officeDocument/2006/relationships/image" Target="media/srrb2ezmq88kfzjlrzg0-.png"/><Relationship Id="rId148" Type="http://schemas.openxmlformats.org/officeDocument/2006/relationships/image" Target="media/x5ys9ikosvam7snryymnx.png"/><Relationship Id="rId149" Type="http://schemas.openxmlformats.org/officeDocument/2006/relationships/image" Target="media/jz8zl_q_n-6e0hsqo-ayl.png"/><Relationship Id="rId150" Type="http://schemas.openxmlformats.org/officeDocument/2006/relationships/image" Target="media/g0vzypdwfe45_ijuyoo-t.png"/><Relationship Id="rId151" Type="http://schemas.openxmlformats.org/officeDocument/2006/relationships/image" Target="media/trtwjdno9y35ledvhn0jc.png"/><Relationship Id="rId152" Type="http://schemas.openxmlformats.org/officeDocument/2006/relationships/image" Target="media/ndllowuisidtb9rfw9umk.png"/><Relationship Id="rId153" Type="http://schemas.openxmlformats.org/officeDocument/2006/relationships/image" Target="media/drea0qo6dwqmrij8bwrcd.png"/><Relationship Id="rId154" Type="http://schemas.openxmlformats.org/officeDocument/2006/relationships/image" Target="media/-k6j14bkx2towbkozjar7.png"/><Relationship Id="rId155" Type="http://schemas.openxmlformats.org/officeDocument/2006/relationships/image" Target="media/7izcudc0y11t1mf-4jfqi.png"/><Relationship Id="rId156" Type="http://schemas.openxmlformats.org/officeDocument/2006/relationships/image" Target="media/06ufpmtc5muc0stm5tc_m.png"/><Relationship Id="rId157" Type="http://schemas.openxmlformats.org/officeDocument/2006/relationships/image" Target="media/8jsm27ecwn4mvmb9blyou.png"/><Relationship Id="rId158" Type="http://schemas.openxmlformats.org/officeDocument/2006/relationships/image" Target="media/dg_vux_umwaiocclmdehs.png"/><Relationship Id="rId159" Type="http://schemas.openxmlformats.org/officeDocument/2006/relationships/image" Target="media/csovbtbksulq_jwgxgcw9.png"/><Relationship Id="rId160" Type="http://schemas.openxmlformats.org/officeDocument/2006/relationships/image" Target="media/fdw2zm894azmt9kzkjtp6.png"/><Relationship Id="rId161" Type="http://schemas.openxmlformats.org/officeDocument/2006/relationships/image" Target="media/wsyeexdqwignmnswui1fs.png"/><Relationship Id="rId162" Type="http://schemas.openxmlformats.org/officeDocument/2006/relationships/image" Target="media/xox9z7bcsgtnuye-eq1kn.png"/><Relationship Id="rId163" Type="http://schemas.openxmlformats.org/officeDocument/2006/relationships/image" Target="media/mw2u2pjamunauun0kk6e1.png"/><Relationship Id="rId164" Type="http://schemas.openxmlformats.org/officeDocument/2006/relationships/image" Target="media/r_csns4c-it2m5j_pc9n6.png"/><Relationship Id="rId165" Type="http://schemas.openxmlformats.org/officeDocument/2006/relationships/image" Target="media/yulyyovmmbgbbjo5odboz.png"/><Relationship Id="rId166" Type="http://schemas.openxmlformats.org/officeDocument/2006/relationships/image" Target="media/eqzeeobm-pfbtumm_e8ei.png"/><Relationship Id="rId167" Type="http://schemas.openxmlformats.org/officeDocument/2006/relationships/image" Target="media/fdkpuukvnysrrichxlsy5.png"/><Relationship Id="rId168" Type="http://schemas.openxmlformats.org/officeDocument/2006/relationships/image" Target="media/aks9nay4ykhhigfrctk5z.png"/><Relationship Id="rId169" Type="http://schemas.openxmlformats.org/officeDocument/2006/relationships/image" Target="media/hmbqgucpnutcyzzxj39so.png"/><Relationship Id="rId170" Type="http://schemas.openxmlformats.org/officeDocument/2006/relationships/image" Target="media/qfo3wrlq5f5etv46bekny.png"/><Relationship Id="rId171" Type="http://schemas.openxmlformats.org/officeDocument/2006/relationships/image" Target="media/djyulj4w387la0vlqu-z-.png"/><Relationship Id="rId172" Type="http://schemas.openxmlformats.org/officeDocument/2006/relationships/image" Target="media/qufefkngnt9b-vkkdtrz6.png"/><Relationship Id="rId173" Type="http://schemas.openxmlformats.org/officeDocument/2006/relationships/image" Target="media/rt_7f7c7c_dodywjzox6e.png"/><Relationship Id="rId174" Type="http://schemas.openxmlformats.org/officeDocument/2006/relationships/image" Target="media/tsanudvrhiuemzct6gvab.png"/><Relationship Id="rId175" Type="http://schemas.openxmlformats.org/officeDocument/2006/relationships/image" Target="media/i66k6ctkfvucmnbvsugk5.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2026-05-27T18:04:18.873Z</dcterms:created>
  <dcterms:modified xsi:type="dcterms:W3CDTF">2026-05-27T18:04:18.873Z</dcterms:modified>
</cp:coreProperties>
</file>

<file path=docProps/custom.xml><?xml version="1.0" encoding="utf-8"?>
<Properties xmlns="http://schemas.openxmlformats.org/officeDocument/2006/custom-properties" xmlns:vt="http://schemas.openxmlformats.org/officeDocument/2006/docPropsVTypes"/>
</file>