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C72CA4" w14:textId="13E17F82" w:rsidR="00CE44E9" w:rsidRPr="006E45F3" w:rsidRDefault="00CE44E9" w:rsidP="006E45F3">
      <w:pPr>
        <w:suppressAutoHyphens/>
        <w:spacing w:after="0" w:line="480" w:lineRule="auto"/>
        <w:contextualSpacing/>
        <w:jc w:val="center"/>
        <w:rPr>
          <w:rFonts w:ascii="Times New Roman" w:hAnsi="Times New Roman" w:cs="Times New Roman"/>
          <w:sz w:val="24"/>
          <w:szCs w:val="24"/>
        </w:rPr>
      </w:pPr>
    </w:p>
    <w:p w14:paraId="54C55B33" w14:textId="32488AF8" w:rsidR="005A6070" w:rsidRPr="006E45F3" w:rsidRDefault="005A6070" w:rsidP="006E45F3">
      <w:pPr>
        <w:suppressAutoHyphens/>
        <w:spacing w:after="0" w:line="480" w:lineRule="auto"/>
        <w:contextualSpacing/>
        <w:rPr>
          <w:rFonts w:ascii="Times New Roman" w:hAnsi="Times New Roman" w:cs="Times New Roman"/>
          <w:sz w:val="24"/>
          <w:szCs w:val="24"/>
        </w:rPr>
      </w:pPr>
    </w:p>
    <w:p w14:paraId="240824F6" w14:textId="677EB52D"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02F967F4" w14:textId="35159EA2"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19738007" w14:textId="7F03487B"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3C00A2E0" w14:textId="7F753F84"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3E1E9C61" w14:textId="34164017" w:rsidR="009714E8" w:rsidRPr="006E45F3" w:rsidRDefault="009714E8" w:rsidP="006E45F3">
      <w:pPr>
        <w:suppressAutoHyphens/>
        <w:spacing w:after="0" w:line="480" w:lineRule="auto"/>
        <w:contextualSpacing/>
        <w:jc w:val="center"/>
        <w:rPr>
          <w:rFonts w:ascii="Times New Roman" w:eastAsia="Times New Roman" w:hAnsi="Times New Roman" w:cs="Times New Roman"/>
          <w:sz w:val="24"/>
          <w:szCs w:val="24"/>
        </w:rPr>
      </w:pPr>
      <w:r w:rsidRPr="006E45F3">
        <w:rPr>
          <w:rFonts w:ascii="Times New Roman" w:eastAsia="Times New Roman" w:hAnsi="Times New Roman" w:cs="Times New Roman"/>
          <w:b/>
          <w:bCs/>
          <w:sz w:val="24"/>
          <w:szCs w:val="24"/>
          <w:bdr w:val="none" w:sz="0" w:space="0" w:color="auto" w:frame="1"/>
        </w:rPr>
        <w:fldChar w:fldCharType="begin"/>
      </w:r>
      <w:r w:rsidRPr="006E45F3">
        <w:rPr>
          <w:rFonts w:ascii="Times New Roman" w:eastAsia="Times New Roman" w:hAnsi="Times New Roman" w:cs="Times New Roman"/>
          <w:b/>
          <w:bCs/>
          <w:sz w:val="24"/>
          <w:szCs w:val="24"/>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6E45F3">
        <w:rPr>
          <w:rFonts w:ascii="Times New Roman" w:eastAsia="Times New Roman" w:hAnsi="Times New Roman" w:cs="Times New Roman"/>
          <w:b/>
          <w:bCs/>
          <w:sz w:val="24"/>
          <w:szCs w:val="24"/>
          <w:bdr w:val="none" w:sz="0" w:space="0" w:color="auto" w:frame="1"/>
        </w:rPr>
        <w:fldChar w:fldCharType="separate"/>
      </w:r>
      <w:r w:rsidRPr="006E45F3">
        <w:rPr>
          <w:rFonts w:ascii="Times New Roman" w:eastAsia="Times New Roman" w:hAnsi="Times New Roman" w:cs="Times New Roman"/>
          <w:b/>
          <w:bCs/>
          <w:noProof/>
          <w:sz w:val="24"/>
          <w:szCs w:val="24"/>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6E45F3">
        <w:rPr>
          <w:rFonts w:ascii="Times New Roman" w:eastAsia="Times New Roman" w:hAnsi="Times New Roman" w:cs="Times New Roman"/>
          <w:b/>
          <w:bCs/>
          <w:sz w:val="24"/>
          <w:szCs w:val="24"/>
          <w:bdr w:val="none" w:sz="0" w:space="0" w:color="auto" w:frame="1"/>
        </w:rPr>
        <w:fldChar w:fldCharType="end"/>
      </w:r>
    </w:p>
    <w:p w14:paraId="0FB05981" w14:textId="4A42CA66" w:rsidR="009C6202" w:rsidRPr="006E45F3" w:rsidRDefault="009C6202" w:rsidP="006E45F3">
      <w:pPr>
        <w:suppressAutoHyphens/>
        <w:spacing w:after="0" w:line="480" w:lineRule="auto"/>
        <w:contextualSpacing/>
        <w:jc w:val="center"/>
        <w:rPr>
          <w:rFonts w:ascii="Times New Roman" w:eastAsia="Times New Roman" w:hAnsi="Times New Roman" w:cs="Times New Roman"/>
          <w:sz w:val="24"/>
          <w:szCs w:val="24"/>
        </w:rPr>
      </w:pPr>
    </w:p>
    <w:p w14:paraId="2EC1F40F" w14:textId="61BCC2D5"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218B47FD" w14:textId="775569E2" w:rsidR="005A6070" w:rsidRPr="006E45F3" w:rsidRDefault="005A6070" w:rsidP="006E45F3">
      <w:pPr>
        <w:suppressAutoHyphens/>
        <w:spacing w:after="0" w:line="480" w:lineRule="auto"/>
        <w:contextualSpacing/>
        <w:jc w:val="center"/>
        <w:rPr>
          <w:rFonts w:ascii="Times New Roman" w:hAnsi="Times New Roman" w:cs="Times New Roman"/>
          <w:sz w:val="24"/>
          <w:szCs w:val="24"/>
        </w:rPr>
      </w:pPr>
    </w:p>
    <w:p w14:paraId="3C150EE0" w14:textId="7A584360" w:rsidR="00271E26" w:rsidRPr="006E45F3" w:rsidRDefault="001240EF" w:rsidP="006E45F3">
      <w:pPr>
        <w:pStyle w:val="Heading1"/>
        <w:spacing w:line="480" w:lineRule="auto"/>
        <w:rPr>
          <w:rFonts w:ascii="Times New Roman" w:hAnsi="Times New Roman" w:cs="Times New Roman"/>
        </w:rPr>
      </w:pPr>
      <w:r w:rsidRPr="006E45F3">
        <w:rPr>
          <w:rFonts w:ascii="Times New Roman" w:hAnsi="Times New Roman" w:cs="Times New Roman"/>
        </w:rPr>
        <w:t xml:space="preserve">Artemis Financial </w:t>
      </w:r>
      <w:r w:rsidR="00271E26" w:rsidRPr="006E45F3">
        <w:rPr>
          <w:rFonts w:ascii="Times New Roman" w:hAnsi="Times New Roman" w:cs="Times New Roman"/>
        </w:rPr>
        <w:t>Vulnerability Assessment Report</w:t>
      </w:r>
    </w:p>
    <w:p w14:paraId="3DD7FC8C" w14:textId="08E61DC4" w:rsidR="001650C9" w:rsidRPr="006E45F3" w:rsidRDefault="001650C9" w:rsidP="006E45F3">
      <w:pPr>
        <w:spacing w:after="0" w:line="480" w:lineRule="auto"/>
        <w:rPr>
          <w:rFonts w:ascii="Times New Roman" w:hAnsi="Times New Roman" w:cs="Times New Roman"/>
          <w:sz w:val="24"/>
          <w:szCs w:val="24"/>
        </w:rPr>
      </w:pPr>
      <w:r w:rsidRPr="006E45F3">
        <w:rPr>
          <w:rFonts w:ascii="Times New Roman" w:hAnsi="Times New Roman" w:cs="Times New Roman"/>
          <w:sz w:val="24"/>
          <w:szCs w:val="24"/>
        </w:rPr>
        <w:br w:type="page"/>
      </w:r>
    </w:p>
    <w:sdt>
      <w:sdtPr>
        <w:rPr>
          <w:rFonts w:ascii="Times New Roman" w:eastAsiaTheme="minorHAnsi" w:hAnsi="Times New Roman" w:cs="Times New Roman"/>
          <w:b w:val="0"/>
          <w:bCs w:val="0"/>
        </w:rPr>
        <w:id w:val="141635942"/>
        <w:docPartObj>
          <w:docPartGallery w:val="Table of Contents"/>
          <w:docPartUnique/>
        </w:docPartObj>
      </w:sdtPr>
      <w:sdtEndPr>
        <w:rPr>
          <w:rFonts w:eastAsiaTheme="minorEastAsia"/>
          <w:noProof/>
        </w:rPr>
      </w:sdtEndPr>
      <w:sdtContent>
        <w:p w14:paraId="1ED9707E" w14:textId="1A95A896" w:rsidR="00940B1A" w:rsidRPr="006E45F3" w:rsidRDefault="00940B1A" w:rsidP="006E45F3">
          <w:pPr>
            <w:pStyle w:val="TOCHeading"/>
            <w:spacing w:line="480" w:lineRule="auto"/>
            <w:rPr>
              <w:rFonts w:ascii="Times New Roman" w:hAnsi="Times New Roman" w:cs="Times New Roman"/>
            </w:rPr>
          </w:pPr>
          <w:r w:rsidRPr="006E45F3">
            <w:rPr>
              <w:rFonts w:ascii="Times New Roman" w:hAnsi="Times New Roman" w:cs="Times New Roman"/>
            </w:rPr>
            <w:t>Table of Contents</w:t>
          </w:r>
        </w:p>
        <w:p w14:paraId="7A713FB5" w14:textId="77777777" w:rsidR="00DC2970" w:rsidRPr="006E45F3" w:rsidRDefault="00DC2970" w:rsidP="006E45F3">
          <w:pPr>
            <w:suppressAutoHyphens/>
            <w:spacing w:after="0" w:line="480" w:lineRule="auto"/>
            <w:contextualSpacing/>
            <w:rPr>
              <w:rFonts w:ascii="Times New Roman" w:hAnsi="Times New Roman" w:cs="Times New Roman"/>
              <w:sz w:val="24"/>
              <w:szCs w:val="24"/>
            </w:rPr>
          </w:pPr>
        </w:p>
        <w:p w14:paraId="243DDC4C" w14:textId="6F25AC24" w:rsidR="007033DB" w:rsidRPr="006E45F3" w:rsidRDefault="00940B1A" w:rsidP="006E45F3">
          <w:pPr>
            <w:pStyle w:val="TOC3"/>
            <w:tabs>
              <w:tab w:val="right" w:leader="dot" w:pos="9350"/>
            </w:tabs>
            <w:suppressAutoHyphens/>
            <w:spacing w:line="480" w:lineRule="auto"/>
            <w:contextualSpacing/>
            <w:rPr>
              <w:rFonts w:ascii="Times New Roman" w:hAnsi="Times New Roman" w:cs="Times New Roman"/>
              <w:noProof/>
              <w:sz w:val="24"/>
              <w:szCs w:val="24"/>
            </w:rPr>
          </w:pPr>
          <w:r w:rsidRPr="006E45F3">
            <w:rPr>
              <w:rFonts w:ascii="Times New Roman" w:hAnsi="Times New Roman" w:cs="Times New Roman"/>
              <w:smallCaps/>
              <w:sz w:val="24"/>
              <w:szCs w:val="24"/>
            </w:rPr>
            <w:fldChar w:fldCharType="begin"/>
          </w:r>
          <w:r w:rsidRPr="006E45F3">
            <w:rPr>
              <w:rFonts w:ascii="Times New Roman" w:hAnsi="Times New Roman" w:cs="Times New Roman"/>
              <w:sz w:val="24"/>
              <w:szCs w:val="24"/>
            </w:rPr>
            <w:instrText xml:space="preserve"> TOC \o "1-3" \h \z \u </w:instrText>
          </w:r>
          <w:r w:rsidRPr="006E45F3">
            <w:rPr>
              <w:rFonts w:ascii="Times New Roman" w:hAnsi="Times New Roman" w:cs="Times New Roman"/>
              <w:smallCaps/>
              <w:sz w:val="24"/>
              <w:szCs w:val="24"/>
            </w:rPr>
            <w:fldChar w:fldCharType="separate"/>
          </w:r>
          <w:hyperlink w:anchor="_Toc32574607" w:history="1">
            <w:r w:rsidR="007033DB" w:rsidRPr="006E45F3">
              <w:rPr>
                <w:rStyle w:val="Hyperlink"/>
                <w:rFonts w:ascii="Times New Roman" w:hAnsi="Times New Roman" w:cs="Times New Roman"/>
                <w:noProof/>
                <w:color w:val="auto"/>
                <w:sz w:val="24"/>
                <w:szCs w:val="24"/>
              </w:rPr>
              <w:t>Document Revision History</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_Toc32574607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3</w:t>
            </w:r>
            <w:r w:rsidR="007033DB" w:rsidRPr="006E45F3">
              <w:rPr>
                <w:rFonts w:ascii="Times New Roman" w:hAnsi="Times New Roman" w:cs="Times New Roman"/>
                <w:noProof/>
                <w:webHidden/>
                <w:sz w:val="24"/>
                <w:szCs w:val="24"/>
              </w:rPr>
              <w:fldChar w:fldCharType="end"/>
            </w:r>
          </w:hyperlink>
        </w:p>
        <w:p w14:paraId="74391AC2" w14:textId="10B02727"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8" w:history="1">
            <w:r w:rsidR="007033DB" w:rsidRPr="006E45F3">
              <w:rPr>
                <w:rStyle w:val="Hyperlink"/>
                <w:rFonts w:ascii="Times New Roman" w:hAnsi="Times New Roman" w:cs="Times New Roman"/>
                <w:noProof/>
                <w:color w:val="auto"/>
                <w:sz w:val="24"/>
                <w:szCs w:val="24"/>
              </w:rPr>
              <w:t>Client</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_Toc32574608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3</w:t>
            </w:r>
            <w:r w:rsidR="007033DB" w:rsidRPr="006E45F3">
              <w:rPr>
                <w:rFonts w:ascii="Times New Roman" w:hAnsi="Times New Roman" w:cs="Times New Roman"/>
                <w:noProof/>
                <w:webHidden/>
                <w:sz w:val="24"/>
                <w:szCs w:val="24"/>
              </w:rPr>
              <w:fldChar w:fldCharType="end"/>
            </w:r>
          </w:hyperlink>
        </w:p>
        <w:p w14:paraId="4DC48BCC" w14:textId="249124C8"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09" w:history="1">
            <w:r w:rsidR="007033DB" w:rsidRPr="006E45F3">
              <w:rPr>
                <w:rStyle w:val="Hyperlink"/>
                <w:rFonts w:ascii="Times New Roman" w:hAnsi="Times New Roman" w:cs="Times New Roman"/>
                <w:noProof/>
                <w:color w:val="auto"/>
                <w:sz w:val="24"/>
                <w:szCs w:val="24"/>
              </w:rPr>
              <w:t>Instructions</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_Toc32574609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3</w:t>
            </w:r>
            <w:r w:rsidR="007033DB" w:rsidRPr="006E45F3">
              <w:rPr>
                <w:rFonts w:ascii="Times New Roman" w:hAnsi="Times New Roman" w:cs="Times New Roman"/>
                <w:noProof/>
                <w:webHidden/>
                <w:sz w:val="24"/>
                <w:szCs w:val="24"/>
              </w:rPr>
              <w:fldChar w:fldCharType="end"/>
            </w:r>
          </w:hyperlink>
        </w:p>
        <w:p w14:paraId="0833ECC0" w14:textId="660D1B49"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0" w:history="1">
            <w:r w:rsidR="007033DB" w:rsidRPr="006E45F3">
              <w:rPr>
                <w:rStyle w:val="Hyperlink"/>
                <w:rFonts w:ascii="Times New Roman" w:hAnsi="Times New Roman" w:cs="Times New Roman"/>
                <w:noProof/>
                <w:color w:val="auto"/>
                <w:sz w:val="24"/>
                <w:szCs w:val="24"/>
              </w:rPr>
              <w:t>Developer</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_Toc32574610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4B0E3AD8" w14:textId="0A21EC8A"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1" w:history="1">
            <w:r w:rsidR="007033DB" w:rsidRPr="006E45F3">
              <w:rPr>
                <w:rStyle w:val="Hyperlink"/>
                <w:rFonts w:ascii="Times New Roman" w:hAnsi="Times New Roman" w:cs="Times New Roman"/>
                <w:noProof/>
                <w:color w:val="auto"/>
                <w:sz w:val="24"/>
                <w:szCs w:val="24"/>
              </w:rPr>
              <w:t>1. Interpreting Client Needs</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_Toc32574611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7BF45A0A" w14:textId="153E476F"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2" w:history="1">
            <w:r w:rsidR="007033DB" w:rsidRPr="006E45F3">
              <w:rPr>
                <w:rStyle w:val="Hyperlink"/>
                <w:rFonts w:ascii="Times New Roman" w:hAnsi="Times New Roman" w:cs="Times New Roman"/>
                <w:noProof/>
                <w:color w:val="auto"/>
                <w:sz w:val="24"/>
                <w:szCs w:val="24"/>
              </w:rPr>
              <w:t>2. Areas of Security</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_Toc32574612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682F2F36" w14:textId="18D6C13F"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3" w:history="1">
            <w:r w:rsidR="007033DB" w:rsidRPr="006E45F3">
              <w:rPr>
                <w:rStyle w:val="Hyperlink"/>
                <w:rFonts w:ascii="Times New Roman" w:hAnsi="Times New Roman" w:cs="Times New Roman"/>
                <w:noProof/>
                <w:color w:val="auto"/>
                <w:sz w:val="24"/>
                <w:szCs w:val="24"/>
              </w:rPr>
              <w:t>3. Manual Review</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_Toc32574613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753314F0" w14:textId="19A20588"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4" w:history="1">
            <w:r w:rsidR="007033DB" w:rsidRPr="006E45F3">
              <w:rPr>
                <w:rStyle w:val="Hyperlink"/>
                <w:rFonts w:ascii="Times New Roman" w:hAnsi="Times New Roman" w:cs="Times New Roman"/>
                <w:noProof/>
                <w:color w:val="auto"/>
                <w:sz w:val="24"/>
                <w:szCs w:val="24"/>
              </w:rPr>
              <w:t>4. Static Testing</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_Toc32574614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43B731B9" w14:textId="781BA8F7" w:rsidR="007033DB" w:rsidRPr="006E45F3" w:rsidRDefault="00734A73" w:rsidP="006E45F3">
          <w:pPr>
            <w:pStyle w:val="TOC3"/>
            <w:tabs>
              <w:tab w:val="right" w:leader="dot" w:pos="9350"/>
            </w:tabs>
            <w:suppressAutoHyphens/>
            <w:spacing w:line="480" w:lineRule="auto"/>
            <w:contextualSpacing/>
            <w:rPr>
              <w:rFonts w:ascii="Times New Roman" w:hAnsi="Times New Roman" w:cs="Times New Roman"/>
              <w:noProof/>
              <w:sz w:val="24"/>
              <w:szCs w:val="24"/>
            </w:rPr>
          </w:pPr>
          <w:hyperlink w:anchor="_Toc32574615" w:history="1">
            <w:r w:rsidR="007033DB" w:rsidRPr="006E45F3">
              <w:rPr>
                <w:rStyle w:val="Hyperlink"/>
                <w:rFonts w:ascii="Times New Roman" w:hAnsi="Times New Roman" w:cs="Times New Roman"/>
                <w:noProof/>
                <w:color w:val="auto"/>
                <w:sz w:val="24"/>
                <w:szCs w:val="24"/>
              </w:rPr>
              <w:t>5. Mitigation Plan</w:t>
            </w:r>
            <w:r w:rsidR="007033DB" w:rsidRPr="006E45F3">
              <w:rPr>
                <w:rFonts w:ascii="Times New Roman" w:hAnsi="Times New Roman" w:cs="Times New Roman"/>
                <w:noProof/>
                <w:webHidden/>
                <w:sz w:val="24"/>
                <w:szCs w:val="24"/>
              </w:rPr>
              <w:tab/>
            </w:r>
            <w:r w:rsidR="007033DB" w:rsidRPr="006E45F3">
              <w:rPr>
                <w:rFonts w:ascii="Times New Roman" w:hAnsi="Times New Roman" w:cs="Times New Roman"/>
                <w:noProof/>
                <w:webHidden/>
                <w:sz w:val="24"/>
                <w:szCs w:val="24"/>
              </w:rPr>
              <w:fldChar w:fldCharType="begin"/>
            </w:r>
            <w:r w:rsidR="007033DB" w:rsidRPr="006E45F3">
              <w:rPr>
                <w:rFonts w:ascii="Times New Roman" w:hAnsi="Times New Roman" w:cs="Times New Roman"/>
                <w:noProof/>
                <w:webHidden/>
                <w:sz w:val="24"/>
                <w:szCs w:val="24"/>
              </w:rPr>
              <w:instrText xml:space="preserve"> PAGEREF _Toc32574615 \h </w:instrText>
            </w:r>
            <w:r w:rsidR="007033DB" w:rsidRPr="006E45F3">
              <w:rPr>
                <w:rFonts w:ascii="Times New Roman" w:hAnsi="Times New Roman" w:cs="Times New Roman"/>
                <w:noProof/>
                <w:webHidden/>
                <w:sz w:val="24"/>
                <w:szCs w:val="24"/>
              </w:rPr>
            </w:r>
            <w:r w:rsidR="007033DB" w:rsidRPr="006E45F3">
              <w:rPr>
                <w:rFonts w:ascii="Times New Roman" w:hAnsi="Times New Roman" w:cs="Times New Roman"/>
                <w:noProof/>
                <w:webHidden/>
                <w:sz w:val="24"/>
                <w:szCs w:val="24"/>
              </w:rPr>
              <w:fldChar w:fldCharType="separate"/>
            </w:r>
            <w:r w:rsidR="00D247D6" w:rsidRPr="006E45F3">
              <w:rPr>
                <w:rFonts w:ascii="Times New Roman" w:hAnsi="Times New Roman" w:cs="Times New Roman"/>
                <w:noProof/>
                <w:webHidden/>
                <w:sz w:val="24"/>
                <w:szCs w:val="24"/>
              </w:rPr>
              <w:t>4</w:t>
            </w:r>
            <w:r w:rsidR="007033DB" w:rsidRPr="006E45F3">
              <w:rPr>
                <w:rFonts w:ascii="Times New Roman" w:hAnsi="Times New Roman" w:cs="Times New Roman"/>
                <w:noProof/>
                <w:webHidden/>
                <w:sz w:val="24"/>
                <w:szCs w:val="24"/>
              </w:rPr>
              <w:fldChar w:fldCharType="end"/>
            </w:r>
          </w:hyperlink>
        </w:p>
        <w:p w14:paraId="3CCDCE44" w14:textId="5E8D416F" w:rsidR="00DC2970" w:rsidRPr="006E45F3" w:rsidRDefault="00940B1A" w:rsidP="006E45F3">
          <w:pPr>
            <w:suppressAutoHyphens/>
            <w:spacing w:after="0" w:line="480" w:lineRule="auto"/>
            <w:contextualSpacing/>
            <w:rPr>
              <w:rFonts w:ascii="Times New Roman" w:eastAsia="Times New Roman" w:hAnsi="Times New Roman" w:cs="Times New Roman"/>
              <w:b/>
              <w:bCs/>
              <w:sz w:val="24"/>
              <w:szCs w:val="24"/>
            </w:rPr>
          </w:pPr>
          <w:r w:rsidRPr="006E45F3">
            <w:rPr>
              <w:rFonts w:ascii="Times New Roman" w:hAnsi="Times New Roman" w:cs="Times New Roman"/>
              <w:bCs/>
              <w:noProof/>
              <w:sz w:val="24"/>
              <w:szCs w:val="24"/>
            </w:rPr>
            <w:fldChar w:fldCharType="end"/>
          </w:r>
        </w:p>
      </w:sdtContent>
    </w:sdt>
    <w:p w14:paraId="5540CD6A" w14:textId="7E2DDCD0" w:rsidR="00921C2E" w:rsidRPr="006E45F3" w:rsidRDefault="00921C2E" w:rsidP="006E45F3">
      <w:pPr>
        <w:suppressAutoHyphens/>
        <w:spacing w:after="0" w:line="480" w:lineRule="auto"/>
        <w:contextualSpacing/>
        <w:rPr>
          <w:rFonts w:ascii="Times New Roman" w:eastAsia="Times New Roman" w:hAnsi="Times New Roman" w:cs="Times New Roman"/>
          <w:b/>
          <w:bCs/>
          <w:sz w:val="24"/>
          <w:szCs w:val="24"/>
          <w:u w:val="single"/>
        </w:rPr>
      </w:pPr>
      <w:r w:rsidRPr="006E45F3">
        <w:rPr>
          <w:rFonts w:ascii="Times New Roman" w:eastAsia="Times New Roman" w:hAnsi="Times New Roman" w:cs="Times New Roman"/>
          <w:sz w:val="24"/>
          <w:szCs w:val="24"/>
        </w:rPr>
        <w:br w:type="page"/>
      </w:r>
    </w:p>
    <w:p w14:paraId="0B9333AD" w14:textId="576BBF44" w:rsidR="00531FBF" w:rsidRPr="006E45F3" w:rsidRDefault="00531FBF" w:rsidP="006E45F3">
      <w:pPr>
        <w:pStyle w:val="Heading2"/>
        <w:spacing w:line="480" w:lineRule="auto"/>
        <w:rPr>
          <w:rFonts w:ascii="Times New Roman" w:hAnsi="Times New Roman" w:cs="Times New Roman"/>
          <w:sz w:val="24"/>
          <w:szCs w:val="24"/>
        </w:rPr>
      </w:pPr>
      <w:bookmarkStart w:id="0" w:name="_Toc32574607"/>
      <w:bookmarkStart w:id="1" w:name="_Toc1483357155"/>
      <w:bookmarkStart w:id="2" w:name="_Toc714089909"/>
      <w:r w:rsidRPr="006E45F3">
        <w:rPr>
          <w:rFonts w:ascii="Times New Roman" w:hAnsi="Times New Roman" w:cs="Times New Roman"/>
          <w:sz w:val="24"/>
          <w:szCs w:val="24"/>
        </w:rPr>
        <w:t>Document Revision History</w:t>
      </w:r>
      <w:bookmarkEnd w:id="0"/>
      <w:bookmarkEnd w:id="1"/>
      <w:bookmarkEnd w:id="2"/>
    </w:p>
    <w:p w14:paraId="5B956752" w14:textId="77777777" w:rsidR="001240EF" w:rsidRPr="006E45F3" w:rsidRDefault="001240EF" w:rsidP="006E45F3">
      <w:pPr>
        <w:spacing w:after="0"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650C9" w:rsidRPr="006E45F3" w14:paraId="1DB7593E" w14:textId="77777777" w:rsidTr="001240EF">
        <w:trPr>
          <w:cantSplit/>
          <w:tblHeader/>
        </w:trPr>
        <w:tc>
          <w:tcPr>
            <w:tcW w:w="2337" w:type="dxa"/>
            <w:tcMar>
              <w:left w:w="115" w:type="dxa"/>
              <w:right w:w="115" w:type="dxa"/>
            </w:tcMar>
          </w:tcPr>
          <w:p w14:paraId="16F21383" w14:textId="265A575A" w:rsidR="00531FBF" w:rsidRPr="006E45F3" w:rsidRDefault="00531FBF"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Version</w:t>
            </w:r>
          </w:p>
        </w:tc>
        <w:tc>
          <w:tcPr>
            <w:tcW w:w="2337" w:type="dxa"/>
            <w:tcMar>
              <w:left w:w="115" w:type="dxa"/>
              <w:right w:w="115" w:type="dxa"/>
            </w:tcMar>
          </w:tcPr>
          <w:p w14:paraId="5FE33997" w14:textId="7618B8BA" w:rsidR="00531FBF" w:rsidRPr="006E45F3" w:rsidRDefault="00531FBF"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Date</w:t>
            </w:r>
          </w:p>
        </w:tc>
        <w:tc>
          <w:tcPr>
            <w:tcW w:w="2338" w:type="dxa"/>
            <w:tcMar>
              <w:left w:w="115" w:type="dxa"/>
              <w:right w:w="115" w:type="dxa"/>
            </w:tcMar>
          </w:tcPr>
          <w:p w14:paraId="2B254E1E" w14:textId="54C8CAB4" w:rsidR="00531FBF" w:rsidRPr="006E45F3" w:rsidRDefault="00531FBF"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Author</w:t>
            </w:r>
          </w:p>
        </w:tc>
        <w:tc>
          <w:tcPr>
            <w:tcW w:w="2338" w:type="dxa"/>
            <w:tcMar>
              <w:left w:w="115" w:type="dxa"/>
              <w:right w:w="115" w:type="dxa"/>
            </w:tcMar>
          </w:tcPr>
          <w:p w14:paraId="51329CD4" w14:textId="4CEEAD6A" w:rsidR="00531FBF" w:rsidRPr="006E45F3" w:rsidRDefault="00531FBF"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Comments</w:t>
            </w:r>
          </w:p>
        </w:tc>
      </w:tr>
      <w:tr w:rsidR="001240EF" w:rsidRPr="006E45F3" w14:paraId="5FCE10CB" w14:textId="77777777" w:rsidTr="001240EF">
        <w:trPr>
          <w:cantSplit/>
          <w:tblHeader/>
        </w:trPr>
        <w:tc>
          <w:tcPr>
            <w:tcW w:w="2337" w:type="dxa"/>
            <w:tcMar>
              <w:left w:w="115" w:type="dxa"/>
              <w:right w:w="115" w:type="dxa"/>
            </w:tcMar>
          </w:tcPr>
          <w:p w14:paraId="4A57DF2F" w14:textId="0D065097" w:rsidR="00531FBF" w:rsidRPr="006E45F3" w:rsidRDefault="000D2A1B"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1</w:t>
            </w:r>
            <w:r w:rsidR="00020066" w:rsidRPr="006E45F3">
              <w:rPr>
                <w:rFonts w:ascii="Times New Roman" w:eastAsia="Times New Roman" w:hAnsi="Times New Roman" w:cs="Times New Roman"/>
                <w:b/>
                <w:bCs/>
                <w:sz w:val="24"/>
                <w:szCs w:val="24"/>
              </w:rPr>
              <w:t>.0</w:t>
            </w:r>
          </w:p>
        </w:tc>
        <w:tc>
          <w:tcPr>
            <w:tcW w:w="2337" w:type="dxa"/>
            <w:tcMar>
              <w:left w:w="115" w:type="dxa"/>
              <w:right w:w="115" w:type="dxa"/>
            </w:tcMar>
          </w:tcPr>
          <w:p w14:paraId="2819F8C6" w14:textId="3959F064" w:rsidR="00531FBF" w:rsidRPr="006E45F3" w:rsidRDefault="00F12BD2"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09/18/2022</w:t>
            </w:r>
          </w:p>
        </w:tc>
        <w:tc>
          <w:tcPr>
            <w:tcW w:w="2338" w:type="dxa"/>
            <w:tcMar>
              <w:left w:w="115" w:type="dxa"/>
              <w:right w:w="115" w:type="dxa"/>
            </w:tcMar>
          </w:tcPr>
          <w:p w14:paraId="07699096" w14:textId="27EFC7E4" w:rsidR="00531FBF" w:rsidRPr="006E45F3" w:rsidRDefault="00F12BD2"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Tam Phan</w:t>
            </w:r>
          </w:p>
        </w:tc>
        <w:tc>
          <w:tcPr>
            <w:tcW w:w="2338" w:type="dxa"/>
            <w:tcMar>
              <w:left w:w="115" w:type="dxa"/>
              <w:right w:w="115" w:type="dxa"/>
            </w:tcMar>
          </w:tcPr>
          <w:p w14:paraId="77DC76FF" w14:textId="580E6617" w:rsidR="00531FBF" w:rsidRPr="006E45F3" w:rsidRDefault="00F12BD2" w:rsidP="006E45F3">
            <w:pPr>
              <w:suppressAutoHyphens/>
              <w:spacing w:after="0" w:line="480" w:lineRule="auto"/>
              <w:contextualSpacing/>
              <w:jc w:val="center"/>
              <w:rPr>
                <w:rFonts w:ascii="Times New Roman" w:eastAsia="Times New Roman" w:hAnsi="Times New Roman" w:cs="Times New Roman"/>
                <w:b/>
                <w:bCs/>
                <w:sz w:val="24"/>
                <w:szCs w:val="24"/>
              </w:rPr>
            </w:pPr>
            <w:r w:rsidRPr="006E45F3">
              <w:rPr>
                <w:rFonts w:ascii="Times New Roman" w:eastAsia="Times New Roman" w:hAnsi="Times New Roman" w:cs="Times New Roman"/>
                <w:b/>
                <w:bCs/>
                <w:sz w:val="24"/>
                <w:szCs w:val="24"/>
              </w:rPr>
              <w:t>Added vulnerability assessment report</w:t>
            </w:r>
          </w:p>
        </w:tc>
        <w:bookmarkStart w:id="3" w:name="_GoBack"/>
        <w:bookmarkEnd w:id="3"/>
      </w:tr>
    </w:tbl>
    <w:p w14:paraId="3743B1A0" w14:textId="3B021846" w:rsidR="00B35185" w:rsidRPr="006E45F3" w:rsidRDefault="00B35185" w:rsidP="006E45F3">
      <w:pPr>
        <w:suppressAutoHyphens/>
        <w:spacing w:after="0" w:line="480" w:lineRule="auto"/>
        <w:contextualSpacing/>
        <w:rPr>
          <w:rFonts w:ascii="Times New Roman" w:eastAsia="Times New Roman" w:hAnsi="Times New Roman" w:cs="Times New Roman"/>
          <w:b/>
          <w:bCs/>
          <w:sz w:val="24"/>
          <w:szCs w:val="24"/>
        </w:rPr>
      </w:pPr>
    </w:p>
    <w:p w14:paraId="2D091D9A" w14:textId="0DA9A9E8" w:rsidR="00DC2970" w:rsidRPr="006E45F3" w:rsidRDefault="007415E6" w:rsidP="006E45F3">
      <w:pPr>
        <w:pStyle w:val="Heading2"/>
        <w:spacing w:line="480" w:lineRule="auto"/>
        <w:rPr>
          <w:rFonts w:ascii="Times New Roman" w:hAnsi="Times New Roman" w:cs="Times New Roman"/>
          <w:sz w:val="24"/>
          <w:szCs w:val="24"/>
        </w:rPr>
      </w:pPr>
      <w:bookmarkStart w:id="4" w:name="_Toc32574608"/>
      <w:bookmarkStart w:id="5" w:name="_Toc302021790"/>
      <w:bookmarkStart w:id="6" w:name="_Toc1639619014"/>
      <w:r w:rsidRPr="006E45F3">
        <w:rPr>
          <w:rFonts w:ascii="Times New Roman" w:hAnsi="Times New Roman" w:cs="Times New Roman"/>
          <w:sz w:val="24"/>
          <w:szCs w:val="24"/>
        </w:rPr>
        <w:t>Client</w:t>
      </w:r>
      <w:bookmarkEnd w:id="4"/>
      <w:bookmarkEnd w:id="5"/>
      <w:bookmarkEnd w:id="6"/>
    </w:p>
    <w:p w14:paraId="40E7D916" w14:textId="77777777" w:rsidR="001240EF" w:rsidRPr="006E45F3" w:rsidRDefault="001240EF" w:rsidP="006E45F3">
      <w:pPr>
        <w:spacing w:after="0" w:line="480" w:lineRule="auto"/>
        <w:rPr>
          <w:rFonts w:ascii="Times New Roman" w:hAnsi="Times New Roman" w:cs="Times New Roman"/>
          <w:sz w:val="24"/>
          <w:szCs w:val="24"/>
        </w:rPr>
      </w:pPr>
    </w:p>
    <w:p w14:paraId="1ECE03AC" w14:textId="6DEE5A67" w:rsidR="00DC2970" w:rsidRPr="006E45F3" w:rsidRDefault="00DC2970" w:rsidP="006E45F3">
      <w:pPr>
        <w:suppressAutoHyphens/>
        <w:spacing w:after="0" w:line="480" w:lineRule="auto"/>
        <w:contextualSpacing/>
        <w:jc w:val="center"/>
        <w:rPr>
          <w:rFonts w:ascii="Times New Roman" w:hAnsi="Times New Roman" w:cs="Times New Roman"/>
          <w:sz w:val="24"/>
          <w:szCs w:val="24"/>
        </w:rPr>
      </w:pPr>
      <w:r w:rsidRPr="006E45F3">
        <w:rPr>
          <w:rFonts w:ascii="Times New Roman" w:hAnsi="Times New Roman" w:cs="Times New Roman"/>
          <w:sz w:val="24"/>
          <w:szCs w:val="24"/>
          <w:bdr w:val="none" w:sz="0" w:space="0" w:color="auto" w:frame="1"/>
          <w:shd w:val="clear" w:color="auto" w:fill="FFFFFF"/>
        </w:rPr>
        <w:fldChar w:fldCharType="begin"/>
      </w:r>
      <w:r w:rsidRPr="006E45F3">
        <w:rPr>
          <w:rFonts w:ascii="Times New Roman" w:hAnsi="Times New Roman" w:cs="Times New Roman"/>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6E45F3">
        <w:rPr>
          <w:rFonts w:ascii="Times New Roman" w:hAnsi="Times New Roman" w:cs="Times New Roman"/>
          <w:sz w:val="24"/>
          <w:szCs w:val="24"/>
          <w:bdr w:val="none" w:sz="0" w:space="0" w:color="auto" w:frame="1"/>
          <w:shd w:val="clear" w:color="auto" w:fill="FFFFFF"/>
        </w:rPr>
        <w:fldChar w:fldCharType="separate"/>
      </w:r>
      <w:r w:rsidRPr="006E45F3">
        <w:rPr>
          <w:rFonts w:ascii="Times New Roman" w:hAnsi="Times New Roman" w:cs="Times New Roman"/>
          <w:noProof/>
          <w:sz w:val="24"/>
          <w:szCs w:val="24"/>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6E45F3">
        <w:rPr>
          <w:rFonts w:ascii="Times New Roman" w:hAnsi="Times New Roman" w:cs="Times New Roman"/>
          <w:sz w:val="24"/>
          <w:szCs w:val="24"/>
          <w:bdr w:val="none" w:sz="0" w:space="0" w:color="auto" w:frame="1"/>
          <w:shd w:val="clear" w:color="auto" w:fill="FFFFFF"/>
        </w:rPr>
        <w:fldChar w:fldCharType="end"/>
      </w:r>
    </w:p>
    <w:p w14:paraId="43F7B0BD" w14:textId="77777777" w:rsidR="00DC2970" w:rsidRPr="006E45F3" w:rsidRDefault="00DC2970" w:rsidP="006E45F3">
      <w:pPr>
        <w:suppressAutoHyphens/>
        <w:spacing w:after="0" w:line="480" w:lineRule="auto"/>
        <w:contextualSpacing/>
        <w:rPr>
          <w:rFonts w:ascii="Times New Roman" w:hAnsi="Times New Roman" w:cs="Times New Roman"/>
          <w:sz w:val="24"/>
          <w:szCs w:val="24"/>
        </w:rPr>
      </w:pPr>
    </w:p>
    <w:p w14:paraId="3258C47E" w14:textId="79890D2D" w:rsidR="00025C05" w:rsidRPr="006E45F3" w:rsidRDefault="00025C05" w:rsidP="006E45F3">
      <w:pPr>
        <w:pStyle w:val="Heading2"/>
        <w:spacing w:line="480" w:lineRule="auto"/>
        <w:rPr>
          <w:rFonts w:ascii="Times New Roman" w:hAnsi="Times New Roman" w:cs="Times New Roman"/>
          <w:sz w:val="24"/>
          <w:szCs w:val="24"/>
        </w:rPr>
      </w:pPr>
      <w:bookmarkStart w:id="7" w:name="_Toc32574609"/>
      <w:bookmarkStart w:id="8" w:name="_Toc553343011"/>
      <w:bookmarkStart w:id="9" w:name="_Toc1663275437"/>
      <w:r w:rsidRPr="006E45F3">
        <w:rPr>
          <w:rFonts w:ascii="Times New Roman" w:hAnsi="Times New Roman" w:cs="Times New Roman"/>
          <w:sz w:val="24"/>
          <w:szCs w:val="24"/>
        </w:rPr>
        <w:t>Instructions</w:t>
      </w:r>
      <w:bookmarkEnd w:id="7"/>
      <w:bookmarkEnd w:id="8"/>
      <w:bookmarkEnd w:id="9"/>
    </w:p>
    <w:p w14:paraId="19CB7DC6" w14:textId="77777777" w:rsidR="001240EF" w:rsidRPr="006E45F3" w:rsidRDefault="001240EF" w:rsidP="006E45F3">
      <w:pPr>
        <w:spacing w:after="0" w:line="480" w:lineRule="auto"/>
        <w:rPr>
          <w:rFonts w:ascii="Times New Roman" w:hAnsi="Times New Roman" w:cs="Times New Roman"/>
          <w:sz w:val="24"/>
          <w:szCs w:val="24"/>
        </w:rPr>
      </w:pPr>
    </w:p>
    <w:p w14:paraId="516CA6BB" w14:textId="45BC5E40" w:rsidR="00025C05" w:rsidRPr="006E45F3" w:rsidRDefault="00250101" w:rsidP="006E45F3">
      <w:pPr>
        <w:suppressAutoHyphens/>
        <w:spacing w:after="0" w:line="480" w:lineRule="auto"/>
        <w:contextualSpacing/>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 xml:space="preserve">Submit </w:t>
      </w:r>
      <w:r w:rsidR="7BA27AEA" w:rsidRPr="006E45F3">
        <w:rPr>
          <w:rFonts w:ascii="Times New Roman" w:eastAsia="Times New Roman" w:hAnsi="Times New Roman" w:cs="Times New Roman"/>
          <w:sz w:val="24"/>
          <w:szCs w:val="24"/>
        </w:rPr>
        <w:t>this completed vulnerability assessment report</w:t>
      </w:r>
      <w:r w:rsidR="00522199" w:rsidRPr="006E45F3">
        <w:rPr>
          <w:rFonts w:ascii="Times New Roman" w:eastAsia="Times New Roman" w:hAnsi="Times New Roman" w:cs="Times New Roman"/>
          <w:sz w:val="24"/>
          <w:szCs w:val="24"/>
        </w:rPr>
        <w:t>.</w:t>
      </w:r>
      <w:r w:rsidR="00226919" w:rsidRPr="006E45F3">
        <w:rPr>
          <w:rFonts w:ascii="Times New Roman" w:eastAsia="Times New Roman" w:hAnsi="Times New Roman" w:cs="Times New Roman"/>
          <w:sz w:val="24"/>
          <w:szCs w:val="24"/>
        </w:rPr>
        <w:t xml:space="preserve"> </w:t>
      </w:r>
      <w:r w:rsidR="00522199" w:rsidRPr="006E45F3">
        <w:rPr>
          <w:rFonts w:ascii="Times New Roman" w:eastAsia="Times New Roman" w:hAnsi="Times New Roman" w:cs="Times New Roman"/>
          <w:sz w:val="24"/>
          <w:szCs w:val="24"/>
        </w:rPr>
        <w:t>R</w:t>
      </w:r>
      <w:r w:rsidR="00226919" w:rsidRPr="006E45F3">
        <w:rPr>
          <w:rStyle w:val="normaltextrun"/>
          <w:rFonts w:ascii="Times New Roman" w:hAnsi="Times New Roman" w:cs="Times New Roman"/>
          <w:color w:val="000000"/>
          <w:sz w:val="24"/>
          <w:szCs w:val="24"/>
          <w:shd w:val="clear" w:color="auto" w:fill="FFFFFF"/>
        </w:rPr>
        <w:t>eplac</w:t>
      </w:r>
      <w:r w:rsidR="00522199" w:rsidRPr="006E45F3">
        <w:rPr>
          <w:rStyle w:val="normaltextrun"/>
          <w:rFonts w:ascii="Times New Roman" w:hAnsi="Times New Roman" w:cs="Times New Roman"/>
          <w:color w:val="000000"/>
          <w:sz w:val="24"/>
          <w:szCs w:val="24"/>
          <w:shd w:val="clear" w:color="auto" w:fill="FFFFFF"/>
        </w:rPr>
        <w:t>e</w:t>
      </w:r>
      <w:r w:rsidR="00226919" w:rsidRPr="006E45F3">
        <w:rPr>
          <w:rStyle w:val="normaltextrun"/>
          <w:rFonts w:ascii="Times New Roman" w:hAnsi="Times New Roman" w:cs="Times New Roman"/>
          <w:color w:val="000000"/>
          <w:sz w:val="24"/>
          <w:szCs w:val="24"/>
          <w:shd w:val="clear" w:color="auto" w:fill="FFFFFF"/>
        </w:rPr>
        <w:t xml:space="preserve"> the bracketed text with the relevant information.</w:t>
      </w:r>
      <w:r w:rsidR="7BA27AEA" w:rsidRPr="006E45F3">
        <w:rPr>
          <w:rFonts w:ascii="Times New Roman" w:eastAsia="Times New Roman" w:hAnsi="Times New Roman" w:cs="Times New Roman"/>
          <w:sz w:val="24"/>
          <w:szCs w:val="24"/>
        </w:rPr>
        <w:t xml:space="preserve"> In </w:t>
      </w:r>
      <w:r w:rsidR="00226919" w:rsidRPr="006E45F3">
        <w:rPr>
          <w:rFonts w:ascii="Times New Roman" w:eastAsia="Times New Roman" w:hAnsi="Times New Roman" w:cs="Times New Roman"/>
          <w:sz w:val="24"/>
          <w:szCs w:val="24"/>
        </w:rPr>
        <w:t>the report</w:t>
      </w:r>
      <w:r w:rsidR="7881C1ED" w:rsidRPr="006E45F3">
        <w:rPr>
          <w:rFonts w:ascii="Times New Roman" w:eastAsia="Times New Roman" w:hAnsi="Times New Roman" w:cs="Times New Roman"/>
          <w:sz w:val="24"/>
          <w:szCs w:val="24"/>
        </w:rPr>
        <w:t>,</w:t>
      </w:r>
      <w:r w:rsidR="7BA27AEA" w:rsidRPr="006E45F3">
        <w:rPr>
          <w:rFonts w:ascii="Times New Roman" w:eastAsia="Times New Roman" w:hAnsi="Times New Roman" w:cs="Times New Roman"/>
          <w:sz w:val="24"/>
          <w:szCs w:val="24"/>
        </w:rPr>
        <w:t xml:space="preserve"> identify your findings of security vulnerabilities and </w:t>
      </w:r>
      <w:r w:rsidR="00F143F0" w:rsidRPr="006E45F3">
        <w:rPr>
          <w:rFonts w:ascii="Times New Roman" w:eastAsia="Times New Roman" w:hAnsi="Times New Roman" w:cs="Times New Roman"/>
          <w:sz w:val="24"/>
          <w:szCs w:val="24"/>
        </w:rPr>
        <w:t>provide</w:t>
      </w:r>
      <w:r w:rsidR="7BA27AEA" w:rsidRPr="006E45F3">
        <w:rPr>
          <w:rFonts w:ascii="Times New Roman" w:eastAsia="Times New Roman" w:hAnsi="Times New Roman" w:cs="Times New Roman"/>
          <w:sz w:val="24"/>
          <w:szCs w:val="24"/>
        </w:rPr>
        <w:t xml:space="preserve"> recommendations for </w:t>
      </w:r>
      <w:r w:rsidR="7657E9EC" w:rsidRPr="006E45F3">
        <w:rPr>
          <w:rFonts w:ascii="Times New Roman" w:eastAsia="Times New Roman" w:hAnsi="Times New Roman" w:cs="Times New Roman"/>
          <w:sz w:val="24"/>
          <w:szCs w:val="24"/>
        </w:rPr>
        <w:t xml:space="preserve">the </w:t>
      </w:r>
      <w:r w:rsidR="7BA27AEA" w:rsidRPr="006E45F3">
        <w:rPr>
          <w:rFonts w:ascii="Times New Roman" w:eastAsia="Times New Roman" w:hAnsi="Times New Roman" w:cs="Times New Roman"/>
          <w:sz w:val="24"/>
          <w:szCs w:val="24"/>
        </w:rPr>
        <w:t>next steps to remedy the issues you have found.</w:t>
      </w:r>
    </w:p>
    <w:p w14:paraId="602A7979" w14:textId="77777777" w:rsidR="002079DF" w:rsidRPr="006E45F3" w:rsidRDefault="002079DF" w:rsidP="006E45F3">
      <w:pPr>
        <w:suppressAutoHyphens/>
        <w:spacing w:after="0" w:line="480" w:lineRule="auto"/>
        <w:contextualSpacing/>
        <w:rPr>
          <w:rFonts w:ascii="Times New Roman" w:eastAsia="Times New Roman" w:hAnsi="Times New Roman" w:cs="Times New Roman"/>
          <w:sz w:val="24"/>
          <w:szCs w:val="24"/>
        </w:rPr>
      </w:pPr>
    </w:p>
    <w:p w14:paraId="791AB8A0" w14:textId="5BD95C06" w:rsidR="00025C05" w:rsidRPr="006E45F3" w:rsidRDefault="6F03376F" w:rsidP="006E45F3">
      <w:pPr>
        <w:pStyle w:val="ListParagraph"/>
        <w:numPr>
          <w:ilvl w:val="0"/>
          <w:numId w:val="4"/>
        </w:numPr>
        <w:suppressAutoHyphens/>
        <w:spacing w:after="0" w:line="480" w:lineRule="auto"/>
        <w:rPr>
          <w:rFonts w:ascii="Times New Roman" w:hAnsi="Times New Roman" w:cs="Times New Roman"/>
          <w:sz w:val="24"/>
          <w:szCs w:val="24"/>
        </w:rPr>
      </w:pPr>
      <w:r w:rsidRPr="006E45F3">
        <w:rPr>
          <w:rFonts w:ascii="Times New Roman" w:eastAsia="Times New Roman" w:hAnsi="Times New Roman" w:cs="Times New Roman"/>
          <w:sz w:val="24"/>
          <w:szCs w:val="24"/>
        </w:rPr>
        <w:t xml:space="preserve">Respond to the </w:t>
      </w:r>
      <w:r w:rsidR="322875A9" w:rsidRPr="006E45F3">
        <w:rPr>
          <w:rFonts w:ascii="Times New Roman" w:eastAsia="Times New Roman" w:hAnsi="Times New Roman" w:cs="Times New Roman"/>
          <w:sz w:val="24"/>
          <w:szCs w:val="24"/>
        </w:rPr>
        <w:t>five</w:t>
      </w:r>
      <w:r w:rsidRPr="006E45F3">
        <w:rPr>
          <w:rFonts w:ascii="Times New Roman" w:eastAsia="Times New Roman" w:hAnsi="Times New Roman" w:cs="Times New Roman"/>
          <w:sz w:val="24"/>
          <w:szCs w:val="24"/>
        </w:rPr>
        <w:t xml:space="preserve"> steps outlined below and include your findings</w:t>
      </w:r>
      <w:r w:rsidR="322875A9" w:rsidRPr="006E45F3">
        <w:rPr>
          <w:rFonts w:ascii="Times New Roman" w:eastAsia="Times New Roman" w:hAnsi="Times New Roman" w:cs="Times New Roman"/>
          <w:sz w:val="24"/>
          <w:szCs w:val="24"/>
        </w:rPr>
        <w:t xml:space="preserve">. </w:t>
      </w:r>
    </w:p>
    <w:p w14:paraId="50453C02" w14:textId="3537B392" w:rsidR="00025C05" w:rsidRPr="006E45F3" w:rsidRDefault="00D8455A" w:rsidP="006E45F3">
      <w:pPr>
        <w:pStyle w:val="ListParagraph"/>
        <w:numPr>
          <w:ilvl w:val="0"/>
          <w:numId w:val="4"/>
        </w:numPr>
        <w:suppressAutoHyphens/>
        <w:spacing w:after="0" w:line="480" w:lineRule="auto"/>
        <w:rPr>
          <w:rFonts w:ascii="Times New Roman" w:hAnsi="Times New Roman" w:cs="Times New Roman"/>
          <w:sz w:val="24"/>
          <w:szCs w:val="24"/>
        </w:rPr>
      </w:pPr>
      <w:r w:rsidRPr="006E45F3">
        <w:rPr>
          <w:rFonts w:ascii="Times New Roman" w:eastAsia="Times New Roman" w:hAnsi="Times New Roman" w:cs="Times New Roman"/>
          <w:sz w:val="24"/>
          <w:szCs w:val="24"/>
        </w:rPr>
        <w:t>Respond</w:t>
      </w:r>
      <w:r w:rsidR="00CB16D1" w:rsidRPr="006E45F3">
        <w:rPr>
          <w:rFonts w:ascii="Times New Roman" w:eastAsia="Times New Roman" w:hAnsi="Times New Roman" w:cs="Times New Roman"/>
          <w:sz w:val="24"/>
          <w:szCs w:val="24"/>
        </w:rPr>
        <w:t xml:space="preserve"> </w:t>
      </w:r>
      <w:r w:rsidRPr="006E45F3">
        <w:rPr>
          <w:rFonts w:ascii="Times New Roman" w:eastAsia="Times New Roman" w:hAnsi="Times New Roman" w:cs="Times New Roman"/>
          <w:sz w:val="24"/>
          <w:szCs w:val="24"/>
        </w:rPr>
        <w:t xml:space="preserve">using </w:t>
      </w:r>
      <w:r w:rsidR="7BA27AEA" w:rsidRPr="006E45F3">
        <w:rPr>
          <w:rFonts w:ascii="Times New Roman" w:eastAsia="Times New Roman" w:hAnsi="Times New Roman" w:cs="Times New Roman"/>
          <w:sz w:val="24"/>
          <w:szCs w:val="24"/>
        </w:rPr>
        <w:t>your own words. You may</w:t>
      </w:r>
      <w:r w:rsidRPr="006E45F3">
        <w:rPr>
          <w:rFonts w:ascii="Times New Roman" w:eastAsia="Times New Roman" w:hAnsi="Times New Roman" w:cs="Times New Roman"/>
          <w:sz w:val="24"/>
          <w:szCs w:val="24"/>
        </w:rPr>
        <w:t xml:space="preserve"> also</w:t>
      </w:r>
      <w:r w:rsidR="7BA27AEA" w:rsidRPr="006E45F3">
        <w:rPr>
          <w:rFonts w:ascii="Times New Roman" w:eastAsia="Times New Roman" w:hAnsi="Times New Roman" w:cs="Times New Roman"/>
          <w:sz w:val="24"/>
          <w:szCs w:val="24"/>
        </w:rPr>
        <w:t xml:space="preserve"> choose to include images or supporting materials. If you include them, make certain to insert them in all the </w:t>
      </w:r>
      <w:r w:rsidR="00266758" w:rsidRPr="006E45F3">
        <w:rPr>
          <w:rFonts w:ascii="Times New Roman" w:eastAsia="Times New Roman" w:hAnsi="Times New Roman" w:cs="Times New Roman"/>
          <w:sz w:val="24"/>
          <w:szCs w:val="24"/>
        </w:rPr>
        <w:t>relevant locations</w:t>
      </w:r>
      <w:r w:rsidR="7BA27AEA" w:rsidRPr="006E45F3">
        <w:rPr>
          <w:rFonts w:ascii="Times New Roman" w:eastAsia="Times New Roman" w:hAnsi="Times New Roman" w:cs="Times New Roman"/>
          <w:sz w:val="24"/>
          <w:szCs w:val="24"/>
        </w:rPr>
        <w:t xml:space="preserve"> in the document.</w:t>
      </w:r>
    </w:p>
    <w:p w14:paraId="3FCED3DC" w14:textId="77777777" w:rsidR="00C8056A" w:rsidRPr="006E45F3" w:rsidRDefault="00C8056A" w:rsidP="006E45F3">
      <w:pPr>
        <w:pStyle w:val="ListParagraph"/>
        <w:numPr>
          <w:ilvl w:val="0"/>
          <w:numId w:val="4"/>
        </w:numPr>
        <w:spacing w:after="0" w:line="480" w:lineRule="auto"/>
        <w:rPr>
          <w:rFonts w:ascii="Times New Roman" w:hAnsi="Times New Roman" w:cs="Times New Roman"/>
          <w:sz w:val="24"/>
          <w:szCs w:val="24"/>
        </w:rPr>
      </w:pPr>
      <w:r w:rsidRPr="006E45F3">
        <w:rPr>
          <w:rFonts w:ascii="Times New Roman" w:eastAsia="Times New Roman" w:hAnsi="Times New Roman" w:cs="Times New Roman"/>
          <w:sz w:val="24"/>
          <w:szCs w:val="24"/>
        </w:rPr>
        <w:t>Refer to the Project One Guidelines and Rubric for more detailed instructions about each section of the template.</w:t>
      </w:r>
    </w:p>
    <w:p w14:paraId="0B1BFE08" w14:textId="77777777" w:rsidR="00025C05" w:rsidRPr="006E45F3" w:rsidRDefault="00025C05" w:rsidP="006E45F3">
      <w:pPr>
        <w:suppressAutoHyphens/>
        <w:spacing w:after="0" w:line="480" w:lineRule="auto"/>
        <w:contextualSpacing/>
        <w:rPr>
          <w:rFonts w:ascii="Times New Roman" w:eastAsia="Times New Roman" w:hAnsi="Times New Roman" w:cs="Times New Roman"/>
          <w:sz w:val="24"/>
          <w:szCs w:val="24"/>
        </w:rPr>
      </w:pPr>
    </w:p>
    <w:p w14:paraId="01306BD2" w14:textId="77777777" w:rsidR="005F574E" w:rsidRPr="006E45F3" w:rsidRDefault="005F574E" w:rsidP="006E45F3">
      <w:pPr>
        <w:suppressAutoHyphens/>
        <w:spacing w:after="0" w:line="480" w:lineRule="auto"/>
        <w:contextualSpacing/>
        <w:rPr>
          <w:rFonts w:ascii="Times New Roman" w:eastAsiaTheme="majorEastAsia" w:hAnsi="Times New Roman" w:cs="Times New Roman"/>
          <w:sz w:val="24"/>
          <w:szCs w:val="24"/>
        </w:rPr>
      </w:pPr>
      <w:r w:rsidRPr="006E45F3">
        <w:rPr>
          <w:rFonts w:ascii="Times New Roman" w:hAnsi="Times New Roman" w:cs="Times New Roman"/>
          <w:sz w:val="24"/>
          <w:szCs w:val="24"/>
        </w:rPr>
        <w:br w:type="page"/>
      </w:r>
    </w:p>
    <w:p w14:paraId="7C09784D" w14:textId="757B6A9D" w:rsidR="00DC2970" w:rsidRPr="006E45F3" w:rsidRDefault="00352FD0" w:rsidP="006E45F3">
      <w:pPr>
        <w:pStyle w:val="Heading2"/>
        <w:spacing w:line="480" w:lineRule="auto"/>
        <w:rPr>
          <w:rFonts w:ascii="Times New Roman" w:hAnsi="Times New Roman" w:cs="Times New Roman"/>
          <w:sz w:val="24"/>
          <w:szCs w:val="24"/>
        </w:rPr>
      </w:pPr>
      <w:bookmarkStart w:id="10" w:name="_Toc32574610"/>
      <w:bookmarkStart w:id="11" w:name="_Toc924344490"/>
      <w:bookmarkStart w:id="12" w:name="_Toc219545153"/>
      <w:r w:rsidRPr="006E45F3">
        <w:rPr>
          <w:rFonts w:ascii="Times New Roman" w:hAnsi="Times New Roman" w:cs="Times New Roman"/>
          <w:sz w:val="24"/>
          <w:szCs w:val="24"/>
        </w:rPr>
        <w:t>Developer</w:t>
      </w:r>
      <w:bookmarkEnd w:id="10"/>
      <w:bookmarkEnd w:id="11"/>
      <w:bookmarkEnd w:id="12"/>
    </w:p>
    <w:p w14:paraId="3A4DB0F5" w14:textId="3E3CE268" w:rsidR="0058064D" w:rsidRPr="006E45F3" w:rsidRDefault="00F12BD2"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Tam Phan</w:t>
      </w:r>
    </w:p>
    <w:p w14:paraId="128FF6BB" w14:textId="77777777" w:rsidR="00020066" w:rsidRPr="006E45F3" w:rsidRDefault="00020066" w:rsidP="006E45F3">
      <w:pPr>
        <w:suppressAutoHyphens/>
        <w:spacing w:after="0" w:line="480" w:lineRule="auto"/>
        <w:contextualSpacing/>
        <w:rPr>
          <w:rFonts w:ascii="Times New Roman" w:hAnsi="Times New Roman" w:cs="Times New Roman"/>
          <w:sz w:val="24"/>
          <w:szCs w:val="24"/>
        </w:rPr>
      </w:pPr>
    </w:p>
    <w:p w14:paraId="7A425AC3" w14:textId="38E9BF1D" w:rsidR="00010B8A" w:rsidRPr="006E45F3" w:rsidRDefault="0058064D" w:rsidP="006E45F3">
      <w:pPr>
        <w:pStyle w:val="Heading2"/>
        <w:numPr>
          <w:ilvl w:val="0"/>
          <w:numId w:val="17"/>
        </w:numPr>
        <w:spacing w:line="480" w:lineRule="auto"/>
        <w:rPr>
          <w:rFonts w:ascii="Times New Roman" w:hAnsi="Times New Roman" w:cs="Times New Roman"/>
          <w:sz w:val="24"/>
          <w:szCs w:val="24"/>
        </w:rPr>
      </w:pPr>
      <w:bookmarkStart w:id="13" w:name="_Toc32574611"/>
      <w:bookmarkStart w:id="14" w:name="_Toc1382019318"/>
      <w:bookmarkStart w:id="15" w:name="_Toc1680416009"/>
      <w:r w:rsidRPr="006E45F3">
        <w:rPr>
          <w:rFonts w:ascii="Times New Roman" w:hAnsi="Times New Roman" w:cs="Times New Roman"/>
          <w:sz w:val="24"/>
          <w:szCs w:val="24"/>
        </w:rPr>
        <w:t>Interpreting Client Needs</w:t>
      </w:r>
      <w:bookmarkEnd w:id="13"/>
      <w:bookmarkEnd w:id="14"/>
      <w:bookmarkEnd w:id="15"/>
    </w:p>
    <w:p w14:paraId="074CA9DD" w14:textId="5B2B1CA2" w:rsidR="0032740C" w:rsidRPr="006E45F3" w:rsidRDefault="0032740C" w:rsidP="006E45F3">
      <w:pPr>
        <w:suppressAutoHyphens/>
        <w:spacing w:after="0" w:line="480" w:lineRule="auto"/>
        <w:textAlignment w:val="baseline"/>
        <w:rPr>
          <w:rFonts w:ascii="Times New Roman" w:hAnsi="Times New Roman" w:cs="Times New Roman"/>
          <w:sz w:val="24"/>
          <w:szCs w:val="24"/>
        </w:rPr>
      </w:pPr>
    </w:p>
    <w:p w14:paraId="52A516CB" w14:textId="2E993A73" w:rsidR="003726AD" w:rsidRPr="006E45F3" w:rsidRDefault="00F12BD2" w:rsidP="006E45F3">
      <w:pPr>
        <w:suppressAutoHyphens/>
        <w:spacing w:after="0" w:line="480" w:lineRule="auto"/>
        <w:contextualSpacing/>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 xml:space="preserve">Artemis Financial expertise in financial business by developing cash flow in and out plans such as saving, retirement, investment and insurance for their customer, using their own custom software attach with RESTful API (application programing interface). To protect their client’s privacy as well as their own sensitive information externally and </w:t>
      </w:r>
      <w:r w:rsidR="009A3CA4" w:rsidRPr="006E45F3">
        <w:rPr>
          <w:rFonts w:ascii="Times New Roman" w:eastAsia="Times New Roman" w:hAnsi="Times New Roman" w:cs="Times New Roman"/>
          <w:sz w:val="24"/>
          <w:szCs w:val="24"/>
        </w:rPr>
        <w:t>internally from cyber threats,</w:t>
      </w:r>
      <w:r w:rsidRPr="006E45F3">
        <w:rPr>
          <w:rFonts w:ascii="Times New Roman" w:eastAsia="Times New Roman" w:hAnsi="Times New Roman" w:cs="Times New Roman"/>
          <w:sz w:val="24"/>
          <w:szCs w:val="24"/>
        </w:rPr>
        <w:t xml:space="preserve"> they want us to </w:t>
      </w:r>
      <w:r w:rsidR="009A3CA4" w:rsidRPr="006E45F3">
        <w:rPr>
          <w:rFonts w:ascii="Times New Roman" w:eastAsia="Times New Roman" w:hAnsi="Times New Roman" w:cs="Times New Roman"/>
          <w:sz w:val="24"/>
          <w:szCs w:val="24"/>
        </w:rPr>
        <w:t>find an area of security that needs to improve for future proof and identify</w:t>
      </w:r>
      <w:r w:rsidRPr="006E45F3">
        <w:rPr>
          <w:rFonts w:ascii="Times New Roman" w:eastAsia="Times New Roman" w:hAnsi="Times New Roman" w:cs="Times New Roman"/>
          <w:sz w:val="24"/>
          <w:szCs w:val="24"/>
        </w:rPr>
        <w:t xml:space="preserve"> security vulnerabilities </w:t>
      </w:r>
      <w:r w:rsidR="009A3CA4" w:rsidRPr="006E45F3">
        <w:rPr>
          <w:rFonts w:ascii="Times New Roman" w:eastAsia="Times New Roman" w:hAnsi="Times New Roman" w:cs="Times New Roman"/>
          <w:sz w:val="24"/>
          <w:szCs w:val="24"/>
        </w:rPr>
        <w:t>in their code base, and create a mitigation plan to solve any issues from that point, since their most priority to focus on presently is security.</w:t>
      </w:r>
    </w:p>
    <w:p w14:paraId="5CAB2AA8" w14:textId="77777777" w:rsidR="00010B8A" w:rsidRPr="006E45F3" w:rsidRDefault="00010B8A" w:rsidP="006E45F3">
      <w:pPr>
        <w:suppressAutoHyphens/>
        <w:spacing w:after="0" w:line="480" w:lineRule="auto"/>
        <w:contextualSpacing/>
        <w:rPr>
          <w:rFonts w:ascii="Times New Roman" w:hAnsi="Times New Roman" w:cs="Times New Roman"/>
          <w:sz w:val="24"/>
          <w:szCs w:val="24"/>
        </w:rPr>
      </w:pPr>
    </w:p>
    <w:p w14:paraId="6382A19B" w14:textId="1E2348FD" w:rsidR="000D2A1B" w:rsidRPr="006E45F3" w:rsidRDefault="0058064D" w:rsidP="006E45F3">
      <w:pPr>
        <w:pStyle w:val="Heading2"/>
        <w:numPr>
          <w:ilvl w:val="0"/>
          <w:numId w:val="17"/>
        </w:numPr>
        <w:spacing w:line="480" w:lineRule="auto"/>
        <w:rPr>
          <w:rFonts w:ascii="Times New Roman" w:hAnsi="Times New Roman" w:cs="Times New Roman"/>
          <w:sz w:val="24"/>
          <w:szCs w:val="24"/>
        </w:rPr>
      </w:pPr>
      <w:bookmarkStart w:id="16" w:name="_Toc32574612"/>
      <w:bookmarkStart w:id="17" w:name="_Toc963907521"/>
      <w:bookmarkStart w:id="18" w:name="_Toc376974686"/>
      <w:r w:rsidRPr="006E45F3">
        <w:rPr>
          <w:rFonts w:ascii="Times New Roman" w:hAnsi="Times New Roman" w:cs="Times New Roman"/>
          <w:sz w:val="24"/>
          <w:szCs w:val="24"/>
        </w:rPr>
        <w:t>Areas of Security</w:t>
      </w:r>
      <w:bookmarkEnd w:id="16"/>
      <w:bookmarkEnd w:id="17"/>
      <w:bookmarkEnd w:id="18"/>
    </w:p>
    <w:p w14:paraId="0D294A1B" w14:textId="77777777" w:rsidR="00113667" w:rsidRPr="006E45F3" w:rsidRDefault="00113667" w:rsidP="006E45F3">
      <w:pPr>
        <w:suppressAutoHyphens/>
        <w:spacing w:after="0" w:line="480" w:lineRule="auto"/>
        <w:contextualSpacing/>
        <w:rPr>
          <w:rFonts w:ascii="Times New Roman" w:hAnsi="Times New Roman" w:cs="Times New Roman"/>
          <w:sz w:val="24"/>
          <w:szCs w:val="24"/>
        </w:rPr>
      </w:pPr>
    </w:p>
    <w:p w14:paraId="76895414" w14:textId="4D98B609" w:rsidR="00EC57E2" w:rsidRPr="006E45F3" w:rsidRDefault="009A3CA4" w:rsidP="006E45F3">
      <w:pPr>
        <w:suppressAutoHyphens/>
        <w:spacing w:after="0" w:line="480" w:lineRule="auto"/>
        <w:contextualSpacing/>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 xml:space="preserve">Upon checking the dependency, I found these areas are the one they need to </w:t>
      </w:r>
      <w:r w:rsidR="00EC57E2" w:rsidRPr="006E45F3">
        <w:rPr>
          <w:rFonts w:ascii="Times New Roman" w:eastAsia="Times New Roman" w:hAnsi="Times New Roman" w:cs="Times New Roman"/>
          <w:sz w:val="24"/>
          <w:szCs w:val="24"/>
        </w:rPr>
        <w:t xml:space="preserve">revise based on the </w:t>
      </w:r>
      <w:r w:rsidR="00EC57E2" w:rsidRPr="006E45F3">
        <w:rPr>
          <w:rFonts w:ascii="Times New Roman" w:hAnsi="Times New Roman" w:cs="Times New Roman"/>
          <w:sz w:val="24"/>
          <w:szCs w:val="24"/>
        </w:rPr>
        <w:t>Vulnerability Assessment Process Flow</w:t>
      </w:r>
    </w:p>
    <w:p w14:paraId="1A30C4D3" w14:textId="0CF34354" w:rsidR="002778D5" w:rsidRPr="006E45F3" w:rsidRDefault="009A3CA4" w:rsidP="006E45F3">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Cryptography</w:t>
      </w:r>
      <w:r w:rsidR="00EC57E2" w:rsidRPr="006E45F3">
        <w:rPr>
          <w:rFonts w:ascii="Times New Roman" w:eastAsia="Times New Roman" w:hAnsi="Times New Roman" w:cs="Times New Roman"/>
          <w:sz w:val="24"/>
          <w:szCs w:val="24"/>
        </w:rPr>
        <w:t xml:space="preserve"> </w:t>
      </w:r>
    </w:p>
    <w:p w14:paraId="3EA88EA3" w14:textId="6B6AA4BC" w:rsidR="00EC57E2" w:rsidRPr="006E45F3" w:rsidRDefault="00EC57E2" w:rsidP="006E45F3">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Input Validation</w:t>
      </w:r>
    </w:p>
    <w:p w14:paraId="15418236" w14:textId="753EBB7A" w:rsidR="00EC57E2" w:rsidRPr="006E45F3" w:rsidRDefault="00EC57E2" w:rsidP="006E45F3">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 xml:space="preserve">APIs </w:t>
      </w:r>
    </w:p>
    <w:p w14:paraId="2B9BA41A" w14:textId="715D2F03" w:rsidR="00EC57E2" w:rsidRPr="006E45F3" w:rsidRDefault="0086068A" w:rsidP="006E45F3">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 xml:space="preserve">Code </w:t>
      </w:r>
      <w:r w:rsidR="00E72A0A" w:rsidRPr="006E45F3">
        <w:rPr>
          <w:rFonts w:ascii="Times New Roman" w:eastAsia="Times New Roman" w:hAnsi="Times New Roman" w:cs="Times New Roman"/>
          <w:sz w:val="24"/>
          <w:szCs w:val="24"/>
        </w:rPr>
        <w:t>Quality</w:t>
      </w:r>
    </w:p>
    <w:p w14:paraId="1EE167F3" w14:textId="551BDEE8" w:rsidR="00523F77" w:rsidRPr="006E45F3" w:rsidRDefault="00523F77" w:rsidP="006E45F3">
      <w:pPr>
        <w:pStyle w:val="ListParagraph"/>
        <w:numPr>
          <w:ilvl w:val="0"/>
          <w:numId w:val="18"/>
        </w:numPr>
        <w:suppressAutoHyphens/>
        <w:spacing w:after="0" w:line="480" w:lineRule="auto"/>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Encapsulation</w:t>
      </w:r>
    </w:p>
    <w:p w14:paraId="5FB8531A" w14:textId="77777777" w:rsidR="00113667" w:rsidRPr="006E45F3" w:rsidRDefault="00113667" w:rsidP="006E45F3">
      <w:pPr>
        <w:suppressAutoHyphens/>
        <w:spacing w:after="0" w:line="480" w:lineRule="auto"/>
        <w:contextualSpacing/>
        <w:rPr>
          <w:rFonts w:ascii="Times New Roman" w:hAnsi="Times New Roman" w:cs="Times New Roman"/>
          <w:sz w:val="24"/>
          <w:szCs w:val="24"/>
        </w:rPr>
      </w:pPr>
    </w:p>
    <w:p w14:paraId="4BA218AD" w14:textId="2C669DFF" w:rsidR="00C56FC2" w:rsidRPr="006E45F3" w:rsidRDefault="0058064D" w:rsidP="006E45F3">
      <w:pPr>
        <w:pStyle w:val="Heading2"/>
        <w:numPr>
          <w:ilvl w:val="0"/>
          <w:numId w:val="17"/>
        </w:numPr>
        <w:spacing w:line="480" w:lineRule="auto"/>
        <w:rPr>
          <w:rFonts w:ascii="Times New Roman" w:hAnsi="Times New Roman" w:cs="Times New Roman"/>
          <w:sz w:val="24"/>
          <w:szCs w:val="24"/>
        </w:rPr>
      </w:pPr>
      <w:bookmarkStart w:id="19" w:name="_Toc32574613"/>
      <w:bookmarkStart w:id="20" w:name="_Toc349025236"/>
      <w:bookmarkStart w:id="21" w:name="_Toc106245594"/>
      <w:r w:rsidRPr="006E45F3">
        <w:rPr>
          <w:rFonts w:ascii="Times New Roman" w:hAnsi="Times New Roman" w:cs="Times New Roman"/>
          <w:sz w:val="24"/>
          <w:szCs w:val="24"/>
        </w:rPr>
        <w:t xml:space="preserve">Manual </w:t>
      </w:r>
      <w:r w:rsidR="0032740C" w:rsidRPr="006E45F3">
        <w:rPr>
          <w:rFonts w:ascii="Times New Roman" w:hAnsi="Times New Roman" w:cs="Times New Roman"/>
          <w:sz w:val="24"/>
          <w:szCs w:val="24"/>
        </w:rPr>
        <w:t>Review</w:t>
      </w:r>
      <w:bookmarkEnd w:id="19"/>
      <w:bookmarkEnd w:id="20"/>
      <w:bookmarkEnd w:id="21"/>
    </w:p>
    <w:p w14:paraId="2C342A5B" w14:textId="77777777" w:rsidR="00113667" w:rsidRPr="006E45F3" w:rsidRDefault="00113667" w:rsidP="006E45F3">
      <w:pPr>
        <w:suppressAutoHyphens/>
        <w:spacing w:after="0" w:line="480" w:lineRule="auto"/>
        <w:contextualSpacing/>
        <w:rPr>
          <w:rFonts w:ascii="Times New Roman" w:eastAsia="Times New Roman" w:hAnsi="Times New Roman" w:cs="Times New Roman"/>
          <w:sz w:val="24"/>
          <w:szCs w:val="24"/>
        </w:rPr>
      </w:pPr>
    </w:p>
    <w:p w14:paraId="22DEAC0C" w14:textId="5AC40322" w:rsidR="00113667" w:rsidRPr="006E45F3" w:rsidRDefault="0086068A" w:rsidP="006E45F3">
      <w:pPr>
        <w:suppressAutoHyphens/>
        <w:spacing w:after="0" w:line="480" w:lineRule="auto"/>
        <w:contextualSpacing/>
        <w:rPr>
          <w:rFonts w:ascii="Times New Roman" w:eastAsia="Times New Roman" w:hAnsi="Times New Roman" w:cs="Times New Roman"/>
          <w:sz w:val="24"/>
          <w:szCs w:val="24"/>
        </w:rPr>
      </w:pPr>
      <w:r w:rsidRPr="006E45F3">
        <w:rPr>
          <w:rFonts w:ascii="Times New Roman" w:eastAsia="Times New Roman" w:hAnsi="Times New Roman" w:cs="Times New Roman"/>
          <w:sz w:val="24"/>
          <w:szCs w:val="24"/>
        </w:rPr>
        <w:t>Upon inspecting the pom.xl file,</w:t>
      </w:r>
      <w:r w:rsidR="00E72A0A" w:rsidRPr="006E45F3">
        <w:rPr>
          <w:rFonts w:ascii="Times New Roman" w:eastAsia="Times New Roman" w:hAnsi="Times New Roman" w:cs="Times New Roman"/>
          <w:sz w:val="24"/>
          <w:szCs w:val="24"/>
        </w:rPr>
        <w:t xml:space="preserve"> old Sping Boot was used; therefore, the latest patch of security will not be implemented</w:t>
      </w:r>
      <w:r w:rsidRPr="006E45F3">
        <w:rPr>
          <w:rFonts w:ascii="Times New Roman" w:eastAsia="Times New Roman" w:hAnsi="Times New Roman" w:cs="Times New Roman"/>
          <w:sz w:val="24"/>
          <w:szCs w:val="24"/>
        </w:rPr>
        <w:t>, no input validation from the GreetingCon</w:t>
      </w:r>
      <w:r w:rsidR="00D15D19" w:rsidRPr="006E45F3">
        <w:rPr>
          <w:rFonts w:ascii="Times New Roman" w:eastAsia="Times New Roman" w:hAnsi="Times New Roman" w:cs="Times New Roman"/>
          <w:sz w:val="24"/>
          <w:szCs w:val="24"/>
        </w:rPr>
        <w:t>troller.java which is an easy target for cross site scripting attack (XSS), the try/catch method in the DocData.java should be modified when accessing the data</w:t>
      </w:r>
      <w:r w:rsidR="00523F77" w:rsidRPr="006E45F3">
        <w:rPr>
          <w:rFonts w:ascii="Times New Roman" w:eastAsia="Times New Roman" w:hAnsi="Times New Roman" w:cs="Times New Roman"/>
          <w:sz w:val="24"/>
          <w:szCs w:val="24"/>
        </w:rPr>
        <w:t xml:space="preserve">base to avoid any SQL injection, variable account_in customer.java should be in private </w:t>
      </w:r>
      <w:r w:rsidR="00D15D19" w:rsidRPr="006E45F3">
        <w:rPr>
          <w:rFonts w:ascii="Times New Roman" w:eastAsia="Times New Roman" w:hAnsi="Times New Roman" w:cs="Times New Roman"/>
          <w:sz w:val="24"/>
          <w:szCs w:val="24"/>
        </w:rPr>
        <w:t xml:space="preserve"> </w:t>
      </w:r>
      <w:r w:rsidR="00523F77" w:rsidRPr="006E45F3">
        <w:rPr>
          <w:rFonts w:ascii="Times New Roman" w:eastAsia="Times New Roman" w:hAnsi="Times New Roman" w:cs="Times New Roman"/>
          <w:sz w:val="24"/>
          <w:szCs w:val="24"/>
        </w:rPr>
        <w:t xml:space="preserve">with proper </w:t>
      </w:r>
      <w:r w:rsidR="002443EF" w:rsidRPr="006E45F3">
        <w:rPr>
          <w:rFonts w:ascii="Times New Roman" w:eastAsia="Times New Roman" w:hAnsi="Times New Roman" w:cs="Times New Roman"/>
          <w:sz w:val="24"/>
          <w:szCs w:val="24"/>
        </w:rPr>
        <w:t xml:space="preserve">getter/setter method to protect customer’s information from manipulation. </w:t>
      </w:r>
    </w:p>
    <w:p w14:paraId="67A6F56A" w14:textId="77777777" w:rsidR="001240EF" w:rsidRPr="006E45F3" w:rsidRDefault="001240EF" w:rsidP="006E45F3">
      <w:pPr>
        <w:suppressAutoHyphens/>
        <w:spacing w:after="0" w:line="480" w:lineRule="auto"/>
        <w:contextualSpacing/>
        <w:rPr>
          <w:rFonts w:ascii="Times New Roman" w:eastAsia="Times New Roman" w:hAnsi="Times New Roman" w:cs="Times New Roman"/>
          <w:sz w:val="24"/>
          <w:szCs w:val="24"/>
        </w:rPr>
      </w:pPr>
    </w:p>
    <w:p w14:paraId="1E7FBDDF" w14:textId="651304DF" w:rsidR="00B03C25" w:rsidRPr="006E45F3" w:rsidRDefault="00010B8A" w:rsidP="006E45F3">
      <w:pPr>
        <w:pStyle w:val="Heading2"/>
        <w:numPr>
          <w:ilvl w:val="0"/>
          <w:numId w:val="17"/>
        </w:numPr>
        <w:spacing w:line="480" w:lineRule="auto"/>
        <w:rPr>
          <w:rFonts w:ascii="Times New Roman" w:hAnsi="Times New Roman" w:cs="Times New Roman"/>
          <w:sz w:val="24"/>
          <w:szCs w:val="24"/>
        </w:rPr>
      </w:pPr>
      <w:bookmarkStart w:id="22" w:name="_Toc32574614"/>
      <w:bookmarkStart w:id="23" w:name="_Toc2084855340"/>
      <w:bookmarkStart w:id="24" w:name="_Toc1177730163"/>
      <w:r w:rsidRPr="006E45F3">
        <w:rPr>
          <w:rFonts w:ascii="Times New Roman" w:hAnsi="Times New Roman" w:cs="Times New Roman"/>
          <w:sz w:val="24"/>
          <w:szCs w:val="24"/>
        </w:rPr>
        <w:t>Static Testing</w:t>
      </w:r>
      <w:bookmarkEnd w:id="22"/>
      <w:bookmarkEnd w:id="23"/>
      <w:bookmarkEnd w:id="24"/>
    </w:p>
    <w:p w14:paraId="4BD2961C" w14:textId="77777777" w:rsidR="00113667" w:rsidRPr="006E45F3" w:rsidRDefault="00113667" w:rsidP="006E45F3">
      <w:pPr>
        <w:suppressAutoHyphens/>
        <w:spacing w:after="0" w:line="480" w:lineRule="auto"/>
        <w:textAlignment w:val="baseline"/>
        <w:rPr>
          <w:rFonts w:ascii="Times New Roman" w:eastAsia="Times New Roman" w:hAnsi="Times New Roman" w:cs="Times New Roman"/>
          <w:sz w:val="24"/>
          <w:szCs w:val="24"/>
        </w:rPr>
      </w:pPr>
    </w:p>
    <w:tbl>
      <w:tblPr>
        <w:tblStyle w:val="TableGrid"/>
        <w:tblW w:w="5000" w:type="pct"/>
        <w:tblLook w:val="04A0" w:firstRow="1" w:lastRow="0" w:firstColumn="1" w:lastColumn="0" w:noHBand="0" w:noVBand="1"/>
      </w:tblPr>
      <w:tblGrid>
        <w:gridCol w:w="4307"/>
        <w:gridCol w:w="19690"/>
        <w:gridCol w:w="4233"/>
        <w:gridCol w:w="2535"/>
      </w:tblGrid>
      <w:tr w:rsidR="009A5F6B" w:rsidRPr="006E45F3" w14:paraId="6608142F" w14:textId="77777777" w:rsidTr="00F90534">
        <w:tc>
          <w:tcPr>
            <w:tcW w:w="700" w:type="pct"/>
          </w:tcPr>
          <w:p w14:paraId="1721BD27" w14:textId="3A8148A2"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Dependency Checked</w:t>
            </w:r>
          </w:p>
        </w:tc>
        <w:tc>
          <w:tcPr>
            <w:tcW w:w="3200" w:type="pct"/>
          </w:tcPr>
          <w:p w14:paraId="046243EF" w14:textId="5CDDAB52"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Vulnerabilities</w:t>
            </w:r>
          </w:p>
        </w:tc>
        <w:tc>
          <w:tcPr>
            <w:tcW w:w="688" w:type="pct"/>
          </w:tcPr>
          <w:p w14:paraId="48D4D53B" w14:textId="48716866"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Descriptions</w:t>
            </w:r>
          </w:p>
        </w:tc>
        <w:tc>
          <w:tcPr>
            <w:tcW w:w="412" w:type="pct"/>
          </w:tcPr>
          <w:p w14:paraId="2805151F" w14:textId="2ECBC370"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 xml:space="preserve">Attribution - </w:t>
            </w:r>
            <w:r w:rsidR="009A5F6B" w:rsidRPr="006E45F3">
              <w:rPr>
                <w:rFonts w:ascii="Times New Roman" w:hAnsi="Times New Roman" w:cs="Times New Roman"/>
                <w:sz w:val="24"/>
                <w:szCs w:val="24"/>
              </w:rPr>
              <w:t>Solutions</w:t>
            </w:r>
          </w:p>
        </w:tc>
      </w:tr>
      <w:tr w:rsidR="009A5F6B" w:rsidRPr="006E45F3" w14:paraId="3E9D36F4" w14:textId="77777777" w:rsidTr="00F90534">
        <w:tc>
          <w:tcPr>
            <w:tcW w:w="700" w:type="pct"/>
          </w:tcPr>
          <w:p w14:paraId="5EFB4BAE" w14:textId="2FCC7B95"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bcprov-jdk15on-1.46.jar</w:t>
            </w:r>
          </w:p>
        </w:tc>
        <w:tc>
          <w:tcPr>
            <w:tcW w:w="3200" w:type="pct"/>
          </w:tcPr>
          <w:p w14:paraId="69932EAC" w14:textId="50D6EE18"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cpe:2.3:a:bouncycastle:bouncy-castle-crypto-package:1.46:*:*:*:*:*:*:*, cpe:2.3:a:bouncycastle:bouncy_castle_crypto_package:1.46:*:*:*:*:*:*:*, cpe:2.3:a:bouncycastle:legion-of-the-bouncy-castle-java-crytography-api:1.46:*:*:*:*:*:*:*, cpe:2.3:a:bouncycastle:the_bouncy_castle_crypto_package_for_java:1.46:*:*:*:*:*:*:*) : CVE-2016-1000338, CVE-2016-1000342, CVE-2016-1000343, CVE-2016-1000344, CVE-2016-1000352, CVE-2016-1000341, CVE-2016-1000345, CVE-2017-13098, CVE-2020-15522, CVE-2020-0187, CVE-2016-1000339, CVE-2020-26939, CVE-2015-7940, CVE-2018-5382, CVE-2013-1624, CVE-2016-1000346, CVE-2015-6644</w:t>
            </w:r>
          </w:p>
        </w:tc>
        <w:tc>
          <w:tcPr>
            <w:tcW w:w="688" w:type="pct"/>
          </w:tcPr>
          <w:p w14:paraId="4E725BDE" w14:textId="6B1D0018"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Bouncy Castle Crypto for cryptographic algorithm, problem with signature verification, DSA key pair generator, unsafe ECB mode, timing attack, padding oracle attack</w:t>
            </w:r>
            <w:r w:rsidR="004E5CD7" w:rsidRPr="006E45F3">
              <w:rPr>
                <w:rFonts w:ascii="Times New Roman" w:hAnsi="Times New Roman" w:cs="Times New Roman"/>
                <w:sz w:val="24"/>
                <w:szCs w:val="24"/>
              </w:rPr>
              <w:t>, private key attack</w:t>
            </w:r>
          </w:p>
        </w:tc>
        <w:tc>
          <w:tcPr>
            <w:tcW w:w="412" w:type="pct"/>
          </w:tcPr>
          <w:p w14:paraId="143B3642" w14:textId="24043064"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 xml:space="preserve">Version 1.67 and above (1.7) has no vulnerability, so it’s safe to update to that. </w:t>
            </w:r>
          </w:p>
        </w:tc>
      </w:tr>
      <w:tr w:rsidR="009A5F6B" w:rsidRPr="006E45F3" w14:paraId="38FCDB86" w14:textId="77777777" w:rsidTr="00F90534">
        <w:tc>
          <w:tcPr>
            <w:tcW w:w="700" w:type="pct"/>
          </w:tcPr>
          <w:p w14:paraId="3051F23A" w14:textId="5D1A416F"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hibernate-validator-6.0.18.Final.jar</w:t>
            </w:r>
          </w:p>
        </w:tc>
        <w:tc>
          <w:tcPr>
            <w:tcW w:w="3200" w:type="pct"/>
          </w:tcPr>
          <w:p w14:paraId="52C66EC4" w14:textId="13A8BB85"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cpe:2.3:a:redhat:hibernate_validator:6.0.18:*:*:*:*:*:*:*) : CVE-2020-10693</w:t>
            </w:r>
          </w:p>
        </w:tc>
        <w:tc>
          <w:tcPr>
            <w:tcW w:w="688" w:type="pct"/>
          </w:tcPr>
          <w:p w14:paraId="21942AEC" w14:textId="169764AA" w:rsidR="009A5F6B" w:rsidRPr="006E45F3" w:rsidRDefault="00E7360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Hibernate’s Bean Validation. Flaws include bypass input sanitation</w:t>
            </w:r>
          </w:p>
        </w:tc>
        <w:tc>
          <w:tcPr>
            <w:tcW w:w="412" w:type="pct"/>
          </w:tcPr>
          <w:p w14:paraId="4C3F71C8" w14:textId="25CFC5C4"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 xml:space="preserve">Fixed </w:t>
            </w:r>
            <w:r w:rsidR="006C47D1" w:rsidRPr="006E45F3">
              <w:rPr>
                <w:rFonts w:ascii="Times New Roman" w:hAnsi="Times New Roman" w:cs="Times New Roman"/>
                <w:sz w:val="24"/>
                <w:szCs w:val="24"/>
              </w:rPr>
              <w:t>by updating to the latest version 7.0</w:t>
            </w:r>
          </w:p>
        </w:tc>
      </w:tr>
      <w:tr w:rsidR="009A5F6B" w:rsidRPr="006E45F3" w14:paraId="7DBE47AF" w14:textId="77777777" w:rsidTr="00F90534">
        <w:tc>
          <w:tcPr>
            <w:tcW w:w="700" w:type="pct"/>
          </w:tcPr>
          <w:p w14:paraId="577E83A9" w14:textId="0F6BE23A"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jackson-databind-2.10.2.jar</w:t>
            </w:r>
          </w:p>
        </w:tc>
        <w:tc>
          <w:tcPr>
            <w:tcW w:w="3200" w:type="pct"/>
          </w:tcPr>
          <w:p w14:paraId="2B8DDE63" w14:textId="7F04BBE6"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cpe:2.3:a:fasterxml:jackson-databind:2.10.2:*:*:*:*:*:*:*, cpe:2.3:a:fasterxml:jackson-modules-java8:2.10.2:*:*:*:*:*:*:*) : CVE-2020-25649, CVE-2020-36518</w:t>
            </w:r>
          </w:p>
        </w:tc>
        <w:tc>
          <w:tcPr>
            <w:tcW w:w="688" w:type="pct"/>
          </w:tcPr>
          <w:p w14:paraId="7C993655" w14:textId="38BDAF76" w:rsidR="009A5F6B" w:rsidRPr="006E45F3" w:rsidRDefault="00E7360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General data-binding for Jackson with unsecure entity expansion which is vulnerable from XXE attacks to data integrity and DOS attack</w:t>
            </w:r>
          </w:p>
        </w:tc>
        <w:tc>
          <w:tcPr>
            <w:tcW w:w="412" w:type="pct"/>
          </w:tcPr>
          <w:p w14:paraId="1CC647D4" w14:textId="6EF38BFA" w:rsidR="009A5F6B" w:rsidRPr="006E45F3" w:rsidRDefault="006C47D1"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Update to 2.13.4</w:t>
            </w:r>
          </w:p>
        </w:tc>
      </w:tr>
      <w:tr w:rsidR="009A5F6B" w:rsidRPr="006E45F3" w14:paraId="3AB1FB90" w14:textId="77777777" w:rsidTr="00F90534">
        <w:tc>
          <w:tcPr>
            <w:tcW w:w="700" w:type="pct"/>
          </w:tcPr>
          <w:p w14:paraId="07D10335" w14:textId="1C94A68C"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log4j-api-2.12.1.jar</w:t>
            </w:r>
          </w:p>
        </w:tc>
        <w:tc>
          <w:tcPr>
            <w:tcW w:w="3200" w:type="pct"/>
          </w:tcPr>
          <w:p w14:paraId="7874BAD4" w14:textId="371525C0"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cpe:2.3:a:apache:log4j:2.12.1:*:*:*:*:*:*:*) : CVE-2020-9488</w:t>
            </w:r>
          </w:p>
        </w:tc>
        <w:tc>
          <w:tcPr>
            <w:tcW w:w="688" w:type="pct"/>
          </w:tcPr>
          <w:p w14:paraId="31304829" w14:textId="71C3CF02" w:rsidR="009A5F6B" w:rsidRPr="006E45F3" w:rsidRDefault="00E7360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Apache Log4j API with host mismatch can cause leak log data</w:t>
            </w:r>
          </w:p>
        </w:tc>
        <w:tc>
          <w:tcPr>
            <w:tcW w:w="412" w:type="pct"/>
          </w:tcPr>
          <w:p w14:paraId="244D0B29" w14:textId="56DA1C5C"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 xml:space="preserve">The exploit has been fix in 2.12.3 and 2.13.1, so either update is suffice </w:t>
            </w:r>
          </w:p>
        </w:tc>
      </w:tr>
      <w:tr w:rsidR="009A5F6B" w:rsidRPr="006E45F3" w14:paraId="68AC57C3" w14:textId="77777777" w:rsidTr="00F90534">
        <w:tc>
          <w:tcPr>
            <w:tcW w:w="700" w:type="pct"/>
          </w:tcPr>
          <w:p w14:paraId="590C8AB8" w14:textId="04342801"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logback-core-1.2.3.jar</w:t>
            </w:r>
          </w:p>
        </w:tc>
        <w:tc>
          <w:tcPr>
            <w:tcW w:w="3200" w:type="pct"/>
          </w:tcPr>
          <w:p w14:paraId="513292A7" w14:textId="2AB55F6F"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cpe:2.3:a:qos:logback:1.2.3:*:*:*:*:*:*:*) : CVE-2021-42550</w:t>
            </w:r>
          </w:p>
        </w:tc>
        <w:tc>
          <w:tcPr>
            <w:tcW w:w="688" w:type="pct"/>
          </w:tcPr>
          <w:p w14:paraId="1C30FA65" w14:textId="3FBC27CE" w:rsidR="009A5F6B" w:rsidRPr="006E45F3" w:rsidRDefault="00E7360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Logback-core module</w:t>
            </w:r>
            <w:r w:rsidR="002546D7" w:rsidRPr="006E45F3">
              <w:rPr>
                <w:rFonts w:ascii="Times New Roman" w:hAnsi="Times New Roman" w:cs="Times New Roman"/>
                <w:sz w:val="24"/>
                <w:szCs w:val="24"/>
              </w:rPr>
              <w:t xml:space="preserve"> with privileges exploit</w:t>
            </w:r>
          </w:p>
        </w:tc>
        <w:tc>
          <w:tcPr>
            <w:tcW w:w="412" w:type="pct"/>
          </w:tcPr>
          <w:p w14:paraId="1E02B37C" w14:textId="451D90D4"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Update to 1.4</w:t>
            </w:r>
          </w:p>
        </w:tc>
      </w:tr>
      <w:tr w:rsidR="009A5F6B" w:rsidRPr="006E45F3" w14:paraId="7E4CBBC4" w14:textId="77777777" w:rsidTr="00F90534">
        <w:tc>
          <w:tcPr>
            <w:tcW w:w="700" w:type="pct"/>
          </w:tcPr>
          <w:p w14:paraId="36AFCB20" w14:textId="7DE87CE5"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snakeyaml-1.25.jar</w:t>
            </w:r>
          </w:p>
        </w:tc>
        <w:tc>
          <w:tcPr>
            <w:tcW w:w="3200" w:type="pct"/>
          </w:tcPr>
          <w:p w14:paraId="11106B10" w14:textId="09955247"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cpe:2.3:a:snakeyaml_project:snakeyaml:1.25:*:*:*:*:*:*:*, cpe:2.3:a:yaml_project:yaml:1.25:*:*:*:*:*:*:*) : CVE-2017-18640, CVE-2022-25857, CVE-2022-38749, CVE-2022-38751, CVE-2022-38752, CVE-2022-38750</w:t>
            </w:r>
          </w:p>
        </w:tc>
        <w:tc>
          <w:tcPr>
            <w:tcW w:w="688" w:type="pct"/>
          </w:tcPr>
          <w:p w14:paraId="3DE7EF86" w14:textId="1C8735A4" w:rsidR="009A5F6B" w:rsidRPr="006E45F3" w:rsidRDefault="002546D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YAML 1.1 parser and emitter with entity expansion attack, and mostly DOS attack</w:t>
            </w:r>
          </w:p>
        </w:tc>
        <w:tc>
          <w:tcPr>
            <w:tcW w:w="412" w:type="pct"/>
          </w:tcPr>
          <w:p w14:paraId="05DCAFB1" w14:textId="174389C7"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Update to 1.31</w:t>
            </w:r>
          </w:p>
        </w:tc>
      </w:tr>
      <w:tr w:rsidR="009A5F6B" w:rsidRPr="006E45F3" w14:paraId="37B8A9C0" w14:textId="77777777" w:rsidTr="00F90534">
        <w:tc>
          <w:tcPr>
            <w:tcW w:w="700" w:type="pct"/>
          </w:tcPr>
          <w:p w14:paraId="60CC3D52" w14:textId="4C59695A"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spring-boot-2.2.4.RELEASE.jar</w:t>
            </w:r>
          </w:p>
        </w:tc>
        <w:tc>
          <w:tcPr>
            <w:tcW w:w="3200" w:type="pct"/>
          </w:tcPr>
          <w:p w14:paraId="16595B04" w14:textId="3CF991DF"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cpe:2.3:a:vmware:spring_boot:2.2.4:release:*:*:*:*:*:*) : CVE-2022-27772</w:t>
            </w:r>
          </w:p>
        </w:tc>
        <w:tc>
          <w:tcPr>
            <w:tcW w:w="688" w:type="pct"/>
          </w:tcPr>
          <w:p w14:paraId="7D057553" w14:textId="22A2441E" w:rsidR="009A5F6B" w:rsidRPr="006E45F3" w:rsidRDefault="002546D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 xml:space="preserve">Spring Boot vulnerable to directory hijacking </w:t>
            </w:r>
          </w:p>
        </w:tc>
        <w:tc>
          <w:tcPr>
            <w:tcW w:w="412" w:type="pct"/>
          </w:tcPr>
          <w:p w14:paraId="5572FF4A" w14:textId="0587AAEE"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Update to 2.7.3</w:t>
            </w:r>
          </w:p>
        </w:tc>
      </w:tr>
      <w:tr w:rsidR="009A5F6B" w:rsidRPr="006E45F3" w14:paraId="05E769C6" w14:textId="77777777" w:rsidTr="00F90534">
        <w:tc>
          <w:tcPr>
            <w:tcW w:w="700" w:type="pct"/>
          </w:tcPr>
          <w:p w14:paraId="42550BDB" w14:textId="4E315046"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spring-core-5.2.3.RELEASE.jar</w:t>
            </w:r>
          </w:p>
        </w:tc>
        <w:tc>
          <w:tcPr>
            <w:tcW w:w="3200" w:type="pct"/>
          </w:tcPr>
          <w:p w14:paraId="53B4B9FB" w14:textId="732EB328"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cpe:2.3:a:springsource:spring_framework:5.2.3:release:*:*:*:*:*:*, cpe:2.3:a:vmware:spring_framework:5.2.3:release:*:*:*:*:*:*) : CVE-2022-22965, CVE-2021-22118, CVE-2020-5421, CVE-2022-22950, CVE-2022-22971, CVE-2022-22968, CVE-2022-22970, CVE-2021-22060, CVE-2021-22096</w:t>
            </w:r>
          </w:p>
        </w:tc>
        <w:tc>
          <w:tcPr>
            <w:tcW w:w="688" w:type="pct"/>
          </w:tcPr>
          <w:p w14:paraId="574FC1D3" w14:textId="6DF2EC26" w:rsidR="009A5F6B" w:rsidRPr="006E45F3" w:rsidRDefault="002546D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Spring Core vulnerable to RCE (remote code execution) via data binding, privilege escalation, DOS attack, uppercase/lower case exploit, insertion exploit</w:t>
            </w:r>
          </w:p>
        </w:tc>
        <w:tc>
          <w:tcPr>
            <w:tcW w:w="412" w:type="pct"/>
          </w:tcPr>
          <w:p w14:paraId="29CBAE38" w14:textId="134C72B1"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Version below 5.3.20 is not recommended since vulnerabilities has been discovered among them</w:t>
            </w:r>
          </w:p>
        </w:tc>
      </w:tr>
      <w:tr w:rsidR="009A5F6B" w:rsidRPr="006E45F3" w14:paraId="6560B485" w14:textId="77777777" w:rsidTr="00F90534">
        <w:tc>
          <w:tcPr>
            <w:tcW w:w="700" w:type="pct"/>
          </w:tcPr>
          <w:p w14:paraId="19D172BA" w14:textId="3DE00074"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spring-web-5.2.3.RELEASE.jar</w:t>
            </w:r>
          </w:p>
        </w:tc>
        <w:tc>
          <w:tcPr>
            <w:tcW w:w="3200" w:type="pct"/>
          </w:tcPr>
          <w:p w14:paraId="132AF9FA" w14:textId="46E12ADF"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cpe:2.3:a:pivotal_software:spring_framework:5.2.3:release:*:*:*:*:*:*, cpe:2.3:a:springsource:spring_framework:5.2.3:release:*:*:*:*:*:*, cpe:2.3:a:vmware:spring_framework:5.2.3:release:*:*:*:*:*:*) : CVE-2016-1000027, CVE-2022-22965, CVE-2021-22118, CVE-2020-5421, CVE-2022-22950, CVE-2022-22971, CVE-2022-22968, CVE-2022-22970, CVE-2021-22060, CVE-2021-22096</w:t>
            </w:r>
          </w:p>
        </w:tc>
        <w:tc>
          <w:tcPr>
            <w:tcW w:w="688" w:type="pct"/>
          </w:tcPr>
          <w:p w14:paraId="72C4AC55" w14:textId="3D225E1B" w:rsidR="009A5F6B" w:rsidRPr="006E45F3" w:rsidRDefault="002546D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Spring Web share the same vulnerability with Spring Core</w:t>
            </w:r>
          </w:p>
        </w:tc>
        <w:tc>
          <w:tcPr>
            <w:tcW w:w="412" w:type="pct"/>
          </w:tcPr>
          <w:p w14:paraId="7E1421C6" w14:textId="1AE395C7" w:rsidR="009A5F6B" w:rsidRPr="006E45F3" w:rsidRDefault="00F90534"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Update to 5.3.22</w:t>
            </w:r>
          </w:p>
        </w:tc>
      </w:tr>
      <w:tr w:rsidR="009A5F6B" w:rsidRPr="006E45F3" w14:paraId="4E8212A1" w14:textId="77777777" w:rsidTr="00F90534">
        <w:tc>
          <w:tcPr>
            <w:tcW w:w="700" w:type="pct"/>
          </w:tcPr>
          <w:p w14:paraId="49FA3B71" w14:textId="5D6AC1EE"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tomcat-embed-core-9.0.30.jar</w:t>
            </w:r>
          </w:p>
        </w:tc>
        <w:tc>
          <w:tcPr>
            <w:tcW w:w="3200" w:type="pct"/>
          </w:tcPr>
          <w:p w14:paraId="1FC731D3" w14:textId="5343C162" w:rsidR="009A5F6B"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cpe:2.3:a:apache:tomcat:9.0.30:*:*:*:*:*:*:*, cpe:2.3:a:apache_tomcat:apache_tomcat:9.0.30:*:*:*:*:*:*:*) : CVE-2020-1938, CVE-2020-11996, CVE-2020-13934, CVE-2020-13935, CVE-2020-17527, CVE-2021-25122, CVE-2021-41079, CVE-2022-29885, CVE-2020-9484, CVE-2021-25329, CVE-2021-30640, CVE-2022-34305, CVE-2021-24122, CVE-2021-33037, CVE-2019-17569, CVE-2020-1935, CVE-2020-13943</w:t>
            </w:r>
          </w:p>
        </w:tc>
        <w:tc>
          <w:tcPr>
            <w:tcW w:w="688" w:type="pct"/>
          </w:tcPr>
          <w:p w14:paraId="37CF21FA" w14:textId="2285E31E" w:rsidR="009A5F6B" w:rsidRPr="006E45F3" w:rsidRDefault="002546D7"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Core Tomcat has issue with trusted connection that led to RCE exploit, and vulnerable to high CPU usage from malicious crafted HTTP/2 requests that cause an unresponsive server and DOS</w:t>
            </w:r>
          </w:p>
        </w:tc>
        <w:tc>
          <w:tcPr>
            <w:tcW w:w="412" w:type="pct"/>
          </w:tcPr>
          <w:p w14:paraId="066D38F1" w14:textId="2E8B969E" w:rsidR="00F90534" w:rsidRPr="006E45F3" w:rsidRDefault="00F90534" w:rsidP="006E45F3">
            <w:pPr>
              <w:spacing w:line="480" w:lineRule="auto"/>
              <w:rPr>
                <w:rFonts w:ascii="Times New Roman" w:hAnsi="Times New Roman" w:cs="Times New Roman"/>
                <w:sz w:val="24"/>
                <w:szCs w:val="24"/>
              </w:rPr>
            </w:pPr>
            <w:r w:rsidRPr="006E45F3">
              <w:rPr>
                <w:rFonts w:ascii="Times New Roman" w:hAnsi="Times New Roman" w:cs="Times New Roman"/>
                <w:sz w:val="24"/>
                <w:szCs w:val="24"/>
              </w:rPr>
              <w:t xml:space="preserve">Update to 10.1.x </w:t>
            </w:r>
          </w:p>
          <w:p w14:paraId="205741BF" w14:textId="77777777" w:rsidR="009A5F6B" w:rsidRPr="006E45F3" w:rsidRDefault="009A5F6B" w:rsidP="006E45F3">
            <w:pPr>
              <w:suppressAutoHyphens/>
              <w:spacing w:after="0" w:line="480" w:lineRule="auto"/>
              <w:contextualSpacing/>
              <w:rPr>
                <w:rFonts w:ascii="Times New Roman" w:hAnsi="Times New Roman" w:cs="Times New Roman"/>
                <w:sz w:val="24"/>
                <w:szCs w:val="24"/>
              </w:rPr>
            </w:pPr>
          </w:p>
        </w:tc>
      </w:tr>
      <w:tr w:rsidR="009A5F6B" w:rsidRPr="006E45F3" w14:paraId="44A2FF15" w14:textId="77777777" w:rsidTr="00F90534">
        <w:tc>
          <w:tcPr>
            <w:tcW w:w="700" w:type="pct"/>
          </w:tcPr>
          <w:p w14:paraId="6F1186F2" w14:textId="11B6BC35" w:rsidR="009A5F6B" w:rsidRPr="006E45F3" w:rsidRDefault="009A5F6B"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tomcat-embed-websocket-9.0.30.jar</w:t>
            </w:r>
          </w:p>
        </w:tc>
        <w:tc>
          <w:tcPr>
            <w:tcW w:w="3200" w:type="pct"/>
          </w:tcPr>
          <w:p w14:paraId="0E72F7AA" w14:textId="57C240C0" w:rsidR="007B2E88" w:rsidRPr="006E45F3" w:rsidRDefault="007B2E88"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cpe:2.3:a:apache:tomcat:9.0.30:*:*:*:*:*:*:*, cpe:2.3:a:apache_tomcat:apache_tomcat:9.0.30:*:*:*:*:*:*:*) : CVE-2020-1938, CVE-2020-8022, CVE-2020-11996, CVE-2020-13934, CVE-2020-13935, CVE-2020-17527, CVE-2021-25122, CVE-2021-41079, CVE-2022-29885, CVE-2020-9484, CVE-2021-25329, CVE-2021-30640, CVE-2022-34305, CVE-2021-24122, CVE-2021-33037, CVE-2019-17569, CVE-2020-1935, CVE-2020-13943</w:t>
            </w:r>
          </w:p>
          <w:p w14:paraId="19ED3778" w14:textId="3C75A8B9" w:rsidR="009A5F6B" w:rsidRPr="006E45F3" w:rsidRDefault="007B2E88" w:rsidP="006E45F3">
            <w:pPr>
              <w:tabs>
                <w:tab w:val="left" w:pos="1425"/>
              </w:tabs>
              <w:spacing w:line="480" w:lineRule="auto"/>
              <w:rPr>
                <w:rFonts w:ascii="Times New Roman" w:hAnsi="Times New Roman" w:cs="Times New Roman"/>
                <w:sz w:val="24"/>
                <w:szCs w:val="24"/>
              </w:rPr>
            </w:pPr>
            <w:r w:rsidRPr="006E45F3">
              <w:rPr>
                <w:rFonts w:ascii="Times New Roman" w:hAnsi="Times New Roman" w:cs="Times New Roman"/>
                <w:sz w:val="24"/>
                <w:szCs w:val="24"/>
              </w:rPr>
              <w:tab/>
            </w:r>
          </w:p>
        </w:tc>
        <w:tc>
          <w:tcPr>
            <w:tcW w:w="688" w:type="pct"/>
          </w:tcPr>
          <w:p w14:paraId="6B93F113" w14:textId="7B3EC34F" w:rsidR="009A5F6B" w:rsidRPr="006E45F3" w:rsidRDefault="007C1B5A" w:rsidP="006E45F3">
            <w:pPr>
              <w:suppressAutoHyphens/>
              <w:spacing w:after="0" w:line="480" w:lineRule="auto"/>
              <w:contextualSpacing/>
              <w:rPr>
                <w:rFonts w:ascii="Times New Roman" w:hAnsi="Times New Roman" w:cs="Times New Roman"/>
                <w:sz w:val="24"/>
                <w:szCs w:val="24"/>
              </w:rPr>
            </w:pPr>
            <w:r w:rsidRPr="006E45F3">
              <w:rPr>
                <w:rFonts w:ascii="Times New Roman" w:hAnsi="Times New Roman" w:cs="Times New Roman"/>
                <w:sz w:val="24"/>
                <w:szCs w:val="24"/>
              </w:rPr>
              <w:t>Websocket Tomcat’s problems start with an incorrect default permission mostly from Linux, fail to validate TLS package that will cause DOS. It also encounters similar vulnerability to Core Tomcat</w:t>
            </w:r>
          </w:p>
        </w:tc>
        <w:tc>
          <w:tcPr>
            <w:tcW w:w="412" w:type="pct"/>
          </w:tcPr>
          <w:p w14:paraId="6690A8C5" w14:textId="77777777" w:rsidR="00F90534" w:rsidRPr="006E45F3" w:rsidRDefault="00F90534" w:rsidP="006E45F3">
            <w:pPr>
              <w:spacing w:line="480" w:lineRule="auto"/>
              <w:rPr>
                <w:rFonts w:ascii="Times New Roman" w:hAnsi="Times New Roman" w:cs="Times New Roman"/>
                <w:sz w:val="24"/>
                <w:szCs w:val="24"/>
              </w:rPr>
            </w:pPr>
            <w:r w:rsidRPr="006E45F3">
              <w:rPr>
                <w:rFonts w:ascii="Times New Roman" w:hAnsi="Times New Roman" w:cs="Times New Roman"/>
                <w:sz w:val="24"/>
                <w:szCs w:val="24"/>
              </w:rPr>
              <w:t xml:space="preserve">Update to 10.1.x </w:t>
            </w:r>
          </w:p>
          <w:p w14:paraId="25944836" w14:textId="77777777" w:rsidR="009A5F6B" w:rsidRPr="006E45F3" w:rsidRDefault="009A5F6B" w:rsidP="006E45F3">
            <w:pPr>
              <w:suppressAutoHyphens/>
              <w:spacing w:after="0" w:line="480" w:lineRule="auto"/>
              <w:contextualSpacing/>
              <w:rPr>
                <w:rFonts w:ascii="Times New Roman" w:hAnsi="Times New Roman" w:cs="Times New Roman"/>
                <w:sz w:val="24"/>
                <w:szCs w:val="24"/>
              </w:rPr>
            </w:pPr>
          </w:p>
        </w:tc>
      </w:tr>
    </w:tbl>
    <w:p w14:paraId="7B35C684" w14:textId="77777777" w:rsidR="00113667" w:rsidRPr="006E45F3" w:rsidRDefault="00113667" w:rsidP="006E45F3">
      <w:pPr>
        <w:suppressAutoHyphens/>
        <w:spacing w:after="0" w:line="480" w:lineRule="auto"/>
        <w:contextualSpacing/>
        <w:rPr>
          <w:rFonts w:ascii="Times New Roman" w:hAnsi="Times New Roman" w:cs="Times New Roman"/>
          <w:sz w:val="24"/>
          <w:szCs w:val="24"/>
        </w:rPr>
      </w:pPr>
    </w:p>
    <w:p w14:paraId="4EC5AC93" w14:textId="6A5A9BF2" w:rsidR="00485402" w:rsidRPr="006E45F3" w:rsidRDefault="00010B8A" w:rsidP="006E45F3">
      <w:pPr>
        <w:pStyle w:val="Heading2"/>
        <w:numPr>
          <w:ilvl w:val="0"/>
          <w:numId w:val="17"/>
        </w:numPr>
        <w:spacing w:line="480" w:lineRule="auto"/>
        <w:rPr>
          <w:rFonts w:ascii="Times New Roman" w:hAnsi="Times New Roman" w:cs="Times New Roman"/>
          <w:sz w:val="24"/>
          <w:szCs w:val="24"/>
        </w:rPr>
      </w:pPr>
      <w:bookmarkStart w:id="25" w:name="_Toc32574615"/>
      <w:bookmarkStart w:id="26" w:name="_Toc1123873671"/>
      <w:bookmarkStart w:id="27" w:name="_Toc1778408404"/>
      <w:r w:rsidRPr="006E45F3">
        <w:rPr>
          <w:rFonts w:ascii="Times New Roman" w:hAnsi="Times New Roman" w:cs="Times New Roman"/>
          <w:sz w:val="24"/>
          <w:szCs w:val="24"/>
        </w:rPr>
        <w:t>Mitigation Plan</w:t>
      </w:r>
      <w:bookmarkEnd w:id="25"/>
      <w:bookmarkEnd w:id="26"/>
      <w:bookmarkEnd w:id="27"/>
    </w:p>
    <w:p w14:paraId="4E3C531B" w14:textId="77777777" w:rsidR="00113667" w:rsidRPr="006E45F3" w:rsidRDefault="00113667" w:rsidP="006E45F3">
      <w:pPr>
        <w:pStyle w:val="NormalWeb"/>
        <w:suppressAutoHyphens/>
        <w:spacing w:before="0" w:beforeAutospacing="0" w:after="0" w:afterAutospacing="0" w:line="480" w:lineRule="auto"/>
        <w:contextualSpacing/>
        <w:rPr>
          <w:sz w:val="24"/>
          <w:szCs w:val="24"/>
        </w:rPr>
      </w:pPr>
    </w:p>
    <w:p w14:paraId="397570E0" w14:textId="05C715F7" w:rsidR="00974AE3" w:rsidRPr="006E45F3" w:rsidRDefault="006E45F3" w:rsidP="006E45F3">
      <w:pPr>
        <w:pStyle w:val="NormalWeb"/>
        <w:suppressAutoHyphens/>
        <w:spacing w:before="0" w:beforeAutospacing="0" w:after="0" w:afterAutospacing="0" w:line="480" w:lineRule="auto"/>
        <w:contextualSpacing/>
        <w:rPr>
          <w:sz w:val="24"/>
          <w:szCs w:val="24"/>
        </w:rPr>
      </w:pPr>
      <w:r w:rsidRPr="006E45F3">
        <w:rPr>
          <w:sz w:val="24"/>
          <w:szCs w:val="24"/>
        </w:rPr>
        <w:t>Since every dependency has flaw so p</w:t>
      </w:r>
      <w:r w:rsidR="004A5D2C" w:rsidRPr="006E45F3">
        <w:rPr>
          <w:sz w:val="24"/>
          <w:szCs w:val="24"/>
        </w:rPr>
        <w:t>lan for this code base include updating to the latest st</w:t>
      </w:r>
      <w:r w:rsidRPr="006E45F3">
        <w:rPr>
          <w:sz w:val="24"/>
          <w:szCs w:val="24"/>
        </w:rPr>
        <w:t>able version of every one of them</w:t>
      </w:r>
      <w:r w:rsidR="004A5D2C" w:rsidRPr="006E45F3">
        <w:rPr>
          <w:sz w:val="24"/>
          <w:szCs w:val="24"/>
        </w:rPr>
        <w:t xml:space="preserve">, and make sure to implement the input validation for proper </w:t>
      </w:r>
      <w:r w:rsidR="00C761EB" w:rsidRPr="006E45F3">
        <w:rPr>
          <w:sz w:val="24"/>
          <w:szCs w:val="24"/>
        </w:rPr>
        <w:t xml:space="preserve">user input, implement a good encapsulation method within the code to protect sensitive data, applying a correct technique of try/catch method to prevent any SQL injections attack. Also, it’s always useful for developer to have a mindset of understanding the </w:t>
      </w:r>
      <w:r w:rsidR="00C761EB" w:rsidRPr="006E45F3">
        <w:rPr>
          <w:sz w:val="24"/>
          <w:szCs w:val="24"/>
        </w:rPr>
        <w:t xml:space="preserve">Vulnerability Assessment Process </w:t>
      </w:r>
      <w:r w:rsidRPr="006E45F3">
        <w:rPr>
          <w:sz w:val="24"/>
          <w:szCs w:val="24"/>
        </w:rPr>
        <w:t xml:space="preserve">for proper secure coding. </w:t>
      </w:r>
    </w:p>
    <w:sectPr w:rsidR="00974AE3" w:rsidRPr="006E45F3"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AB592" w14:textId="77777777" w:rsidR="00734A73" w:rsidRDefault="00734A73" w:rsidP="002F3F84">
      <w:r>
        <w:separator/>
      </w:r>
    </w:p>
  </w:endnote>
  <w:endnote w:type="continuationSeparator" w:id="0">
    <w:p w14:paraId="1C4A07C9" w14:textId="77777777" w:rsidR="00734A73" w:rsidRDefault="00734A73" w:rsidP="002F3F84">
      <w:r>
        <w:continuationSeparator/>
      </w:r>
    </w:p>
  </w:endnote>
  <w:endnote w:type="continuationNotice" w:id="1">
    <w:p w14:paraId="6E943B3B" w14:textId="77777777" w:rsidR="00734A73" w:rsidRDefault="00734A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46761" w14:textId="77777777" w:rsidR="00734A73" w:rsidRDefault="00734A73" w:rsidP="002F3F84">
      <w:r>
        <w:separator/>
      </w:r>
    </w:p>
  </w:footnote>
  <w:footnote w:type="continuationSeparator" w:id="0">
    <w:p w14:paraId="40F29EB8" w14:textId="77777777" w:rsidR="00734A73" w:rsidRDefault="00734A73" w:rsidP="002F3F84">
      <w:r>
        <w:continuationSeparator/>
      </w:r>
    </w:p>
  </w:footnote>
  <w:footnote w:type="continuationNotice" w:id="1">
    <w:p w14:paraId="7598510C" w14:textId="77777777" w:rsidR="00734A73" w:rsidRDefault="00734A73">
      <w:pPr>
        <w:spacing w:after="0"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77E241F"/>
    <w:multiLevelType w:val="hybridMultilevel"/>
    <w:tmpl w:val="74F20004"/>
    <w:lvl w:ilvl="0" w:tplc="07B282CC">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
  </w:num>
  <w:num w:numId="3">
    <w:abstractNumId w:val="5"/>
  </w:num>
  <w:num w:numId="4">
    <w:abstractNumId w:val="11"/>
  </w:num>
  <w:num w:numId="5">
    <w:abstractNumId w:val="10"/>
  </w:num>
  <w:num w:numId="6">
    <w:abstractNumId w:val="9"/>
  </w:num>
  <w:num w:numId="7">
    <w:abstractNumId w:val="6"/>
  </w:num>
  <w:num w:numId="8">
    <w:abstractNumId w:val="13"/>
  </w:num>
  <w:num w:numId="9">
    <w:abstractNumId w:val="12"/>
    <w:lvlOverride w:ilvl="0">
      <w:lvl w:ilvl="0">
        <w:numFmt w:val="lowerLetter"/>
        <w:lvlText w:val="%1."/>
        <w:lvlJc w:val="left"/>
      </w:lvl>
    </w:lvlOverride>
  </w:num>
  <w:num w:numId="10">
    <w:abstractNumId w:val="7"/>
  </w:num>
  <w:num w:numId="11">
    <w:abstractNumId w:val="3"/>
    <w:lvlOverride w:ilvl="0">
      <w:lvl w:ilvl="0">
        <w:numFmt w:val="lowerLetter"/>
        <w:lvlText w:val="%1."/>
        <w:lvlJc w:val="left"/>
      </w:lvl>
    </w:lvlOverride>
  </w:num>
  <w:num w:numId="12">
    <w:abstractNumId w:val="0"/>
  </w:num>
  <w:num w:numId="13">
    <w:abstractNumId w:val="14"/>
  </w:num>
  <w:num w:numId="14">
    <w:abstractNumId w:val="8"/>
  </w:num>
  <w:num w:numId="15">
    <w:abstractNumId w:val="4"/>
  </w:num>
  <w:num w:numId="16">
    <w:abstractNumId w:val="16"/>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443EF"/>
    <w:rsid w:val="00250101"/>
    <w:rsid w:val="002546D7"/>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A5D2C"/>
    <w:rsid w:val="004D2055"/>
    <w:rsid w:val="004D476B"/>
    <w:rsid w:val="004E5CD7"/>
    <w:rsid w:val="00522199"/>
    <w:rsid w:val="00523478"/>
    <w:rsid w:val="00523F77"/>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C47D1"/>
    <w:rsid w:val="006E45F3"/>
    <w:rsid w:val="006F2F77"/>
    <w:rsid w:val="00701A84"/>
    <w:rsid w:val="007033DB"/>
    <w:rsid w:val="00734A73"/>
    <w:rsid w:val="007415E6"/>
    <w:rsid w:val="00760100"/>
    <w:rsid w:val="007617B2"/>
    <w:rsid w:val="00761B04"/>
    <w:rsid w:val="00776757"/>
    <w:rsid w:val="007B2E88"/>
    <w:rsid w:val="007C1B5A"/>
    <w:rsid w:val="00811600"/>
    <w:rsid w:val="00812410"/>
    <w:rsid w:val="00841BCB"/>
    <w:rsid w:val="00847593"/>
    <w:rsid w:val="0086068A"/>
    <w:rsid w:val="00861EC1"/>
    <w:rsid w:val="008E7E10"/>
    <w:rsid w:val="008F26B4"/>
    <w:rsid w:val="0090104E"/>
    <w:rsid w:val="00921C2E"/>
    <w:rsid w:val="00940B1A"/>
    <w:rsid w:val="00944D65"/>
    <w:rsid w:val="00966538"/>
    <w:rsid w:val="009714E8"/>
    <w:rsid w:val="00974AE3"/>
    <w:rsid w:val="009774F3"/>
    <w:rsid w:val="009A3CA4"/>
    <w:rsid w:val="009A5F6B"/>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761EB"/>
    <w:rsid w:val="00C8056A"/>
    <w:rsid w:val="00C94751"/>
    <w:rsid w:val="00CB16D1"/>
    <w:rsid w:val="00CB2008"/>
    <w:rsid w:val="00CD774B"/>
    <w:rsid w:val="00CE44E9"/>
    <w:rsid w:val="00CF0E92"/>
    <w:rsid w:val="00D000D3"/>
    <w:rsid w:val="00D11EFC"/>
    <w:rsid w:val="00D15D19"/>
    <w:rsid w:val="00D247D6"/>
    <w:rsid w:val="00D27FB4"/>
    <w:rsid w:val="00D8455A"/>
    <w:rsid w:val="00DB63D9"/>
    <w:rsid w:val="00DC2970"/>
    <w:rsid w:val="00DD3256"/>
    <w:rsid w:val="00E02BD0"/>
    <w:rsid w:val="00E2188F"/>
    <w:rsid w:val="00E2280C"/>
    <w:rsid w:val="00E66FC0"/>
    <w:rsid w:val="00E72A0A"/>
    <w:rsid w:val="00E73607"/>
    <w:rsid w:val="00EC57E2"/>
    <w:rsid w:val="00EE3EAE"/>
    <w:rsid w:val="00F12BD2"/>
    <w:rsid w:val="00F143F0"/>
    <w:rsid w:val="00F41864"/>
    <w:rsid w:val="00F66C9E"/>
    <w:rsid w:val="00F67F76"/>
    <w:rsid w:val="00F90534"/>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534"/>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3414E1CA-EF6C-47DA-9681-D270A1505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Tam</cp:lastModifiedBy>
  <cp:revision>2</cp:revision>
  <dcterms:created xsi:type="dcterms:W3CDTF">2022-09-18T19:47:00Z</dcterms:created>
  <dcterms:modified xsi:type="dcterms:W3CDTF">2022-09-18T19:47:00Z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