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1CE38" w14:textId="38247C9F" w:rsidR="007E2B7E" w:rsidRPr="00504932" w:rsidRDefault="007E2B7E" w:rsidP="007E2B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4932">
        <w:rPr>
          <w:rFonts w:ascii="Times New Roman" w:hAnsi="Times New Roman" w:cs="Times New Roman"/>
          <w:b/>
          <w:bCs/>
          <w:sz w:val="24"/>
          <w:szCs w:val="24"/>
        </w:rPr>
        <w:t>Concentration Measurement</w:t>
      </w:r>
      <w:r w:rsidR="00F7339D" w:rsidRPr="00504932">
        <w:rPr>
          <w:rFonts w:ascii="Times New Roman" w:hAnsi="Times New Roman" w:cs="Times New Roman"/>
          <w:b/>
          <w:bCs/>
          <w:sz w:val="24"/>
          <w:szCs w:val="24"/>
        </w:rPr>
        <w:t xml:space="preserve"> of Hemoglobin</w:t>
      </w:r>
      <w:r w:rsidRPr="00504932">
        <w:rPr>
          <w:rFonts w:ascii="Times New Roman" w:hAnsi="Times New Roman" w:cs="Times New Roman"/>
          <w:b/>
          <w:bCs/>
          <w:sz w:val="24"/>
          <w:szCs w:val="24"/>
        </w:rPr>
        <w:t xml:space="preserve"> Using Beer-Lambert Law</w:t>
      </w:r>
    </w:p>
    <w:p w14:paraId="20B865D1" w14:textId="239CDCFE" w:rsidR="007E2AE2" w:rsidRPr="00504932" w:rsidRDefault="007E2B7E" w:rsidP="007E2B7E">
      <w:pPr>
        <w:jc w:val="center"/>
        <w:rPr>
          <w:rFonts w:ascii="Times New Roman" w:hAnsi="Times New Roman" w:cs="Times New Roman"/>
          <w:sz w:val="24"/>
          <w:szCs w:val="24"/>
        </w:rPr>
      </w:pPr>
      <w:r w:rsidRPr="00504932">
        <w:rPr>
          <w:rFonts w:ascii="Times New Roman" w:hAnsi="Times New Roman" w:cs="Times New Roman"/>
          <w:sz w:val="24"/>
          <w:szCs w:val="24"/>
        </w:rPr>
        <w:t>Tara Walenczyk</w:t>
      </w:r>
      <w:r w:rsidR="00C17CA9" w:rsidRPr="00504932">
        <w:rPr>
          <w:rFonts w:ascii="Times New Roman" w:hAnsi="Times New Roman" w:cs="Times New Roman"/>
          <w:sz w:val="24"/>
          <w:szCs w:val="24"/>
        </w:rPr>
        <w:t>, Lindsey Riggs, Sebasti</w:t>
      </w:r>
      <w:r w:rsidR="00015BC4" w:rsidRPr="00504932">
        <w:rPr>
          <w:rFonts w:ascii="Times New Roman" w:hAnsi="Times New Roman" w:cs="Times New Roman"/>
          <w:sz w:val="24"/>
          <w:szCs w:val="24"/>
        </w:rPr>
        <w:t>a</w:t>
      </w:r>
      <w:r w:rsidR="00C17CA9" w:rsidRPr="00504932">
        <w:rPr>
          <w:rFonts w:ascii="Times New Roman" w:hAnsi="Times New Roman" w:cs="Times New Roman"/>
          <w:sz w:val="24"/>
          <w:szCs w:val="24"/>
        </w:rPr>
        <w:t xml:space="preserve">n </w:t>
      </w:r>
      <w:r w:rsidR="00015BC4" w:rsidRPr="00504932">
        <w:rPr>
          <w:rFonts w:ascii="Times New Roman" w:hAnsi="Times New Roman" w:cs="Times New Roman"/>
          <w:sz w:val="24"/>
          <w:szCs w:val="24"/>
        </w:rPr>
        <w:t>Ortiz</w:t>
      </w:r>
    </w:p>
    <w:p w14:paraId="53D6D104" w14:textId="4416F777" w:rsidR="00DC6D5F" w:rsidRPr="00F12B6D" w:rsidRDefault="00AB2176" w:rsidP="00F12B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2B6D"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="002032CF" w:rsidRPr="00F12B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0206786" w14:textId="06D0A4B9" w:rsidR="0058207F" w:rsidRPr="00F12B6D" w:rsidRDefault="0058207F" w:rsidP="00F12B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2B6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828CD" w:rsidRPr="00F12B6D">
        <w:rPr>
          <w:rFonts w:ascii="Times New Roman" w:hAnsi="Times New Roman" w:cs="Times New Roman"/>
          <w:sz w:val="24"/>
          <w:szCs w:val="24"/>
        </w:rPr>
        <w:t xml:space="preserve">Light can be used to measure the concentration of </w:t>
      </w:r>
      <w:r w:rsidR="0019598E" w:rsidRPr="00F12B6D">
        <w:rPr>
          <w:rFonts w:ascii="Times New Roman" w:hAnsi="Times New Roman" w:cs="Times New Roman"/>
          <w:sz w:val="24"/>
          <w:szCs w:val="24"/>
        </w:rPr>
        <w:t xml:space="preserve">a substance in a solution. </w:t>
      </w:r>
      <w:r w:rsidR="00A5491D" w:rsidRPr="00F12B6D">
        <w:rPr>
          <w:rFonts w:ascii="Times New Roman" w:hAnsi="Times New Roman" w:cs="Times New Roman"/>
          <w:sz w:val="24"/>
          <w:szCs w:val="24"/>
        </w:rPr>
        <w:t xml:space="preserve">Normal hemoglobin levels </w:t>
      </w:r>
      <w:r w:rsidR="00383DED" w:rsidRPr="00F12B6D">
        <w:rPr>
          <w:rFonts w:ascii="Times New Roman" w:hAnsi="Times New Roman" w:cs="Times New Roman"/>
          <w:sz w:val="24"/>
          <w:szCs w:val="24"/>
        </w:rPr>
        <w:t xml:space="preserve">in blood </w:t>
      </w:r>
      <w:r w:rsidR="0019598E" w:rsidRPr="00F12B6D">
        <w:rPr>
          <w:rFonts w:ascii="Times New Roman" w:hAnsi="Times New Roman" w:cs="Times New Roman"/>
          <w:sz w:val="24"/>
          <w:szCs w:val="24"/>
        </w:rPr>
        <w:t xml:space="preserve">is an important aspect to </w:t>
      </w:r>
      <w:r w:rsidR="000F1BFF" w:rsidRPr="00F12B6D">
        <w:rPr>
          <w:rFonts w:ascii="Times New Roman" w:hAnsi="Times New Roman" w:cs="Times New Roman"/>
          <w:sz w:val="24"/>
          <w:szCs w:val="24"/>
        </w:rPr>
        <w:t xml:space="preserve">a healthy individual as </w:t>
      </w:r>
      <w:r w:rsidR="00A15660">
        <w:rPr>
          <w:rFonts w:ascii="Times New Roman" w:hAnsi="Times New Roman" w:cs="Times New Roman"/>
          <w:sz w:val="24"/>
          <w:szCs w:val="24"/>
        </w:rPr>
        <w:t>hemoglobin</w:t>
      </w:r>
      <w:r w:rsidR="000F1BFF" w:rsidRPr="00F12B6D">
        <w:rPr>
          <w:rFonts w:ascii="Times New Roman" w:hAnsi="Times New Roman" w:cs="Times New Roman"/>
          <w:sz w:val="24"/>
          <w:szCs w:val="24"/>
        </w:rPr>
        <w:t xml:space="preserve"> </w:t>
      </w:r>
      <w:r w:rsidR="00BD012A" w:rsidRPr="00F12B6D">
        <w:rPr>
          <w:rFonts w:ascii="Times New Roman" w:hAnsi="Times New Roman" w:cs="Times New Roman"/>
          <w:sz w:val="24"/>
          <w:szCs w:val="24"/>
        </w:rPr>
        <w:t>is a</w:t>
      </w:r>
      <w:r w:rsidR="00383DED" w:rsidRPr="00F12B6D">
        <w:rPr>
          <w:rFonts w:ascii="Times New Roman" w:hAnsi="Times New Roman" w:cs="Times New Roman"/>
          <w:sz w:val="24"/>
          <w:szCs w:val="24"/>
        </w:rPr>
        <w:t xml:space="preserve"> protein which </w:t>
      </w:r>
      <w:r w:rsidR="000F1BFF" w:rsidRPr="00F12B6D">
        <w:rPr>
          <w:rFonts w:ascii="Times New Roman" w:hAnsi="Times New Roman" w:cs="Times New Roman"/>
          <w:sz w:val="24"/>
          <w:szCs w:val="24"/>
        </w:rPr>
        <w:t xml:space="preserve">is responsible for transporting </w:t>
      </w:r>
      <w:r w:rsidR="009E3BD0" w:rsidRPr="00F12B6D">
        <w:rPr>
          <w:rFonts w:ascii="Times New Roman" w:hAnsi="Times New Roman" w:cs="Times New Roman"/>
          <w:sz w:val="24"/>
          <w:szCs w:val="24"/>
        </w:rPr>
        <w:t>oxygen through the body</w:t>
      </w:r>
      <w:r w:rsidR="00A7765D" w:rsidRPr="00F12B6D">
        <w:rPr>
          <w:rFonts w:ascii="Times New Roman" w:hAnsi="Times New Roman" w:cs="Times New Roman"/>
          <w:sz w:val="24"/>
          <w:szCs w:val="24"/>
        </w:rPr>
        <w:t xml:space="preserve"> (“Hemoglobin” n.d.)</w:t>
      </w:r>
      <w:r w:rsidR="009E3BD0" w:rsidRPr="00F12B6D">
        <w:rPr>
          <w:rFonts w:ascii="Times New Roman" w:hAnsi="Times New Roman" w:cs="Times New Roman"/>
          <w:sz w:val="24"/>
          <w:szCs w:val="24"/>
        </w:rPr>
        <w:t>.</w:t>
      </w:r>
      <w:r w:rsidR="00D420DD" w:rsidRPr="00F12B6D">
        <w:rPr>
          <w:rFonts w:ascii="Times New Roman" w:hAnsi="Times New Roman" w:cs="Times New Roman"/>
          <w:sz w:val="24"/>
          <w:szCs w:val="24"/>
        </w:rPr>
        <w:t xml:space="preserve"> The concentration</w:t>
      </w:r>
      <w:r w:rsidR="00243521" w:rsidRPr="00F12B6D">
        <w:rPr>
          <w:rFonts w:ascii="Times New Roman" w:hAnsi="Times New Roman" w:cs="Times New Roman"/>
          <w:sz w:val="24"/>
          <w:szCs w:val="24"/>
        </w:rPr>
        <w:t xml:space="preserve"> </w:t>
      </w:r>
      <w:r w:rsidR="00383DED" w:rsidRPr="00F12B6D">
        <w:rPr>
          <w:rFonts w:ascii="Times New Roman" w:hAnsi="Times New Roman" w:cs="Times New Roman"/>
          <w:sz w:val="24"/>
          <w:szCs w:val="24"/>
        </w:rPr>
        <w:t xml:space="preserve">of hemoglobin in </w:t>
      </w:r>
      <w:r w:rsidR="009E404F" w:rsidRPr="00F12B6D">
        <w:rPr>
          <w:rFonts w:ascii="Times New Roman" w:hAnsi="Times New Roman" w:cs="Times New Roman"/>
          <w:sz w:val="24"/>
          <w:szCs w:val="24"/>
        </w:rPr>
        <w:t>two</w:t>
      </w:r>
      <w:r w:rsidR="000138A1" w:rsidRPr="00F12B6D">
        <w:rPr>
          <w:rFonts w:ascii="Times New Roman" w:hAnsi="Times New Roman" w:cs="Times New Roman"/>
          <w:sz w:val="24"/>
          <w:szCs w:val="24"/>
        </w:rPr>
        <w:t xml:space="preserve"> unknown</w:t>
      </w:r>
      <w:r w:rsidR="00383DED" w:rsidRPr="00F12B6D">
        <w:rPr>
          <w:rFonts w:ascii="Times New Roman" w:hAnsi="Times New Roman" w:cs="Times New Roman"/>
          <w:sz w:val="24"/>
          <w:szCs w:val="24"/>
        </w:rPr>
        <w:t xml:space="preserve"> </w:t>
      </w:r>
      <w:r w:rsidR="008C6603">
        <w:rPr>
          <w:rFonts w:ascii="Times New Roman" w:hAnsi="Times New Roman" w:cs="Times New Roman"/>
          <w:sz w:val="24"/>
          <w:szCs w:val="24"/>
        </w:rPr>
        <w:t>solutions</w:t>
      </w:r>
      <w:r w:rsidR="00383DED" w:rsidRPr="00F12B6D">
        <w:rPr>
          <w:rFonts w:ascii="Times New Roman" w:hAnsi="Times New Roman" w:cs="Times New Roman"/>
          <w:sz w:val="24"/>
          <w:szCs w:val="24"/>
        </w:rPr>
        <w:t xml:space="preserve"> </w:t>
      </w:r>
      <w:r w:rsidR="00A740FE" w:rsidRPr="00F12B6D">
        <w:rPr>
          <w:rFonts w:ascii="Times New Roman" w:hAnsi="Times New Roman" w:cs="Times New Roman"/>
          <w:sz w:val="24"/>
          <w:szCs w:val="24"/>
        </w:rPr>
        <w:t>w</w:t>
      </w:r>
      <w:r w:rsidR="009E404F" w:rsidRPr="00F12B6D">
        <w:rPr>
          <w:rFonts w:ascii="Times New Roman" w:hAnsi="Times New Roman" w:cs="Times New Roman"/>
          <w:sz w:val="24"/>
          <w:szCs w:val="24"/>
        </w:rPr>
        <w:t>ere</w:t>
      </w:r>
      <w:r w:rsidR="00A740FE" w:rsidRPr="00F12B6D">
        <w:rPr>
          <w:rFonts w:ascii="Times New Roman" w:hAnsi="Times New Roman" w:cs="Times New Roman"/>
          <w:sz w:val="24"/>
          <w:szCs w:val="24"/>
        </w:rPr>
        <w:t xml:space="preserve"> found </w:t>
      </w:r>
      <w:r w:rsidR="000138A1" w:rsidRPr="00F12B6D">
        <w:rPr>
          <w:rFonts w:ascii="Times New Roman" w:hAnsi="Times New Roman" w:cs="Times New Roman"/>
          <w:sz w:val="24"/>
          <w:szCs w:val="24"/>
        </w:rPr>
        <w:t xml:space="preserve">by comparing </w:t>
      </w:r>
      <w:r w:rsidR="006C65D4" w:rsidRPr="00F12B6D">
        <w:rPr>
          <w:rFonts w:ascii="Times New Roman" w:hAnsi="Times New Roman" w:cs="Times New Roman"/>
          <w:sz w:val="24"/>
          <w:szCs w:val="24"/>
        </w:rPr>
        <w:t xml:space="preserve">the </w:t>
      </w:r>
      <w:r w:rsidR="00A36DEF" w:rsidRPr="00F12B6D">
        <w:rPr>
          <w:rFonts w:ascii="Times New Roman" w:hAnsi="Times New Roman" w:cs="Times New Roman"/>
          <w:sz w:val="24"/>
          <w:szCs w:val="24"/>
        </w:rPr>
        <w:t>voltage of light that passed through the sample</w:t>
      </w:r>
      <w:r w:rsidR="009E404F" w:rsidRPr="00F12B6D">
        <w:rPr>
          <w:rFonts w:ascii="Times New Roman" w:hAnsi="Times New Roman" w:cs="Times New Roman"/>
          <w:sz w:val="24"/>
          <w:szCs w:val="24"/>
        </w:rPr>
        <w:t>s</w:t>
      </w:r>
      <w:r w:rsidR="00A36DEF" w:rsidRPr="00F12B6D">
        <w:rPr>
          <w:rFonts w:ascii="Times New Roman" w:hAnsi="Times New Roman" w:cs="Times New Roman"/>
          <w:sz w:val="24"/>
          <w:szCs w:val="24"/>
        </w:rPr>
        <w:t xml:space="preserve"> to the voltage of light through a </w:t>
      </w:r>
      <w:r w:rsidR="000138A1" w:rsidRPr="00F12B6D">
        <w:rPr>
          <w:rFonts w:ascii="Times New Roman" w:hAnsi="Times New Roman" w:cs="Times New Roman"/>
          <w:sz w:val="24"/>
          <w:szCs w:val="24"/>
        </w:rPr>
        <w:t>sample of known</w:t>
      </w:r>
      <w:r w:rsidR="00A36DEF" w:rsidRPr="00F12B6D">
        <w:rPr>
          <w:rFonts w:ascii="Times New Roman" w:hAnsi="Times New Roman" w:cs="Times New Roman"/>
          <w:sz w:val="24"/>
          <w:szCs w:val="24"/>
        </w:rPr>
        <w:t xml:space="preserve"> concentration </w:t>
      </w:r>
      <w:r w:rsidR="000138A1" w:rsidRPr="00F12B6D">
        <w:rPr>
          <w:rFonts w:ascii="Times New Roman" w:hAnsi="Times New Roman" w:cs="Times New Roman"/>
          <w:sz w:val="24"/>
          <w:szCs w:val="24"/>
        </w:rPr>
        <w:t>o</w:t>
      </w:r>
      <w:r w:rsidR="00A36DEF" w:rsidRPr="00F12B6D">
        <w:rPr>
          <w:rFonts w:ascii="Times New Roman" w:hAnsi="Times New Roman" w:cs="Times New Roman"/>
          <w:sz w:val="24"/>
          <w:szCs w:val="24"/>
        </w:rPr>
        <w:t>f hemoglobin.</w:t>
      </w:r>
      <w:r w:rsidR="007D6141" w:rsidRPr="00F12B6D">
        <w:rPr>
          <w:rFonts w:ascii="Times New Roman" w:hAnsi="Times New Roman" w:cs="Times New Roman"/>
          <w:sz w:val="24"/>
          <w:szCs w:val="24"/>
        </w:rPr>
        <w:t xml:space="preserve"> A linear </w:t>
      </w:r>
      <w:r w:rsidR="00E01AD1">
        <w:rPr>
          <w:rFonts w:ascii="Times New Roman" w:hAnsi="Times New Roman" w:cs="Times New Roman"/>
          <w:sz w:val="24"/>
          <w:szCs w:val="24"/>
        </w:rPr>
        <w:t>relationship</w:t>
      </w:r>
      <w:r w:rsidR="007D6141" w:rsidRPr="00F12B6D">
        <w:rPr>
          <w:rFonts w:ascii="Times New Roman" w:hAnsi="Times New Roman" w:cs="Times New Roman"/>
          <w:sz w:val="24"/>
          <w:szCs w:val="24"/>
        </w:rPr>
        <w:t xml:space="preserve"> was </w:t>
      </w:r>
      <w:r w:rsidR="00736560">
        <w:rPr>
          <w:rFonts w:ascii="Times New Roman" w:hAnsi="Times New Roman" w:cs="Times New Roman"/>
          <w:sz w:val="24"/>
          <w:szCs w:val="24"/>
        </w:rPr>
        <w:t>discovered</w:t>
      </w:r>
      <w:r w:rsidR="007D6141" w:rsidRPr="00F12B6D">
        <w:rPr>
          <w:rFonts w:ascii="Times New Roman" w:hAnsi="Times New Roman" w:cs="Times New Roman"/>
          <w:sz w:val="24"/>
          <w:szCs w:val="24"/>
        </w:rPr>
        <w:t xml:space="preserve"> </w:t>
      </w:r>
      <w:r w:rsidR="0025475E" w:rsidRPr="00F12B6D">
        <w:rPr>
          <w:rFonts w:ascii="Times New Roman" w:hAnsi="Times New Roman" w:cs="Times New Roman"/>
          <w:sz w:val="24"/>
          <w:szCs w:val="24"/>
        </w:rPr>
        <w:t xml:space="preserve">allowing </w:t>
      </w:r>
      <w:r w:rsidR="00FA46E7">
        <w:rPr>
          <w:rFonts w:ascii="Times New Roman" w:hAnsi="Times New Roman" w:cs="Times New Roman"/>
          <w:sz w:val="24"/>
          <w:szCs w:val="24"/>
        </w:rPr>
        <w:t xml:space="preserve">transmission of light </w:t>
      </w:r>
      <w:r w:rsidR="001C00BB" w:rsidRPr="00F12B6D">
        <w:rPr>
          <w:rFonts w:ascii="Times New Roman" w:hAnsi="Times New Roman" w:cs="Times New Roman"/>
          <w:sz w:val="24"/>
          <w:szCs w:val="24"/>
        </w:rPr>
        <w:t xml:space="preserve">passing through concentrations to </w:t>
      </w:r>
      <w:r w:rsidR="00EA5959" w:rsidRPr="00F12B6D">
        <w:rPr>
          <w:rFonts w:ascii="Times New Roman" w:hAnsi="Times New Roman" w:cs="Times New Roman"/>
          <w:sz w:val="24"/>
          <w:szCs w:val="24"/>
        </w:rPr>
        <w:t>be related to the concentration of hemoglobin present.</w:t>
      </w:r>
      <w:r w:rsidR="001C00BB" w:rsidRPr="00F12B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5D749" w14:textId="16913E67" w:rsidR="00AA2186" w:rsidRPr="00F12B6D" w:rsidRDefault="00AA2186" w:rsidP="00F12B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2B6D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B90AB7" w:rsidRPr="00F12B6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D13BAA6" w14:textId="55460950" w:rsidR="00B90AB7" w:rsidRPr="00F12B6D" w:rsidRDefault="00B90AB7" w:rsidP="00087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2B6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22C2" w:rsidRPr="00F12B6D">
        <w:rPr>
          <w:rFonts w:ascii="Times New Roman" w:hAnsi="Times New Roman" w:cs="Times New Roman"/>
          <w:sz w:val="24"/>
          <w:szCs w:val="24"/>
        </w:rPr>
        <w:t>Light</w:t>
      </w:r>
      <w:r w:rsidR="00405217" w:rsidRPr="00F12B6D">
        <w:rPr>
          <w:rFonts w:ascii="Times New Roman" w:hAnsi="Times New Roman" w:cs="Times New Roman"/>
          <w:sz w:val="24"/>
          <w:szCs w:val="24"/>
        </w:rPr>
        <w:t xml:space="preserve"> can be helpful in determining</w:t>
      </w:r>
      <w:r w:rsidR="001D7890" w:rsidRPr="00F12B6D">
        <w:rPr>
          <w:rFonts w:ascii="Times New Roman" w:hAnsi="Times New Roman" w:cs="Times New Roman"/>
          <w:sz w:val="24"/>
          <w:szCs w:val="24"/>
        </w:rPr>
        <w:t xml:space="preserve"> characteristics </w:t>
      </w:r>
      <w:r w:rsidR="005F78F5" w:rsidRPr="00F12B6D">
        <w:rPr>
          <w:rFonts w:ascii="Times New Roman" w:hAnsi="Times New Roman" w:cs="Times New Roman"/>
          <w:sz w:val="24"/>
          <w:szCs w:val="24"/>
        </w:rPr>
        <w:t xml:space="preserve">of </w:t>
      </w:r>
      <w:r w:rsidR="00DB4C48" w:rsidRPr="00F12B6D">
        <w:rPr>
          <w:rFonts w:ascii="Times New Roman" w:hAnsi="Times New Roman" w:cs="Times New Roman"/>
          <w:sz w:val="24"/>
          <w:szCs w:val="24"/>
        </w:rPr>
        <w:t>materials by studying how light interacts with th</w:t>
      </w:r>
      <w:r w:rsidR="006461B2" w:rsidRPr="00F12B6D">
        <w:rPr>
          <w:rFonts w:ascii="Times New Roman" w:hAnsi="Times New Roman" w:cs="Times New Roman"/>
          <w:sz w:val="24"/>
          <w:szCs w:val="24"/>
        </w:rPr>
        <w:t>em</w:t>
      </w:r>
      <w:r w:rsidR="005F78F5" w:rsidRPr="00F12B6D">
        <w:rPr>
          <w:rFonts w:ascii="Times New Roman" w:hAnsi="Times New Roman" w:cs="Times New Roman"/>
          <w:sz w:val="24"/>
          <w:szCs w:val="24"/>
        </w:rPr>
        <w:t>.</w:t>
      </w:r>
      <w:r w:rsidR="00DB4C48" w:rsidRPr="00F12B6D">
        <w:rPr>
          <w:rFonts w:ascii="Times New Roman" w:hAnsi="Times New Roman" w:cs="Times New Roman"/>
          <w:sz w:val="24"/>
          <w:szCs w:val="24"/>
        </w:rPr>
        <w:t xml:space="preserve"> </w:t>
      </w:r>
      <w:r w:rsidR="00AB7790" w:rsidRPr="00F12B6D">
        <w:rPr>
          <w:rFonts w:ascii="Times New Roman" w:hAnsi="Times New Roman" w:cs="Times New Roman"/>
          <w:sz w:val="24"/>
          <w:szCs w:val="24"/>
        </w:rPr>
        <w:t xml:space="preserve"> The Beer-Lambert Law gives </w:t>
      </w:r>
      <w:r w:rsidR="0082043F" w:rsidRPr="00F12B6D">
        <w:rPr>
          <w:rFonts w:ascii="Times New Roman" w:hAnsi="Times New Roman" w:cs="Times New Roman"/>
          <w:sz w:val="24"/>
          <w:szCs w:val="24"/>
        </w:rPr>
        <w:t>the</w:t>
      </w:r>
      <w:r w:rsidR="00AB7790" w:rsidRPr="00F12B6D">
        <w:rPr>
          <w:rFonts w:ascii="Times New Roman" w:hAnsi="Times New Roman" w:cs="Times New Roman"/>
          <w:sz w:val="24"/>
          <w:szCs w:val="24"/>
        </w:rPr>
        <w:t xml:space="preserve"> equation</w:t>
      </w:r>
      <w:r w:rsidR="0082043F" w:rsidRPr="00F12B6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33266503"/>
      <m:oMath>
        <m:r>
          <w:rPr>
            <w:rFonts w:ascii="Cambria Math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-(bcσ)</m:t>
            </m:r>
          </m:sup>
        </m:sSup>
      </m:oMath>
      <w:bookmarkEnd w:id="0"/>
      <w:r w:rsidR="00C91F52" w:rsidRPr="00F12B6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B7790" w:rsidRPr="00F12B6D">
        <w:rPr>
          <w:rFonts w:ascii="Times New Roman" w:hAnsi="Times New Roman" w:cs="Times New Roman"/>
          <w:sz w:val="24"/>
          <w:szCs w:val="24"/>
        </w:rPr>
        <w:t xml:space="preserve"> </w:t>
      </w:r>
      <w:r w:rsidR="00D52B95" w:rsidRPr="00F12B6D">
        <w:rPr>
          <w:rFonts w:ascii="Times New Roman" w:hAnsi="Times New Roman" w:cs="Times New Roman"/>
          <w:sz w:val="24"/>
          <w:szCs w:val="24"/>
        </w:rPr>
        <w:t xml:space="preserve">which </w:t>
      </w:r>
      <w:r w:rsidR="009124AC">
        <w:rPr>
          <w:rFonts w:ascii="Times New Roman" w:hAnsi="Times New Roman" w:cs="Times New Roman"/>
          <w:sz w:val="24"/>
          <w:szCs w:val="24"/>
        </w:rPr>
        <w:t>provides</w:t>
      </w:r>
      <w:r w:rsidR="00FD196C" w:rsidRPr="00F12B6D">
        <w:rPr>
          <w:rFonts w:ascii="Times New Roman" w:hAnsi="Times New Roman" w:cs="Times New Roman"/>
          <w:sz w:val="24"/>
          <w:szCs w:val="24"/>
        </w:rPr>
        <w:t xml:space="preserve"> </w:t>
      </w:r>
      <w:r w:rsidR="001B6BFD">
        <w:rPr>
          <w:rFonts w:ascii="Times New Roman" w:hAnsi="Times New Roman" w:cs="Times New Roman"/>
          <w:sz w:val="24"/>
          <w:szCs w:val="24"/>
        </w:rPr>
        <w:t xml:space="preserve">transmittance or </w:t>
      </w:r>
      <w:r w:rsidR="00274719" w:rsidRPr="00F12B6D">
        <w:rPr>
          <w:rFonts w:ascii="Times New Roman" w:hAnsi="Times New Roman" w:cs="Times New Roman"/>
          <w:sz w:val="24"/>
          <w:szCs w:val="24"/>
        </w:rPr>
        <w:t xml:space="preserve">the </w:t>
      </w:r>
      <w:r w:rsidR="009300CA">
        <w:rPr>
          <w:rFonts w:ascii="Times New Roman" w:hAnsi="Times New Roman" w:cs="Times New Roman"/>
          <w:sz w:val="24"/>
          <w:szCs w:val="24"/>
        </w:rPr>
        <w:t xml:space="preserve">ratio of </w:t>
      </w:r>
      <w:r w:rsidR="00FA7F46">
        <w:rPr>
          <w:rFonts w:ascii="Times New Roman" w:hAnsi="Times New Roman" w:cs="Times New Roman"/>
          <w:sz w:val="24"/>
          <w:szCs w:val="24"/>
        </w:rPr>
        <w:t xml:space="preserve">intensity of </w:t>
      </w:r>
      <w:r w:rsidR="009300CA">
        <w:rPr>
          <w:rFonts w:ascii="Times New Roman" w:hAnsi="Times New Roman" w:cs="Times New Roman"/>
          <w:sz w:val="24"/>
          <w:szCs w:val="24"/>
        </w:rPr>
        <w:t xml:space="preserve">light </w:t>
      </w:r>
      <w:r w:rsidR="00EA5B1B">
        <w:rPr>
          <w:rFonts w:ascii="Times New Roman" w:hAnsi="Times New Roman" w:cs="Times New Roman"/>
          <w:sz w:val="24"/>
          <w:szCs w:val="24"/>
        </w:rPr>
        <w:t>that passes through a material</w:t>
      </w:r>
      <w:r w:rsidR="009124AC">
        <w:rPr>
          <w:rFonts w:ascii="Times New Roman" w:hAnsi="Times New Roman" w:cs="Times New Roman"/>
          <w:sz w:val="24"/>
          <w:szCs w:val="24"/>
        </w:rPr>
        <w:t>. This quantity</w:t>
      </w:r>
      <w:r w:rsidR="006E49B9">
        <w:rPr>
          <w:rFonts w:ascii="Times New Roman" w:hAnsi="Times New Roman" w:cs="Times New Roman"/>
          <w:sz w:val="24"/>
          <w:szCs w:val="24"/>
        </w:rPr>
        <w:t xml:space="preserve"> is </w:t>
      </w:r>
      <w:r w:rsidR="00C81DEF">
        <w:rPr>
          <w:rFonts w:ascii="Times New Roman" w:hAnsi="Times New Roman" w:cs="Times New Roman"/>
          <w:sz w:val="24"/>
          <w:szCs w:val="24"/>
        </w:rPr>
        <w:t>dependent on the</w:t>
      </w:r>
      <w:r w:rsidR="00CE0C3C">
        <w:rPr>
          <w:rFonts w:ascii="Times New Roman" w:hAnsi="Times New Roman" w:cs="Times New Roman"/>
          <w:sz w:val="24"/>
          <w:szCs w:val="24"/>
        </w:rPr>
        <w:t xml:space="preserve"> concentration of the material, the </w:t>
      </w:r>
      <w:r w:rsidR="00D5682C">
        <w:rPr>
          <w:rFonts w:ascii="Times New Roman" w:hAnsi="Times New Roman" w:cs="Times New Roman"/>
          <w:sz w:val="24"/>
          <w:szCs w:val="24"/>
        </w:rPr>
        <w:t xml:space="preserve">optical path length, and the </w:t>
      </w:r>
      <w:r w:rsidR="00834CDD">
        <w:rPr>
          <w:rFonts w:ascii="Times New Roman" w:hAnsi="Times New Roman" w:cs="Times New Roman"/>
          <w:sz w:val="24"/>
          <w:szCs w:val="24"/>
        </w:rPr>
        <w:t>wavelength dependent absorption cross-section</w:t>
      </w:r>
      <w:r w:rsidR="00E53C86">
        <w:rPr>
          <w:rFonts w:ascii="Times New Roman" w:hAnsi="Times New Roman" w:cs="Times New Roman"/>
          <w:sz w:val="24"/>
          <w:szCs w:val="24"/>
        </w:rPr>
        <w:t xml:space="preserve"> of the material</w:t>
      </w:r>
      <w:r w:rsidR="00834CDD">
        <w:rPr>
          <w:rFonts w:ascii="Times New Roman" w:hAnsi="Times New Roman" w:cs="Times New Roman"/>
          <w:sz w:val="24"/>
          <w:szCs w:val="24"/>
        </w:rPr>
        <w:t>.</w:t>
      </w:r>
      <w:r w:rsidR="00C81DEF">
        <w:rPr>
          <w:rFonts w:ascii="Times New Roman" w:hAnsi="Times New Roman" w:cs="Times New Roman"/>
          <w:sz w:val="24"/>
          <w:szCs w:val="24"/>
        </w:rPr>
        <w:t xml:space="preserve"> </w:t>
      </w:r>
      <w:r w:rsidR="001A5F46">
        <w:rPr>
          <w:rFonts w:ascii="Times New Roman" w:hAnsi="Times New Roman" w:cs="Times New Roman"/>
          <w:sz w:val="24"/>
          <w:szCs w:val="24"/>
        </w:rPr>
        <w:t xml:space="preserve">The use of these relationships can </w:t>
      </w:r>
      <w:r w:rsidR="00751D31">
        <w:rPr>
          <w:rFonts w:ascii="Times New Roman" w:hAnsi="Times New Roman" w:cs="Times New Roman"/>
          <w:sz w:val="24"/>
          <w:szCs w:val="24"/>
        </w:rPr>
        <w:t>aid in determining the concentration of a material in a sample.</w:t>
      </w:r>
      <w:r w:rsidR="00C81D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D59F9" w14:textId="00EB46E7" w:rsidR="00D46299" w:rsidRPr="00F12B6D" w:rsidRDefault="00D46299" w:rsidP="00087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2B6D">
        <w:rPr>
          <w:rFonts w:ascii="Times New Roman" w:hAnsi="Times New Roman" w:cs="Times New Roman"/>
          <w:sz w:val="24"/>
          <w:szCs w:val="24"/>
        </w:rPr>
        <w:tab/>
      </w:r>
      <w:r w:rsidR="00E3266B" w:rsidRPr="00F12B6D">
        <w:rPr>
          <w:rFonts w:ascii="Times New Roman" w:hAnsi="Times New Roman" w:cs="Times New Roman"/>
          <w:sz w:val="24"/>
          <w:szCs w:val="24"/>
        </w:rPr>
        <w:t>Hemoglobin is a protein in blood which gives</w:t>
      </w:r>
      <w:r w:rsidR="007F7263" w:rsidRPr="00F12B6D">
        <w:rPr>
          <w:rFonts w:ascii="Times New Roman" w:hAnsi="Times New Roman" w:cs="Times New Roman"/>
          <w:sz w:val="24"/>
          <w:szCs w:val="24"/>
        </w:rPr>
        <w:t xml:space="preserve"> it it’s red color</w:t>
      </w:r>
      <w:r w:rsidR="006A041C" w:rsidRPr="00F12B6D">
        <w:rPr>
          <w:rFonts w:ascii="Times New Roman" w:hAnsi="Times New Roman" w:cs="Times New Roman"/>
          <w:sz w:val="24"/>
          <w:szCs w:val="24"/>
        </w:rPr>
        <w:t xml:space="preserve"> </w:t>
      </w:r>
      <w:r w:rsidR="007B39EC" w:rsidRPr="00F12B6D">
        <w:rPr>
          <w:rFonts w:ascii="Times New Roman" w:hAnsi="Times New Roman" w:cs="Times New Roman"/>
          <w:sz w:val="24"/>
          <w:szCs w:val="24"/>
        </w:rPr>
        <w:t>(</w:t>
      </w:r>
      <w:r w:rsidR="006A041C" w:rsidRPr="00F12B6D">
        <w:rPr>
          <w:rFonts w:ascii="Times New Roman" w:hAnsi="Times New Roman" w:cs="Times New Roman"/>
          <w:sz w:val="24"/>
          <w:szCs w:val="24"/>
        </w:rPr>
        <w:t>“Hemoglobin” n.d.</w:t>
      </w:r>
      <w:r w:rsidR="007B39EC" w:rsidRPr="00F12B6D">
        <w:rPr>
          <w:rFonts w:ascii="Times New Roman" w:hAnsi="Times New Roman" w:cs="Times New Roman"/>
          <w:sz w:val="24"/>
          <w:szCs w:val="24"/>
        </w:rPr>
        <w:t>)</w:t>
      </w:r>
      <w:r w:rsidR="00F41529" w:rsidRPr="00F12B6D">
        <w:rPr>
          <w:rFonts w:ascii="Times New Roman" w:hAnsi="Times New Roman" w:cs="Times New Roman"/>
          <w:sz w:val="24"/>
          <w:szCs w:val="24"/>
        </w:rPr>
        <w:t xml:space="preserve">. </w:t>
      </w:r>
      <w:r w:rsidR="00453044">
        <w:rPr>
          <w:rFonts w:ascii="Times New Roman" w:hAnsi="Times New Roman" w:cs="Times New Roman"/>
          <w:sz w:val="24"/>
          <w:szCs w:val="24"/>
        </w:rPr>
        <w:t>This protein</w:t>
      </w:r>
      <w:r w:rsidR="00A456B8" w:rsidRPr="00F12B6D">
        <w:rPr>
          <w:rFonts w:ascii="Times New Roman" w:hAnsi="Times New Roman" w:cs="Times New Roman"/>
          <w:sz w:val="24"/>
          <w:szCs w:val="24"/>
        </w:rPr>
        <w:t xml:space="preserve"> is an important aspect to humans because it </w:t>
      </w:r>
      <w:r w:rsidR="00CD29AD" w:rsidRPr="00F12B6D">
        <w:rPr>
          <w:rFonts w:ascii="Times New Roman" w:hAnsi="Times New Roman" w:cs="Times New Roman"/>
          <w:sz w:val="24"/>
          <w:szCs w:val="24"/>
        </w:rPr>
        <w:t>enables the transport of oxygen to different areas of the body</w:t>
      </w:r>
      <w:r w:rsidR="008D6F3B" w:rsidRPr="00F12B6D">
        <w:rPr>
          <w:rFonts w:ascii="Times New Roman" w:hAnsi="Times New Roman" w:cs="Times New Roman"/>
          <w:sz w:val="24"/>
          <w:szCs w:val="24"/>
        </w:rPr>
        <w:t>, and aid</w:t>
      </w:r>
      <w:r w:rsidR="00F00021" w:rsidRPr="00F12B6D">
        <w:rPr>
          <w:rFonts w:ascii="Times New Roman" w:hAnsi="Times New Roman" w:cs="Times New Roman"/>
          <w:sz w:val="24"/>
          <w:szCs w:val="24"/>
        </w:rPr>
        <w:t>s in the exhalation of carbon dioxide</w:t>
      </w:r>
      <w:r w:rsidR="006A041C" w:rsidRPr="00F12B6D">
        <w:rPr>
          <w:rFonts w:ascii="Times New Roman" w:hAnsi="Times New Roman" w:cs="Times New Roman"/>
          <w:sz w:val="24"/>
          <w:szCs w:val="24"/>
        </w:rPr>
        <w:t xml:space="preserve"> (“Hemoglobin” n.d.</w:t>
      </w:r>
      <w:r w:rsidR="00F00021" w:rsidRPr="00F12B6D">
        <w:rPr>
          <w:rFonts w:ascii="Times New Roman" w:hAnsi="Times New Roman" w:cs="Times New Roman"/>
          <w:sz w:val="24"/>
          <w:szCs w:val="24"/>
        </w:rPr>
        <w:t>)</w:t>
      </w:r>
      <w:r w:rsidR="00941FE0" w:rsidRPr="00F12B6D">
        <w:rPr>
          <w:rFonts w:ascii="Times New Roman" w:hAnsi="Times New Roman" w:cs="Times New Roman"/>
          <w:sz w:val="24"/>
          <w:szCs w:val="24"/>
        </w:rPr>
        <w:t>.</w:t>
      </w:r>
      <w:r w:rsidR="00B67DBF" w:rsidRPr="00F12B6D">
        <w:rPr>
          <w:rFonts w:ascii="Times New Roman" w:hAnsi="Times New Roman" w:cs="Times New Roman"/>
          <w:sz w:val="24"/>
          <w:szCs w:val="24"/>
        </w:rPr>
        <w:t xml:space="preserve"> It is necessary to keep hemoglobin levels at a certain concentration in blood to ensure that enough oxygen is being transferred </w:t>
      </w:r>
      <w:r w:rsidR="00F837CB" w:rsidRPr="00F12B6D">
        <w:rPr>
          <w:rFonts w:ascii="Times New Roman" w:hAnsi="Times New Roman" w:cs="Times New Roman"/>
          <w:sz w:val="24"/>
          <w:szCs w:val="24"/>
        </w:rPr>
        <w:t xml:space="preserve">to parts of the body </w:t>
      </w:r>
      <w:r w:rsidR="00B67DBF" w:rsidRPr="00F12B6D">
        <w:rPr>
          <w:rFonts w:ascii="Times New Roman" w:hAnsi="Times New Roman" w:cs="Times New Roman"/>
          <w:sz w:val="24"/>
          <w:szCs w:val="24"/>
        </w:rPr>
        <w:t xml:space="preserve">and </w:t>
      </w:r>
      <w:r w:rsidR="006D4E5B" w:rsidRPr="00F12B6D">
        <w:rPr>
          <w:rFonts w:ascii="Times New Roman" w:hAnsi="Times New Roman" w:cs="Times New Roman"/>
          <w:sz w:val="24"/>
          <w:szCs w:val="24"/>
        </w:rPr>
        <w:t xml:space="preserve">that the viscosity of blood stays at a </w:t>
      </w:r>
      <w:r w:rsidR="00B61174" w:rsidRPr="00F12B6D">
        <w:rPr>
          <w:rFonts w:ascii="Times New Roman" w:hAnsi="Times New Roman" w:cs="Times New Roman"/>
          <w:sz w:val="24"/>
          <w:szCs w:val="24"/>
        </w:rPr>
        <w:t>healthy</w:t>
      </w:r>
      <w:r w:rsidR="00F70B88" w:rsidRPr="00F12B6D">
        <w:rPr>
          <w:rFonts w:ascii="Times New Roman" w:hAnsi="Times New Roman" w:cs="Times New Roman"/>
          <w:sz w:val="24"/>
          <w:szCs w:val="24"/>
        </w:rPr>
        <w:t xml:space="preserve"> </w:t>
      </w:r>
      <w:r w:rsidR="00CC2FD9" w:rsidRPr="00F12B6D">
        <w:rPr>
          <w:rFonts w:ascii="Times New Roman" w:hAnsi="Times New Roman" w:cs="Times New Roman"/>
          <w:sz w:val="24"/>
          <w:szCs w:val="24"/>
        </w:rPr>
        <w:t>flow</w:t>
      </w:r>
      <w:r w:rsidR="00ED259B" w:rsidRPr="00F12B6D">
        <w:rPr>
          <w:rFonts w:ascii="Times New Roman" w:hAnsi="Times New Roman" w:cs="Times New Roman"/>
          <w:sz w:val="24"/>
          <w:szCs w:val="24"/>
        </w:rPr>
        <w:t xml:space="preserve"> (Barrell</w:t>
      </w:r>
      <w:r w:rsidR="00043BFD" w:rsidRPr="00F12B6D">
        <w:rPr>
          <w:rFonts w:ascii="Times New Roman" w:hAnsi="Times New Roman" w:cs="Times New Roman"/>
          <w:sz w:val="24"/>
          <w:szCs w:val="24"/>
        </w:rPr>
        <w:t>)</w:t>
      </w:r>
      <w:r w:rsidR="00B61174" w:rsidRPr="00F12B6D">
        <w:rPr>
          <w:rFonts w:ascii="Times New Roman" w:hAnsi="Times New Roman" w:cs="Times New Roman"/>
          <w:sz w:val="24"/>
          <w:szCs w:val="24"/>
        </w:rPr>
        <w:t>.</w:t>
      </w:r>
      <w:r w:rsidR="00043BFD" w:rsidRPr="00F12B6D">
        <w:rPr>
          <w:rFonts w:ascii="Times New Roman" w:hAnsi="Times New Roman" w:cs="Times New Roman"/>
          <w:sz w:val="24"/>
          <w:szCs w:val="24"/>
        </w:rPr>
        <w:t xml:space="preserve"> </w:t>
      </w:r>
      <w:r w:rsidR="00AB3DC4" w:rsidRPr="00F12B6D">
        <w:rPr>
          <w:rFonts w:ascii="Times New Roman" w:hAnsi="Times New Roman" w:cs="Times New Roman"/>
          <w:sz w:val="24"/>
          <w:szCs w:val="24"/>
        </w:rPr>
        <w:t xml:space="preserve">Hemoglobin absorbs wavelengths other than red, and therefore will </w:t>
      </w:r>
      <w:r w:rsidR="00ED259B" w:rsidRPr="00F12B6D">
        <w:rPr>
          <w:rFonts w:ascii="Times New Roman" w:hAnsi="Times New Roman" w:cs="Times New Roman"/>
          <w:sz w:val="24"/>
          <w:szCs w:val="24"/>
        </w:rPr>
        <w:t>affect</w:t>
      </w:r>
      <w:r w:rsidR="00AB3DC4" w:rsidRPr="00F12B6D">
        <w:rPr>
          <w:rFonts w:ascii="Times New Roman" w:hAnsi="Times New Roman" w:cs="Times New Roman"/>
          <w:sz w:val="24"/>
          <w:szCs w:val="24"/>
        </w:rPr>
        <w:t xml:space="preserve"> the intensity</w:t>
      </w:r>
      <w:r w:rsidR="00013E49" w:rsidRPr="00F12B6D">
        <w:rPr>
          <w:rFonts w:ascii="Times New Roman" w:hAnsi="Times New Roman" w:cs="Times New Roman"/>
          <w:sz w:val="24"/>
          <w:szCs w:val="24"/>
        </w:rPr>
        <w:t xml:space="preserve"> or voltage</w:t>
      </w:r>
      <w:r w:rsidR="00AB3DC4" w:rsidRPr="00F12B6D">
        <w:rPr>
          <w:rFonts w:ascii="Times New Roman" w:hAnsi="Times New Roman" w:cs="Times New Roman"/>
          <w:sz w:val="24"/>
          <w:szCs w:val="24"/>
        </w:rPr>
        <w:t xml:space="preserve"> of light going through it</w:t>
      </w:r>
      <w:r w:rsidR="00B07370" w:rsidRPr="00F12B6D">
        <w:rPr>
          <w:rFonts w:ascii="Times New Roman" w:hAnsi="Times New Roman" w:cs="Times New Roman"/>
          <w:sz w:val="24"/>
          <w:szCs w:val="24"/>
        </w:rPr>
        <w:t xml:space="preserve">, allowing light to be used to </w:t>
      </w:r>
      <w:r w:rsidR="00810860" w:rsidRPr="00F12B6D">
        <w:rPr>
          <w:rFonts w:ascii="Times New Roman" w:hAnsi="Times New Roman" w:cs="Times New Roman"/>
          <w:sz w:val="24"/>
          <w:szCs w:val="24"/>
        </w:rPr>
        <w:t xml:space="preserve">determine the </w:t>
      </w:r>
      <w:r w:rsidR="00486AEB" w:rsidRPr="00F12B6D">
        <w:rPr>
          <w:rFonts w:ascii="Times New Roman" w:hAnsi="Times New Roman" w:cs="Times New Roman"/>
          <w:sz w:val="24"/>
          <w:szCs w:val="24"/>
        </w:rPr>
        <w:t>concentration of hemoglobin in a</w:t>
      </w:r>
      <w:r w:rsidR="001A6AC2">
        <w:rPr>
          <w:rFonts w:ascii="Times New Roman" w:hAnsi="Times New Roman" w:cs="Times New Roman"/>
          <w:sz w:val="24"/>
          <w:szCs w:val="24"/>
        </w:rPr>
        <w:t>n unknown</w:t>
      </w:r>
      <w:r w:rsidR="00486AEB" w:rsidRPr="00F12B6D">
        <w:rPr>
          <w:rFonts w:ascii="Times New Roman" w:hAnsi="Times New Roman" w:cs="Times New Roman"/>
          <w:sz w:val="24"/>
          <w:szCs w:val="24"/>
        </w:rPr>
        <w:t xml:space="preserve"> sample</w:t>
      </w:r>
      <w:r w:rsidR="00D86F6C" w:rsidRPr="00F12B6D">
        <w:rPr>
          <w:rFonts w:ascii="Times New Roman" w:hAnsi="Times New Roman" w:cs="Times New Roman"/>
          <w:sz w:val="24"/>
          <w:szCs w:val="24"/>
        </w:rPr>
        <w:t xml:space="preserve"> using the beer-Lambert equation</w:t>
      </w:r>
      <w:r w:rsidR="00486AEB" w:rsidRPr="00F12B6D">
        <w:rPr>
          <w:rFonts w:ascii="Times New Roman" w:hAnsi="Times New Roman" w:cs="Times New Roman"/>
          <w:sz w:val="24"/>
          <w:szCs w:val="24"/>
        </w:rPr>
        <w:t>.</w:t>
      </w:r>
      <w:r w:rsidR="00D86F6C" w:rsidRPr="00F12B6D">
        <w:rPr>
          <w:rFonts w:ascii="Times New Roman" w:hAnsi="Times New Roman" w:cs="Times New Roman"/>
          <w:sz w:val="24"/>
          <w:szCs w:val="24"/>
        </w:rPr>
        <w:t xml:space="preserve"> Th</w:t>
      </w:r>
      <w:r w:rsidR="00272BAB" w:rsidRPr="00F12B6D">
        <w:rPr>
          <w:rFonts w:ascii="Times New Roman" w:hAnsi="Times New Roman" w:cs="Times New Roman"/>
          <w:sz w:val="24"/>
          <w:szCs w:val="24"/>
        </w:rPr>
        <w:t xml:space="preserve">e Beer-Lambert equation can be manipulated to </w:t>
      </w:r>
      <w:r w:rsidR="00E30672" w:rsidRPr="00F12B6D">
        <w:rPr>
          <w:rFonts w:ascii="Times New Roman" w:hAnsi="Times New Roman" w:cs="Times New Roman"/>
          <w:sz w:val="24"/>
          <w:szCs w:val="24"/>
        </w:rPr>
        <w:t>be solve</w:t>
      </w:r>
      <w:r w:rsidR="002D3AC7" w:rsidRPr="00F12B6D">
        <w:rPr>
          <w:rFonts w:ascii="Times New Roman" w:hAnsi="Times New Roman" w:cs="Times New Roman"/>
          <w:sz w:val="24"/>
          <w:szCs w:val="24"/>
        </w:rPr>
        <w:t>d</w:t>
      </w:r>
      <w:r w:rsidR="00E30672" w:rsidRPr="00F12B6D">
        <w:rPr>
          <w:rFonts w:ascii="Times New Roman" w:hAnsi="Times New Roman" w:cs="Times New Roman"/>
          <w:sz w:val="24"/>
          <w:szCs w:val="24"/>
        </w:rPr>
        <w:t xml:space="preserve"> using </w:t>
      </w:r>
      <w:r w:rsidR="00E1651F" w:rsidRPr="00F12B6D">
        <w:rPr>
          <w:rFonts w:ascii="Times New Roman" w:hAnsi="Times New Roman" w:cs="Times New Roman"/>
          <w:sz w:val="24"/>
          <w:szCs w:val="24"/>
        </w:rPr>
        <w:t xml:space="preserve">the ratio of voltage </w:t>
      </w:r>
      <w:r w:rsidR="00302A89" w:rsidRPr="00F12B6D">
        <w:rPr>
          <w:rFonts w:ascii="Times New Roman" w:hAnsi="Times New Roman" w:cs="Times New Roman"/>
          <w:sz w:val="24"/>
          <w:szCs w:val="24"/>
        </w:rPr>
        <w:t xml:space="preserve">in and voltage out of the </w:t>
      </w:r>
      <w:r w:rsidR="001A6AC2">
        <w:rPr>
          <w:rFonts w:ascii="Times New Roman" w:hAnsi="Times New Roman" w:cs="Times New Roman"/>
          <w:sz w:val="24"/>
          <w:szCs w:val="24"/>
        </w:rPr>
        <w:t xml:space="preserve"> material the light is going through</w:t>
      </w:r>
      <w:r w:rsidR="002D3AC7" w:rsidRPr="00F12B6D">
        <w:rPr>
          <w:rFonts w:ascii="Times New Roman" w:hAnsi="Times New Roman" w:cs="Times New Roman"/>
          <w:sz w:val="24"/>
          <w:szCs w:val="24"/>
        </w:rPr>
        <w:t xml:space="preserve"> </w:t>
      </w:r>
      <w:r w:rsidR="001851D5" w:rsidRPr="00F12B6D">
        <w:rPr>
          <w:rFonts w:ascii="Times New Roman" w:hAnsi="Times New Roman" w:cs="Times New Roman"/>
          <w:sz w:val="24"/>
          <w:szCs w:val="24"/>
        </w:rPr>
        <w:t xml:space="preserve">rather than intensity </w:t>
      </w:r>
      <w:r w:rsidR="00966A1B" w:rsidRPr="00F12B6D">
        <w:rPr>
          <w:rFonts w:ascii="Times New Roman" w:hAnsi="Times New Roman" w:cs="Times New Roman"/>
          <w:sz w:val="24"/>
          <w:szCs w:val="24"/>
        </w:rPr>
        <w:t>because the ratios of both will be equal</w:t>
      </w:r>
      <w:r w:rsidR="006C77A3" w:rsidRPr="00F12B6D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1" w:name="_Hlk33284123"/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-(bcσ)</m:t>
            </m:r>
          </m:sup>
        </m:sSup>
      </m:oMath>
      <w:bookmarkEnd w:id="1"/>
      <w:r w:rsidR="006C77A3" w:rsidRPr="00F12B6D">
        <w:rPr>
          <w:rFonts w:ascii="Times New Roman" w:hAnsi="Times New Roman" w:cs="Times New Roman"/>
          <w:sz w:val="24"/>
          <w:szCs w:val="24"/>
        </w:rPr>
        <w:t xml:space="preserve"> </w:t>
      </w:r>
      <w:r w:rsidR="00966A1B" w:rsidRPr="00F12B6D">
        <w:rPr>
          <w:rFonts w:ascii="Times New Roman" w:hAnsi="Times New Roman" w:cs="Times New Roman"/>
          <w:sz w:val="24"/>
          <w:szCs w:val="24"/>
        </w:rPr>
        <w:t>.</w:t>
      </w:r>
      <w:r w:rsidR="00D86F6C" w:rsidRPr="00F12B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0ACFA" w14:textId="7AC28388" w:rsidR="00504932" w:rsidRPr="00F12B6D" w:rsidRDefault="00504932" w:rsidP="00F12B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2B6D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133CF59D" w14:textId="6D7485EE" w:rsidR="00BF4219" w:rsidRPr="00F12B6D" w:rsidRDefault="00BF4219" w:rsidP="00F12B6D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12B6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2B6D">
        <w:rPr>
          <w:rFonts w:ascii="Times New Roman" w:hAnsi="Times New Roman" w:cs="Times New Roman"/>
          <w:sz w:val="24"/>
          <w:szCs w:val="24"/>
        </w:rPr>
        <w:t xml:space="preserve">We set up a laser </w:t>
      </w:r>
      <w:r w:rsidR="00891A48" w:rsidRPr="00F12B6D">
        <w:rPr>
          <w:rFonts w:ascii="Times New Roman" w:hAnsi="Times New Roman" w:cs="Times New Roman"/>
          <w:sz w:val="24"/>
          <w:szCs w:val="24"/>
        </w:rPr>
        <w:t xml:space="preserve">to reflect </w:t>
      </w:r>
      <w:proofErr w:type="gramStart"/>
      <w:r w:rsidR="00891A48" w:rsidRPr="00F12B6D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="00891A48" w:rsidRPr="00F12B6D">
        <w:rPr>
          <w:rFonts w:ascii="Times New Roman" w:hAnsi="Times New Roman" w:cs="Times New Roman"/>
          <w:sz w:val="24"/>
          <w:szCs w:val="24"/>
        </w:rPr>
        <w:t xml:space="preserve"> two mirrors and shin</w:t>
      </w:r>
      <w:r w:rsidR="0020740F" w:rsidRPr="00F12B6D">
        <w:rPr>
          <w:rFonts w:ascii="Times New Roman" w:hAnsi="Times New Roman" w:cs="Times New Roman"/>
          <w:sz w:val="24"/>
          <w:szCs w:val="24"/>
        </w:rPr>
        <w:t>e</w:t>
      </w:r>
      <w:r w:rsidR="00CE5AA4" w:rsidRPr="00F12B6D">
        <w:rPr>
          <w:rFonts w:ascii="Times New Roman" w:hAnsi="Times New Roman" w:cs="Times New Roman"/>
          <w:sz w:val="24"/>
          <w:szCs w:val="24"/>
        </w:rPr>
        <w:t xml:space="preserve"> through an iris and</w:t>
      </w:r>
      <w:r w:rsidR="00891A48" w:rsidRPr="00F12B6D">
        <w:rPr>
          <w:rFonts w:ascii="Times New Roman" w:hAnsi="Times New Roman" w:cs="Times New Roman"/>
          <w:sz w:val="24"/>
          <w:szCs w:val="24"/>
        </w:rPr>
        <w:t xml:space="preserve"> </w:t>
      </w:r>
      <w:r w:rsidR="008F5C9B" w:rsidRPr="00F12B6D">
        <w:rPr>
          <w:rFonts w:ascii="Times New Roman" w:hAnsi="Times New Roman" w:cs="Times New Roman"/>
          <w:sz w:val="24"/>
          <w:szCs w:val="24"/>
        </w:rPr>
        <w:t xml:space="preserve">into a detector </w:t>
      </w:r>
      <w:r w:rsidR="00D80D0C" w:rsidRPr="00F12B6D">
        <w:rPr>
          <w:rFonts w:ascii="Times New Roman" w:hAnsi="Times New Roman" w:cs="Times New Roman"/>
          <w:sz w:val="24"/>
          <w:szCs w:val="24"/>
        </w:rPr>
        <w:t xml:space="preserve">and recorded the voltage of the laser. We </w:t>
      </w:r>
      <w:r w:rsidR="00B426C8" w:rsidRPr="00F12B6D">
        <w:rPr>
          <w:rFonts w:ascii="Times New Roman" w:hAnsi="Times New Roman" w:cs="Times New Roman"/>
          <w:sz w:val="24"/>
          <w:szCs w:val="24"/>
        </w:rPr>
        <w:t xml:space="preserve">then </w:t>
      </w:r>
      <w:r w:rsidR="000F41B3" w:rsidRPr="00F12B6D">
        <w:rPr>
          <w:rFonts w:ascii="Times New Roman" w:hAnsi="Times New Roman" w:cs="Times New Roman"/>
          <w:sz w:val="24"/>
          <w:szCs w:val="24"/>
        </w:rPr>
        <w:t>put</w:t>
      </w:r>
      <w:r w:rsidR="003143D0" w:rsidRPr="00F12B6D">
        <w:rPr>
          <w:rFonts w:ascii="Times New Roman" w:hAnsi="Times New Roman" w:cs="Times New Roman"/>
          <w:sz w:val="24"/>
          <w:szCs w:val="24"/>
        </w:rPr>
        <w:t xml:space="preserve"> a </w:t>
      </w:r>
      <w:r w:rsidR="00891A48" w:rsidRPr="00F12B6D">
        <w:rPr>
          <w:rFonts w:ascii="Times New Roman" w:hAnsi="Times New Roman" w:cs="Times New Roman"/>
          <w:sz w:val="24"/>
          <w:szCs w:val="24"/>
        </w:rPr>
        <w:t xml:space="preserve">sample of </w:t>
      </w:r>
      <w:r w:rsidR="00313924" w:rsidRPr="00F12B6D">
        <w:rPr>
          <w:rFonts w:ascii="Times New Roman" w:hAnsi="Times New Roman" w:cs="Times New Roman"/>
          <w:sz w:val="24"/>
          <w:szCs w:val="24"/>
        </w:rPr>
        <w:t xml:space="preserve">liquid containing </w:t>
      </w:r>
      <w:r w:rsidR="00DA2CEE" w:rsidRPr="00F12B6D">
        <w:rPr>
          <w:rFonts w:ascii="Times New Roman" w:hAnsi="Times New Roman" w:cs="Times New Roman"/>
          <w:sz w:val="24"/>
          <w:szCs w:val="24"/>
        </w:rPr>
        <w:t xml:space="preserve">a known concentration of </w:t>
      </w:r>
      <w:r w:rsidR="00313924" w:rsidRPr="00F12B6D">
        <w:rPr>
          <w:rFonts w:ascii="Times New Roman" w:hAnsi="Times New Roman" w:cs="Times New Roman"/>
          <w:sz w:val="24"/>
          <w:szCs w:val="24"/>
        </w:rPr>
        <w:t>hemoglobin</w:t>
      </w:r>
      <w:r w:rsidR="000F41B3" w:rsidRPr="00F12B6D">
        <w:rPr>
          <w:rFonts w:ascii="Times New Roman" w:hAnsi="Times New Roman" w:cs="Times New Roman"/>
          <w:sz w:val="24"/>
          <w:szCs w:val="24"/>
        </w:rPr>
        <w:t xml:space="preserve"> </w:t>
      </w:r>
      <w:r w:rsidR="00E305C7" w:rsidRPr="00F12B6D">
        <w:rPr>
          <w:rFonts w:ascii="Times New Roman" w:hAnsi="Times New Roman" w:cs="Times New Roman"/>
          <w:sz w:val="24"/>
          <w:szCs w:val="24"/>
        </w:rPr>
        <w:t>between the iris and the detector</w:t>
      </w:r>
      <w:r w:rsidR="0002238D" w:rsidRPr="00F12B6D">
        <w:rPr>
          <w:rFonts w:ascii="Times New Roman" w:hAnsi="Times New Roman" w:cs="Times New Roman"/>
          <w:sz w:val="24"/>
          <w:szCs w:val="24"/>
        </w:rPr>
        <w:t>,</w:t>
      </w:r>
      <w:r w:rsidR="00FD5991" w:rsidRPr="00F12B6D">
        <w:rPr>
          <w:rFonts w:ascii="Times New Roman" w:hAnsi="Times New Roman" w:cs="Times New Roman"/>
          <w:sz w:val="24"/>
          <w:szCs w:val="24"/>
        </w:rPr>
        <w:t xml:space="preserve"> for the laser beam to pass through</w:t>
      </w:r>
      <w:r w:rsidR="00406E0E" w:rsidRPr="00F12B6D">
        <w:rPr>
          <w:rFonts w:ascii="Times New Roman" w:hAnsi="Times New Roman" w:cs="Times New Roman"/>
          <w:sz w:val="24"/>
          <w:szCs w:val="24"/>
        </w:rPr>
        <w:t>.</w:t>
      </w:r>
      <w:r w:rsidR="0002238D" w:rsidRPr="00F12B6D">
        <w:rPr>
          <w:rFonts w:ascii="Times New Roman" w:hAnsi="Times New Roman" w:cs="Times New Roman"/>
          <w:sz w:val="24"/>
          <w:szCs w:val="24"/>
        </w:rPr>
        <w:t xml:space="preserve"> </w:t>
      </w:r>
      <w:r w:rsidR="00406E0E" w:rsidRPr="00F12B6D">
        <w:rPr>
          <w:rFonts w:ascii="Times New Roman" w:hAnsi="Times New Roman" w:cs="Times New Roman"/>
          <w:sz w:val="24"/>
          <w:szCs w:val="24"/>
        </w:rPr>
        <w:t xml:space="preserve">Again, we </w:t>
      </w:r>
      <w:r w:rsidR="0002238D" w:rsidRPr="00F12B6D">
        <w:rPr>
          <w:rFonts w:ascii="Times New Roman" w:hAnsi="Times New Roman" w:cs="Times New Roman"/>
          <w:sz w:val="24"/>
          <w:szCs w:val="24"/>
        </w:rPr>
        <w:t xml:space="preserve">recorded the voltage of the </w:t>
      </w:r>
      <w:r w:rsidR="00BA25C4" w:rsidRPr="00F12B6D">
        <w:rPr>
          <w:rFonts w:ascii="Times New Roman" w:hAnsi="Times New Roman" w:cs="Times New Roman"/>
          <w:sz w:val="24"/>
          <w:szCs w:val="24"/>
        </w:rPr>
        <w:t>laser</w:t>
      </w:r>
      <w:r w:rsidR="00B03A79" w:rsidRPr="00F12B6D">
        <w:rPr>
          <w:rFonts w:ascii="Times New Roman" w:hAnsi="Times New Roman" w:cs="Times New Roman"/>
          <w:sz w:val="24"/>
          <w:szCs w:val="24"/>
        </w:rPr>
        <w:t xml:space="preserve"> after it had passed through the liquid</w:t>
      </w:r>
      <w:r w:rsidR="00313924" w:rsidRPr="00F12B6D">
        <w:rPr>
          <w:rFonts w:ascii="Times New Roman" w:hAnsi="Times New Roman" w:cs="Times New Roman"/>
          <w:sz w:val="24"/>
          <w:szCs w:val="24"/>
        </w:rPr>
        <w:t>.</w:t>
      </w:r>
      <w:r w:rsidR="00DA2CEE" w:rsidRPr="00F12B6D">
        <w:rPr>
          <w:rFonts w:ascii="Times New Roman" w:hAnsi="Times New Roman" w:cs="Times New Roman"/>
          <w:sz w:val="24"/>
          <w:szCs w:val="24"/>
        </w:rPr>
        <w:t xml:space="preserve"> </w:t>
      </w:r>
      <w:r w:rsidR="00BA25C4" w:rsidRPr="00F12B6D">
        <w:rPr>
          <w:rFonts w:ascii="Times New Roman" w:hAnsi="Times New Roman" w:cs="Times New Roman"/>
          <w:sz w:val="24"/>
          <w:szCs w:val="24"/>
        </w:rPr>
        <w:t xml:space="preserve">We repeated this with two more samples </w:t>
      </w:r>
      <w:r w:rsidR="005D01DC" w:rsidRPr="00F12B6D">
        <w:rPr>
          <w:rFonts w:ascii="Times New Roman" w:hAnsi="Times New Roman" w:cs="Times New Roman"/>
          <w:sz w:val="24"/>
          <w:szCs w:val="24"/>
        </w:rPr>
        <w:t xml:space="preserve">of liquids containing </w:t>
      </w:r>
      <w:r w:rsidR="00E305C7" w:rsidRPr="00F12B6D">
        <w:rPr>
          <w:rFonts w:ascii="Times New Roman" w:hAnsi="Times New Roman" w:cs="Times New Roman"/>
          <w:sz w:val="24"/>
          <w:szCs w:val="24"/>
        </w:rPr>
        <w:t xml:space="preserve">unknown concentrations of </w:t>
      </w:r>
      <w:r w:rsidR="005D01DC" w:rsidRPr="00F12B6D">
        <w:rPr>
          <w:rFonts w:ascii="Times New Roman" w:hAnsi="Times New Roman" w:cs="Times New Roman"/>
          <w:sz w:val="24"/>
          <w:szCs w:val="24"/>
        </w:rPr>
        <w:t>hemoglobin</w:t>
      </w:r>
      <w:r w:rsidR="00A247BD" w:rsidRPr="00F12B6D">
        <w:rPr>
          <w:rFonts w:ascii="Times New Roman" w:hAnsi="Times New Roman" w:cs="Times New Roman"/>
          <w:sz w:val="24"/>
          <w:szCs w:val="24"/>
        </w:rPr>
        <w:t xml:space="preserve">. </w:t>
      </w:r>
      <w:r w:rsidR="006B4E4D" w:rsidRPr="00F12B6D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C0147E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EB79B7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get a larger range of data we </w:t>
      </w:r>
      <w:r w:rsidR="00E66008" w:rsidRPr="00F12B6D">
        <w:rPr>
          <w:rFonts w:ascii="Times New Roman" w:eastAsiaTheme="minorEastAsia" w:hAnsi="Times New Roman" w:cs="Times New Roman"/>
          <w:sz w:val="24"/>
          <w:szCs w:val="24"/>
        </w:rPr>
        <w:t>repeated this process</w:t>
      </w:r>
      <w:r w:rsidR="006B4E4D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7584">
        <w:rPr>
          <w:rFonts w:ascii="Times New Roman" w:eastAsiaTheme="minorEastAsia" w:hAnsi="Times New Roman" w:cs="Times New Roman"/>
          <w:sz w:val="24"/>
          <w:szCs w:val="24"/>
        </w:rPr>
        <w:t xml:space="preserve">again </w:t>
      </w:r>
      <w:r w:rsidR="00010032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but </w:t>
      </w:r>
      <w:r w:rsidR="006B4E4D" w:rsidRPr="00F12B6D">
        <w:rPr>
          <w:rFonts w:ascii="Times New Roman" w:eastAsiaTheme="minorEastAsia" w:hAnsi="Times New Roman" w:cs="Times New Roman"/>
          <w:sz w:val="24"/>
          <w:szCs w:val="24"/>
        </w:rPr>
        <w:t>diluted</w:t>
      </w:r>
      <w:r w:rsidR="00010032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each </w:t>
      </w:r>
      <w:r w:rsidR="009D227C">
        <w:rPr>
          <w:rFonts w:ascii="Times New Roman" w:eastAsiaTheme="minorEastAsia" w:hAnsi="Times New Roman" w:cs="Times New Roman"/>
          <w:sz w:val="24"/>
          <w:szCs w:val="24"/>
        </w:rPr>
        <w:t xml:space="preserve">original </w:t>
      </w:r>
      <w:r w:rsidR="00010032" w:rsidRPr="00F12B6D">
        <w:rPr>
          <w:rFonts w:ascii="Times New Roman" w:eastAsiaTheme="minorEastAsia" w:hAnsi="Times New Roman" w:cs="Times New Roman"/>
          <w:sz w:val="24"/>
          <w:szCs w:val="24"/>
        </w:rPr>
        <w:t>sample</w:t>
      </w:r>
      <w:r w:rsidR="006411B8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by 20mL of water</w:t>
      </w:r>
      <w:r w:rsidR="009D227C">
        <w:rPr>
          <w:rFonts w:ascii="Times New Roman" w:eastAsiaTheme="minorEastAsia" w:hAnsi="Times New Roman" w:cs="Times New Roman"/>
          <w:sz w:val="24"/>
          <w:szCs w:val="24"/>
        </w:rPr>
        <w:t xml:space="preserve"> three times</w:t>
      </w:r>
      <w:r w:rsidR="006411B8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for a total of </w:t>
      </w:r>
      <w:r w:rsidR="00BE7AC5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twelve </w:t>
      </w:r>
      <w:r w:rsidR="000960E5">
        <w:rPr>
          <w:rFonts w:ascii="Times New Roman" w:eastAsiaTheme="minorEastAsia" w:hAnsi="Times New Roman" w:cs="Times New Roman"/>
          <w:sz w:val="24"/>
          <w:szCs w:val="24"/>
        </w:rPr>
        <w:t>voltages recorded,</w:t>
      </w:r>
      <w:r w:rsidR="00087684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including the initial voltages recorded. </w:t>
      </w:r>
      <w:r w:rsidR="00E66008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D132B9" w14:textId="5865B292" w:rsidR="003E2E10" w:rsidRPr="00F12B6D" w:rsidRDefault="00AE092D" w:rsidP="00F12B6D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12B6D">
        <w:rPr>
          <w:rFonts w:ascii="Times New Roman" w:eastAsiaTheme="minorEastAsia" w:hAnsi="Times New Roman" w:cs="Times New Roman"/>
          <w:b/>
          <w:bCs/>
          <w:sz w:val="24"/>
          <w:szCs w:val="24"/>
        </w:rPr>
        <w:t>Methodology</w:t>
      </w:r>
      <w:r w:rsidR="003E2E10" w:rsidRPr="00F12B6D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56B39CA" w14:textId="04CAC589" w:rsidR="003F74A6" w:rsidRDefault="006A063A" w:rsidP="0050042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12B6D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ab/>
      </w:r>
      <w:r w:rsidRPr="00F12B6D">
        <w:rPr>
          <w:rFonts w:ascii="Times New Roman" w:hAnsi="Times New Roman" w:cs="Times New Roman"/>
          <w:sz w:val="24"/>
          <w:szCs w:val="24"/>
        </w:rPr>
        <w:t xml:space="preserve">We solved for the constant of </w:t>
      </w:r>
      <w:bookmarkStart w:id="2" w:name="_Hlk33283076"/>
      <m:oMath>
        <m:r>
          <w:rPr>
            <w:rFonts w:ascii="Cambria Math" w:hAnsi="Cambria Math" w:cs="Times New Roman"/>
            <w:sz w:val="24"/>
            <w:szCs w:val="24"/>
          </w:rPr>
          <m:t>σb</m:t>
        </m:r>
      </m:oMath>
      <w:bookmarkEnd w:id="2"/>
      <w:r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0BF8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12B6D">
        <w:rPr>
          <w:rFonts w:ascii="Times New Roman" w:eastAsiaTheme="minorEastAsia" w:hAnsi="Times New Roman" w:cs="Times New Roman"/>
          <w:sz w:val="24"/>
          <w:szCs w:val="24"/>
        </w:rPr>
        <w:t>in the Beer-Lambert equation</w:t>
      </w:r>
      <w:r w:rsidR="000D2637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-(bcσ)</m:t>
            </m:r>
          </m:sup>
        </m:sSup>
      </m:oMath>
      <w:r w:rsidR="0075448D" w:rsidRPr="00F12B6D">
        <w:rPr>
          <w:rFonts w:ascii="Times New Roman" w:eastAsiaTheme="minorEastAsia" w:hAnsi="Times New Roman" w:cs="Times New Roman"/>
          <w:sz w:val="24"/>
          <w:szCs w:val="24"/>
        </w:rPr>
        <w:t>, σ</w:t>
      </w:r>
      <w:r w:rsidR="00D03A13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being</w:t>
      </w:r>
      <w:r w:rsidR="005F7623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the wavelength absorption cross section, and </w:t>
      </w:r>
      <w:r w:rsidR="00DB5237" w:rsidRPr="00F12B6D">
        <w:rPr>
          <w:rFonts w:ascii="Times New Roman" w:eastAsiaTheme="minorEastAsia" w:hAnsi="Times New Roman" w:cs="Times New Roman"/>
          <w:sz w:val="24"/>
          <w:szCs w:val="24"/>
        </w:rPr>
        <w:t>b being the optical path length in meters</w:t>
      </w:r>
      <w:r w:rsidR="006E6A99" w:rsidRPr="00F12B6D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using the voltage recorded for the sample of known concentration, and manipulating the equation to </w:t>
      </w:r>
      <w:bookmarkStart w:id="3" w:name="_Hlk33622238"/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=bσ</m:t>
        </m:r>
        <w:bookmarkEnd w:id="3"/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AE092D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Then we solved for the concentration (c) </w:t>
      </w:r>
      <w:r w:rsidR="009F6BA7">
        <w:rPr>
          <w:rFonts w:ascii="Times New Roman" w:eastAsiaTheme="minorEastAsia" w:hAnsi="Times New Roman" w:cs="Times New Roman"/>
          <w:sz w:val="24"/>
          <w:szCs w:val="24"/>
        </w:rPr>
        <w:t>of</w:t>
      </w:r>
      <w:r w:rsidR="00AE092D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the unknown concentrations using </w:t>
      </w:r>
      <w:r w:rsidR="000E144A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092D" w:rsidRPr="00F12B6D">
        <w:rPr>
          <w:rFonts w:ascii="Times New Roman" w:eastAsiaTheme="minorEastAsia" w:hAnsi="Times New Roman" w:cs="Times New Roman"/>
          <w:sz w:val="24"/>
          <w:szCs w:val="24"/>
        </w:rPr>
        <w:t>the voltages recorded</w:t>
      </w:r>
      <w:r w:rsidR="004F0C7A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494C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with the calculated value of </w:t>
      </w:r>
      <m:oMath>
        <m:r>
          <w:rPr>
            <w:rFonts w:ascii="Cambria Math" w:hAnsi="Cambria Math" w:cs="Times New Roman"/>
            <w:sz w:val="24"/>
            <w:szCs w:val="24"/>
          </w:rPr>
          <m:t>σb</m:t>
        </m:r>
      </m:oMath>
      <w:r w:rsidR="00D9494C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w:r w:rsidR="00A437D0" w:rsidRPr="00F12B6D">
        <w:rPr>
          <w:rFonts w:ascii="Times New Roman" w:eastAsiaTheme="minorEastAsia" w:hAnsi="Times New Roman" w:cs="Times New Roman"/>
          <w:sz w:val="24"/>
          <w:szCs w:val="24"/>
        </w:rPr>
        <w:t>the known concentration</w:t>
      </w:r>
      <w:r w:rsidR="00DB02D7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using the manipulated Beer-Lambert equation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ln⁡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bσ</m:t>
            </m:r>
          </m:den>
        </m:f>
      </m:oMath>
      <w:r w:rsidR="003F74A6">
        <w:rPr>
          <w:rFonts w:ascii="Times New Roman" w:eastAsiaTheme="minorEastAsia" w:hAnsi="Times New Roman" w:cs="Times New Roman"/>
          <w:sz w:val="24"/>
          <w:szCs w:val="24"/>
        </w:rPr>
        <w:t>, as follows:</w:t>
      </w:r>
    </w:p>
    <w:p w14:paraId="61A82FEE" w14:textId="7180BBAE" w:rsidR="009918E0" w:rsidRPr="006F1B85" w:rsidRDefault="009918E0" w:rsidP="0050042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1.84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10.7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14.7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=.1198=bσ</m:t>
        </m:r>
      </m:oMath>
      <w:r w:rsidR="007E5169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3B6E9E" w:rsidRPr="004737DD">
        <w:rPr>
          <w:rFonts w:ascii="Times New Roman" w:eastAsiaTheme="minorEastAsia" w:hAnsi="Times New Roman" w:cs="Times New Roman"/>
          <w:b/>
          <w:bCs/>
          <w:sz w:val="18"/>
          <w:szCs w:val="18"/>
        </w:rPr>
        <w:t>(</w:t>
      </w:r>
      <w:r w:rsidR="004737DD">
        <w:rPr>
          <w:rFonts w:ascii="Times New Roman" w:eastAsiaTheme="minorEastAsia" w:hAnsi="Times New Roman" w:cs="Times New Roman"/>
          <w:b/>
          <w:bCs/>
          <w:sz w:val="18"/>
          <w:szCs w:val="18"/>
        </w:rPr>
        <w:t>s</w:t>
      </w:r>
      <w:r w:rsidR="007E5169" w:rsidRPr="004737DD">
        <w:rPr>
          <w:rFonts w:ascii="Times New Roman" w:eastAsiaTheme="minorEastAsia" w:hAnsi="Times New Roman" w:cs="Times New Roman"/>
          <w:b/>
          <w:bCs/>
          <w:sz w:val="18"/>
          <w:szCs w:val="18"/>
        </w:rPr>
        <w:t>ample 1</w:t>
      </w:r>
      <w:r w:rsidR="004737DD" w:rsidRPr="004737DD">
        <w:rPr>
          <w:rFonts w:ascii="Times New Roman" w:eastAsiaTheme="minorEastAsia" w:hAnsi="Times New Roman" w:cs="Times New Roman"/>
          <w:b/>
          <w:bCs/>
          <w:sz w:val="18"/>
          <w:szCs w:val="18"/>
        </w:rPr>
        <w:t xml:space="preserve"> </w:t>
      </w:r>
      <w:r w:rsidR="007E5169" w:rsidRPr="004737DD">
        <w:rPr>
          <w:rFonts w:ascii="Times New Roman" w:eastAsiaTheme="minorEastAsia" w:hAnsi="Times New Roman" w:cs="Times New Roman"/>
          <w:b/>
          <w:bCs/>
          <w:sz w:val="18"/>
          <w:szCs w:val="18"/>
        </w:rPr>
        <w:t>known)</w:t>
      </w:r>
    </w:p>
    <w:p w14:paraId="69274FEC" w14:textId="4D2C0A9D" w:rsidR="00392353" w:rsidRPr="00CC7B30" w:rsidRDefault="00172CEF" w:rsidP="0050042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ln⁡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1.84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10.7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.1198</m:t>
            </m:r>
          </m:den>
        </m:f>
      </m:oMath>
      <w:r w:rsidR="00A61FD5" w:rsidRPr="00CC7B30">
        <w:rPr>
          <w:rFonts w:ascii="Times New Roman" w:eastAsiaTheme="minorEastAsia" w:hAnsi="Times New Roman" w:cs="Times New Roman"/>
          <w:sz w:val="20"/>
          <w:szCs w:val="20"/>
        </w:rPr>
        <w:t>=18.</w:t>
      </w:r>
      <w:r w:rsidR="00AE7B13" w:rsidRPr="00CC7B30">
        <w:rPr>
          <w:rFonts w:ascii="Times New Roman" w:eastAsiaTheme="minorEastAsia" w:hAnsi="Times New Roman" w:cs="Times New Roman"/>
          <w:sz w:val="20"/>
          <w:szCs w:val="20"/>
        </w:rPr>
        <w:t xml:space="preserve">27g/dL </w:t>
      </w:r>
      <w:r w:rsidR="00AE7B13" w:rsidRPr="004737DD">
        <w:rPr>
          <w:rFonts w:ascii="Times New Roman" w:eastAsiaTheme="minorEastAsia" w:hAnsi="Times New Roman" w:cs="Times New Roman"/>
          <w:b/>
          <w:bCs/>
          <w:sz w:val="20"/>
          <w:szCs w:val="20"/>
        </w:rPr>
        <w:t>(sample 2</w:t>
      </w:r>
      <w:r w:rsidR="004737DD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="00CC7B30" w:rsidRPr="004737DD">
        <w:rPr>
          <w:rFonts w:ascii="Times New Roman" w:eastAsiaTheme="minorEastAsia" w:hAnsi="Times New Roman" w:cs="Times New Roman"/>
          <w:b/>
          <w:bCs/>
          <w:sz w:val="20"/>
          <w:szCs w:val="20"/>
        </w:rPr>
        <w:t>no dilution)</w:t>
      </w:r>
    </w:p>
    <w:p w14:paraId="3B2EE50D" w14:textId="55F1D81F" w:rsidR="00A870B0" w:rsidRDefault="000301A4" w:rsidP="004737DD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12B6D">
        <w:rPr>
          <w:rFonts w:ascii="Times New Roman" w:eastAsiaTheme="minorEastAsia" w:hAnsi="Times New Roman" w:cs="Times New Roman"/>
          <w:sz w:val="24"/>
          <w:szCs w:val="24"/>
        </w:rPr>
        <w:t xml:space="preserve">When we diluted the </w:t>
      </w:r>
      <w:r w:rsidR="00F427EF" w:rsidRPr="00F12B6D">
        <w:rPr>
          <w:rFonts w:ascii="Times New Roman" w:eastAsiaTheme="minorEastAsia" w:hAnsi="Times New Roman" w:cs="Times New Roman"/>
          <w:sz w:val="24"/>
          <w:szCs w:val="24"/>
        </w:rPr>
        <w:t>samples,</w:t>
      </w:r>
      <w:r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we used the same equations</w:t>
      </w:r>
      <w:r w:rsidR="002311F4">
        <w:rPr>
          <w:rFonts w:ascii="Times New Roman" w:eastAsiaTheme="minorEastAsia" w:hAnsi="Times New Roman" w:cs="Times New Roman"/>
          <w:sz w:val="24"/>
          <w:szCs w:val="24"/>
        </w:rPr>
        <w:t xml:space="preserve"> and methodology</w:t>
      </w:r>
      <w:r w:rsidRPr="00F12B6D">
        <w:rPr>
          <w:rFonts w:ascii="Times New Roman" w:eastAsiaTheme="minorEastAsia" w:hAnsi="Times New Roman" w:cs="Times New Roman"/>
          <w:sz w:val="24"/>
          <w:szCs w:val="24"/>
        </w:rPr>
        <w:t xml:space="preserve">, however </w:t>
      </w:r>
      <w:r w:rsidR="00352C28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we had to </w:t>
      </w:r>
      <w:r w:rsidR="004E29E3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find the new </w:t>
      </w:r>
      <w:r w:rsidR="00D41BE9" w:rsidRPr="00F12B6D">
        <w:rPr>
          <w:rFonts w:ascii="Times New Roman" w:eastAsiaTheme="minorEastAsia" w:hAnsi="Times New Roman" w:cs="Times New Roman"/>
          <w:sz w:val="24"/>
          <w:szCs w:val="24"/>
        </w:rPr>
        <w:t>concentration</w:t>
      </w:r>
      <w:r w:rsidR="00BC2046">
        <w:rPr>
          <w:rFonts w:ascii="Times New Roman" w:eastAsiaTheme="minorEastAsia" w:hAnsi="Times New Roman" w:cs="Times New Roman"/>
          <w:sz w:val="24"/>
          <w:szCs w:val="24"/>
        </w:rPr>
        <w:t xml:space="preserve"> of the solutions</w:t>
      </w:r>
      <w:r w:rsidR="00254AEE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as the solution</w:t>
      </w:r>
      <w:r w:rsidR="00655690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54AEE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5690">
        <w:rPr>
          <w:rFonts w:ascii="Times New Roman" w:eastAsiaTheme="minorEastAsia" w:hAnsi="Times New Roman" w:cs="Times New Roman"/>
          <w:sz w:val="24"/>
          <w:szCs w:val="24"/>
        </w:rPr>
        <w:t>were</w:t>
      </w:r>
      <w:r w:rsidR="00254AEE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diluted</w:t>
      </w:r>
      <w:r w:rsidR="00012857">
        <w:rPr>
          <w:rFonts w:ascii="Times New Roman" w:eastAsiaTheme="minorEastAsia" w:hAnsi="Times New Roman" w:cs="Times New Roman"/>
          <w:sz w:val="24"/>
          <w:szCs w:val="24"/>
        </w:rPr>
        <w:t xml:space="preserve">. We </w:t>
      </w:r>
      <w:r w:rsidR="00CE6B2E">
        <w:rPr>
          <w:rFonts w:ascii="Times New Roman" w:eastAsiaTheme="minorEastAsia" w:hAnsi="Times New Roman" w:cs="Times New Roman"/>
          <w:sz w:val="24"/>
          <w:szCs w:val="24"/>
        </w:rPr>
        <w:t>solve</w:t>
      </w:r>
      <w:r w:rsidR="00245551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CE6B2E">
        <w:rPr>
          <w:rFonts w:ascii="Times New Roman" w:eastAsiaTheme="minorEastAsia" w:hAnsi="Times New Roman" w:cs="Times New Roman"/>
          <w:sz w:val="24"/>
          <w:szCs w:val="24"/>
        </w:rPr>
        <w:t xml:space="preserve"> for the </w:t>
      </w:r>
      <w:r w:rsidR="00AC70FE">
        <w:rPr>
          <w:rFonts w:ascii="Times New Roman" w:eastAsiaTheme="minorEastAsia" w:hAnsi="Times New Roman" w:cs="Times New Roman"/>
          <w:sz w:val="24"/>
          <w:szCs w:val="24"/>
        </w:rPr>
        <w:t xml:space="preserve">moles of </w:t>
      </w:r>
      <w:r w:rsidR="007E50A4">
        <w:rPr>
          <w:rFonts w:ascii="Times New Roman" w:eastAsiaTheme="minorEastAsia" w:hAnsi="Times New Roman" w:cs="Times New Roman"/>
          <w:sz w:val="24"/>
          <w:szCs w:val="24"/>
        </w:rPr>
        <w:t xml:space="preserve">hemoglobin in </w:t>
      </w:r>
      <w:r w:rsidR="00EB087B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066E5A">
        <w:rPr>
          <w:rFonts w:ascii="Times New Roman" w:eastAsiaTheme="minorEastAsia" w:hAnsi="Times New Roman" w:cs="Times New Roman"/>
          <w:sz w:val="24"/>
          <w:szCs w:val="24"/>
        </w:rPr>
        <w:t>samples</w:t>
      </w:r>
      <w:r w:rsidR="009F77B7">
        <w:rPr>
          <w:rFonts w:ascii="Times New Roman" w:eastAsiaTheme="minorEastAsia" w:hAnsi="Times New Roman" w:cs="Times New Roman"/>
          <w:sz w:val="24"/>
          <w:szCs w:val="24"/>
        </w:rPr>
        <w:t xml:space="preserve"> to determine</w:t>
      </w:r>
      <w:r w:rsidR="005B08A5">
        <w:rPr>
          <w:rFonts w:ascii="Times New Roman" w:eastAsiaTheme="minorEastAsia" w:hAnsi="Times New Roman" w:cs="Times New Roman"/>
          <w:sz w:val="24"/>
          <w:szCs w:val="24"/>
        </w:rPr>
        <w:t xml:space="preserve"> the concentrations in the diluted versions of the known sample.</w:t>
      </w:r>
      <w:r w:rsidR="009F77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08A5">
        <w:rPr>
          <w:rFonts w:ascii="Times New Roman" w:eastAsiaTheme="minorEastAsia" w:hAnsi="Times New Roman" w:cs="Times New Roman"/>
          <w:sz w:val="24"/>
          <w:szCs w:val="24"/>
        </w:rPr>
        <w:t>We</w:t>
      </w:r>
      <w:r w:rsidR="00D94095">
        <w:rPr>
          <w:rFonts w:ascii="Times New Roman" w:eastAsiaTheme="minorEastAsia" w:hAnsi="Times New Roman" w:cs="Times New Roman"/>
          <w:sz w:val="24"/>
          <w:szCs w:val="24"/>
        </w:rPr>
        <w:t xml:space="preserve"> did this by </w:t>
      </w:r>
      <w:r w:rsidR="00C90788">
        <w:rPr>
          <w:rFonts w:ascii="Times New Roman" w:eastAsiaTheme="minorEastAsia" w:hAnsi="Times New Roman" w:cs="Times New Roman"/>
          <w:sz w:val="24"/>
          <w:szCs w:val="24"/>
        </w:rPr>
        <w:t xml:space="preserve">converting concentration to g/mL and </w:t>
      </w:r>
      <w:r w:rsidR="00077CD4">
        <w:rPr>
          <w:rFonts w:ascii="Times New Roman" w:eastAsiaTheme="minorEastAsia" w:hAnsi="Times New Roman" w:cs="Times New Roman"/>
          <w:sz w:val="24"/>
          <w:szCs w:val="24"/>
        </w:rPr>
        <w:t xml:space="preserve">dividing </w:t>
      </w:r>
      <w:r w:rsidR="00655690">
        <w:rPr>
          <w:rFonts w:ascii="Times New Roman" w:eastAsiaTheme="minorEastAsia" w:hAnsi="Times New Roman" w:cs="Times New Roman"/>
          <w:sz w:val="24"/>
          <w:szCs w:val="24"/>
        </w:rPr>
        <w:t>the concentration of hemoglobin</w:t>
      </w:r>
      <w:r w:rsidR="00DC21BA">
        <w:rPr>
          <w:rFonts w:ascii="Times New Roman" w:eastAsiaTheme="minorEastAsia" w:hAnsi="Times New Roman" w:cs="Times New Roman"/>
          <w:sz w:val="24"/>
          <w:szCs w:val="24"/>
        </w:rPr>
        <w:t xml:space="preserve"> by the molecular weight </w:t>
      </w:r>
      <w:r w:rsidR="005B08A5">
        <w:rPr>
          <w:rFonts w:ascii="Times New Roman" w:eastAsiaTheme="minorEastAsia" w:hAnsi="Times New Roman" w:cs="Times New Roman"/>
          <w:sz w:val="24"/>
          <w:szCs w:val="24"/>
        </w:rPr>
        <w:t xml:space="preserve">of hemoglobin </w:t>
      </w:r>
      <w:r w:rsidR="00DC21BA">
        <w:rPr>
          <w:rFonts w:ascii="Times New Roman" w:eastAsiaTheme="minorEastAsia" w:hAnsi="Times New Roman" w:cs="Times New Roman"/>
          <w:sz w:val="24"/>
          <w:szCs w:val="24"/>
        </w:rPr>
        <w:t>(65,000</w:t>
      </w:r>
      <w:r w:rsidR="00CD6EB9">
        <w:rPr>
          <w:rFonts w:ascii="Times New Roman" w:eastAsiaTheme="minorEastAsia" w:hAnsi="Times New Roman" w:cs="Times New Roman"/>
          <w:sz w:val="24"/>
          <w:szCs w:val="24"/>
        </w:rPr>
        <w:t>g/mol)</w:t>
      </w:r>
      <w:r w:rsidR="005F1699">
        <w:rPr>
          <w:rFonts w:ascii="Times New Roman" w:eastAsiaTheme="minorEastAsia" w:hAnsi="Times New Roman" w:cs="Times New Roman"/>
          <w:sz w:val="24"/>
          <w:szCs w:val="24"/>
        </w:rPr>
        <w:t>. W</w:t>
      </w:r>
      <w:r w:rsidR="00254AEE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 w:rsidR="00DC4677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w:r w:rsidR="005F1699">
        <w:rPr>
          <w:rFonts w:ascii="Times New Roman" w:eastAsiaTheme="minorEastAsia" w:hAnsi="Times New Roman" w:cs="Times New Roman"/>
          <w:sz w:val="24"/>
          <w:szCs w:val="24"/>
        </w:rPr>
        <w:t xml:space="preserve">proceeded to </w:t>
      </w:r>
      <w:r w:rsidR="00254AEE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use the equation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276DF3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324ED5" w:rsidRPr="00F12B6D">
        <w:rPr>
          <w:rFonts w:ascii="Times New Roman" w:eastAsiaTheme="minorEastAsia" w:hAnsi="Times New Roman" w:cs="Times New Roman"/>
          <w:sz w:val="24"/>
          <w:szCs w:val="24"/>
        </w:rPr>
        <w:t>is the initial concentration</w:t>
      </w:r>
      <w:r w:rsidR="00853636">
        <w:rPr>
          <w:rFonts w:ascii="Times New Roman" w:eastAsiaTheme="minorEastAsia" w:hAnsi="Times New Roman" w:cs="Times New Roman"/>
          <w:sz w:val="24"/>
          <w:szCs w:val="24"/>
        </w:rPr>
        <w:t xml:space="preserve"> in moles</w:t>
      </w:r>
      <w:r w:rsidR="00324ED5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827D46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is the initial </w:t>
      </w:r>
      <w:r w:rsidR="00CA3378" w:rsidRPr="00F12B6D">
        <w:rPr>
          <w:rFonts w:ascii="Times New Roman" w:eastAsiaTheme="minorEastAsia" w:hAnsi="Times New Roman" w:cs="Times New Roman"/>
          <w:sz w:val="24"/>
          <w:szCs w:val="24"/>
        </w:rPr>
        <w:t>volume</w:t>
      </w:r>
      <w:r w:rsidR="00827D46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7C51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while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F0319B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 is the</w:t>
      </w:r>
      <w:r w:rsidR="00F0319B" w:rsidRPr="00F12B6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F5065A" w:rsidRPr="00F12B6D">
        <w:rPr>
          <w:rFonts w:ascii="Times New Roman" w:eastAsiaTheme="minorEastAsia" w:hAnsi="Times New Roman" w:cs="Times New Roman"/>
          <w:sz w:val="24"/>
          <w:szCs w:val="24"/>
        </w:rPr>
        <w:t xml:space="preserve">new volume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1835C6" w:rsidRPr="00F12B6D">
        <w:rPr>
          <w:rFonts w:ascii="Times New Roman" w:eastAsiaTheme="minorEastAsia" w:hAnsi="Times New Roman" w:cs="Times New Roman"/>
          <w:sz w:val="24"/>
          <w:szCs w:val="24"/>
        </w:rPr>
        <w:t>is the new concentration</w:t>
      </w:r>
      <w:r w:rsidR="00853636">
        <w:rPr>
          <w:rFonts w:ascii="Times New Roman" w:eastAsiaTheme="minorEastAsia" w:hAnsi="Times New Roman" w:cs="Times New Roman"/>
          <w:sz w:val="24"/>
          <w:szCs w:val="24"/>
        </w:rPr>
        <w:t xml:space="preserve"> in moles</w:t>
      </w:r>
      <w:r w:rsidR="007E4B93">
        <w:rPr>
          <w:rFonts w:ascii="Times New Roman" w:eastAsiaTheme="minorEastAsia" w:hAnsi="Times New Roman" w:cs="Times New Roman"/>
          <w:sz w:val="24"/>
          <w:szCs w:val="24"/>
        </w:rPr>
        <w:t>. T</w:t>
      </w:r>
      <w:r w:rsidR="00C2534B">
        <w:rPr>
          <w:rFonts w:ascii="Times New Roman" w:eastAsiaTheme="minorEastAsia" w:hAnsi="Times New Roman" w:cs="Times New Roman"/>
          <w:sz w:val="24"/>
          <w:szCs w:val="24"/>
        </w:rPr>
        <w:t xml:space="preserve">hen we converted back to concentration in g/dL as shown </w:t>
      </w:r>
      <w:r w:rsidR="00B87FA8">
        <w:rPr>
          <w:rFonts w:ascii="Times New Roman" w:eastAsiaTheme="minorEastAsia" w:hAnsi="Times New Roman" w:cs="Times New Roman"/>
          <w:sz w:val="24"/>
          <w:szCs w:val="24"/>
        </w:rPr>
        <w:t>below for dilution 1 of sample 1</w:t>
      </w:r>
      <w:r w:rsidR="00A870B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51A008B" w14:textId="4AEFDB54" w:rsidR="003E2E10" w:rsidRPr="005072FD" w:rsidRDefault="00172CEF" w:rsidP="00542BEF">
      <w:pPr>
        <w:spacing w:after="0" w:line="240" w:lineRule="auto"/>
        <w:ind w:firstLine="72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14.7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dL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×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dL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100mL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÷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65,000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mol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=2.26×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mol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mL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4815C9" w:rsidRPr="005072F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815C9" w:rsidRPr="005072FD">
        <w:rPr>
          <w:rFonts w:ascii="Times New Roman" w:eastAsiaTheme="minorEastAsia" w:hAnsi="Times New Roman" w:cs="Times New Roman"/>
          <w:b/>
          <w:bCs/>
          <w:sz w:val="20"/>
          <w:szCs w:val="20"/>
        </w:rPr>
        <w:t>(</w:t>
      </w:r>
      <w:r w:rsidR="00F6630E" w:rsidRPr="005072FD">
        <w:rPr>
          <w:rFonts w:ascii="Times New Roman" w:eastAsiaTheme="minorEastAsia" w:hAnsi="Times New Roman" w:cs="Times New Roman"/>
          <w:b/>
          <w:bCs/>
          <w:sz w:val="20"/>
          <w:szCs w:val="20"/>
        </w:rPr>
        <w:t>S</w:t>
      </w:r>
      <w:r w:rsidR="004815C9" w:rsidRPr="005072FD">
        <w:rPr>
          <w:rFonts w:ascii="Times New Roman" w:eastAsiaTheme="minorEastAsia" w:hAnsi="Times New Roman" w:cs="Times New Roman"/>
          <w:b/>
          <w:bCs/>
          <w:sz w:val="20"/>
          <w:szCs w:val="20"/>
        </w:rPr>
        <w:t>ample 1)</w:t>
      </w:r>
    </w:p>
    <w:p w14:paraId="26DF9A58" w14:textId="45D48735" w:rsidR="004815C9" w:rsidRPr="00A15660" w:rsidRDefault="00172CEF" w:rsidP="00542BEF">
      <w:pPr>
        <w:spacing w:after="0" w:line="240" w:lineRule="auto"/>
        <w:ind w:left="2160" w:firstLine="72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(2.26×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-6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mol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mL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)(200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mL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(220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mL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=2.06×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mol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mL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BC0261" w:rsidRPr="00A1566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52D8A" w:rsidRPr="00A15660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 w:rsidR="00BC0261" w:rsidRPr="00A15660">
        <w:rPr>
          <w:rFonts w:ascii="Times New Roman" w:eastAsiaTheme="minorEastAsia" w:hAnsi="Times New Roman" w:cs="Times New Roman"/>
          <w:b/>
          <w:bCs/>
          <w:sz w:val="20"/>
          <w:szCs w:val="20"/>
        </w:rPr>
        <w:t>(</w:t>
      </w:r>
      <w:r w:rsidR="00F6630E" w:rsidRPr="00A15660">
        <w:rPr>
          <w:rFonts w:ascii="Times New Roman" w:eastAsiaTheme="minorEastAsia" w:hAnsi="Times New Roman" w:cs="Times New Roman"/>
          <w:b/>
          <w:bCs/>
          <w:sz w:val="20"/>
          <w:szCs w:val="20"/>
        </w:rPr>
        <w:t>Sample</w:t>
      </w:r>
      <w:r w:rsidR="00BC0261" w:rsidRPr="00A15660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1 </w:t>
      </w:r>
      <w:r w:rsidR="003724C4" w:rsidRPr="00A15660">
        <w:rPr>
          <w:rFonts w:ascii="Times New Roman" w:eastAsiaTheme="minorEastAsia" w:hAnsi="Times New Roman" w:cs="Times New Roman"/>
          <w:b/>
          <w:bCs/>
          <w:i/>
          <w:iCs/>
          <w:sz w:val="20"/>
          <w:szCs w:val="20"/>
        </w:rPr>
        <w:t>C</w:t>
      </w:r>
      <w:r w:rsidR="003724C4" w:rsidRPr="00A15660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Post dilution 1)</w:t>
      </w:r>
    </w:p>
    <w:p w14:paraId="43E0ACD8" w14:textId="423A2082" w:rsidR="007C00E3" w:rsidRPr="00B52D8A" w:rsidRDefault="004F0B22" w:rsidP="00542BEF">
      <w:pPr>
        <w:spacing w:after="0" w:line="240" w:lineRule="auto"/>
        <w:ind w:firstLine="72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2.06×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-6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fr-F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fr-FR"/>
                  </w:rPr>
                  <m:t>mol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fr-FR"/>
                  </w:rPr>
                  <m:t>mL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×65,000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fr-F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fr-FR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fr-FR"/>
                  </w:rPr>
                  <m:t>mol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100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fr-FR"/>
              </w:rPr>
              <m:t>mL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fr-FR"/>
              </w:rPr>
              <m:t>dL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=13.39 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fr-FR"/>
              </w:rPr>
              <m:t>g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fr-FR"/>
              </w:rPr>
              <m:t>dL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5072FD" w:rsidRPr="00B52D8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5072FD" w:rsidRPr="00B52D8A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(sample 1 </w:t>
      </w:r>
      <w:r w:rsidR="00B52D8A" w:rsidRPr="00B52D8A">
        <w:rPr>
          <w:rFonts w:ascii="Times New Roman" w:eastAsiaTheme="minorEastAsia" w:hAnsi="Times New Roman" w:cs="Times New Roman"/>
          <w:b/>
          <w:bCs/>
          <w:sz w:val="20"/>
          <w:szCs w:val="20"/>
        </w:rPr>
        <w:t>C post dilution 1 in g/dL)</w:t>
      </w:r>
    </w:p>
    <w:p w14:paraId="05F175DF" w14:textId="77777777" w:rsidR="00B87FA8" w:rsidRPr="00B52D8A" w:rsidRDefault="00B87FA8" w:rsidP="00542BEF">
      <w:pPr>
        <w:spacing w:after="0" w:line="240" w:lineRule="auto"/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F7679E7" w14:textId="77777777" w:rsidR="0030739D" w:rsidRDefault="00945724" w:rsidP="00542BEF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45724">
        <w:rPr>
          <w:rFonts w:ascii="Times New Roman" w:eastAsiaTheme="minorEastAsia" w:hAnsi="Times New Roman" w:cs="Times New Roman"/>
          <w:b/>
          <w:bCs/>
          <w:sz w:val="24"/>
          <w:szCs w:val="24"/>
        </w:rPr>
        <w:t>Results:</w:t>
      </w:r>
    </w:p>
    <w:p w14:paraId="2EA90DA3" w14:textId="37DF2BA6" w:rsidR="005E23F4" w:rsidRPr="0030739D" w:rsidRDefault="007040FD" w:rsidP="00542BEF">
      <w:pPr>
        <w:spacing w:after="0" w:line="240" w:lineRule="auto"/>
        <w:ind w:firstLine="72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used a </w:t>
      </w:r>
      <w:r w:rsidR="008F7E08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386187">
        <w:rPr>
          <w:rFonts w:ascii="Times New Roman" w:eastAsiaTheme="minorEastAsia" w:hAnsi="Times New Roman" w:cs="Times New Roman"/>
          <w:sz w:val="24"/>
          <w:szCs w:val="24"/>
        </w:rPr>
        <w:t>32</w:t>
      </w:r>
      <w:r w:rsidR="008F7E08">
        <w:rPr>
          <w:rFonts w:ascii="Times New Roman" w:eastAsiaTheme="minorEastAsia" w:hAnsi="Times New Roman" w:cs="Times New Roman"/>
          <w:sz w:val="24"/>
          <w:szCs w:val="24"/>
        </w:rPr>
        <w:t>.5</w:t>
      </w:r>
      <w:r w:rsidR="00353C84">
        <w:rPr>
          <w:rFonts w:ascii="Times New Roman" w:eastAsiaTheme="minorEastAsia" w:hAnsi="Times New Roman" w:cs="Times New Roman"/>
          <w:sz w:val="24"/>
          <w:szCs w:val="24"/>
        </w:rPr>
        <w:t>nm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wavelength laser</w:t>
      </w:r>
      <w:r w:rsidR="00353C84">
        <w:rPr>
          <w:rFonts w:ascii="Times New Roman" w:eastAsiaTheme="minorEastAsia" w:hAnsi="Times New Roman" w:cs="Times New Roman"/>
          <w:sz w:val="24"/>
          <w:szCs w:val="24"/>
        </w:rPr>
        <w:t xml:space="preserve"> with a minimum </w:t>
      </w:r>
      <w:r w:rsidR="00A61D54">
        <w:rPr>
          <w:rFonts w:ascii="Times New Roman" w:eastAsiaTheme="minorEastAsia" w:hAnsi="Times New Roman" w:cs="Times New Roman"/>
          <w:sz w:val="24"/>
          <w:szCs w:val="24"/>
        </w:rPr>
        <w:t xml:space="preserve">output power of </w:t>
      </w:r>
      <w:r w:rsidR="006401E9">
        <w:rPr>
          <w:rFonts w:ascii="Times New Roman" w:eastAsiaTheme="minorEastAsia" w:hAnsi="Times New Roman" w:cs="Times New Roman"/>
          <w:sz w:val="24"/>
          <w:szCs w:val="24"/>
        </w:rPr>
        <w:t>2mW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4DA0">
        <w:rPr>
          <w:rFonts w:ascii="Times New Roman" w:eastAsiaTheme="minorEastAsia" w:hAnsi="Times New Roman" w:cs="Times New Roman"/>
          <w:sz w:val="24"/>
          <w:szCs w:val="24"/>
        </w:rPr>
        <w:t xml:space="preserve">which emitted an original voltage of </w:t>
      </w:r>
      <w:r w:rsidR="00E9330E">
        <w:rPr>
          <w:rFonts w:ascii="Times New Roman" w:eastAsiaTheme="minorEastAsia" w:hAnsi="Times New Roman" w:cs="Times New Roman"/>
          <w:sz w:val="24"/>
          <w:szCs w:val="24"/>
        </w:rPr>
        <w:t>10.7 V</w:t>
      </w:r>
      <w:r w:rsidR="00E760B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933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60B1">
        <w:rPr>
          <w:rFonts w:ascii="Times New Roman" w:eastAsiaTheme="minorEastAsia" w:hAnsi="Times New Roman" w:cs="Times New Roman"/>
          <w:sz w:val="24"/>
          <w:szCs w:val="24"/>
        </w:rPr>
        <w:t>We</w:t>
      </w:r>
      <w:r w:rsidR="00EA0596">
        <w:rPr>
          <w:rFonts w:ascii="Times New Roman" w:eastAsiaTheme="minorEastAsia" w:hAnsi="Times New Roman" w:cs="Times New Roman"/>
          <w:sz w:val="24"/>
          <w:szCs w:val="24"/>
        </w:rPr>
        <w:t xml:space="preserve"> set up a system </w:t>
      </w:r>
      <w:r w:rsidR="005E23F4">
        <w:rPr>
          <w:rFonts w:ascii="Times New Roman" w:eastAsiaTheme="minorEastAsia" w:hAnsi="Times New Roman" w:cs="Times New Roman"/>
          <w:sz w:val="24"/>
          <w:szCs w:val="24"/>
        </w:rPr>
        <w:t>shown</w:t>
      </w:r>
      <w:r w:rsidR="006128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23F4">
        <w:rPr>
          <w:rFonts w:ascii="Times New Roman" w:eastAsiaTheme="minorEastAsia" w:hAnsi="Times New Roman" w:cs="Times New Roman"/>
          <w:sz w:val="24"/>
          <w:szCs w:val="24"/>
        </w:rPr>
        <w:t>below</w:t>
      </w:r>
      <w:r w:rsidR="00A653F6">
        <w:rPr>
          <w:rFonts w:ascii="Times New Roman" w:eastAsiaTheme="minorEastAsia" w:hAnsi="Times New Roman" w:cs="Times New Roman"/>
          <w:sz w:val="24"/>
          <w:szCs w:val="24"/>
        </w:rPr>
        <w:t xml:space="preserve"> where the blue rectangle is the light source, the grey rectangles are the mirrors</w:t>
      </w:r>
      <w:r w:rsidR="00420580">
        <w:rPr>
          <w:rFonts w:ascii="Times New Roman" w:eastAsiaTheme="minorEastAsia" w:hAnsi="Times New Roman" w:cs="Times New Roman"/>
          <w:sz w:val="24"/>
          <w:szCs w:val="24"/>
        </w:rPr>
        <w:t>, the black oval is the iris</w:t>
      </w:r>
      <w:r w:rsidR="001B102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20580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5C3243">
        <w:rPr>
          <w:rFonts w:ascii="Times New Roman" w:eastAsiaTheme="minorEastAsia" w:hAnsi="Times New Roman" w:cs="Times New Roman"/>
          <w:sz w:val="24"/>
          <w:szCs w:val="24"/>
        </w:rPr>
        <w:t>grey oval is the detector</w:t>
      </w:r>
      <w:r w:rsidR="009E46BE">
        <w:rPr>
          <w:rFonts w:ascii="Times New Roman" w:eastAsiaTheme="minorEastAsia" w:hAnsi="Times New Roman" w:cs="Times New Roman"/>
          <w:sz w:val="24"/>
          <w:szCs w:val="24"/>
        </w:rPr>
        <w:t xml:space="preserve"> and the </w:t>
      </w:r>
      <w:r w:rsidR="004D38AA">
        <w:rPr>
          <w:rFonts w:ascii="Times New Roman" w:eastAsiaTheme="minorEastAsia" w:hAnsi="Times New Roman" w:cs="Times New Roman"/>
          <w:sz w:val="24"/>
          <w:szCs w:val="24"/>
        </w:rPr>
        <w:t>cube</w:t>
      </w:r>
      <w:r w:rsidR="009E46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9E46BE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="001B1028">
        <w:rPr>
          <w:rFonts w:ascii="Times New Roman" w:eastAsiaTheme="minorEastAsia" w:hAnsi="Times New Roman" w:cs="Times New Roman"/>
          <w:sz w:val="24"/>
          <w:szCs w:val="24"/>
        </w:rPr>
        <w:t xml:space="preserve"> our blood sample</w:t>
      </w:r>
      <w:r w:rsidR="005E23F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E2611F4" w14:textId="63CA8167" w:rsidR="00165876" w:rsidRPr="00E76D17" w:rsidRDefault="00172CEF" w:rsidP="00337EA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CF293" wp14:editId="2BCFEDA7">
                <wp:simplePos x="0" y="0"/>
                <wp:positionH relativeFrom="column">
                  <wp:posOffset>-12700</wp:posOffset>
                </wp:positionH>
                <wp:positionV relativeFrom="paragraph">
                  <wp:posOffset>314960</wp:posOffset>
                </wp:positionV>
                <wp:extent cx="260350" cy="1778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46C5C" id="Rectangle 1" o:spid="_x0000_s1026" style="position:absolute;margin-left:-1pt;margin-top:24.8pt;width:20.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FAF1B" wp14:editId="48EE90B0">
                <wp:simplePos x="0" y="0"/>
                <wp:positionH relativeFrom="column">
                  <wp:posOffset>273050</wp:posOffset>
                </wp:positionH>
                <wp:positionV relativeFrom="paragraph">
                  <wp:posOffset>429260</wp:posOffset>
                </wp:positionV>
                <wp:extent cx="736600" cy="63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3622F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33.8pt" to="79.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6DB2A" wp14:editId="61F0A180">
                <wp:simplePos x="0" y="0"/>
                <wp:positionH relativeFrom="column">
                  <wp:posOffset>900430</wp:posOffset>
                </wp:positionH>
                <wp:positionV relativeFrom="paragraph">
                  <wp:posOffset>111125</wp:posOffset>
                </wp:positionV>
                <wp:extent cx="196215" cy="47625"/>
                <wp:effectExtent l="19050" t="76200" r="13335" b="857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71638">
                          <a:off x="0" y="0"/>
                          <a:ext cx="196215" cy="47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0611F" id="Rectangle 5" o:spid="_x0000_s1026" style="position:absolute;margin-left:70.9pt;margin-top:8.75pt;width:15.45pt;height:3.75pt;rotation:-2543192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" fillcolor="#7f7f7f [1612]" strokecolor="black [3200]" strokeweight=".5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A9D1D" wp14:editId="5ACF8C22">
                <wp:simplePos x="0" y="0"/>
                <wp:positionH relativeFrom="column">
                  <wp:posOffset>2814320</wp:posOffset>
                </wp:positionH>
                <wp:positionV relativeFrom="paragraph">
                  <wp:posOffset>148590</wp:posOffset>
                </wp:positionV>
                <wp:extent cx="1301115" cy="12700"/>
                <wp:effectExtent l="0" t="0" r="3238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115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37EDF" id="Straight Connector 12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6pt,11.7pt" to="324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725FC" wp14:editId="56AB2DDF">
                <wp:simplePos x="0" y="0"/>
                <wp:positionH relativeFrom="column">
                  <wp:posOffset>1003300</wp:posOffset>
                </wp:positionH>
                <wp:positionV relativeFrom="paragraph">
                  <wp:posOffset>166370</wp:posOffset>
                </wp:positionV>
                <wp:extent cx="6350" cy="284480"/>
                <wp:effectExtent l="0" t="0" r="3175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8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3C7DE"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13.1pt" to="79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7708E" wp14:editId="26B7AC56">
                <wp:simplePos x="0" y="0"/>
                <wp:positionH relativeFrom="column">
                  <wp:posOffset>951230</wp:posOffset>
                </wp:positionH>
                <wp:positionV relativeFrom="paragraph">
                  <wp:posOffset>421005</wp:posOffset>
                </wp:positionV>
                <wp:extent cx="165100" cy="50800"/>
                <wp:effectExtent l="19050" t="76200" r="25400" b="635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5660">
                          <a:off x="0" y="0"/>
                          <a:ext cx="165100" cy="50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B036C" id="Rectangle 3" o:spid="_x0000_s1026" style="position:absolute;margin-left:74.9pt;margin-top:33.15pt;width:13pt;height:4pt;rotation:-237495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" fillcolor="#7f7f7f [1612]" strokecolor="#1f3763 [1604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C4128F" wp14:editId="5E37FD3A">
                <wp:simplePos x="0" y="0"/>
                <wp:positionH relativeFrom="column">
                  <wp:posOffset>990600</wp:posOffset>
                </wp:positionH>
                <wp:positionV relativeFrom="paragraph">
                  <wp:posOffset>154940</wp:posOffset>
                </wp:positionV>
                <wp:extent cx="1771650" cy="6350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3BF12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2.2pt" to="217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E29D0" wp14:editId="2B5B815E">
                <wp:simplePos x="0" y="0"/>
                <wp:positionH relativeFrom="column">
                  <wp:posOffset>4087495</wp:posOffset>
                </wp:positionH>
                <wp:positionV relativeFrom="paragraph">
                  <wp:posOffset>105410</wp:posOffset>
                </wp:positionV>
                <wp:extent cx="45085" cy="165100"/>
                <wp:effectExtent l="0" t="0" r="12065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5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F9E0A" id="Oval 9" o:spid="_x0000_s1026" style="position:absolute;margin-left:321.85pt;margin-top:8.3pt;width:3.5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" fillcolor="#a5a5a5 [3206]" strokecolor="#525252 [1606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449A23B" wp14:editId="771A1303">
                <wp:simplePos x="0" y="0"/>
                <wp:positionH relativeFrom="column">
                  <wp:posOffset>3435350</wp:posOffset>
                </wp:positionH>
                <wp:positionV relativeFrom="paragraph">
                  <wp:posOffset>93980</wp:posOffset>
                </wp:positionV>
                <wp:extent cx="203200" cy="203200"/>
                <wp:effectExtent l="0" t="0" r="25400" b="25400"/>
                <wp:wrapNone/>
                <wp:docPr id="10" name="Cu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cub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1B2EF4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0" o:spid="_x0000_s1026" type="#_x0000_t16" style="position:absolute;margin-left:270.5pt;margin-top:7.4pt;width:16pt;height:1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" fillcolor="red" strokecolor="#1f3763 [1604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BC3E2" wp14:editId="6259E258">
                <wp:simplePos x="0" y="0"/>
                <wp:positionH relativeFrom="column">
                  <wp:posOffset>2767965</wp:posOffset>
                </wp:positionH>
                <wp:positionV relativeFrom="paragraph">
                  <wp:posOffset>48260</wp:posOffset>
                </wp:positionV>
                <wp:extent cx="45085" cy="273050"/>
                <wp:effectExtent l="0" t="0" r="1206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7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54FAD" id="Oval 7" o:spid="_x0000_s1026" style="position:absolute;margin-left:217.95pt;margin-top:3.8pt;width:3.55pt;height: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7040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4" w:name="_GoBack"/>
      <w:bookmarkEnd w:id="4"/>
    </w:p>
    <w:tbl>
      <w:tblPr>
        <w:tblStyle w:val="TableGrid"/>
        <w:tblpPr w:leftFromText="180" w:rightFromText="180" w:vertAnchor="text" w:horzAnchor="margin" w:tblpXSpec="center" w:tblpY="504"/>
        <w:tblW w:w="10893" w:type="dxa"/>
        <w:tblLook w:val="04A0" w:firstRow="1" w:lastRow="0" w:firstColumn="1" w:lastColumn="0" w:noHBand="0" w:noVBand="1"/>
      </w:tblPr>
      <w:tblGrid>
        <w:gridCol w:w="1451"/>
        <w:gridCol w:w="889"/>
        <w:gridCol w:w="1464"/>
        <w:gridCol w:w="899"/>
        <w:gridCol w:w="1464"/>
        <w:gridCol w:w="899"/>
        <w:gridCol w:w="1464"/>
        <w:gridCol w:w="899"/>
        <w:gridCol w:w="1464"/>
      </w:tblGrid>
      <w:tr w:rsidR="00E23446" w14:paraId="3789AA6F" w14:textId="77777777" w:rsidTr="0030739D">
        <w:trPr>
          <w:trHeight w:val="142"/>
        </w:trPr>
        <w:tc>
          <w:tcPr>
            <w:tcW w:w="1451" w:type="dxa"/>
          </w:tcPr>
          <w:p w14:paraId="6D0D5FDE" w14:textId="77777777" w:rsidR="003665B3" w:rsidRDefault="003665B3" w:rsidP="003665B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14:paraId="3523C18F" w14:textId="77777777" w:rsidR="003665B3" w:rsidRPr="00AD70BC" w:rsidRDefault="003665B3" w:rsidP="003665B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AD70BC">
              <w:rPr>
                <w:sz w:val="18"/>
                <w:szCs w:val="18"/>
              </w:rPr>
              <w:t>Original Voltage (Volts)</w:t>
            </w:r>
          </w:p>
        </w:tc>
        <w:tc>
          <w:tcPr>
            <w:tcW w:w="1464" w:type="dxa"/>
          </w:tcPr>
          <w:p w14:paraId="37C552CE" w14:textId="77777777" w:rsidR="003665B3" w:rsidRPr="00AD70BC" w:rsidRDefault="003665B3" w:rsidP="003665B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AD70BC">
              <w:rPr>
                <w:sz w:val="18"/>
                <w:szCs w:val="18"/>
              </w:rPr>
              <w:t>Concentration (g/dL)</w:t>
            </w:r>
          </w:p>
        </w:tc>
        <w:tc>
          <w:tcPr>
            <w:tcW w:w="899" w:type="dxa"/>
          </w:tcPr>
          <w:p w14:paraId="28068A18" w14:textId="05238D1F" w:rsidR="003665B3" w:rsidRPr="00AD70BC" w:rsidRDefault="003665B3" w:rsidP="003665B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AD70BC">
              <w:rPr>
                <w:sz w:val="18"/>
                <w:szCs w:val="18"/>
              </w:rPr>
              <w:t xml:space="preserve">Dilution 1 </w:t>
            </w:r>
            <w:r w:rsidR="00E23446">
              <w:rPr>
                <w:sz w:val="18"/>
                <w:szCs w:val="18"/>
              </w:rPr>
              <w:t>Voltage</w:t>
            </w:r>
            <w:r w:rsidRPr="00AD70BC">
              <w:rPr>
                <w:sz w:val="18"/>
                <w:szCs w:val="18"/>
              </w:rPr>
              <w:t xml:space="preserve"> (Volts)</w:t>
            </w:r>
          </w:p>
        </w:tc>
        <w:tc>
          <w:tcPr>
            <w:tcW w:w="1464" w:type="dxa"/>
          </w:tcPr>
          <w:p w14:paraId="1DEC8BB8" w14:textId="77777777" w:rsidR="003665B3" w:rsidRPr="00AD70BC" w:rsidRDefault="003665B3" w:rsidP="003665B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AD70BC">
              <w:rPr>
                <w:sz w:val="18"/>
                <w:szCs w:val="18"/>
              </w:rPr>
              <w:t>Concentration (g/dL)</w:t>
            </w:r>
          </w:p>
        </w:tc>
        <w:tc>
          <w:tcPr>
            <w:tcW w:w="899" w:type="dxa"/>
          </w:tcPr>
          <w:p w14:paraId="16B8D2E2" w14:textId="76E3114F" w:rsidR="003665B3" w:rsidRPr="00AD70BC" w:rsidRDefault="003665B3" w:rsidP="003665B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AD70BC">
              <w:rPr>
                <w:sz w:val="18"/>
                <w:szCs w:val="18"/>
              </w:rPr>
              <w:t xml:space="preserve">Dilution 2 </w:t>
            </w:r>
            <w:r w:rsidR="00E23446">
              <w:rPr>
                <w:sz w:val="18"/>
                <w:szCs w:val="18"/>
              </w:rPr>
              <w:t xml:space="preserve">Voltage </w:t>
            </w:r>
            <w:r w:rsidRPr="00AD70BC">
              <w:rPr>
                <w:sz w:val="18"/>
                <w:szCs w:val="18"/>
              </w:rPr>
              <w:t>(Volts)</w:t>
            </w:r>
          </w:p>
        </w:tc>
        <w:tc>
          <w:tcPr>
            <w:tcW w:w="1464" w:type="dxa"/>
          </w:tcPr>
          <w:p w14:paraId="4B7EF50D" w14:textId="77777777" w:rsidR="003665B3" w:rsidRPr="00AD70BC" w:rsidRDefault="003665B3" w:rsidP="003665B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AD70BC">
              <w:rPr>
                <w:sz w:val="18"/>
                <w:szCs w:val="18"/>
              </w:rPr>
              <w:t>Concentration (g/dL)</w:t>
            </w:r>
          </w:p>
        </w:tc>
        <w:tc>
          <w:tcPr>
            <w:tcW w:w="899" w:type="dxa"/>
          </w:tcPr>
          <w:p w14:paraId="608BE277" w14:textId="44F80439" w:rsidR="003665B3" w:rsidRPr="00AD70BC" w:rsidRDefault="003665B3" w:rsidP="003665B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AD70BC">
              <w:rPr>
                <w:sz w:val="18"/>
                <w:szCs w:val="18"/>
              </w:rPr>
              <w:t xml:space="preserve">Dilution 3 </w:t>
            </w:r>
            <w:r w:rsidR="00E23446">
              <w:rPr>
                <w:sz w:val="18"/>
                <w:szCs w:val="18"/>
              </w:rPr>
              <w:t>Voltage</w:t>
            </w:r>
            <w:r w:rsidR="007B6793">
              <w:rPr>
                <w:sz w:val="18"/>
                <w:szCs w:val="18"/>
              </w:rPr>
              <w:t xml:space="preserve"> </w:t>
            </w:r>
            <w:r w:rsidRPr="00AD70BC">
              <w:rPr>
                <w:sz w:val="18"/>
                <w:szCs w:val="18"/>
              </w:rPr>
              <w:t>(Volts)</w:t>
            </w:r>
          </w:p>
        </w:tc>
        <w:tc>
          <w:tcPr>
            <w:tcW w:w="1464" w:type="dxa"/>
          </w:tcPr>
          <w:p w14:paraId="717BDAE6" w14:textId="77777777" w:rsidR="003665B3" w:rsidRPr="00AD70BC" w:rsidRDefault="003665B3" w:rsidP="003665B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AD70BC">
              <w:rPr>
                <w:sz w:val="18"/>
                <w:szCs w:val="18"/>
              </w:rPr>
              <w:t>Concentration (g/dL)</w:t>
            </w:r>
          </w:p>
        </w:tc>
      </w:tr>
      <w:tr w:rsidR="00E23446" w14:paraId="2A3B3277" w14:textId="77777777" w:rsidTr="0030739D">
        <w:trPr>
          <w:trHeight w:val="136"/>
        </w:trPr>
        <w:tc>
          <w:tcPr>
            <w:tcW w:w="1451" w:type="dxa"/>
          </w:tcPr>
          <w:p w14:paraId="375C27FC" w14:textId="22E5FDF9" w:rsidR="003665B3" w:rsidRPr="00AD70BC" w:rsidRDefault="003665B3" w:rsidP="003665B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Sample 1(known concentration</w:t>
            </w:r>
            <w:r w:rsidRPr="00AD70BC">
              <w:rPr>
                <w:sz w:val="18"/>
                <w:szCs w:val="18"/>
              </w:rPr>
              <w:t>)</w:t>
            </w:r>
          </w:p>
        </w:tc>
        <w:tc>
          <w:tcPr>
            <w:tcW w:w="889" w:type="dxa"/>
          </w:tcPr>
          <w:p w14:paraId="6576C935" w14:textId="26C9E283" w:rsidR="003665B3" w:rsidRPr="00AD70BC" w:rsidRDefault="00892877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1.84</w:t>
            </w:r>
          </w:p>
        </w:tc>
        <w:tc>
          <w:tcPr>
            <w:tcW w:w="1464" w:type="dxa"/>
          </w:tcPr>
          <w:p w14:paraId="1911EE38" w14:textId="53449801" w:rsidR="00B70E2B" w:rsidRPr="00AD70BC" w:rsidRDefault="006C64E9" w:rsidP="00B70E2B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B70E2B" w:rsidRPr="00AD70BC">
              <w:rPr>
                <w:rFonts w:ascii="Times New Roman" w:hAnsi="Times New Roman" w:cs="Times New Roman"/>
                <w:sz w:val="18"/>
                <w:szCs w:val="18"/>
              </w:rPr>
              <w:t>4.7</w:t>
            </w:r>
          </w:p>
        </w:tc>
        <w:tc>
          <w:tcPr>
            <w:tcW w:w="899" w:type="dxa"/>
          </w:tcPr>
          <w:p w14:paraId="5FEC8666" w14:textId="77777777" w:rsidR="003665B3" w:rsidRPr="00AD70BC" w:rsidRDefault="003665B3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2.4</w:t>
            </w:r>
          </w:p>
        </w:tc>
        <w:tc>
          <w:tcPr>
            <w:tcW w:w="1464" w:type="dxa"/>
          </w:tcPr>
          <w:p w14:paraId="0FECEFC4" w14:textId="3FD85F6F" w:rsidR="003665B3" w:rsidRPr="00AD70BC" w:rsidRDefault="003F2EA2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13.3</w:t>
            </w:r>
            <w:r w:rsidR="00CA6CD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99" w:type="dxa"/>
          </w:tcPr>
          <w:p w14:paraId="0FB6FD96" w14:textId="77777777" w:rsidR="003665B3" w:rsidRPr="00AD70BC" w:rsidRDefault="003665B3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2.75</w:t>
            </w:r>
          </w:p>
        </w:tc>
        <w:tc>
          <w:tcPr>
            <w:tcW w:w="1464" w:type="dxa"/>
          </w:tcPr>
          <w:p w14:paraId="7A2B0CA0" w14:textId="68576115" w:rsidR="003665B3" w:rsidRPr="00AD70BC" w:rsidRDefault="000123EE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12.24</w:t>
            </w:r>
          </w:p>
        </w:tc>
        <w:tc>
          <w:tcPr>
            <w:tcW w:w="899" w:type="dxa"/>
          </w:tcPr>
          <w:p w14:paraId="60904B9C" w14:textId="77777777" w:rsidR="003665B3" w:rsidRPr="00AD70BC" w:rsidRDefault="003665B3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2.95</w:t>
            </w:r>
          </w:p>
        </w:tc>
        <w:tc>
          <w:tcPr>
            <w:tcW w:w="1464" w:type="dxa"/>
          </w:tcPr>
          <w:p w14:paraId="1AB198AF" w14:textId="2D7B00E8" w:rsidR="003665B3" w:rsidRPr="00AD70BC" w:rsidRDefault="005B6F99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11.30</w:t>
            </w:r>
          </w:p>
        </w:tc>
      </w:tr>
      <w:tr w:rsidR="00E23446" w14:paraId="1F039DEE" w14:textId="77777777" w:rsidTr="0030739D">
        <w:trPr>
          <w:trHeight w:val="88"/>
        </w:trPr>
        <w:tc>
          <w:tcPr>
            <w:tcW w:w="1451" w:type="dxa"/>
          </w:tcPr>
          <w:p w14:paraId="3C0BBE3F" w14:textId="055D7214" w:rsidR="003665B3" w:rsidRPr="00AD70BC" w:rsidRDefault="003665B3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Sample</w:t>
            </w:r>
            <w:r w:rsidR="00476C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476C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(unknown)</w:t>
            </w:r>
          </w:p>
        </w:tc>
        <w:tc>
          <w:tcPr>
            <w:tcW w:w="889" w:type="dxa"/>
          </w:tcPr>
          <w:p w14:paraId="298E4783" w14:textId="77777777" w:rsidR="003665B3" w:rsidRPr="00AD70BC" w:rsidRDefault="003665B3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1464" w:type="dxa"/>
          </w:tcPr>
          <w:p w14:paraId="525A3126" w14:textId="0E3DBE1C" w:rsidR="003665B3" w:rsidRPr="00AD70BC" w:rsidRDefault="005B6F99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18.27</w:t>
            </w:r>
          </w:p>
        </w:tc>
        <w:tc>
          <w:tcPr>
            <w:tcW w:w="899" w:type="dxa"/>
          </w:tcPr>
          <w:p w14:paraId="691C605C" w14:textId="77777777" w:rsidR="003665B3" w:rsidRPr="00AD70BC" w:rsidRDefault="003665B3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1.4</w:t>
            </w:r>
          </w:p>
        </w:tc>
        <w:tc>
          <w:tcPr>
            <w:tcW w:w="1464" w:type="dxa"/>
          </w:tcPr>
          <w:p w14:paraId="00A9964C" w14:textId="59F4A9C1" w:rsidR="003665B3" w:rsidRPr="00AD70BC" w:rsidRDefault="00B566F4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16.56</w:t>
            </w:r>
          </w:p>
        </w:tc>
        <w:tc>
          <w:tcPr>
            <w:tcW w:w="899" w:type="dxa"/>
          </w:tcPr>
          <w:p w14:paraId="04F7922B" w14:textId="77777777" w:rsidR="003665B3" w:rsidRPr="00AD70BC" w:rsidRDefault="003665B3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1.55</w:t>
            </w:r>
          </w:p>
        </w:tc>
        <w:tc>
          <w:tcPr>
            <w:tcW w:w="1464" w:type="dxa"/>
          </w:tcPr>
          <w:p w14:paraId="28AF23B6" w14:textId="493B59FE" w:rsidR="003665B3" w:rsidRPr="00AD70BC" w:rsidRDefault="00516919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15.23</w:t>
            </w:r>
          </w:p>
        </w:tc>
        <w:tc>
          <w:tcPr>
            <w:tcW w:w="899" w:type="dxa"/>
          </w:tcPr>
          <w:p w14:paraId="61F9C2E8" w14:textId="77777777" w:rsidR="003665B3" w:rsidRPr="00AD70BC" w:rsidRDefault="003665B3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1.75</w:t>
            </w:r>
          </w:p>
        </w:tc>
        <w:tc>
          <w:tcPr>
            <w:tcW w:w="1464" w:type="dxa"/>
          </w:tcPr>
          <w:p w14:paraId="45B72B44" w14:textId="668D89A9" w:rsidR="003665B3" w:rsidRPr="00AD70BC" w:rsidRDefault="00516919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14.05</w:t>
            </w:r>
          </w:p>
        </w:tc>
      </w:tr>
      <w:tr w:rsidR="00E23446" w14:paraId="62D5BE73" w14:textId="77777777" w:rsidTr="0030739D">
        <w:trPr>
          <w:trHeight w:val="89"/>
        </w:trPr>
        <w:tc>
          <w:tcPr>
            <w:tcW w:w="1451" w:type="dxa"/>
          </w:tcPr>
          <w:p w14:paraId="68CE7F36" w14:textId="77777777" w:rsidR="003665B3" w:rsidRPr="00AD70BC" w:rsidRDefault="003665B3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Sample 3 (unknown)</w:t>
            </w:r>
          </w:p>
        </w:tc>
        <w:tc>
          <w:tcPr>
            <w:tcW w:w="889" w:type="dxa"/>
          </w:tcPr>
          <w:p w14:paraId="54F32CF5" w14:textId="77777777" w:rsidR="003665B3" w:rsidRPr="00AD70BC" w:rsidRDefault="003665B3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3.45</w:t>
            </w:r>
          </w:p>
        </w:tc>
        <w:tc>
          <w:tcPr>
            <w:tcW w:w="1464" w:type="dxa"/>
          </w:tcPr>
          <w:p w14:paraId="101093E4" w14:textId="5F9A558E" w:rsidR="003665B3" w:rsidRPr="00AD70BC" w:rsidRDefault="00895AA4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9.45</w:t>
            </w:r>
          </w:p>
        </w:tc>
        <w:tc>
          <w:tcPr>
            <w:tcW w:w="899" w:type="dxa"/>
          </w:tcPr>
          <w:p w14:paraId="67063FFB" w14:textId="77777777" w:rsidR="003665B3" w:rsidRPr="00AD70BC" w:rsidRDefault="003665B3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3.9</w:t>
            </w:r>
          </w:p>
        </w:tc>
        <w:tc>
          <w:tcPr>
            <w:tcW w:w="1464" w:type="dxa"/>
          </w:tcPr>
          <w:p w14:paraId="75D17C30" w14:textId="42C73D30" w:rsidR="003665B3" w:rsidRPr="00AD70BC" w:rsidRDefault="00F5787E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8.6</w:t>
            </w:r>
          </w:p>
        </w:tc>
        <w:tc>
          <w:tcPr>
            <w:tcW w:w="899" w:type="dxa"/>
          </w:tcPr>
          <w:p w14:paraId="00962EE2" w14:textId="77777777" w:rsidR="003665B3" w:rsidRPr="00AD70BC" w:rsidRDefault="003665B3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1464" w:type="dxa"/>
          </w:tcPr>
          <w:p w14:paraId="1C9147E1" w14:textId="55869F30" w:rsidR="003665B3" w:rsidRPr="00AD70BC" w:rsidRDefault="00F5787E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7.</w:t>
            </w:r>
            <w:r w:rsidR="00E5311C" w:rsidRPr="00AD70BC">
              <w:rPr>
                <w:rFonts w:ascii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899" w:type="dxa"/>
          </w:tcPr>
          <w:p w14:paraId="0C7F49ED" w14:textId="77777777" w:rsidR="003665B3" w:rsidRPr="00AD70BC" w:rsidRDefault="003665B3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4.45</w:t>
            </w:r>
          </w:p>
        </w:tc>
        <w:tc>
          <w:tcPr>
            <w:tcW w:w="1464" w:type="dxa"/>
          </w:tcPr>
          <w:p w14:paraId="0A43B725" w14:textId="05479A9F" w:rsidR="003665B3" w:rsidRPr="00AD70BC" w:rsidRDefault="00E5311C" w:rsidP="003665B3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70BC">
              <w:rPr>
                <w:rFonts w:ascii="Times New Roman" w:hAnsi="Times New Roman" w:cs="Times New Roman"/>
                <w:sz w:val="18"/>
                <w:szCs w:val="18"/>
              </w:rPr>
              <w:t>7.25</w:t>
            </w:r>
          </w:p>
        </w:tc>
      </w:tr>
    </w:tbl>
    <w:p w14:paraId="51149266" w14:textId="6C824AFC" w:rsidR="00BF0E69" w:rsidRDefault="0091753F" w:rsidP="0030739D">
      <w:pPr>
        <w:spacing w:line="240" w:lineRule="auto"/>
        <w:rPr>
          <w:noProof/>
        </w:rPr>
      </w:pPr>
      <w:bookmarkStart w:id="5" w:name="_Hlk33347120"/>
      <w:r w:rsidRPr="0091753F">
        <w:rPr>
          <w:rFonts w:ascii="Times New Roman" w:hAnsi="Times New Roman" w:cs="Times New Roman"/>
          <w:b/>
          <w:bCs/>
          <w:sz w:val="24"/>
          <w:szCs w:val="24"/>
        </w:rPr>
        <w:t xml:space="preserve">Table 1. </w:t>
      </w:r>
      <w:r w:rsidR="005E21C1">
        <w:rPr>
          <w:rFonts w:ascii="Times New Roman" w:hAnsi="Times New Roman" w:cs="Times New Roman"/>
          <w:sz w:val="24"/>
          <w:szCs w:val="24"/>
        </w:rPr>
        <w:t xml:space="preserve">Recorded Voltages of </w:t>
      </w:r>
      <w:r w:rsidR="001C78B4">
        <w:rPr>
          <w:rFonts w:ascii="Times New Roman" w:hAnsi="Times New Roman" w:cs="Times New Roman"/>
          <w:sz w:val="24"/>
          <w:szCs w:val="24"/>
        </w:rPr>
        <w:t xml:space="preserve">light through </w:t>
      </w:r>
      <w:r w:rsidR="005E21C1">
        <w:rPr>
          <w:rFonts w:ascii="Times New Roman" w:hAnsi="Times New Roman" w:cs="Times New Roman"/>
          <w:sz w:val="24"/>
          <w:szCs w:val="24"/>
        </w:rPr>
        <w:t xml:space="preserve">each sample and </w:t>
      </w:r>
      <w:r w:rsidR="001C78B4">
        <w:rPr>
          <w:rFonts w:ascii="Times New Roman" w:hAnsi="Times New Roman" w:cs="Times New Roman"/>
          <w:sz w:val="24"/>
          <w:szCs w:val="24"/>
        </w:rPr>
        <w:t xml:space="preserve">concentrations calculated </w:t>
      </w:r>
      <w:r w:rsidR="005C1B27">
        <w:rPr>
          <w:rFonts w:ascii="Times New Roman" w:hAnsi="Times New Roman" w:cs="Times New Roman"/>
          <w:sz w:val="24"/>
          <w:szCs w:val="24"/>
        </w:rPr>
        <w:t xml:space="preserve">originally </w:t>
      </w:r>
      <w:r w:rsidR="001C78B4">
        <w:rPr>
          <w:rFonts w:ascii="Times New Roman" w:hAnsi="Times New Roman" w:cs="Times New Roman"/>
          <w:sz w:val="24"/>
          <w:szCs w:val="24"/>
        </w:rPr>
        <w:t>and after each dilution.</w:t>
      </w:r>
      <w:r w:rsidR="00A00DF5" w:rsidRPr="00A00DF5">
        <w:rPr>
          <w:noProof/>
        </w:rPr>
        <w:t xml:space="preserve"> </w:t>
      </w:r>
      <w:bookmarkEnd w:id="5"/>
    </w:p>
    <w:p w14:paraId="1FC0A53F" w14:textId="77777777" w:rsidR="00AE1A95" w:rsidRDefault="00AE1A95" w:rsidP="00117ADB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0B9CEB6" wp14:editId="5E295286">
            <wp:extent cx="5067300" cy="260985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6EDF3125-E808-4675-8E38-BC5C27CD90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8818E87" w14:textId="77777777" w:rsidR="00AA4125" w:rsidRDefault="00A00DF5" w:rsidP="00AA4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DF5">
        <w:rPr>
          <w:rFonts w:ascii="Times New Roman" w:hAnsi="Times New Roman" w:cs="Times New Roman"/>
          <w:b/>
          <w:bCs/>
          <w:sz w:val="24"/>
          <w:szCs w:val="24"/>
        </w:rPr>
        <w:t xml:space="preserve">Graph 1. </w:t>
      </w:r>
      <w:r w:rsidR="00336ABD">
        <w:rPr>
          <w:rFonts w:ascii="Times New Roman" w:hAnsi="Times New Roman" w:cs="Times New Roman"/>
          <w:sz w:val="24"/>
          <w:szCs w:val="24"/>
        </w:rPr>
        <w:t>Transmission of light</w:t>
      </w:r>
      <w:r w:rsidR="0058207F" w:rsidRPr="0058207F">
        <w:rPr>
          <w:rFonts w:ascii="Times New Roman" w:hAnsi="Times New Roman" w:cs="Times New Roman"/>
          <w:sz w:val="24"/>
          <w:szCs w:val="24"/>
        </w:rPr>
        <w:t xml:space="preserve"> </w:t>
      </w:r>
      <w:r w:rsidR="00496946">
        <w:rPr>
          <w:rFonts w:ascii="Times New Roman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17ADB" w:rsidRPr="00117ADB">
        <w:rPr>
          <w:rFonts w:ascii="Times New Roman" w:hAnsi="Times New Roman" w:cs="Times New Roman"/>
          <w:sz w:val="24"/>
          <w:szCs w:val="24"/>
        </w:rPr>
        <w:t xml:space="preserve"> </w:t>
      </w:r>
      <w:r w:rsidR="00117ADB">
        <w:rPr>
          <w:rFonts w:ascii="Times New Roman" w:hAnsi="Times New Roman" w:cs="Times New Roman"/>
          <w:sz w:val="24"/>
          <w:szCs w:val="24"/>
        </w:rPr>
        <w:t>through a sample</w:t>
      </w:r>
      <w:r w:rsidR="00117ADB" w:rsidRPr="0058207F">
        <w:rPr>
          <w:rFonts w:ascii="Times New Roman" w:hAnsi="Times New Roman" w:cs="Times New Roman"/>
          <w:sz w:val="24"/>
          <w:szCs w:val="24"/>
        </w:rPr>
        <w:t xml:space="preserve"> versus </w:t>
      </w:r>
      <w:r w:rsidR="00117ADB">
        <w:rPr>
          <w:rFonts w:ascii="Times New Roman" w:hAnsi="Times New Roman" w:cs="Times New Roman"/>
          <w:sz w:val="24"/>
          <w:szCs w:val="24"/>
        </w:rPr>
        <w:t>hemoglobin concentration (g/dL</w:t>
      </w:r>
      <w:r w:rsidR="00117ADB">
        <w:rPr>
          <w:rFonts w:ascii="Times New Roman" w:hAnsi="Times New Roman" w:cs="Times New Roman"/>
          <w:sz w:val="24"/>
          <w:szCs w:val="24"/>
        </w:rPr>
        <w:t>)</w:t>
      </w:r>
    </w:p>
    <w:p w14:paraId="24508009" w14:textId="5A7B553B" w:rsidR="00732440" w:rsidRPr="00AA4125" w:rsidRDefault="005D2E03" w:rsidP="00AA4125">
      <w:pPr>
        <w:spacing w:after="0" w:line="240" w:lineRule="auto"/>
        <w:rPr>
          <w:sz w:val="24"/>
          <w:szCs w:val="24"/>
        </w:rPr>
      </w:pPr>
      <w:r w:rsidRPr="005D2E03">
        <w:rPr>
          <w:rFonts w:ascii="Times New Roman" w:hAnsi="Times New Roman" w:cs="Times New Roman"/>
          <w:b/>
          <w:bCs/>
          <w:sz w:val="24"/>
          <w:szCs w:val="24"/>
        </w:rPr>
        <w:t>Discussion:</w:t>
      </w:r>
    </w:p>
    <w:p w14:paraId="2E53E2D6" w14:textId="294CC0E9" w:rsidR="00E6179C" w:rsidRPr="0030739D" w:rsidRDefault="008B3261" w:rsidP="00AA4125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calculated the hemoglobin concentration in the </w:t>
      </w:r>
      <w:r w:rsidR="00BC55FC">
        <w:rPr>
          <w:rFonts w:ascii="Times New Roman" w:hAnsi="Times New Roman" w:cs="Times New Roman"/>
          <w:sz w:val="24"/>
          <w:szCs w:val="24"/>
        </w:rPr>
        <w:t xml:space="preserve">original </w:t>
      </w:r>
      <w:r>
        <w:rPr>
          <w:rFonts w:ascii="Times New Roman" w:hAnsi="Times New Roman" w:cs="Times New Roman"/>
          <w:sz w:val="24"/>
          <w:szCs w:val="24"/>
        </w:rPr>
        <w:t>unknown samples</w:t>
      </w:r>
      <w:r w:rsidR="00BC55FC">
        <w:rPr>
          <w:rFonts w:ascii="Times New Roman" w:hAnsi="Times New Roman" w:cs="Times New Roman"/>
          <w:sz w:val="24"/>
          <w:szCs w:val="24"/>
        </w:rPr>
        <w:t>, as 18.27g/dL for sample 2 and 9.45 g/dL for sample 3.</w:t>
      </w:r>
      <w:r w:rsidR="008C0702">
        <w:rPr>
          <w:rFonts w:ascii="Times New Roman" w:hAnsi="Times New Roman" w:cs="Times New Roman"/>
          <w:sz w:val="24"/>
          <w:szCs w:val="24"/>
        </w:rPr>
        <w:t xml:space="preserve"> </w:t>
      </w:r>
      <w:r w:rsidR="00BC55FC">
        <w:rPr>
          <w:rFonts w:ascii="Times New Roman" w:hAnsi="Times New Roman" w:cs="Times New Roman"/>
          <w:sz w:val="24"/>
          <w:szCs w:val="24"/>
        </w:rPr>
        <w:t>We were also able to c</w:t>
      </w:r>
      <w:r w:rsidR="00DC73D6">
        <w:rPr>
          <w:rFonts w:ascii="Times New Roman" w:hAnsi="Times New Roman" w:cs="Times New Roman"/>
          <w:sz w:val="24"/>
          <w:szCs w:val="24"/>
        </w:rPr>
        <w:t xml:space="preserve">reate a larger range of data by </w:t>
      </w:r>
      <w:r w:rsidR="008C0702">
        <w:rPr>
          <w:rFonts w:ascii="Times New Roman" w:hAnsi="Times New Roman" w:cs="Times New Roman"/>
          <w:sz w:val="24"/>
          <w:szCs w:val="24"/>
        </w:rPr>
        <w:t xml:space="preserve">finding the transmittance through diluted samples. We created a graph with a linear </w:t>
      </w:r>
      <w:r w:rsidR="00D14306">
        <w:rPr>
          <w:rFonts w:ascii="Times New Roman" w:hAnsi="Times New Roman" w:cs="Times New Roman"/>
          <w:sz w:val="24"/>
          <w:szCs w:val="24"/>
        </w:rPr>
        <w:t xml:space="preserve">regression line which </w:t>
      </w:r>
      <w:r w:rsidR="009C3202">
        <w:rPr>
          <w:rFonts w:ascii="Times New Roman" w:hAnsi="Times New Roman" w:cs="Times New Roman"/>
          <w:sz w:val="24"/>
          <w:szCs w:val="24"/>
        </w:rPr>
        <w:t xml:space="preserve">presents an inverse relationship between </w:t>
      </w:r>
      <w:r w:rsidR="00CF2824">
        <w:rPr>
          <w:rFonts w:ascii="Times New Roman" w:hAnsi="Times New Roman" w:cs="Times New Roman"/>
          <w:sz w:val="24"/>
          <w:szCs w:val="24"/>
        </w:rPr>
        <w:t xml:space="preserve">transmittance </w:t>
      </w:r>
      <w:r w:rsidR="008C0702">
        <w:rPr>
          <w:rFonts w:ascii="Times New Roman" w:hAnsi="Times New Roman" w:cs="Times New Roman"/>
          <w:sz w:val="24"/>
          <w:szCs w:val="24"/>
        </w:rPr>
        <w:t xml:space="preserve">and hemoglobin concentration. </w:t>
      </w:r>
      <w:r w:rsidR="00B831DE">
        <w:rPr>
          <w:rFonts w:ascii="Times New Roman" w:hAnsi="Times New Roman" w:cs="Times New Roman"/>
          <w:sz w:val="24"/>
          <w:szCs w:val="24"/>
        </w:rPr>
        <w:t>One source</w:t>
      </w:r>
      <w:r w:rsidR="004E2711">
        <w:rPr>
          <w:rFonts w:ascii="Times New Roman" w:hAnsi="Times New Roman" w:cs="Times New Roman"/>
          <w:sz w:val="24"/>
          <w:szCs w:val="24"/>
        </w:rPr>
        <w:t xml:space="preserve"> of error in our experiment could </w:t>
      </w:r>
      <w:r w:rsidR="00F217AB">
        <w:rPr>
          <w:rFonts w:ascii="Times New Roman" w:hAnsi="Times New Roman" w:cs="Times New Roman"/>
          <w:sz w:val="24"/>
          <w:szCs w:val="24"/>
        </w:rPr>
        <w:t>have been</w:t>
      </w:r>
      <w:r w:rsidR="000B23A5">
        <w:rPr>
          <w:rFonts w:ascii="Times New Roman" w:hAnsi="Times New Roman" w:cs="Times New Roman"/>
          <w:sz w:val="24"/>
          <w:szCs w:val="24"/>
        </w:rPr>
        <w:t xml:space="preserve"> a </w:t>
      </w:r>
      <w:r w:rsidR="00293A92">
        <w:rPr>
          <w:rFonts w:ascii="Times New Roman" w:hAnsi="Times New Roman" w:cs="Times New Roman"/>
          <w:sz w:val="24"/>
          <w:szCs w:val="24"/>
        </w:rPr>
        <w:t>±</w:t>
      </w:r>
      <w:r w:rsidR="00F46078">
        <w:rPr>
          <w:rFonts w:ascii="Times New Roman" w:hAnsi="Times New Roman" w:cs="Times New Roman"/>
          <w:sz w:val="24"/>
          <w:szCs w:val="24"/>
        </w:rPr>
        <w:t>.1V error for each voltage reading</w:t>
      </w:r>
      <w:r w:rsidR="00F217AB">
        <w:rPr>
          <w:rFonts w:ascii="Times New Roman" w:hAnsi="Times New Roman" w:cs="Times New Roman"/>
          <w:sz w:val="24"/>
          <w:szCs w:val="24"/>
        </w:rPr>
        <w:t xml:space="preserve"> as a result of human error</w:t>
      </w:r>
      <w:r w:rsidR="00F46078">
        <w:rPr>
          <w:rFonts w:ascii="Times New Roman" w:hAnsi="Times New Roman" w:cs="Times New Roman"/>
          <w:sz w:val="24"/>
          <w:szCs w:val="24"/>
        </w:rPr>
        <w:t>.</w:t>
      </w:r>
      <w:r w:rsidR="00261DDE">
        <w:rPr>
          <w:rFonts w:ascii="Times New Roman" w:hAnsi="Times New Roman" w:cs="Times New Roman"/>
          <w:sz w:val="24"/>
          <w:szCs w:val="24"/>
        </w:rPr>
        <w:t xml:space="preserve"> </w:t>
      </w:r>
      <w:r w:rsidR="00F46078">
        <w:rPr>
          <w:rFonts w:ascii="Times New Roman" w:hAnsi="Times New Roman" w:cs="Times New Roman"/>
          <w:sz w:val="24"/>
          <w:szCs w:val="24"/>
        </w:rPr>
        <w:t>T</w:t>
      </w:r>
      <w:r w:rsidR="00A02B49">
        <w:rPr>
          <w:rFonts w:ascii="Times New Roman" w:hAnsi="Times New Roman" w:cs="Times New Roman"/>
          <w:sz w:val="24"/>
          <w:szCs w:val="24"/>
        </w:rPr>
        <w:t>here could</w:t>
      </w:r>
      <w:r w:rsidR="00F46078">
        <w:rPr>
          <w:rFonts w:ascii="Times New Roman" w:hAnsi="Times New Roman" w:cs="Times New Roman"/>
          <w:sz w:val="24"/>
          <w:szCs w:val="24"/>
        </w:rPr>
        <w:t xml:space="preserve"> also have been </w:t>
      </w:r>
      <w:r w:rsidR="003A6044">
        <w:rPr>
          <w:rFonts w:ascii="Times New Roman" w:hAnsi="Times New Roman" w:cs="Times New Roman"/>
          <w:sz w:val="24"/>
          <w:szCs w:val="24"/>
        </w:rPr>
        <w:t xml:space="preserve">small </w:t>
      </w:r>
      <w:r w:rsidR="00F46078">
        <w:rPr>
          <w:rFonts w:ascii="Times New Roman" w:hAnsi="Times New Roman" w:cs="Times New Roman"/>
          <w:sz w:val="24"/>
          <w:szCs w:val="24"/>
        </w:rPr>
        <w:t>erro</w:t>
      </w:r>
      <w:r w:rsidR="003A6044">
        <w:rPr>
          <w:rFonts w:ascii="Times New Roman" w:hAnsi="Times New Roman" w:cs="Times New Roman"/>
          <w:sz w:val="24"/>
          <w:szCs w:val="24"/>
        </w:rPr>
        <w:t xml:space="preserve">r in the addition of </w:t>
      </w:r>
      <w:r w:rsidR="00AA4125">
        <w:rPr>
          <w:rFonts w:ascii="Times New Roman" w:hAnsi="Times New Roman" w:cs="Times New Roman"/>
          <w:sz w:val="24"/>
          <w:szCs w:val="24"/>
        </w:rPr>
        <w:t xml:space="preserve">exactly </w:t>
      </w:r>
      <w:r w:rsidR="003A6044">
        <w:rPr>
          <w:rFonts w:ascii="Times New Roman" w:hAnsi="Times New Roman" w:cs="Times New Roman"/>
          <w:sz w:val="24"/>
          <w:szCs w:val="24"/>
        </w:rPr>
        <w:t>20mL when diluting the samples</w:t>
      </w:r>
      <w:r w:rsidR="00FC7CFF">
        <w:rPr>
          <w:rFonts w:ascii="Times New Roman" w:hAnsi="Times New Roman" w:cs="Times New Roman"/>
          <w:sz w:val="24"/>
          <w:szCs w:val="24"/>
        </w:rPr>
        <w:t xml:space="preserve"> in ou</w:t>
      </w:r>
      <w:r w:rsidR="00434F83">
        <w:rPr>
          <w:rFonts w:ascii="Times New Roman" w:hAnsi="Times New Roman" w:cs="Times New Roman"/>
          <w:sz w:val="24"/>
          <w:szCs w:val="24"/>
        </w:rPr>
        <w:t xml:space="preserve">r </w:t>
      </w:r>
      <w:r w:rsidR="00FC7CFF">
        <w:rPr>
          <w:rFonts w:ascii="Times New Roman" w:hAnsi="Times New Roman" w:cs="Times New Roman"/>
          <w:sz w:val="24"/>
          <w:szCs w:val="24"/>
        </w:rPr>
        <w:t xml:space="preserve">experiment. </w:t>
      </w:r>
    </w:p>
    <w:p w14:paraId="2CDD3097" w14:textId="7355C750" w:rsidR="005D2E03" w:rsidRDefault="005D2E03" w:rsidP="00AA412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AE8F668" w14:textId="1DCF791A" w:rsidR="00261DDE" w:rsidRPr="00BD1070" w:rsidRDefault="00261DDE" w:rsidP="00AA4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11DC5">
        <w:rPr>
          <w:rFonts w:ascii="Times New Roman" w:hAnsi="Times New Roman" w:cs="Times New Roman"/>
          <w:sz w:val="24"/>
          <w:szCs w:val="24"/>
        </w:rPr>
        <w:t xml:space="preserve">We </w:t>
      </w:r>
      <w:r w:rsidR="000A7BF1">
        <w:rPr>
          <w:rFonts w:ascii="Times New Roman" w:hAnsi="Times New Roman" w:cs="Times New Roman"/>
          <w:sz w:val="24"/>
          <w:szCs w:val="24"/>
        </w:rPr>
        <w:t xml:space="preserve">discovered the concentration of hemoglobin in two unknown samples and created a </w:t>
      </w:r>
      <w:r w:rsidR="00914D43">
        <w:rPr>
          <w:rFonts w:ascii="Times New Roman" w:hAnsi="Times New Roman" w:cs="Times New Roman"/>
          <w:sz w:val="24"/>
          <w:szCs w:val="24"/>
        </w:rPr>
        <w:t>linear regression line</w:t>
      </w:r>
      <w:r w:rsidR="00793CAF">
        <w:rPr>
          <w:rFonts w:ascii="Times New Roman" w:hAnsi="Times New Roman" w:cs="Times New Roman"/>
          <w:sz w:val="24"/>
          <w:szCs w:val="24"/>
        </w:rPr>
        <w:t xml:space="preserve"> relatin</w:t>
      </w:r>
      <w:r w:rsidR="006F3391">
        <w:rPr>
          <w:rFonts w:ascii="Times New Roman" w:hAnsi="Times New Roman" w:cs="Times New Roman"/>
          <w:sz w:val="24"/>
          <w:szCs w:val="24"/>
        </w:rPr>
        <w:t xml:space="preserve">g </w:t>
      </w:r>
      <w:r w:rsidR="00A51796">
        <w:rPr>
          <w:rFonts w:ascii="Times New Roman" w:hAnsi="Times New Roman" w:cs="Times New Roman"/>
          <w:sz w:val="24"/>
          <w:szCs w:val="24"/>
        </w:rPr>
        <w:t xml:space="preserve">the </w:t>
      </w:r>
      <w:r w:rsidR="00914D43">
        <w:rPr>
          <w:rFonts w:ascii="Times New Roman" w:hAnsi="Times New Roman" w:cs="Times New Roman"/>
          <w:sz w:val="24"/>
          <w:szCs w:val="24"/>
        </w:rPr>
        <w:t>transmittance</w:t>
      </w:r>
      <w:r w:rsidR="00A51796">
        <w:rPr>
          <w:rFonts w:ascii="Times New Roman" w:hAnsi="Times New Roman" w:cs="Times New Roman"/>
          <w:sz w:val="24"/>
          <w:szCs w:val="24"/>
        </w:rPr>
        <w:t xml:space="preserve"> of light through a solution and the </w:t>
      </w:r>
      <w:r w:rsidR="00270978">
        <w:rPr>
          <w:rFonts w:ascii="Times New Roman" w:hAnsi="Times New Roman" w:cs="Times New Roman"/>
          <w:sz w:val="24"/>
          <w:szCs w:val="24"/>
        </w:rPr>
        <w:t xml:space="preserve">concentration of hemoglobin in the </w:t>
      </w:r>
      <w:r w:rsidR="00914D43">
        <w:rPr>
          <w:rFonts w:ascii="Times New Roman" w:hAnsi="Times New Roman" w:cs="Times New Roman"/>
          <w:sz w:val="24"/>
          <w:szCs w:val="24"/>
        </w:rPr>
        <w:t>solution</w:t>
      </w:r>
      <w:r w:rsidR="00270978">
        <w:rPr>
          <w:rFonts w:ascii="Times New Roman" w:hAnsi="Times New Roman" w:cs="Times New Roman"/>
          <w:sz w:val="24"/>
          <w:szCs w:val="24"/>
        </w:rPr>
        <w:t xml:space="preserve">. </w:t>
      </w:r>
      <w:r w:rsidR="005653AD">
        <w:rPr>
          <w:rFonts w:ascii="Times New Roman" w:hAnsi="Times New Roman" w:cs="Times New Roman"/>
          <w:sz w:val="24"/>
          <w:szCs w:val="24"/>
        </w:rPr>
        <w:t xml:space="preserve">This was completed by </w:t>
      </w:r>
      <w:r w:rsidR="008253B6">
        <w:rPr>
          <w:rFonts w:ascii="Times New Roman" w:hAnsi="Times New Roman" w:cs="Times New Roman"/>
          <w:sz w:val="24"/>
          <w:szCs w:val="24"/>
        </w:rPr>
        <w:t xml:space="preserve">using the relationship </w:t>
      </w:r>
      <w:r w:rsidR="00545026">
        <w:rPr>
          <w:rFonts w:ascii="Times New Roman" w:hAnsi="Times New Roman" w:cs="Times New Roman"/>
          <w:sz w:val="24"/>
          <w:szCs w:val="24"/>
        </w:rPr>
        <w:t>present</w:t>
      </w:r>
      <w:r w:rsidR="00A566B9">
        <w:rPr>
          <w:rFonts w:ascii="Times New Roman" w:hAnsi="Times New Roman" w:cs="Times New Roman"/>
          <w:sz w:val="24"/>
          <w:szCs w:val="24"/>
        </w:rPr>
        <w:t>ed</w:t>
      </w:r>
      <w:r w:rsidR="00545026">
        <w:rPr>
          <w:rFonts w:ascii="Times New Roman" w:hAnsi="Times New Roman" w:cs="Times New Roman"/>
          <w:sz w:val="24"/>
          <w:szCs w:val="24"/>
        </w:rPr>
        <w:t xml:space="preserve"> in the Beer-Lambert Law between the</w:t>
      </w:r>
      <w:r w:rsidR="00F5206B">
        <w:rPr>
          <w:rFonts w:ascii="Times New Roman" w:hAnsi="Times New Roman" w:cs="Times New Roman"/>
          <w:sz w:val="24"/>
          <w:szCs w:val="24"/>
        </w:rPr>
        <w:t xml:space="preserve"> concentration of a</w:t>
      </w:r>
      <w:r w:rsidR="00A54B76">
        <w:rPr>
          <w:rFonts w:ascii="Times New Roman" w:hAnsi="Times New Roman" w:cs="Times New Roman"/>
          <w:sz w:val="24"/>
          <w:szCs w:val="24"/>
        </w:rPr>
        <w:t xml:space="preserve"> material</w:t>
      </w:r>
      <w:r w:rsidR="00F5206B">
        <w:rPr>
          <w:rFonts w:ascii="Times New Roman" w:hAnsi="Times New Roman" w:cs="Times New Roman"/>
          <w:sz w:val="24"/>
          <w:szCs w:val="24"/>
        </w:rPr>
        <w:t xml:space="preserve"> and the transmittance </w:t>
      </w:r>
      <w:r w:rsidR="002F2267">
        <w:rPr>
          <w:rFonts w:ascii="Times New Roman" w:hAnsi="Times New Roman" w:cs="Times New Roman"/>
          <w:sz w:val="24"/>
          <w:szCs w:val="24"/>
        </w:rPr>
        <w:t xml:space="preserve">of light </w:t>
      </w:r>
      <w:r w:rsidR="00AB5165">
        <w:rPr>
          <w:rFonts w:ascii="Times New Roman" w:hAnsi="Times New Roman" w:cs="Times New Roman"/>
          <w:sz w:val="24"/>
          <w:szCs w:val="24"/>
        </w:rPr>
        <w:t>passing through a</w:t>
      </w:r>
      <w:r w:rsidR="00F5206B">
        <w:rPr>
          <w:rFonts w:ascii="Times New Roman" w:hAnsi="Times New Roman" w:cs="Times New Roman"/>
          <w:sz w:val="24"/>
          <w:szCs w:val="24"/>
        </w:rPr>
        <w:t xml:space="preserve"> material.</w:t>
      </w:r>
      <w:r w:rsidR="00942D7D">
        <w:rPr>
          <w:rFonts w:ascii="Times New Roman" w:hAnsi="Times New Roman" w:cs="Times New Roman"/>
          <w:sz w:val="24"/>
          <w:szCs w:val="24"/>
        </w:rPr>
        <w:t xml:space="preserve"> </w:t>
      </w:r>
      <w:r w:rsidR="00423C64">
        <w:rPr>
          <w:rFonts w:ascii="Times New Roman" w:hAnsi="Times New Roman" w:cs="Times New Roman"/>
          <w:sz w:val="24"/>
          <w:szCs w:val="24"/>
        </w:rPr>
        <w:t xml:space="preserve">The concentration </w:t>
      </w:r>
      <w:r w:rsidR="0090712F">
        <w:rPr>
          <w:rFonts w:ascii="Times New Roman" w:hAnsi="Times New Roman" w:cs="Times New Roman"/>
          <w:sz w:val="24"/>
          <w:szCs w:val="24"/>
        </w:rPr>
        <w:t>of</w:t>
      </w:r>
      <w:r w:rsidR="00423C64">
        <w:rPr>
          <w:rFonts w:ascii="Times New Roman" w:hAnsi="Times New Roman" w:cs="Times New Roman"/>
          <w:sz w:val="24"/>
          <w:szCs w:val="24"/>
        </w:rPr>
        <w:t xml:space="preserve"> hemoglobin </w:t>
      </w:r>
      <w:r w:rsidR="0090712F">
        <w:rPr>
          <w:rFonts w:ascii="Times New Roman" w:hAnsi="Times New Roman" w:cs="Times New Roman"/>
          <w:sz w:val="24"/>
          <w:szCs w:val="24"/>
        </w:rPr>
        <w:t>in the unknown samples was</w:t>
      </w:r>
      <w:r w:rsidR="0059748D">
        <w:rPr>
          <w:rFonts w:ascii="Times New Roman" w:hAnsi="Times New Roman" w:cs="Times New Roman"/>
          <w:sz w:val="24"/>
          <w:szCs w:val="24"/>
        </w:rPr>
        <w:t xml:space="preserve"> </w:t>
      </w:r>
      <w:r w:rsidR="0090712F">
        <w:rPr>
          <w:rFonts w:ascii="Times New Roman" w:hAnsi="Times New Roman" w:cs="Times New Roman"/>
          <w:sz w:val="24"/>
          <w:szCs w:val="24"/>
        </w:rPr>
        <w:t xml:space="preserve">calculated using the </w:t>
      </w:r>
      <w:r w:rsidR="00D32CD9">
        <w:rPr>
          <w:rFonts w:ascii="Times New Roman" w:hAnsi="Times New Roman" w:cs="Times New Roman"/>
          <w:sz w:val="24"/>
          <w:szCs w:val="24"/>
        </w:rPr>
        <w:t>constant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bσ</m:t>
        </m:r>
      </m:oMath>
      <w:r w:rsidR="009B6B98">
        <w:rPr>
          <w:rFonts w:ascii="Times New Roman" w:eastAsiaTheme="minorEastAsia" w:hAnsi="Times New Roman" w:cs="Times New Roman"/>
          <w:sz w:val="24"/>
          <w:szCs w:val="24"/>
        </w:rPr>
        <w:t xml:space="preserve"> found </w:t>
      </w:r>
      <w:r w:rsidR="005C72AE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r w:rsidR="00B96BFD">
        <w:rPr>
          <w:rFonts w:ascii="Times New Roman" w:eastAsiaTheme="minorEastAsia" w:hAnsi="Times New Roman" w:cs="Times New Roman"/>
          <w:sz w:val="24"/>
          <w:szCs w:val="24"/>
        </w:rPr>
        <w:t>a sample of known concentration</w:t>
      </w:r>
      <w:r w:rsidR="00382D7C">
        <w:rPr>
          <w:rFonts w:ascii="Times New Roman" w:eastAsiaTheme="minorEastAsia" w:hAnsi="Times New Roman" w:cs="Times New Roman"/>
          <w:sz w:val="24"/>
          <w:szCs w:val="24"/>
        </w:rPr>
        <w:t xml:space="preserve">, and the </w:t>
      </w:r>
      <w:r w:rsidR="00112687">
        <w:rPr>
          <w:rFonts w:ascii="Times New Roman" w:eastAsiaTheme="minorEastAsia" w:hAnsi="Times New Roman" w:cs="Times New Roman"/>
          <w:sz w:val="24"/>
          <w:szCs w:val="24"/>
        </w:rPr>
        <w:t>transmittance</w:t>
      </w:r>
      <w:r w:rsidR="00382D7C">
        <w:rPr>
          <w:rFonts w:ascii="Times New Roman" w:eastAsiaTheme="minorEastAsia" w:hAnsi="Times New Roman" w:cs="Times New Roman"/>
          <w:sz w:val="24"/>
          <w:szCs w:val="24"/>
        </w:rPr>
        <w:t xml:space="preserve"> of light through the sample p</w:t>
      </w:r>
      <w:r w:rsidR="00715B33">
        <w:rPr>
          <w:rFonts w:ascii="Times New Roman" w:eastAsiaTheme="minorEastAsia" w:hAnsi="Times New Roman" w:cs="Times New Roman"/>
          <w:sz w:val="24"/>
          <w:szCs w:val="24"/>
        </w:rPr>
        <w:t>laced in</w:t>
      </w:r>
      <w:r w:rsidR="00382D7C">
        <w:rPr>
          <w:rFonts w:ascii="Times New Roman" w:eastAsiaTheme="minorEastAsia" w:hAnsi="Times New Roman" w:cs="Times New Roman"/>
          <w:sz w:val="24"/>
          <w:szCs w:val="24"/>
        </w:rPr>
        <w:t xml:space="preserve"> the Beer-Lambert equation</w:t>
      </w:r>
      <w:r w:rsidR="00B96BF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32CD9">
        <w:rPr>
          <w:rFonts w:ascii="Times New Roman" w:hAnsi="Times New Roman" w:cs="Times New Roman"/>
          <w:sz w:val="24"/>
          <w:szCs w:val="24"/>
        </w:rPr>
        <w:t xml:space="preserve"> </w:t>
      </w:r>
      <w:r w:rsidR="00112687">
        <w:rPr>
          <w:rFonts w:ascii="Times New Roman" w:hAnsi="Times New Roman" w:cs="Times New Roman"/>
          <w:sz w:val="24"/>
          <w:szCs w:val="24"/>
        </w:rPr>
        <w:t>The regression curve</w:t>
      </w:r>
      <w:r w:rsidR="003100E8">
        <w:rPr>
          <w:rFonts w:ascii="Times New Roman" w:hAnsi="Times New Roman" w:cs="Times New Roman"/>
          <w:sz w:val="24"/>
          <w:szCs w:val="24"/>
        </w:rPr>
        <w:t xml:space="preserve"> was created by </w:t>
      </w:r>
      <w:r w:rsidR="009D3D26">
        <w:rPr>
          <w:rFonts w:ascii="Times New Roman" w:hAnsi="Times New Roman" w:cs="Times New Roman"/>
          <w:sz w:val="24"/>
          <w:szCs w:val="24"/>
        </w:rPr>
        <w:t xml:space="preserve">a greater range of data calculated through diluting our original </w:t>
      </w:r>
      <w:r w:rsidR="00550C6F">
        <w:rPr>
          <w:rFonts w:ascii="Times New Roman" w:hAnsi="Times New Roman" w:cs="Times New Roman"/>
          <w:sz w:val="24"/>
          <w:szCs w:val="24"/>
        </w:rPr>
        <w:t xml:space="preserve">three samples. </w:t>
      </w:r>
      <w:r w:rsidR="0030577C">
        <w:rPr>
          <w:rFonts w:ascii="Times New Roman" w:hAnsi="Times New Roman" w:cs="Times New Roman"/>
          <w:sz w:val="24"/>
          <w:szCs w:val="24"/>
        </w:rPr>
        <w:t>Our results present a linear inverse relationship between transmittance of light and concentration of hemoglobin</w:t>
      </w:r>
      <w:r w:rsidR="00550C6F">
        <w:rPr>
          <w:rFonts w:ascii="Times New Roman" w:hAnsi="Times New Roman" w:cs="Times New Roman"/>
          <w:sz w:val="24"/>
          <w:szCs w:val="24"/>
        </w:rPr>
        <w:t>, as the concentration</w:t>
      </w:r>
      <w:r w:rsidR="00172CEF">
        <w:rPr>
          <w:rFonts w:ascii="Times New Roman" w:hAnsi="Times New Roman" w:cs="Times New Roman"/>
          <w:sz w:val="24"/>
          <w:szCs w:val="24"/>
        </w:rPr>
        <w:t xml:space="preserve"> of hemoglobin</w:t>
      </w:r>
      <w:r w:rsidR="00550C6F">
        <w:rPr>
          <w:rFonts w:ascii="Times New Roman" w:hAnsi="Times New Roman" w:cs="Times New Roman"/>
          <w:sz w:val="24"/>
          <w:szCs w:val="24"/>
        </w:rPr>
        <w:t xml:space="preserve"> increases</w:t>
      </w:r>
      <w:r w:rsidR="00172CEF">
        <w:rPr>
          <w:rFonts w:ascii="Times New Roman" w:hAnsi="Times New Roman" w:cs="Times New Roman"/>
          <w:sz w:val="24"/>
          <w:szCs w:val="24"/>
        </w:rPr>
        <w:t xml:space="preserve">, </w:t>
      </w:r>
      <w:r w:rsidR="00550C6F">
        <w:rPr>
          <w:rFonts w:ascii="Times New Roman" w:hAnsi="Times New Roman" w:cs="Times New Roman"/>
          <w:sz w:val="24"/>
          <w:szCs w:val="24"/>
        </w:rPr>
        <w:t>the transmittance of light through the sample decreases</w:t>
      </w:r>
      <w:r w:rsidR="0030577C">
        <w:rPr>
          <w:rFonts w:ascii="Times New Roman" w:hAnsi="Times New Roman" w:cs="Times New Roman"/>
          <w:sz w:val="24"/>
          <w:szCs w:val="24"/>
        </w:rPr>
        <w:t>.</w:t>
      </w:r>
    </w:p>
    <w:p w14:paraId="5A45D5A6" w14:textId="77777777" w:rsidR="002F2267" w:rsidRDefault="002F2267" w:rsidP="009175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C3DFC" w14:textId="7D69AE04" w:rsidR="00BF0E69" w:rsidRPr="00ED259B" w:rsidRDefault="00ED259B" w:rsidP="009175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259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  <w:r w:rsidR="00BF0E69" w:rsidRPr="00ED25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318703" w14:textId="25585FB9" w:rsidR="00ED259B" w:rsidRDefault="00ED259B" w:rsidP="00ED259B">
      <w:pPr>
        <w:pStyle w:val="NormalWeb"/>
        <w:spacing w:line="480" w:lineRule="auto"/>
        <w:ind w:left="567" w:hanging="567"/>
      </w:pPr>
      <w:r>
        <w:t xml:space="preserve">Barrell, Amanda. “Hemoglobin Levels: Levels, Imbalances, Symptoms, and Risk Factors.” </w:t>
      </w:r>
      <w:r>
        <w:rPr>
          <w:i/>
          <w:iCs/>
        </w:rPr>
        <w:t>Medical News Today</w:t>
      </w:r>
      <w:r>
        <w:t xml:space="preserve">, </w:t>
      </w:r>
      <w:proofErr w:type="spellStart"/>
      <w:r>
        <w:t>MediLexicon</w:t>
      </w:r>
      <w:proofErr w:type="spellEnd"/>
      <w:r>
        <w:t xml:space="preserve"> International, </w:t>
      </w:r>
      <w:hyperlink r:id="rId5" w:history="1">
        <w:r w:rsidR="006A041C" w:rsidRPr="0006576E">
          <w:rPr>
            <w:rStyle w:val="Hyperlink"/>
          </w:rPr>
          <w:t>www.medicalnewstoday.com/articles/318050</w:t>
        </w:r>
      </w:hyperlink>
      <w:r>
        <w:t>.</w:t>
      </w:r>
    </w:p>
    <w:p w14:paraId="3EE29291" w14:textId="77777777" w:rsidR="00ED259B" w:rsidRDefault="00ED259B" w:rsidP="00ED259B">
      <w:pPr>
        <w:pStyle w:val="NormalWeb"/>
        <w:spacing w:line="480" w:lineRule="auto"/>
        <w:ind w:left="567" w:hanging="567"/>
      </w:pPr>
      <w:r>
        <w:t xml:space="preserve">“Hemoglobin.” </w:t>
      </w:r>
      <w:r>
        <w:rPr>
          <w:i/>
          <w:iCs/>
        </w:rPr>
        <w:t>Patient Education on Blood, Urine, and Other Lab Tests</w:t>
      </w:r>
      <w:r>
        <w:t>, labtestsonline.org/tests/hemoglobin.</w:t>
      </w:r>
    </w:p>
    <w:p w14:paraId="4B9205E2" w14:textId="77777777" w:rsidR="00ED259B" w:rsidRDefault="00ED259B" w:rsidP="00ED259B">
      <w:pPr>
        <w:pStyle w:val="NormalWeb"/>
        <w:ind w:left="567" w:hanging="567"/>
      </w:pPr>
    </w:p>
    <w:p w14:paraId="512C4B4A" w14:textId="77777777" w:rsidR="00ED259B" w:rsidRDefault="00ED259B" w:rsidP="00BF0E69">
      <w:pPr>
        <w:pStyle w:val="NormalWeb"/>
        <w:ind w:left="567" w:hanging="567"/>
      </w:pPr>
    </w:p>
    <w:p w14:paraId="514DEA34" w14:textId="77777777" w:rsidR="00BF0E69" w:rsidRPr="005E21C1" w:rsidRDefault="00BF0E69" w:rsidP="009175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F0E69" w:rsidRPr="005E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7E"/>
    <w:rsid w:val="00010032"/>
    <w:rsid w:val="000123EE"/>
    <w:rsid w:val="00012857"/>
    <w:rsid w:val="000138A1"/>
    <w:rsid w:val="00013AF9"/>
    <w:rsid w:val="00013E49"/>
    <w:rsid w:val="00015BC4"/>
    <w:rsid w:val="0002238D"/>
    <w:rsid w:val="00024773"/>
    <w:rsid w:val="000301A4"/>
    <w:rsid w:val="00037C51"/>
    <w:rsid w:val="00041F7D"/>
    <w:rsid w:val="00043183"/>
    <w:rsid w:val="00043BFD"/>
    <w:rsid w:val="00053E0A"/>
    <w:rsid w:val="00066E5A"/>
    <w:rsid w:val="00072A7B"/>
    <w:rsid w:val="00077CD4"/>
    <w:rsid w:val="00081AC2"/>
    <w:rsid w:val="00087684"/>
    <w:rsid w:val="00087983"/>
    <w:rsid w:val="00092401"/>
    <w:rsid w:val="000960E5"/>
    <w:rsid w:val="000A7BF1"/>
    <w:rsid w:val="000B23A5"/>
    <w:rsid w:val="000B7BFC"/>
    <w:rsid w:val="000D2637"/>
    <w:rsid w:val="000E144A"/>
    <w:rsid w:val="000E7909"/>
    <w:rsid w:val="000F1BFF"/>
    <w:rsid w:val="000F41B3"/>
    <w:rsid w:val="001052E9"/>
    <w:rsid w:val="001065CB"/>
    <w:rsid w:val="00112687"/>
    <w:rsid w:val="00114490"/>
    <w:rsid w:val="00117ADB"/>
    <w:rsid w:val="001236DE"/>
    <w:rsid w:val="00133DA6"/>
    <w:rsid w:val="00165876"/>
    <w:rsid w:val="00172CEF"/>
    <w:rsid w:val="001744CE"/>
    <w:rsid w:val="001828CD"/>
    <w:rsid w:val="001835C6"/>
    <w:rsid w:val="00184715"/>
    <w:rsid w:val="00184B35"/>
    <w:rsid w:val="001851D5"/>
    <w:rsid w:val="001907D6"/>
    <w:rsid w:val="0019598E"/>
    <w:rsid w:val="001A4DA0"/>
    <w:rsid w:val="001A5317"/>
    <w:rsid w:val="001A5F46"/>
    <w:rsid w:val="001A6AC2"/>
    <w:rsid w:val="001B1028"/>
    <w:rsid w:val="001B6BFD"/>
    <w:rsid w:val="001C00BB"/>
    <w:rsid w:val="001C08B0"/>
    <w:rsid w:val="001C197E"/>
    <w:rsid w:val="001C78B4"/>
    <w:rsid w:val="001C7CEE"/>
    <w:rsid w:val="001D7890"/>
    <w:rsid w:val="001E1C63"/>
    <w:rsid w:val="001E7DB9"/>
    <w:rsid w:val="001F4F77"/>
    <w:rsid w:val="001F629F"/>
    <w:rsid w:val="002032CF"/>
    <w:rsid w:val="0020740F"/>
    <w:rsid w:val="00221D55"/>
    <w:rsid w:val="00221F54"/>
    <w:rsid w:val="002311F4"/>
    <w:rsid w:val="00241159"/>
    <w:rsid w:val="00243521"/>
    <w:rsid w:val="00245551"/>
    <w:rsid w:val="00253B8F"/>
    <w:rsid w:val="0025475E"/>
    <w:rsid w:val="00254AEE"/>
    <w:rsid w:val="00260967"/>
    <w:rsid w:val="00261DDE"/>
    <w:rsid w:val="0026220B"/>
    <w:rsid w:val="00267BA2"/>
    <w:rsid w:val="00270978"/>
    <w:rsid w:val="00272BAB"/>
    <w:rsid w:val="00274719"/>
    <w:rsid w:val="00276DF3"/>
    <w:rsid w:val="00277EAE"/>
    <w:rsid w:val="00285788"/>
    <w:rsid w:val="002913CC"/>
    <w:rsid w:val="00292FF6"/>
    <w:rsid w:val="00293A92"/>
    <w:rsid w:val="002A0711"/>
    <w:rsid w:val="002A118E"/>
    <w:rsid w:val="002C07D8"/>
    <w:rsid w:val="002D3AC7"/>
    <w:rsid w:val="002D46AF"/>
    <w:rsid w:val="002D6553"/>
    <w:rsid w:val="002F2267"/>
    <w:rsid w:val="002F2C17"/>
    <w:rsid w:val="00302A89"/>
    <w:rsid w:val="0030577C"/>
    <w:rsid w:val="003064F2"/>
    <w:rsid w:val="0030739D"/>
    <w:rsid w:val="003100E8"/>
    <w:rsid w:val="00313924"/>
    <w:rsid w:val="003143D0"/>
    <w:rsid w:val="00324ED5"/>
    <w:rsid w:val="0032505C"/>
    <w:rsid w:val="003341B9"/>
    <w:rsid w:val="00336ABD"/>
    <w:rsid w:val="00337EA7"/>
    <w:rsid w:val="0034342E"/>
    <w:rsid w:val="00352C28"/>
    <w:rsid w:val="00353C84"/>
    <w:rsid w:val="00365D55"/>
    <w:rsid w:val="003665B3"/>
    <w:rsid w:val="003724C4"/>
    <w:rsid w:val="00382D7C"/>
    <w:rsid w:val="00383DED"/>
    <w:rsid w:val="00386187"/>
    <w:rsid w:val="00392353"/>
    <w:rsid w:val="003A4AE1"/>
    <w:rsid w:val="003A6044"/>
    <w:rsid w:val="003A66A8"/>
    <w:rsid w:val="003B6E9E"/>
    <w:rsid w:val="003B7D00"/>
    <w:rsid w:val="003E2E10"/>
    <w:rsid w:val="003F18A3"/>
    <w:rsid w:val="003F2EA2"/>
    <w:rsid w:val="003F74A6"/>
    <w:rsid w:val="00405217"/>
    <w:rsid w:val="00406E0E"/>
    <w:rsid w:val="00420580"/>
    <w:rsid w:val="00423C64"/>
    <w:rsid w:val="004309D0"/>
    <w:rsid w:val="00434F83"/>
    <w:rsid w:val="00443A35"/>
    <w:rsid w:val="004512C4"/>
    <w:rsid w:val="00453044"/>
    <w:rsid w:val="00455B54"/>
    <w:rsid w:val="00455C8E"/>
    <w:rsid w:val="00466DFA"/>
    <w:rsid w:val="004737DD"/>
    <w:rsid w:val="00476CF5"/>
    <w:rsid w:val="004815C9"/>
    <w:rsid w:val="004820B3"/>
    <w:rsid w:val="00482D31"/>
    <w:rsid w:val="00486AEB"/>
    <w:rsid w:val="00490A7A"/>
    <w:rsid w:val="004922C2"/>
    <w:rsid w:val="00496946"/>
    <w:rsid w:val="004A50E5"/>
    <w:rsid w:val="004B3C4C"/>
    <w:rsid w:val="004C0443"/>
    <w:rsid w:val="004C5F34"/>
    <w:rsid w:val="004D38AA"/>
    <w:rsid w:val="004E2711"/>
    <w:rsid w:val="004E29E3"/>
    <w:rsid w:val="004E6441"/>
    <w:rsid w:val="004F0B22"/>
    <w:rsid w:val="004F0C7A"/>
    <w:rsid w:val="0050042D"/>
    <w:rsid w:val="0050346A"/>
    <w:rsid w:val="00504932"/>
    <w:rsid w:val="005072FD"/>
    <w:rsid w:val="00516919"/>
    <w:rsid w:val="00542BEF"/>
    <w:rsid w:val="00545026"/>
    <w:rsid w:val="00550C6F"/>
    <w:rsid w:val="005519E8"/>
    <w:rsid w:val="00553411"/>
    <w:rsid w:val="005550E2"/>
    <w:rsid w:val="005653AD"/>
    <w:rsid w:val="0058207F"/>
    <w:rsid w:val="00596C7D"/>
    <w:rsid w:val="0059748D"/>
    <w:rsid w:val="005A0815"/>
    <w:rsid w:val="005B08A5"/>
    <w:rsid w:val="005B6764"/>
    <w:rsid w:val="005B6F99"/>
    <w:rsid w:val="005C09B2"/>
    <w:rsid w:val="005C1B27"/>
    <w:rsid w:val="005C3243"/>
    <w:rsid w:val="005C6FE8"/>
    <w:rsid w:val="005C72AE"/>
    <w:rsid w:val="005D01DC"/>
    <w:rsid w:val="005D2E03"/>
    <w:rsid w:val="005E21C1"/>
    <w:rsid w:val="005E23F4"/>
    <w:rsid w:val="005E494A"/>
    <w:rsid w:val="005F1699"/>
    <w:rsid w:val="005F7623"/>
    <w:rsid w:val="005F78F5"/>
    <w:rsid w:val="00611DC5"/>
    <w:rsid w:val="0061283A"/>
    <w:rsid w:val="00620D0F"/>
    <w:rsid w:val="006230AF"/>
    <w:rsid w:val="006234FF"/>
    <w:rsid w:val="006401E9"/>
    <w:rsid w:val="006411B8"/>
    <w:rsid w:val="006461B2"/>
    <w:rsid w:val="00655690"/>
    <w:rsid w:val="006742CB"/>
    <w:rsid w:val="006A041C"/>
    <w:rsid w:val="006A063A"/>
    <w:rsid w:val="006B4E4D"/>
    <w:rsid w:val="006B77CA"/>
    <w:rsid w:val="006C2395"/>
    <w:rsid w:val="006C2906"/>
    <w:rsid w:val="006C64E9"/>
    <w:rsid w:val="006C65D4"/>
    <w:rsid w:val="006C77A3"/>
    <w:rsid w:val="006D4E5B"/>
    <w:rsid w:val="006E49B9"/>
    <w:rsid w:val="006E6A99"/>
    <w:rsid w:val="006F1B85"/>
    <w:rsid w:val="006F3391"/>
    <w:rsid w:val="006F72CE"/>
    <w:rsid w:val="00700BB2"/>
    <w:rsid w:val="007040FD"/>
    <w:rsid w:val="00704DC0"/>
    <w:rsid w:val="00710422"/>
    <w:rsid w:val="007159BF"/>
    <w:rsid w:val="00715B33"/>
    <w:rsid w:val="00722583"/>
    <w:rsid w:val="007238B2"/>
    <w:rsid w:val="00732440"/>
    <w:rsid w:val="00736560"/>
    <w:rsid w:val="00736C5F"/>
    <w:rsid w:val="00751D31"/>
    <w:rsid w:val="0075448D"/>
    <w:rsid w:val="007901D8"/>
    <w:rsid w:val="00790839"/>
    <w:rsid w:val="00793CAF"/>
    <w:rsid w:val="0079756E"/>
    <w:rsid w:val="007A02AC"/>
    <w:rsid w:val="007A5599"/>
    <w:rsid w:val="007A56E6"/>
    <w:rsid w:val="007B069D"/>
    <w:rsid w:val="007B39EC"/>
    <w:rsid w:val="007B6793"/>
    <w:rsid w:val="007C00E3"/>
    <w:rsid w:val="007C3097"/>
    <w:rsid w:val="007C342B"/>
    <w:rsid w:val="007D3007"/>
    <w:rsid w:val="007D6141"/>
    <w:rsid w:val="007E0841"/>
    <w:rsid w:val="007E2B7E"/>
    <w:rsid w:val="007E4B93"/>
    <w:rsid w:val="007E50A4"/>
    <w:rsid w:val="007E5169"/>
    <w:rsid w:val="007F7263"/>
    <w:rsid w:val="00810860"/>
    <w:rsid w:val="00815B64"/>
    <w:rsid w:val="0082043F"/>
    <w:rsid w:val="008253B6"/>
    <w:rsid w:val="00827C2C"/>
    <w:rsid w:val="00827D46"/>
    <w:rsid w:val="00834CDD"/>
    <w:rsid w:val="00853636"/>
    <w:rsid w:val="0087022D"/>
    <w:rsid w:val="0088484E"/>
    <w:rsid w:val="00891A48"/>
    <w:rsid w:val="00892877"/>
    <w:rsid w:val="00895AA4"/>
    <w:rsid w:val="008B3261"/>
    <w:rsid w:val="008B3EB9"/>
    <w:rsid w:val="008C0702"/>
    <w:rsid w:val="008C43ED"/>
    <w:rsid w:val="008C6603"/>
    <w:rsid w:val="008D2F2B"/>
    <w:rsid w:val="008D6F3B"/>
    <w:rsid w:val="008E0BF8"/>
    <w:rsid w:val="008F5C9B"/>
    <w:rsid w:val="008F7E08"/>
    <w:rsid w:val="0090712F"/>
    <w:rsid w:val="009124AC"/>
    <w:rsid w:val="00914D43"/>
    <w:rsid w:val="0091753F"/>
    <w:rsid w:val="009300CA"/>
    <w:rsid w:val="00941FE0"/>
    <w:rsid w:val="00942D7D"/>
    <w:rsid w:val="00943540"/>
    <w:rsid w:val="0094380D"/>
    <w:rsid w:val="00945724"/>
    <w:rsid w:val="0095109B"/>
    <w:rsid w:val="009565FA"/>
    <w:rsid w:val="00966A1B"/>
    <w:rsid w:val="00983FF3"/>
    <w:rsid w:val="009918E0"/>
    <w:rsid w:val="009B6B98"/>
    <w:rsid w:val="009B7502"/>
    <w:rsid w:val="009C3202"/>
    <w:rsid w:val="009C3641"/>
    <w:rsid w:val="009C5590"/>
    <w:rsid w:val="009D171E"/>
    <w:rsid w:val="009D227C"/>
    <w:rsid w:val="009D3D26"/>
    <w:rsid w:val="009E3BD0"/>
    <w:rsid w:val="009E404F"/>
    <w:rsid w:val="009E46BE"/>
    <w:rsid w:val="009E7999"/>
    <w:rsid w:val="009F6BA7"/>
    <w:rsid w:val="009F77B7"/>
    <w:rsid w:val="00A00DF5"/>
    <w:rsid w:val="00A02B49"/>
    <w:rsid w:val="00A15660"/>
    <w:rsid w:val="00A2477C"/>
    <w:rsid w:val="00A247BD"/>
    <w:rsid w:val="00A36DEF"/>
    <w:rsid w:val="00A40D02"/>
    <w:rsid w:val="00A410FF"/>
    <w:rsid w:val="00A437D0"/>
    <w:rsid w:val="00A456B8"/>
    <w:rsid w:val="00A4704A"/>
    <w:rsid w:val="00A51796"/>
    <w:rsid w:val="00A5491D"/>
    <w:rsid w:val="00A54B76"/>
    <w:rsid w:val="00A55EF2"/>
    <w:rsid w:val="00A566B9"/>
    <w:rsid w:val="00A61863"/>
    <w:rsid w:val="00A61D54"/>
    <w:rsid w:val="00A61FD5"/>
    <w:rsid w:val="00A653F6"/>
    <w:rsid w:val="00A70A9A"/>
    <w:rsid w:val="00A73B70"/>
    <w:rsid w:val="00A740FE"/>
    <w:rsid w:val="00A744D5"/>
    <w:rsid w:val="00A7529B"/>
    <w:rsid w:val="00A7765D"/>
    <w:rsid w:val="00A870B0"/>
    <w:rsid w:val="00A93EAD"/>
    <w:rsid w:val="00AA2186"/>
    <w:rsid w:val="00AA25BC"/>
    <w:rsid w:val="00AA3831"/>
    <w:rsid w:val="00AA4125"/>
    <w:rsid w:val="00AB0699"/>
    <w:rsid w:val="00AB2176"/>
    <w:rsid w:val="00AB2BA5"/>
    <w:rsid w:val="00AB3DC4"/>
    <w:rsid w:val="00AB5165"/>
    <w:rsid w:val="00AB7790"/>
    <w:rsid w:val="00AC16A4"/>
    <w:rsid w:val="00AC70FE"/>
    <w:rsid w:val="00AD182B"/>
    <w:rsid w:val="00AD70BC"/>
    <w:rsid w:val="00AE092D"/>
    <w:rsid w:val="00AE1A95"/>
    <w:rsid w:val="00AE7B13"/>
    <w:rsid w:val="00AF429B"/>
    <w:rsid w:val="00B0019A"/>
    <w:rsid w:val="00B03A79"/>
    <w:rsid w:val="00B07370"/>
    <w:rsid w:val="00B36EA6"/>
    <w:rsid w:val="00B426C8"/>
    <w:rsid w:val="00B44F76"/>
    <w:rsid w:val="00B52D8A"/>
    <w:rsid w:val="00B52E4F"/>
    <w:rsid w:val="00B566F4"/>
    <w:rsid w:val="00B56C3C"/>
    <w:rsid w:val="00B61174"/>
    <w:rsid w:val="00B67DBF"/>
    <w:rsid w:val="00B70E2B"/>
    <w:rsid w:val="00B81AF8"/>
    <w:rsid w:val="00B831DE"/>
    <w:rsid w:val="00B87D45"/>
    <w:rsid w:val="00B87FA8"/>
    <w:rsid w:val="00B90AB7"/>
    <w:rsid w:val="00B96BFD"/>
    <w:rsid w:val="00BA25C4"/>
    <w:rsid w:val="00BA54E9"/>
    <w:rsid w:val="00BB0B7B"/>
    <w:rsid w:val="00BC0261"/>
    <w:rsid w:val="00BC2046"/>
    <w:rsid w:val="00BC55FC"/>
    <w:rsid w:val="00BD012A"/>
    <w:rsid w:val="00BD1070"/>
    <w:rsid w:val="00BD133D"/>
    <w:rsid w:val="00BE7AC5"/>
    <w:rsid w:val="00BF0E69"/>
    <w:rsid w:val="00BF4219"/>
    <w:rsid w:val="00C0147E"/>
    <w:rsid w:val="00C04659"/>
    <w:rsid w:val="00C05FCE"/>
    <w:rsid w:val="00C15E09"/>
    <w:rsid w:val="00C17CA9"/>
    <w:rsid w:val="00C20DA9"/>
    <w:rsid w:val="00C2534B"/>
    <w:rsid w:val="00C26C0D"/>
    <w:rsid w:val="00C26FF2"/>
    <w:rsid w:val="00C80C2D"/>
    <w:rsid w:val="00C81DEF"/>
    <w:rsid w:val="00C90788"/>
    <w:rsid w:val="00C91F52"/>
    <w:rsid w:val="00C93C14"/>
    <w:rsid w:val="00CA1557"/>
    <w:rsid w:val="00CA3378"/>
    <w:rsid w:val="00CA6CD3"/>
    <w:rsid w:val="00CB111D"/>
    <w:rsid w:val="00CC2FD9"/>
    <w:rsid w:val="00CC5A87"/>
    <w:rsid w:val="00CC7B30"/>
    <w:rsid w:val="00CC7E69"/>
    <w:rsid w:val="00CD29AD"/>
    <w:rsid w:val="00CD47AB"/>
    <w:rsid w:val="00CD6EB9"/>
    <w:rsid w:val="00CE0C3C"/>
    <w:rsid w:val="00CE5AA4"/>
    <w:rsid w:val="00CE6B2E"/>
    <w:rsid w:val="00CF2824"/>
    <w:rsid w:val="00D03A13"/>
    <w:rsid w:val="00D14306"/>
    <w:rsid w:val="00D32CD9"/>
    <w:rsid w:val="00D41BE9"/>
    <w:rsid w:val="00D41E11"/>
    <w:rsid w:val="00D420DD"/>
    <w:rsid w:val="00D451A4"/>
    <w:rsid w:val="00D45FCB"/>
    <w:rsid w:val="00D46299"/>
    <w:rsid w:val="00D52801"/>
    <w:rsid w:val="00D52B95"/>
    <w:rsid w:val="00D5579E"/>
    <w:rsid w:val="00D5682C"/>
    <w:rsid w:val="00D640C8"/>
    <w:rsid w:val="00D66C72"/>
    <w:rsid w:val="00D7284D"/>
    <w:rsid w:val="00D80D0C"/>
    <w:rsid w:val="00D86AF5"/>
    <w:rsid w:val="00D86F6C"/>
    <w:rsid w:val="00D94095"/>
    <w:rsid w:val="00D9494C"/>
    <w:rsid w:val="00DA2CEE"/>
    <w:rsid w:val="00DA331D"/>
    <w:rsid w:val="00DA6886"/>
    <w:rsid w:val="00DB02D7"/>
    <w:rsid w:val="00DB4C48"/>
    <w:rsid w:val="00DB5237"/>
    <w:rsid w:val="00DC0411"/>
    <w:rsid w:val="00DC21BA"/>
    <w:rsid w:val="00DC4677"/>
    <w:rsid w:val="00DC6D5F"/>
    <w:rsid w:val="00DC73D6"/>
    <w:rsid w:val="00DD0B9C"/>
    <w:rsid w:val="00DD65C1"/>
    <w:rsid w:val="00DE5A76"/>
    <w:rsid w:val="00E01212"/>
    <w:rsid w:val="00E01AD1"/>
    <w:rsid w:val="00E06CC7"/>
    <w:rsid w:val="00E14152"/>
    <w:rsid w:val="00E1651F"/>
    <w:rsid w:val="00E23446"/>
    <w:rsid w:val="00E305C7"/>
    <w:rsid w:val="00E30672"/>
    <w:rsid w:val="00E3266B"/>
    <w:rsid w:val="00E4595B"/>
    <w:rsid w:val="00E51EA9"/>
    <w:rsid w:val="00E5311C"/>
    <w:rsid w:val="00E53C86"/>
    <w:rsid w:val="00E6179C"/>
    <w:rsid w:val="00E64074"/>
    <w:rsid w:val="00E66008"/>
    <w:rsid w:val="00E73DEC"/>
    <w:rsid w:val="00E760B1"/>
    <w:rsid w:val="00E76D17"/>
    <w:rsid w:val="00E9330E"/>
    <w:rsid w:val="00EA0596"/>
    <w:rsid w:val="00EA0933"/>
    <w:rsid w:val="00EA5959"/>
    <w:rsid w:val="00EA5B1B"/>
    <w:rsid w:val="00EB087B"/>
    <w:rsid w:val="00EB79B7"/>
    <w:rsid w:val="00EC627F"/>
    <w:rsid w:val="00ED259B"/>
    <w:rsid w:val="00F00021"/>
    <w:rsid w:val="00F026CC"/>
    <w:rsid w:val="00F0319B"/>
    <w:rsid w:val="00F03AFA"/>
    <w:rsid w:val="00F047AF"/>
    <w:rsid w:val="00F12B6D"/>
    <w:rsid w:val="00F147C2"/>
    <w:rsid w:val="00F2059E"/>
    <w:rsid w:val="00F20C8E"/>
    <w:rsid w:val="00F217AB"/>
    <w:rsid w:val="00F23D43"/>
    <w:rsid w:val="00F31F25"/>
    <w:rsid w:val="00F371F4"/>
    <w:rsid w:val="00F41529"/>
    <w:rsid w:val="00F427EF"/>
    <w:rsid w:val="00F46078"/>
    <w:rsid w:val="00F5065A"/>
    <w:rsid w:val="00F5206B"/>
    <w:rsid w:val="00F53396"/>
    <w:rsid w:val="00F5787E"/>
    <w:rsid w:val="00F57915"/>
    <w:rsid w:val="00F6630E"/>
    <w:rsid w:val="00F70B88"/>
    <w:rsid w:val="00F7339D"/>
    <w:rsid w:val="00F7463A"/>
    <w:rsid w:val="00F837CB"/>
    <w:rsid w:val="00F86F5B"/>
    <w:rsid w:val="00F870AC"/>
    <w:rsid w:val="00FA46E7"/>
    <w:rsid w:val="00FA7F46"/>
    <w:rsid w:val="00FB209A"/>
    <w:rsid w:val="00FC3A16"/>
    <w:rsid w:val="00FC5E8F"/>
    <w:rsid w:val="00FC7CFF"/>
    <w:rsid w:val="00FD196C"/>
    <w:rsid w:val="00FD5991"/>
    <w:rsid w:val="00FD695B"/>
    <w:rsid w:val="00FE4E9D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BC1E"/>
  <w15:chartTrackingRefBased/>
  <w15:docId w15:val="{244D7152-D1A1-4687-BE4B-FA4C1581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E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04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41FE0"/>
    <w:rPr>
      <w:color w:val="0000FF"/>
      <w:u w:val="single"/>
    </w:rPr>
  </w:style>
  <w:style w:type="table" w:styleId="TableGrid">
    <w:name w:val="Table Grid"/>
    <w:basedOn w:val="TableNormal"/>
    <w:uiPriority w:val="39"/>
    <w:rsid w:val="00870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0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D2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edicalnewstoday.com/articles/318050" TargetMode="Externa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Sheet1!$B$2:$B$13</c:f>
              <c:numCache>
                <c:formatCode>General</c:formatCode>
                <c:ptCount val="12"/>
                <c:pt idx="0">
                  <c:v>18.27</c:v>
                </c:pt>
                <c:pt idx="1">
                  <c:v>16.559999999999999</c:v>
                </c:pt>
                <c:pt idx="2">
                  <c:v>15.23</c:v>
                </c:pt>
                <c:pt idx="3">
                  <c:v>14.05</c:v>
                </c:pt>
                <c:pt idx="4">
                  <c:v>14.7</c:v>
                </c:pt>
                <c:pt idx="5">
                  <c:v>13.35</c:v>
                </c:pt>
                <c:pt idx="6">
                  <c:v>12.24</c:v>
                </c:pt>
                <c:pt idx="7">
                  <c:v>11.3</c:v>
                </c:pt>
                <c:pt idx="8">
                  <c:v>9.4499999999999993</c:v>
                </c:pt>
                <c:pt idx="9">
                  <c:v>8.6</c:v>
                </c:pt>
                <c:pt idx="10">
                  <c:v>7.86</c:v>
                </c:pt>
                <c:pt idx="11">
                  <c:v>7.25</c:v>
                </c:pt>
              </c:numCache>
            </c:numRef>
          </c:xVal>
          <c:yVal>
            <c:numRef>
              <c:f>Sheet1!$C$2:$C$13</c:f>
              <c:numCache>
                <c:formatCode>General</c:formatCode>
                <c:ptCount val="12"/>
                <c:pt idx="0">
                  <c:v>0.112</c:v>
                </c:pt>
                <c:pt idx="1">
                  <c:v>0.13100000000000001</c:v>
                </c:pt>
                <c:pt idx="2">
                  <c:v>0.14499999999999999</c:v>
                </c:pt>
                <c:pt idx="3">
                  <c:v>0.16400000000000001</c:v>
                </c:pt>
                <c:pt idx="4">
                  <c:v>0.17199999999999999</c:v>
                </c:pt>
                <c:pt idx="5">
                  <c:v>0.224</c:v>
                </c:pt>
                <c:pt idx="6">
                  <c:v>0.25700000000000001</c:v>
                </c:pt>
                <c:pt idx="7">
                  <c:v>0.27600000000000002</c:v>
                </c:pt>
                <c:pt idx="8">
                  <c:v>0.32200000000000001</c:v>
                </c:pt>
                <c:pt idx="9">
                  <c:v>0.36399999999999999</c:v>
                </c:pt>
                <c:pt idx="10">
                  <c:v>0.38300000000000001</c:v>
                </c:pt>
                <c:pt idx="11">
                  <c:v>0.41599999999999998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9C9-4517-B9E8-E9DB48D7D2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3170224"/>
        <c:axId val="1521853168"/>
      </c:scatterChart>
      <c:valAx>
        <c:axId val="1653170224"/>
        <c:scaling>
          <c:orientation val="minMax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Concentration (g/dL)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1853168"/>
        <c:crosses val="autoZero"/>
        <c:crossBetween val="midCat"/>
      </c:valAx>
      <c:valAx>
        <c:axId val="152185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Transmittance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3170224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4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Walenczyk</dc:creator>
  <cp:keywords/>
  <dc:description/>
  <cp:lastModifiedBy>Tara Walenczyk</cp:lastModifiedBy>
  <cp:revision>517</cp:revision>
  <dcterms:created xsi:type="dcterms:W3CDTF">2020-02-21T17:37:00Z</dcterms:created>
  <dcterms:modified xsi:type="dcterms:W3CDTF">2020-02-26T23:36:00Z</dcterms:modified>
</cp:coreProperties>
</file>