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500"/>
        <w:jc w:val="center"/>
      </w:pPr>
      <w:r>
        <w:rPr>
          <w:rFonts w:ascii="Calibri" w:cs="Calibri" w:eastAsia="Calibri" w:hAnsi="Calibri"/>
          <w:i/>
          <w:iCs/>
          <w:color w:val="1F1A2E"/>
          <w:sz w:val="26"/>
          <w:szCs w:val="26"/>
        </w:rPr>
        <w:t xml:space="preserve">A beginner’s guide to translating between English and Arabic</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parts of this handbook were organised, drafted and edited with the help of an AI tool (Claude, by Anthropic) and reviewed by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200" w:line="330"/>
      </w:pPr>
      <w:r>
        <w:rPr>
          <w:rFonts w:ascii="Calibri" w:cs="Calibri" w:eastAsia="Calibri" w:hAnsi="Calibri"/>
        </w:rPr>
        <w:t xml:space="preserve">The Translation Team of the Guild Professional Club prepared this handbook for students taking their first steps in translation between English and Arabic. Use it in workshops or on your own.</w:t>
      </w:r>
    </w:p>
    <w:p>
      <w:pPr>
        <w:spacing w:after="200" w:line="330"/>
      </w:pPr>
      <w:r>
        <w:rPr>
          <w:rFonts w:ascii="Calibri" w:cs="Calibri" w:eastAsia="Calibri" w:hAnsi="Calibri"/>
        </w:rPr>
        <w:t xml:space="preserve">By the end of it, you should:</w:t>
      </w:r>
    </w:p>
    <w:p>
      <w:pPr>
        <w:pStyle w:val="ListParagraph"/>
        <w:numPr>
          <w:ilvl w:val="0"/>
          <w:numId w:val="2"/>
        </w:numPr>
        <w:spacing w:after="110" w:line="320"/>
      </w:pPr>
      <w:r>
        <w:rPr>
          <w:rFonts w:ascii="Calibri" w:cs="Calibri" w:eastAsia="Calibri" w:hAnsi="Calibri"/>
        </w:rPr>
        <w:t xml:space="preserve">know the basic rules and principles of translation;</w:t>
      </w:r>
    </w:p>
    <w:p>
      <w:pPr>
        <w:pStyle w:val="ListParagraph"/>
        <w:numPr>
          <w:ilvl w:val="0"/>
          <w:numId w:val="2"/>
        </w:numPr>
        <w:spacing w:after="110" w:line="32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110" w:line="32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110" w:line="32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110" w:line="320"/>
      </w:pPr>
      <w:r>
        <w:rPr>
          <w:rFonts w:ascii="Calibri" w:cs="Calibri" w:eastAsia="Calibri" w:hAnsi="Calibri"/>
        </w:rPr>
        <w:t xml:space="preserve">be able to check your own work and explain your choices.</w:t>
      </w:r>
    </w:p>
    <w:p>
      <w:pPr>
        <w:spacing w:after="40"/>
      </w:pPr>
    </w:p>
    <w:p>
      <w:pPr>
        <w:spacing w:after="200" w:line="330"/>
      </w:pPr>
      <w:r>
        <w:rPr>
          <w:rFonts w:ascii="Calibri" w:cs="Calibri" w:eastAsia="Calibri" w:hAnsi="Calibri"/>
          <w:i/>
          <w:iCs/>
        </w:rPr>
        <w:t xml:space="preserve">The Translation Team</w:t>
      </w:r>
    </w:p>
    <w:p>
      <w:pPr>
        <w:pStyle w:val="Heading3"/>
      </w:pPr>
      <w:r>
        <w:t xml:space="preserve">Acknowledgements</w:t>
      </w:r>
    </w:p>
    <w:p>
      <w:pPr>
        <w:spacing w:after="200" w:line="330"/>
      </w:pPr>
      <w:r>
        <w:rPr>
          <w:rFonts w:ascii="Calibri" w:cs="Calibri" w:eastAsia="Calibri" w:hAnsi="Calibri"/>
        </w:rPr>
        <w:t xml:space="preserve">The Translation Team thanks every team member who collected material and examples for this handbook.</w:t>
      </w:r>
    </w:p>
    <w:p>
      <w:pPr>
        <w:pStyle w:val="Heading1"/>
        <w:pageBreakBefore/>
      </w:pPr>
      <w:r>
        <w:t xml:space="preserve">How to use this handbook</w:t>
      </w:r>
    </w:p>
    <w:p>
      <w:pPr>
        <w:pStyle w:val="Heading3"/>
      </w:pPr>
      <w:r>
        <w:t xml:space="preserve">From easy to hard</w:t>
      </w:r>
    </w:p>
    <w:p>
      <w:pPr>
        <w:spacing w:after="200" w:line="330"/>
      </w:pPr>
      <w:r>
        <w:rPr>
          <w:rFonts w:ascii="Calibri" w:cs="Calibri" w:eastAsia="Calibri" w:hAnsi="Calibri"/>
        </w:rPr>
        <w:t xml:space="preserve">Each part builds on the one before it, so read the parts in order:</w:t>
      </w:r>
    </w:p>
    <w:p>
      <w:pPr>
        <w:pStyle w:val="ListParagraph"/>
        <w:numPr>
          <w:ilvl w:val="0"/>
          <w:numId w:val="3"/>
        </w:numPr>
        <w:spacing w:after="110" w:line="320"/>
      </w:pPr>
      <w:r>
        <w:rPr>
          <w:rFonts w:ascii="Calibri" w:cs="Calibri" w:eastAsia="Calibri" w:hAnsi="Calibri"/>
          <w:b/>
          <w:bCs/>
        </w:rPr>
        <w:t xml:space="preserve">Part 1: Getting started.</w:t>
      </w:r>
      <w:r>
        <w:rPr>
          <w:rFonts w:ascii="Calibri" w:cs="Calibri" w:eastAsia="Calibri" w:hAnsi="Calibri"/>
        </w:rPr>
        <w:t xml:space="preserve"> What translation is, preparation, and how English and Arabic differ.</w:t>
      </w:r>
    </w:p>
    <w:p>
      <w:pPr>
        <w:pStyle w:val="ListParagraph"/>
        <w:numPr>
          <w:ilvl w:val="0"/>
          <w:numId w:val="3"/>
        </w:numPr>
        <w:spacing w:after="110" w:line="320"/>
      </w:pPr>
      <w:r>
        <w:rPr>
          <w:rFonts w:ascii="Calibri" w:cs="Calibri" w:eastAsia="Calibri" w:hAnsi="Calibri"/>
          <w:b/>
          <w:bCs/>
        </w:rPr>
        <w:t xml:space="preserve">Part 2: Understanding meaning.</w:t>
      </w:r>
      <w:r>
        <w:rPr>
          <w:rFonts w:ascii="Calibri" w:cs="Calibri" w:eastAsia="Calibri" w:hAnsi="Calibri"/>
        </w:rPr>
        <w:t xml:space="preserve"> Form and meaning, types of meaning, and context.</w:t>
      </w:r>
    </w:p>
    <w:p>
      <w:pPr>
        <w:pStyle w:val="ListParagraph"/>
        <w:numPr>
          <w:ilvl w:val="0"/>
          <w:numId w:val="3"/>
        </w:numPr>
        <w:spacing w:after="110" w:line="320"/>
      </w:pPr>
      <w:r>
        <w:rPr>
          <w:rFonts w:ascii="Calibri" w:cs="Calibri" w:eastAsia="Calibri" w:hAnsi="Calibri"/>
          <w:b/>
          <w:bCs/>
        </w:rPr>
        <w:t xml:space="preserve">Part 3: Words that go together.</w:t>
      </w:r>
      <w:r>
        <w:rPr>
          <w:rFonts w:ascii="Calibri" w:cs="Calibri" w:eastAsia="Calibri" w:hAnsi="Calibri"/>
        </w:rPr>
        <w:t xml:space="preserve"> Collocations, idioms and proverbs.</w:t>
      </w:r>
    </w:p>
    <w:p>
      <w:pPr>
        <w:pStyle w:val="ListParagraph"/>
        <w:numPr>
          <w:ilvl w:val="0"/>
          <w:numId w:val="3"/>
        </w:numPr>
        <w:spacing w:after="110" w:line="320"/>
      </w:pPr>
      <w:r>
        <w:rPr>
          <w:rFonts w:ascii="Calibri" w:cs="Calibri" w:eastAsia="Calibri" w:hAnsi="Calibri"/>
          <w:b/>
          <w:bCs/>
        </w:rPr>
        <w:t xml:space="preserve">Part 4: Methods and techniques.</w:t>
      </w:r>
      <w:r>
        <w:rPr>
          <w:rFonts w:ascii="Calibri" w:cs="Calibri" w:eastAsia="Calibri" w:hAnsi="Calibri"/>
        </w:rPr>
        <w:t xml:space="preserve"> Equivalence, literal and free translation, metaphors, procedures and strategies.</w:t>
      </w:r>
    </w:p>
    <w:p>
      <w:pPr>
        <w:pStyle w:val="ListParagraph"/>
        <w:numPr>
          <w:ilvl w:val="0"/>
          <w:numId w:val="3"/>
        </w:numPr>
        <w:spacing w:after="110" w:line="320"/>
      </w:pPr>
      <w:r>
        <w:rPr>
          <w:rFonts w:ascii="Calibri" w:cs="Calibri" w:eastAsia="Calibri" w:hAnsi="Calibri"/>
          <w:b/>
          <w:bCs/>
        </w:rPr>
        <w:t xml:space="preserve">Part 5: Culture and new words.</w:t>
      </w:r>
      <w:r>
        <w:rPr>
          <w:rFonts w:ascii="Calibri" w:cs="Calibri" w:eastAsia="Calibri" w:hAnsi="Calibri"/>
        </w:rPr>
        <w:t xml:space="preserve"> Cultural approximation, descriptive translation and lexical creation.</w:t>
      </w:r>
    </w:p>
    <w:p>
      <w:pPr>
        <w:pStyle w:val="ListParagraph"/>
        <w:numPr>
          <w:ilvl w:val="0"/>
          <w:numId w:val="3"/>
        </w:numPr>
        <w:spacing w:after="110" w:line="320"/>
      </w:pPr>
      <w:r>
        <w:rPr>
          <w:rFonts w:ascii="Calibri" w:cs="Calibri" w:eastAsia="Calibri" w:hAnsi="Calibri"/>
          <w:b/>
          <w:bCs/>
        </w:rPr>
        <w:t xml:space="preserve">Part 6: Working with whole texts.</w:t>
      </w:r>
      <w:r>
        <w:rPr>
          <w:rFonts w:ascii="Calibri" w:cs="Calibri" w:eastAsia="Calibri" w:hAnsi="Calibri"/>
        </w:rPr>
        <w:t xml:space="preserve"> Text analysis, text types and point of view.</w:t>
      </w:r>
    </w:p>
    <w:p>
      <w:pPr>
        <w:pStyle w:val="ListParagraph"/>
        <w:numPr>
          <w:ilvl w:val="0"/>
          <w:numId w:val="3"/>
        </w:numPr>
        <w:spacing w:after="110" w:line="320"/>
      </w:pPr>
      <w:r>
        <w:rPr>
          <w:rFonts w:ascii="Calibri" w:cs="Calibri" w:eastAsia="Calibri" w:hAnsi="Calibri"/>
          <w:b/>
          <w:bCs/>
        </w:rPr>
        <w:t xml:space="preserve">Part 7: Tools and resources.</w:t>
      </w:r>
      <w:r>
        <w:rPr>
          <w:rFonts w:ascii="Calibri" w:cs="Calibri" w:eastAsia="Calibri" w:hAnsi="Calibri"/>
        </w:rPr>
        <w:t xml:space="preserve"> Dictionaries, terminology, and machine translation and AI.</w:t>
      </w:r>
    </w:p>
    <w:p>
      <w:pPr>
        <w:pStyle w:val="ListParagraph"/>
        <w:numPr>
          <w:ilvl w:val="0"/>
          <w:numId w:val="3"/>
        </w:numPr>
        <w:spacing w:after="110" w:line="320"/>
      </w:pPr>
      <w:r>
        <w:rPr>
          <w:rFonts w:ascii="Calibri" w:cs="Calibri" w:eastAsia="Calibri" w:hAnsi="Calibri"/>
          <w:b/>
          <w:bCs/>
        </w:rPr>
        <w:t xml:space="preserve">Part 8: Checking and explaining.</w:t>
      </w:r>
      <w:r>
        <w:rPr>
          <w:rFonts w:ascii="Calibri" w:cs="Calibri" w:eastAsia="Calibri" w:hAnsi="Calibri"/>
        </w:rPr>
        <w:t xml:space="preserve"> Revision, risk assessment and commentary.</w:t>
      </w:r>
    </w:p>
    <w:p>
      <w:pPr>
        <w:pStyle w:val="ListParagraph"/>
        <w:numPr>
          <w:ilvl w:val="0"/>
          <w:numId w:val="3"/>
        </w:numPr>
        <w:spacing w:after="110" w:line="320"/>
      </w:pPr>
      <w:r>
        <w:rPr>
          <w:rFonts w:ascii="Calibri" w:cs="Calibri" w:eastAsia="Calibri" w:hAnsi="Calibri"/>
          <w:b/>
          <w:bCs/>
        </w:rPr>
        <w:t xml:space="preserve">Part 9: Audiovisual translation.</w:t>
      </w:r>
      <w:r>
        <w:rPr>
          <w:rFonts w:ascii="Calibri" w:cs="Calibri" w:eastAsia="Calibri" w:hAnsi="Calibri"/>
        </w:rPr>
        <w:t xml:space="preserve"> Types and challenges of AVT, and subtitling.</w:t>
      </w:r>
    </w:p>
    <w:p>
      <w:pPr>
        <w:spacing w:after="40"/>
      </w:pPr>
    </w:p>
    <w:p>
      <w:pPr>
        <w:spacing w:after="200" w:line="330"/>
      </w:pPr>
      <w:r>
        <w:rPr>
          <w:rFonts w:ascii="Calibri" w:cs="Calibri" w:eastAsia="Calibri" w:hAnsi="Calibri"/>
        </w:rPr>
        <w:t xml:space="preserve">At the end you will find a glossary of all key terms and the references.</w:t>
      </w:r>
    </w:p>
    <w:p>
      <w:pPr>
        <w:pStyle w:val="Heading3"/>
      </w:pPr>
      <w:r>
        <w:t xml:space="preserve">How each chapter works</w:t>
      </w:r>
    </w:p>
    <w:p>
      <w:pPr>
        <w:pStyle w:val="ListParagraph"/>
        <w:numPr>
          <w:ilvl w:val="0"/>
          <w:numId w:val="4"/>
        </w:numPr>
        <w:spacing w:after="110" w:line="320"/>
      </w:pPr>
      <w:r>
        <w:rPr>
          <w:rFonts w:ascii="Calibri" w:cs="Calibri" w:eastAsia="Calibri" w:hAnsi="Calibri"/>
          <w:b/>
          <w:bCs/>
        </w:rPr>
        <w:t xml:space="preserve">Introduction</w:t>
      </w:r>
      <w:r>
        <w:rPr>
          <w:rFonts w:ascii="Calibri" w:cs="Calibri" w:eastAsia="Calibri" w:hAnsi="Calibri"/>
        </w:rPr>
        <w:t xml:space="preserve">: what the chapter covers.</w:t>
      </w:r>
    </w:p>
    <w:p>
      <w:pPr>
        <w:pStyle w:val="ListParagraph"/>
        <w:numPr>
          <w:ilvl w:val="0"/>
          <w:numId w:val="4"/>
        </w:numPr>
        <w:spacing w:after="110" w:line="320"/>
      </w:pPr>
      <w:r>
        <w:rPr>
          <w:rFonts w:ascii="Calibri" w:cs="Calibri" w:eastAsia="Calibri" w:hAnsi="Calibri"/>
          <w:b/>
          <w:bCs/>
        </w:rPr>
        <w:t xml:space="preserve">Key terms</w:t>
      </w:r>
      <w:r>
        <w:rPr>
          <w:rFonts w:ascii="Calibri" w:cs="Calibri" w:eastAsia="Calibri" w:hAnsi="Calibri"/>
        </w:rPr>
        <w:t xml:space="preserve">: new words, with Arabic equivalents and short definitions (also in the glossary).</w:t>
      </w:r>
    </w:p>
    <w:p>
      <w:pPr>
        <w:pStyle w:val="ListParagraph"/>
        <w:numPr>
          <w:ilvl w:val="0"/>
          <w:numId w:val="4"/>
        </w:numPr>
        <w:spacing w:after="110" w:line="320"/>
      </w:pPr>
      <w:r>
        <w:rPr>
          <w:rFonts w:ascii="Calibri" w:cs="Calibri" w:eastAsia="Calibri" w:hAnsi="Calibri"/>
          <w:b/>
          <w:bCs/>
        </w:rPr>
        <w:t xml:space="preserve">Explanation and examples</w:t>
      </w:r>
      <w:r>
        <w:rPr>
          <w:rFonts w:ascii="Calibri" w:cs="Calibri" w:eastAsia="Calibri" w:hAnsi="Calibri"/>
        </w:rPr>
        <w:t xml:space="preserve"> in both languages.</w:t>
      </w:r>
    </w:p>
    <w:p>
      <w:pPr>
        <w:pStyle w:val="ListParagraph"/>
        <w:numPr>
          <w:ilvl w:val="0"/>
          <w:numId w:val="4"/>
        </w:numPr>
        <w:spacing w:after="110" w:line="320"/>
      </w:pPr>
      <w:r>
        <w:rPr>
          <w:rFonts w:ascii="Calibri" w:cs="Calibri" w:eastAsia="Calibri" w:hAnsi="Calibri"/>
          <w:b/>
          <w:bCs/>
        </w:rPr>
        <w:t xml:space="preserve">Try it</w:t>
      </w:r>
      <w:r>
        <w:rPr>
          <w:rFonts w:ascii="Calibri" w:cs="Calibri" w:eastAsia="Calibri" w:hAnsi="Calibri"/>
        </w:rPr>
        <w:t xml:space="preserve">: a few questions, with the answers straight after.</w:t>
      </w:r>
    </w:p>
    <w:p>
      <w:pPr>
        <w:pStyle w:val="ListParagraph"/>
        <w:numPr>
          <w:ilvl w:val="0"/>
          <w:numId w:val="4"/>
        </w:numPr>
        <w:spacing w:after="110" w:line="320"/>
      </w:pPr>
      <w:r>
        <w:rPr>
          <w:rFonts w:ascii="Calibri" w:cs="Calibri" w:eastAsia="Calibri" w:hAnsi="Calibri"/>
          <w:b/>
          <w:bCs/>
        </w:rPr>
        <w:t xml:space="preserve">Remember</w:t>
      </w:r>
      <w:r>
        <w:rPr>
          <w:rFonts w:ascii="Calibri" w:cs="Calibri" w:eastAsia="Calibri" w:hAnsi="Calibri"/>
        </w:rPr>
        <w:t xml:space="preserve">: the main points.</w:t>
      </w:r>
    </w:p>
    <w:p>
      <w:pPr>
        <w:spacing w:after="40"/>
      </w:pPr>
    </w:p>
    <w:p>
      <w:pPr>
        <w:pStyle w:val="Heading3"/>
      </w:pPr>
      <w:r>
        <w:t xml:space="preserve">Signs used in this handbook</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translating from English into Arabic. </w:t>
      </w:r>
      <w:r>
        <w:rPr>
          <w:rFonts w:ascii="Calibri" w:cs="Calibri" w:eastAsia="Calibri" w:hAnsi="Calibri"/>
          <w:b/>
          <w:bCs/>
        </w:rPr>
        <w:t xml:space="preserve">AR → EN</w:t>
      </w:r>
      <w:r>
        <w:rPr>
          <w:rFonts w:ascii="Calibri" w:cs="Calibri" w:eastAsia="Calibri" w:hAnsi="Calibri"/>
        </w:rPr>
        <w:t xml:space="preserve">: translating from Arabic into English.</w:t>
      </w:r>
    </w:p>
    <w:p>
      <w:pPr>
        <w:pStyle w:val="ListParagraph"/>
        <w:numPr>
          <w:ilvl w:val="0"/>
          <w:numId w:val="2"/>
        </w:numPr>
        <w:spacing w:after="110" w:line="320"/>
      </w:pP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w:t>
      </w:r>
    </w:p>
    <w:p>
      <w:pPr>
        <w:pStyle w:val="ListParagraph"/>
        <w:numPr>
          <w:ilvl w:val="0"/>
          <w:numId w:val="2"/>
        </w:numPr>
        <w:spacing w:after="110" w:line="320"/>
      </w:pPr>
      <w:r>
        <w:rPr>
          <w:rFonts w:ascii="Calibri" w:cs="Calibri" w:eastAsia="Calibri" w:hAnsi="Calibri"/>
        </w:rPr>
        <w:t xml:space="preserve">Words in </w:t>
      </w:r>
      <w:r>
        <w:rPr>
          <w:rFonts w:ascii="Calibri" w:cs="Calibri" w:eastAsia="Calibri" w:hAnsi="Calibri"/>
          <w:b/>
          <w:bCs/>
        </w:rPr>
        <w:t xml:space="preserve">bold</w:t>
      </w:r>
      <w:r>
        <w:rPr>
          <w:rFonts w:ascii="Calibri" w:cs="Calibri" w:eastAsia="Calibri" w:hAnsi="Calibri"/>
        </w:rPr>
        <w:t xml:space="preserve"> are key terms.</w:t>
      </w:r>
    </w:p>
    <w:p>
      <w:pPr>
        <w:spacing w:after="40"/>
      </w:pPr>
    </w:p>
    <w:p>
      <w:pPr>
        <w:pStyle w:val="Heading3"/>
      </w:pPr>
      <w:r>
        <w:t xml:space="preserve">Sources</w:t>
      </w:r>
    </w:p>
    <w:p>
      <w:pPr>
        <w:spacing w:after="200" w:line="330"/>
      </w:pPr>
      <w:r>
        <w:rPr>
          <w:rFonts w:ascii="Calibri" w:cs="Calibri" w:eastAsia="Calibri" w:hAnsi="Calibri"/>
        </w:rPr>
        <w:t xml:space="preserve">Published sources are cited in the text, for example (Newmark, 1988), and listed in full in the References. Other examples come from the team’s course materials (Translation Team, n.d.) or were written for this handbook.</w:t>
      </w:r>
    </w:p>
    <w:p>
      <w:pPr>
        <w:pStyle w:val="Heading3"/>
      </w:pPr>
      <w:r>
        <w:t xml:space="preserve">Abbreviations</w:t>
      </w:r>
    </w:p>
    <w:p>
      <w:pPr>
        <w:pStyle w:val="ListParagraph"/>
        <w:numPr>
          <w:ilvl w:val="0"/>
          <w:numId w:val="2"/>
        </w:numPr>
        <w:spacing w:after="110" w:line="32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AVT</w:t>
      </w:r>
      <w:r>
        <w:rPr>
          <w:rFonts w:ascii="Calibri" w:cs="Calibri" w:eastAsia="Calibri" w:hAnsi="Calibri"/>
        </w:rPr>
        <w:t xml:space="preserve">: audiovisual translation (</w:t>
      </w:r>
      <w:r>
        <w:rPr>
          <w:rFonts w:ascii="Arial" w:cs="Arial" w:hAnsi="Arial"/>
          <w:sz w:val="23"/>
          <w:szCs w:val="24"/>
          <w:rtl/>
        </w:rPr>
        <w:t xml:space="preserve">الترجمة السمعية البصرية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110" w:line="32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 (</w:t>
      </w:r>
      <w:r>
        <w:rPr>
          <w:rFonts w:ascii="Arial" w:cs="Arial" w:hAnsi="Arial"/>
          <w:sz w:val="23"/>
          <w:szCs w:val="24"/>
          <w:rtl/>
        </w:rPr>
        <w:t xml:space="preserve">ثقافة اللغة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 (</w:t>
      </w:r>
      <w:r>
        <w:rPr>
          <w:rFonts w:ascii="Arial" w:cs="Arial" w:hAnsi="Arial"/>
          <w:sz w:val="23"/>
          <w:szCs w:val="24"/>
          <w:rtl/>
        </w:rPr>
        <w:t xml:space="preserve">ثقافة اللغة الهدف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sectPr>
          <w:headerReference w:type="default" r:id="rId9"/>
          <w:footerReference w:type="default" r:id="rId10"/>
          <w:pgSz w:w="9979" w:h="14175" w:orient="portrait"/>
          <w:pgMar w:top="1247" w:right="1247" w:bottom="1247" w:left="1247" w:header="567" w:footer="510" w:gutter="0"/>
          <w:pgNumType w:start="1" w:fmt="lowerRoman"/>
          <w:docGrid w:linePitch="360"/>
        </w:sectPr>
      </w:pPr>
    </w:p>
    <w:p>
      <w:pPr>
        <w:pStyle w:val="Heading1"/>
      </w:pPr>
      <w:r>
        <w:t xml:space="preserve">Part 1: Getting started</w:t>
      </w:r>
    </w:p>
    <w:p>
      <w:pPr>
        <w:pStyle w:val="Heading2"/>
      </w:pPr>
      <w:r>
        <w:t xml:space="preserve">Chapter 1: Translation and the translator</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What translation is, its main types, and what a good translator needs.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w:t>
      </w:r>
    </w:p>
    <w:p>
      <w:pPr>
        <w:pStyle w:val="ListParagraph"/>
        <w:numPr>
          <w:ilvl w:val="0"/>
          <w:numId w:val="2"/>
        </w:numPr>
        <w:shd w:fill="ECE9F7" w:color="auto" w:val="clear"/>
        <w:spacing w:after="40" w:line="30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numPr>
          <w:ilvl w:val="0"/>
          <w:numId w:val="2"/>
        </w:numPr>
        <w:shd w:fill="ECE9F7" w:color="auto" w:val="clear"/>
        <w:spacing w:after="40" w:line="30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numPr>
          <w:ilvl w:val="0"/>
          <w:numId w:val="2"/>
        </w:numPr>
        <w:shd w:fill="ECE9F7" w:color="auto" w:val="clear"/>
        <w:spacing w:after="40" w:line="30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numPr>
          <w:ilvl w:val="0"/>
          <w:numId w:val="2"/>
        </w:numPr>
        <w:shd w:fill="ECE9F7" w:color="auto" w:val="clear"/>
        <w:spacing w:after="40" w:line="30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w:t>
      </w:r>
    </w:p>
    <w:p>
      <w:pPr>
        <w:pStyle w:val="ListParagraph"/>
        <w:numPr>
          <w:ilvl w:val="0"/>
          <w:numId w:val="2"/>
        </w:numPr>
        <w:shd w:fill="ECE9F7" w:color="auto" w:val="clear"/>
        <w:spacing w:after="40" w:line="30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w:t>
      </w:r>
    </w:p>
    <w:p>
      <w:pPr>
        <w:pStyle w:val="ListParagraph"/>
        <w:numPr>
          <w:ilvl w:val="0"/>
          <w:numId w:val="2"/>
        </w:numPr>
        <w:shd w:fill="ECE9F7" w:color="auto" w:val="clear"/>
        <w:spacing w:after="40" w:line="30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w:t>
      </w:r>
    </w:p>
    <w:p>
      <w:pPr>
        <w:shd w:fill="ECE9F7" w:color="auto" w:val="clear"/>
        <w:spacing w:after="160" w:line="120"/>
      </w:pPr>
    </w:p>
    <w:p>
      <w:pPr>
        <w:pStyle w:val="Heading3"/>
      </w:pPr>
      <w:r>
        <w:t xml:space="preserve">What is translation?</w:t>
      </w:r>
    </w:p>
    <w:p>
      <w:pPr>
        <w:spacing w:after="200" w:line="330"/>
      </w:pPr>
      <w:r>
        <w:rPr>
          <w:rFonts w:ascii="Calibri" w:cs="Calibri" w:eastAsia="Calibri" w:hAnsi="Calibri"/>
        </w:rPr>
        <w:t xml:space="preserve">Imagine a friend who only speaks Arabic asks what an English sign says. You would not read out the words one by one; you would say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200" w:line="330"/>
      </w:pPr>
      <w:r>
        <w:rPr>
          <w:rFonts w:ascii="Calibri" w:cs="Calibri" w:eastAsia="Calibri" w:hAnsi="Calibri"/>
        </w:rPr>
        <w:t xml:space="preserve">The team’s course materials define translation as “an activity or process of transferring textual meaning from one language to another” (Translation Team, n.d.). Another definition is “rendering the meaning of a text into another language in the way that the author intended the text” (Newmark, 1988, p. 5).</w:t>
      </w:r>
    </w:p>
    <w:p>
      <w:pPr>
        <w:spacing w:after="200" w:line="330"/>
      </w:pPr>
      <w:r>
        <w:rPr>
          <w:rFonts w:ascii="Calibri" w:cs="Calibri" w:eastAsia="Calibri" w:hAnsi="Calibri"/>
        </w:rPr>
        <w:t xml:space="preserve">So a translator carries </w:t>
      </w:r>
      <w:r>
        <w:rPr>
          <w:rFonts w:ascii="Calibri" w:cs="Calibri" w:eastAsia="Calibri" w:hAnsi="Calibri"/>
          <w:b/>
          <w:bCs/>
        </w:rPr>
        <w:t xml:space="preserve">meaning</w:t>
      </w:r>
      <w:r>
        <w:rPr>
          <w:rFonts w:ascii="Calibri" w:cs="Calibri" w:eastAsia="Calibri" w:hAnsi="Calibri"/>
        </w:rPr>
        <w:t xml:space="preserve">, not words. English speakers say </w:t>
      </w:r>
      <w:r>
        <w:rPr>
          <w:rFonts w:ascii="Calibri" w:cs="Calibri" w:eastAsia="Calibri" w:hAnsi="Calibri"/>
          <w:i/>
          <w:iCs/>
        </w:rPr>
        <w:t xml:space="preserve">Break a leg!</w:t>
      </w:r>
      <w:r>
        <w:rPr>
          <w:rFonts w:ascii="Calibri" w:cs="Calibri" w:eastAsia="Calibri" w:hAnsi="Calibri"/>
        </w:rPr>
        <w:t xml:space="preserve"> to wish someone good luck, especially before a performance:</w:t>
      </w:r>
    </w:p>
    <w:p>
      <w:pPr>
        <w:spacing w:after="200" w:line="33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pStyle w:val="Heading3"/>
      </w:pPr>
      <w:r>
        <w:t xml:space="preserve">Translation is approximation</w:t>
      </w:r>
    </w:p>
    <w:p>
      <w:pPr>
        <w:spacing w:after="200" w:line="330"/>
      </w:pPr>
      <w:r>
        <w:rPr>
          <w:rFonts w:ascii="Calibri" w:cs="Calibri" w:eastAsia="Calibri" w:hAnsi="Calibri"/>
        </w:rPr>
        <w:t xml:space="preserve">No two languages match perfectly, so a translation is never an exact copy. It is an </w:t>
      </w:r>
      <w:r>
        <w:rPr>
          <w:rFonts w:ascii="Calibri" w:cs="Calibri" w:eastAsia="Calibri" w:hAnsi="Calibri"/>
          <w:b/>
          <w:bCs/>
        </w:rPr>
        <w:t xml:space="preserve">approximation</w:t>
      </w:r>
      <w:r>
        <w:rPr>
          <w:rFonts w:ascii="Calibri" w:cs="Calibri" w:eastAsia="Calibri" w:hAnsi="Calibri"/>
        </w:rPr>
        <w:t xml:space="preserve">, especially of cultural meaning (Chapter 14). Translation has been described as “saying almost the same thing” (Eco, 2003).</w:t>
      </w:r>
    </w:p>
    <w:p>
      <w:pPr>
        <w:pStyle w:val="Heading3"/>
      </w:pPr>
      <w:r>
        <w:t xml:space="preserve">Translation is communication</w:t>
      </w:r>
    </w:p>
    <w:p>
      <w:pPr>
        <w:spacing w:after="200" w:line="330"/>
      </w:pPr>
      <w:r>
        <w:rPr>
          <w:rFonts w:ascii="Calibri" w:cs="Calibri" w:eastAsia="Calibri" w:hAnsi="Calibri"/>
        </w:rPr>
        <w:t xml:space="preserve">You receive the message in one language and pass it on in the other. If your reader does not understand it, the translation has not worked.</w:t>
      </w:r>
    </w:p>
    <w:p>
      <w:pPr>
        <w:pStyle w:val="Heading3"/>
      </w:pPr>
      <w:r>
        <w:t xml:space="preserve">Types of translation</w:t>
      </w:r>
    </w:p>
    <w:p>
      <w:pPr>
        <w:pStyle w:val="ListParagraph"/>
        <w:numPr>
          <w:ilvl w:val="0"/>
          <w:numId w:val="2"/>
        </w:numPr>
        <w:spacing w:after="110" w:line="320"/>
      </w:pPr>
      <w:r>
        <w:rPr>
          <w:rFonts w:ascii="Calibri" w:cs="Calibri" w:eastAsia="Calibri" w:hAnsi="Calibri"/>
          <w:b/>
          <w:bCs/>
        </w:rPr>
        <w:t xml:space="preserve">Written translation</w:t>
      </w:r>
      <w:r>
        <w:rPr>
          <w:rFonts w:ascii="Calibri" w:cs="Calibri" w:eastAsia="Calibri" w:hAnsi="Calibri"/>
        </w:rPr>
        <w:t xml:space="preserve">: translating written texts, the subject of this handbook.</w:t>
      </w:r>
    </w:p>
    <w:p>
      <w:pPr>
        <w:pStyle w:val="ListParagraph"/>
        <w:numPr>
          <w:ilvl w:val="0"/>
          <w:numId w:val="2"/>
        </w:numPr>
        <w:spacing w:after="110" w:line="320"/>
      </w:pPr>
      <w:r>
        <w:rPr>
          <w:rFonts w:ascii="Calibri" w:cs="Calibri" w:eastAsia="Calibri" w:hAnsi="Calibri"/>
          <w:b/>
          <w:bCs/>
        </w:rPr>
        <w:t xml:space="preserve">Interpreting</w:t>
      </w:r>
      <w:r>
        <w:rPr>
          <w:rFonts w:ascii="Calibri" w:cs="Calibri" w:eastAsia="Calibri" w:hAnsi="Calibri"/>
        </w:rPr>
        <w:t xml:space="preserve">: translating speech, while the speaker is talking (simultaneous) or after the speaker stops (consecutive).</w:t>
      </w:r>
    </w:p>
    <w:p>
      <w:pPr>
        <w:pStyle w:val="ListParagraph"/>
        <w:numPr>
          <w:ilvl w:val="0"/>
          <w:numId w:val="2"/>
        </w:numPr>
        <w:spacing w:after="110" w:line="320"/>
      </w:pPr>
      <w:r>
        <w:rPr>
          <w:rFonts w:ascii="Calibri" w:cs="Calibri" w:eastAsia="Calibri" w:hAnsi="Calibri"/>
          <w:b/>
          <w:bCs/>
        </w:rPr>
        <w:t xml:space="preserve">Sight translation</w:t>
      </w:r>
      <w:r>
        <w:rPr>
          <w:rFonts w:ascii="Calibri" w:cs="Calibri" w:eastAsia="Calibri" w:hAnsi="Calibri"/>
        </w:rPr>
        <w:t xml:space="preserve">: reading a written text aloud in another language.</w:t>
      </w:r>
    </w:p>
    <w:p>
      <w:pPr>
        <w:pStyle w:val="ListParagraph"/>
        <w:numPr>
          <w:ilvl w:val="0"/>
          <w:numId w:val="2"/>
        </w:numPr>
        <w:spacing w:after="110" w:line="320"/>
      </w:pPr>
      <w:r>
        <w:rPr>
          <w:rFonts w:ascii="Calibri" w:cs="Calibri" w:eastAsia="Calibri" w:hAnsi="Calibri"/>
          <w:b/>
          <w:bCs/>
        </w:rPr>
        <w:t xml:space="preserve">Audiovisual translation</w:t>
      </w:r>
      <w:r>
        <w:rPr>
          <w:rFonts w:ascii="Calibri" w:cs="Calibri" w:eastAsia="Calibri" w:hAnsi="Calibri"/>
        </w:rPr>
        <w:t xml:space="preserve">, such as subtitling and dubbing: translating films, television and video games within limits of time and space (Part 9).</w:t>
      </w:r>
    </w:p>
    <w:p>
      <w:pPr>
        <w:pStyle w:val="ListParagraph"/>
        <w:numPr>
          <w:ilvl w:val="0"/>
          <w:numId w:val="2"/>
        </w:numPr>
        <w:spacing w:after="110" w:line="320"/>
      </w:pPr>
      <w:r>
        <w:rPr>
          <w:rFonts w:ascii="Calibri" w:cs="Calibri" w:eastAsia="Calibri" w:hAnsi="Calibri"/>
          <w:b/>
          <w:bCs/>
        </w:rPr>
        <w:t xml:space="preserve">Localisation</w:t>
      </w:r>
      <w:r>
        <w:rPr>
          <w:rFonts w:ascii="Calibri" w:cs="Calibri" w:eastAsia="Calibri" w:hAnsi="Calibri"/>
        </w:rPr>
        <w:t xml:space="preserve">: adapting a product, such as a website or an app, to another country’s language and culture.</w:t>
      </w:r>
    </w:p>
    <w:p>
      <w:pPr>
        <w:spacing w:after="40"/>
      </w:pPr>
    </w:p>
    <w:p>
      <w:pPr>
        <w:spacing w:after="200" w:line="330"/>
      </w:pPr>
      <w:r>
        <w:rPr>
          <w:rFonts w:ascii="Calibri" w:cs="Calibri" w:eastAsia="Calibri" w:hAnsi="Calibri"/>
        </w:rPr>
        <w:t xml:space="preserve">In a wider sense, there are three kinds of translation (Jakobson, 1959): rewording within one language (</w:t>
      </w:r>
      <w:r>
        <w:rPr>
          <w:rFonts w:ascii="Calibri" w:cs="Calibri" w:eastAsia="Calibri" w:hAnsi="Calibri"/>
          <w:b/>
          <w:bCs/>
        </w:rPr>
        <w:t xml:space="preserve">intralingual</w:t>
      </w:r>
      <w:r>
        <w:rPr>
          <w:rFonts w:ascii="Calibri" w:cs="Calibri" w:eastAsia="Calibri" w:hAnsi="Calibri"/>
        </w:rPr>
        <w:t xml:space="preserve">), translating from one language into another (</w:t>
      </w:r>
      <w:r>
        <w:rPr>
          <w:rFonts w:ascii="Calibri" w:cs="Calibri" w:eastAsia="Calibri" w:hAnsi="Calibri"/>
          <w:b/>
          <w:bCs/>
        </w:rPr>
        <w:t xml:space="preserve">interlingual</w:t>
      </w:r>
      <w:r>
        <w:rPr>
          <w:rFonts w:ascii="Calibri" w:cs="Calibri" w:eastAsia="Calibri" w:hAnsi="Calibri"/>
        </w:rPr>
        <w:t xml:space="preserve">, the subject of this handbook), and turning words into another medium, such as a film or a painting (</w:t>
      </w:r>
      <w:r>
        <w:rPr>
          <w:rFonts w:ascii="Calibri" w:cs="Calibri" w:eastAsia="Calibri" w:hAnsi="Calibri"/>
          <w:b/>
          <w:bCs/>
        </w:rPr>
        <w:t xml:space="preserve">intersemiotic</w:t>
      </w:r>
      <w:r>
        <w:rPr>
          <w:rFonts w:ascii="Calibri" w:cs="Calibri" w:eastAsia="Calibri" w:hAnsi="Calibri"/>
        </w:rPr>
        <w:t xml:space="preserve">).</w:t>
      </w:r>
    </w:p>
    <w:p>
      <w:pPr>
        <w:pStyle w:val="Heading3"/>
      </w:pPr>
      <w:r>
        <w:t xml:space="preserve">What does a good translator need?</w:t>
      </w:r>
    </w:p>
    <w:p>
      <w:pPr>
        <w:spacing w:after="200" w:line="330"/>
      </w:pPr>
      <w:r>
        <w:rPr>
          <w:rFonts w:ascii="Calibri" w:cs="Calibri" w:eastAsia="Calibri" w:hAnsi="Calibri"/>
        </w:rPr>
        <w:t xml:space="preserve">The course materials name two main characteristics: </w:t>
      </w:r>
      <w:r>
        <w:rPr>
          <w:rFonts w:ascii="Calibri" w:cs="Calibri" w:eastAsia="Calibri" w:hAnsi="Calibri"/>
          <w:b/>
          <w:bCs/>
        </w:rPr>
        <w:t xml:space="preserve">bilingual knowledge</w:t>
      </w:r>
      <w:r>
        <w:rPr>
          <w:rFonts w:ascii="Calibri" w:cs="Calibri" w:eastAsia="Calibri" w:hAnsi="Calibri"/>
        </w:rPr>
        <w:t xml:space="preserve"> and, equally important, </w:t>
      </w:r>
      <w:r>
        <w:rPr>
          <w:rFonts w:ascii="Calibri" w:cs="Calibri" w:eastAsia="Calibri" w:hAnsi="Calibri"/>
          <w:b/>
          <w:bCs/>
        </w:rPr>
        <w:t xml:space="preserve">cultural knowledge</w:t>
      </w:r>
      <w:r>
        <w:rPr>
          <w:rFonts w:ascii="Calibri" w:cs="Calibri" w:eastAsia="Calibri" w:hAnsi="Calibri"/>
        </w:rPr>
        <w:t xml:space="preserve">. In practice, a good translator:</w:t>
      </w:r>
    </w:p>
    <w:p>
      <w:pPr>
        <w:pStyle w:val="ListParagraph"/>
        <w:numPr>
          <w:ilvl w:val="0"/>
          <w:numId w:val="2"/>
        </w:numPr>
        <w:spacing w:after="110" w:line="320"/>
      </w:pPr>
      <w:r>
        <w:rPr>
          <w:rFonts w:ascii="Calibri" w:cs="Calibri" w:eastAsia="Calibri" w:hAnsi="Calibri"/>
        </w:rPr>
        <w:t xml:space="preserve">is fluent in both languages;</w:t>
      </w:r>
    </w:p>
    <w:p>
      <w:pPr>
        <w:pStyle w:val="ListParagraph"/>
        <w:numPr>
          <w:ilvl w:val="0"/>
          <w:numId w:val="2"/>
        </w:numPr>
        <w:spacing w:after="110" w:line="320"/>
      </w:pPr>
      <w:r>
        <w:rPr>
          <w:rFonts w:ascii="Calibri" w:cs="Calibri" w:eastAsia="Calibri" w:hAnsi="Calibri"/>
        </w:rPr>
        <w:t xml:space="preserve">is </w:t>
      </w:r>
      <w:r>
        <w:rPr>
          <w:rFonts w:ascii="Calibri" w:cs="Calibri" w:eastAsia="Calibri" w:hAnsi="Calibri"/>
          <w:b/>
          <w:bCs/>
        </w:rPr>
        <w:t xml:space="preserve">bicultural</w:t>
      </w:r>
      <w:r>
        <w:rPr>
          <w:rFonts w:ascii="Calibri" w:cs="Calibri" w:eastAsia="Calibri" w:hAnsi="Calibri"/>
        </w:rPr>
        <w:t xml:space="preserve"> (</w:t>
      </w:r>
      <w:r>
        <w:rPr>
          <w:rFonts w:ascii="Arial" w:cs="Arial" w:hAnsi="Arial"/>
          <w:sz w:val="23"/>
          <w:szCs w:val="24"/>
          <w:rtl/>
        </w:rPr>
        <w:t xml:space="preserve">مُلِمّ بالثقافتين</w:t>
      </w:r>
      <w:r>
        <w:rPr>
          <w:rFonts w:ascii="Calibri" w:cs="Calibri" w:eastAsia="Calibri" w:hAnsi="Calibri"/>
        </w:rPr>
        <w:t xml:space="preserve">): knows both cultures well;</w:t>
      </w:r>
    </w:p>
    <w:p>
      <w:pPr>
        <w:pStyle w:val="ListParagraph"/>
        <w:numPr>
          <w:ilvl w:val="0"/>
          <w:numId w:val="2"/>
        </w:numPr>
        <w:spacing w:after="110" w:line="320"/>
      </w:pPr>
      <w:r>
        <w:rPr>
          <w:rFonts w:ascii="Calibri" w:cs="Calibri" w:eastAsia="Calibri" w:hAnsi="Calibri"/>
        </w:rPr>
        <w:t xml:space="preserve">has wide general knowledge, like a “walking encyclopedia”, and learns about the topic of each text;</w:t>
      </w:r>
    </w:p>
    <w:p>
      <w:pPr>
        <w:pStyle w:val="ListParagraph"/>
        <w:numPr>
          <w:ilvl w:val="0"/>
          <w:numId w:val="2"/>
        </w:numPr>
        <w:spacing w:after="110" w:line="320"/>
      </w:pPr>
      <w:r>
        <w:rPr>
          <w:rFonts w:ascii="Calibri" w:cs="Calibri" w:eastAsia="Calibri" w:hAnsi="Calibri"/>
        </w:rPr>
        <w:t xml:space="preserve">has a rich </w:t>
      </w:r>
      <w:r>
        <w:rPr>
          <w:rFonts w:ascii="Calibri" w:cs="Calibri" w:eastAsia="Calibri" w:hAnsi="Calibri"/>
          <w:b/>
          <w:bCs/>
        </w:rPr>
        <w:t xml:space="preserve">linguistic repertoire</w:t>
      </w:r>
      <w:r>
        <w:rPr>
          <w:rFonts w:ascii="Calibri" w:cs="Calibri" w:eastAsia="Calibri" w:hAnsi="Calibri"/>
        </w:rPr>
        <w:t xml:space="preserve"> (</w:t>
      </w:r>
      <w:r>
        <w:rPr>
          <w:rFonts w:ascii="Arial" w:cs="Arial" w:hAnsi="Arial"/>
          <w:sz w:val="23"/>
          <w:szCs w:val="24"/>
          <w:rtl/>
        </w:rPr>
        <w:t xml:space="preserve">الحصيلة اللغوية</w:t>
      </w:r>
      <w:r>
        <w:rPr>
          <w:rFonts w:ascii="Calibri" w:cs="Calibri" w:eastAsia="Calibri" w:hAnsi="Calibri"/>
        </w:rPr>
        <w:t xml:space="preserve">), including idioms and fixed expressions;</w:t>
      </w:r>
    </w:p>
    <w:p>
      <w:pPr>
        <w:pStyle w:val="ListParagraph"/>
        <w:numPr>
          <w:ilvl w:val="0"/>
          <w:numId w:val="2"/>
        </w:numPr>
        <w:spacing w:after="110" w:line="320"/>
      </w:pPr>
      <w:r>
        <w:rPr>
          <w:rFonts w:ascii="Calibri" w:cs="Calibri" w:eastAsia="Calibri" w:hAnsi="Calibri"/>
        </w:rPr>
        <w:t xml:space="preserve">gains experience through practice and revision.</w:t>
      </w:r>
    </w:p>
    <w:p>
      <w:pPr>
        <w:spacing w:after="40"/>
      </w:pPr>
    </w:p>
    <w:p>
      <w:pPr>
        <w:spacing w:after="200" w:line="330"/>
      </w:pPr>
      <w:r>
        <w:rPr>
          <w:rFonts w:ascii="Calibri" w:cs="Calibri" w:eastAsia="Calibri" w:hAnsi="Calibri"/>
        </w:rPr>
        <w:t xml:space="preserve">The same idea appears in Arabic writing more than a thousand years ago: a translator must know both languages equally well (al-Jāḥiẓ, 1965):</w:t>
      </w:r>
    </w:p>
    <w:p>
      <w:pPr>
        <w:bidi/>
        <w:spacing w:after="200" w:line="32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spacing w:after="200" w:line="330"/>
      </w:pPr>
      <w:r>
        <w:rPr>
          <w:rFonts w:ascii="Calibri" w:cs="Calibri" w:eastAsia="Calibri" w:hAnsi="Calibri"/>
        </w:rPr>
        <w:t xml:space="preserve">A translator is a reader before being a writer: first understand the source text fully, then write it again in the target language.</w:t>
      </w:r>
    </w:p>
    <w:p>
      <w:pPr>
        <w:pStyle w:val="Heading3"/>
      </w:pPr>
      <w:r>
        <w:t xml:space="preserve">Two kinds of translator</w:t>
      </w:r>
    </w:p>
    <w:p>
      <w:pPr>
        <w:spacing w:after="200" w:line="330"/>
      </w:pPr>
      <w:r>
        <w:rPr>
          <w:rFonts w:ascii="Calibri" w:cs="Calibri" w:eastAsia="Calibri" w:hAnsi="Calibri"/>
        </w:rPr>
        <w:t xml:space="preserve">The difference is who chooses the text. A </w:t>
      </w:r>
      <w:r>
        <w:rPr>
          <w:rFonts w:ascii="Calibri" w:cs="Calibri" w:eastAsia="Calibri" w:hAnsi="Calibri"/>
          <w:b/>
          <w:bCs/>
        </w:rPr>
        <w:t xml:space="preserve">commissioned translator</w:t>
      </w:r>
      <w:r>
        <w:rPr>
          <w:rFonts w:ascii="Calibri" w:cs="Calibri" w:eastAsia="Calibri" w:hAnsi="Calibri"/>
        </w:rPr>
        <w:t xml:space="preserve"> translates a text that someone else has asked for, such as a client, an agency or an employer, and follows the client’s brief and requirements (Chapter 2). A </w:t>
      </w:r>
      <w:r>
        <w:rPr>
          <w:rFonts w:ascii="Calibri" w:cs="Calibri" w:eastAsia="Calibri" w:hAnsi="Calibri"/>
          <w:b/>
          <w:bCs/>
        </w:rPr>
        <w:t xml:space="preserve">self-initiated translator</w:t>
      </w:r>
      <w:r>
        <w:rPr>
          <w:rFonts w:ascii="Calibri" w:cs="Calibri" w:eastAsia="Calibri" w:hAnsi="Calibri"/>
        </w:rPr>
        <w:t xml:space="preserve"> chooses the text, such as a poem they love, and makes their own choices.</w:t>
      </w:r>
    </w:p>
    <w:p>
      <w:pPr>
        <w:spacing w:after="200" w:line="330"/>
      </w:pPr>
      <w:r>
        <w:rPr>
          <w:rFonts w:ascii="Calibri" w:cs="Calibri" w:eastAsia="Calibri" w:hAnsi="Calibri"/>
        </w:rPr>
        <w:t xml:space="preserve">Both freelance and in-house translators do commissioned work, and any translator can also translate a text on their own initiative.</w:t>
      </w:r>
    </w:p>
    <w:p>
      <w:pPr>
        <w:pStyle w:val="Heading3"/>
      </w:pPr>
      <w:r>
        <w:t xml:space="preserve">Try it</w:t>
      </w:r>
    </w:p>
    <w:p>
      <w:pPr>
        <w:pStyle w:val="ListParagraph"/>
        <w:numPr>
          <w:ilvl w:val="0"/>
          <w:numId w:val="5"/>
        </w:numPr>
        <w:spacing w:after="110" w:line="320"/>
      </w:pPr>
      <w:r>
        <w:rPr>
          <w:rFonts w:ascii="Calibri" w:cs="Calibri" w:eastAsia="Calibri" w:hAnsi="Calibri"/>
        </w:rPr>
        <w:t xml:space="preserve">What is the difference between translation and interpreting?</w:t>
      </w:r>
    </w:p>
    <w:p>
      <w:pPr>
        <w:pStyle w:val="ListParagraph"/>
        <w:numPr>
          <w:ilvl w:val="0"/>
          <w:numId w:val="5"/>
        </w:numPr>
        <w:spacing w:after="110" w:line="320"/>
      </w:pPr>
      <w:r>
        <w:rPr>
          <w:rFonts w:ascii="Calibri" w:cs="Calibri" w:eastAsia="Calibri" w:hAnsi="Calibri"/>
        </w:rPr>
        <w:t xml:space="preserve">A publisher asks you to translate a novel. Are you a commissioned or a self-initiated translator?</w:t>
      </w:r>
    </w:p>
    <w:p>
      <w:pPr>
        <w:pStyle w:val="ListParagraph"/>
        <w:numPr>
          <w:ilvl w:val="0"/>
          <w:numId w:val="5"/>
        </w:numPr>
        <w:spacing w:after="110" w:line="320"/>
      </w:pPr>
      <w:r>
        <w:rPr>
          <w:rFonts w:ascii="Calibri" w:cs="Calibri" w:eastAsia="Calibri" w:hAnsi="Calibri"/>
        </w:rPr>
        <w:t xml:space="preserve">Why is translation called “approximation”?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
        </w:numPr>
        <w:spacing w:after="110" w:line="32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110" w:line="320"/>
      </w:pPr>
      <w:r>
        <w:rPr>
          <w:rFonts w:ascii="Calibri" w:cs="Calibri" w:eastAsia="Calibri" w:hAnsi="Calibri"/>
          <w:color w:val="6B6680"/>
        </w:rPr>
        <w:t xml:space="preserve">Commissioned: the publisher chose the text and asked you to translate it.</w:t>
      </w:r>
    </w:p>
    <w:p>
      <w:pPr>
        <w:pStyle w:val="ListParagraph"/>
        <w:numPr>
          <w:ilvl w:val="0"/>
          <w:numId w:val="6"/>
        </w:numPr>
        <w:spacing w:after="110" w:line="320"/>
      </w:pPr>
      <w:r>
        <w:rPr>
          <w:rFonts w:ascii="Calibri" w:cs="Calibri" w:eastAsia="Calibri" w:hAnsi="Calibri"/>
          <w:color w:val="6B6680"/>
        </w:rPr>
        <w:t xml:space="preserve">Because no two languages match perfectly, so the translator can only come as close as possible to the original meaning.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not words, from one language to another.</w:t>
      </w:r>
    </w:p>
    <w:p>
      <w:pPr>
        <w:pStyle w:val="ListParagraph"/>
        <w:numPr>
          <w:ilvl w:val="0"/>
          <w:numId w:val="2"/>
        </w:numPr>
        <w:shd w:fill="ECE9F7" w:color="auto" w:val="clear"/>
        <w:spacing w:after="0" w:line="30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numPr>
          <w:ilvl w:val="0"/>
          <w:numId w:val="2"/>
        </w:numPr>
        <w:shd w:fill="ECE9F7" w:color="auto" w:val="clear"/>
        <w:spacing w:after="0" w:line="300"/>
      </w:pPr>
      <w:r>
        <w:rPr>
          <w:rFonts w:ascii="Calibri" w:cs="Calibri" w:eastAsia="Calibri" w:hAnsi="Calibri"/>
        </w:rPr>
        <w:t xml:space="preserve">Commissioned translators follow the brief; self-initiated translators choose their own texts.</w:t>
      </w:r>
    </w:p>
    <w:p>
      <w:pPr>
        <w:shd w:fill="ECE9F7" w:color="auto" w:val="clear"/>
        <w:spacing w:after="160" w:line="120"/>
      </w:pPr>
    </w:p>
    <w:p>
      <w:pPr>
        <w:pStyle w:val="Heading2"/>
        <w:pageBreakBefore/>
      </w:pPr>
      <w:r>
        <w:t xml:space="preserve">Chapter 2: Tips, advice and preparation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prepare a translation: the questions to ask, the steps to follow, good habits and one worked example.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numPr>
          <w:ilvl w:val="0"/>
          <w:numId w:val="2"/>
        </w:numPr>
        <w:shd w:fill="ECE9F7" w:color="auto" w:val="clear"/>
        <w:spacing w:after="40" w:line="30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numPr>
          <w:ilvl w:val="0"/>
          <w:numId w:val="2"/>
        </w:numPr>
        <w:shd w:fill="ECE9F7" w:color="auto" w:val="clear"/>
        <w:spacing w:after="40" w:line="30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numPr>
          <w:ilvl w:val="0"/>
          <w:numId w:val="2"/>
        </w:numPr>
        <w:shd w:fill="ECE9F7" w:color="auto" w:val="clear"/>
        <w:spacing w:after="40" w:line="30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w:t>
      </w:r>
    </w:p>
    <w:p>
      <w:pPr>
        <w:pStyle w:val="ListParagraph"/>
        <w:numPr>
          <w:ilvl w:val="0"/>
          <w:numId w:val="2"/>
        </w:numPr>
        <w:shd w:fill="ECE9F7" w:color="auto" w:val="clear"/>
        <w:spacing w:after="40" w:line="30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160" w:line="120"/>
      </w:pPr>
    </w:p>
    <w:p>
      <w:pPr>
        <w:pStyle w:val="Heading3"/>
      </w:pPr>
      <w:r>
        <w:t xml:space="preserve">Ask three questions</w:t>
      </w:r>
    </w:p>
    <w:p>
      <w:pPr>
        <w:spacing w:after="200" w:line="330"/>
      </w:pPr>
      <w:r>
        <w:rPr>
          <w:rFonts w:ascii="Calibri" w:cs="Calibri" w:eastAsia="Calibri" w:hAnsi="Calibri"/>
        </w:rPr>
        <w:t xml:space="preserve">A news report for experts and a leaflet for children need different words. The purpose of a translation decides how it should be translated (Nord, 1997). This idea is called </w:t>
      </w:r>
      <w:r>
        <w:rPr>
          <w:rFonts w:ascii="Calibri" w:cs="Calibri" w:eastAsia="Calibri" w:hAnsi="Calibri"/>
          <w:b/>
          <w:bCs/>
        </w:rPr>
        <w:t xml:space="preserve">skopos theory</w:t>
      </w:r>
      <w:r>
        <w:rPr>
          <w:rFonts w:ascii="Calibri" w:cs="Calibri" w:eastAsia="Calibri" w:hAnsi="Calibri"/>
        </w:rPr>
        <w:t xml:space="preserve"> (Chapter 26). So before you start, ask:</w:t>
      </w:r>
    </w:p>
    <w:p>
      <w:pPr>
        <w:pStyle w:val="ListParagraph"/>
        <w:numPr>
          <w:ilvl w:val="0"/>
          <w:numId w:val="7"/>
        </w:numPr>
        <w:spacing w:after="110" w:line="32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110" w:line="320"/>
      </w:pPr>
      <w:r>
        <w:rPr>
          <w:rFonts w:ascii="Calibri" w:cs="Calibri" w:eastAsia="Calibri" w:hAnsi="Calibri"/>
          <w:b/>
          <w:bCs/>
        </w:rPr>
        <w:t xml:space="preserve">What is the communicative purpose?</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110" w:line="320"/>
      </w:pPr>
      <w:r>
        <w:rPr>
          <w:rFonts w:ascii="Calibri" w:cs="Calibri" w:eastAsia="Calibri" w:hAnsi="Calibri"/>
          <w:b/>
          <w:bCs/>
        </w:rPr>
        <w:t xml:space="preserve">Who is the target audience?</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200" w:line="33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one, ask the client. If you chose the text yourself, answer the questions yourself.</w:t>
      </w:r>
    </w:p>
    <w:p>
      <w:pPr>
        <w:spacing w:after="200" w:line="330"/>
      </w:pPr>
      <w:r>
        <w:rPr>
          <w:rFonts w:ascii="Calibri" w:cs="Calibri" w:eastAsia="Calibri" w:hAnsi="Calibri"/>
        </w:rPr>
        <w:t xml:space="preserve">For example, a short news report translated for KUNA, the Kuwait News Agency, informs English readers interested in Kuwait. So the translation should be formal and neutral, with a short headline.</w:t>
      </w:r>
    </w:p>
    <w:p>
      <w:pPr>
        <w:pStyle w:val="Heading3"/>
      </w:pPr>
      <w:r>
        <w:t xml:space="preserve">Prepare in five steps</w:t>
      </w:r>
    </w:p>
    <w:p>
      <w:pPr>
        <w:pStyle w:val="ListParagraph"/>
        <w:numPr>
          <w:ilvl w:val="0"/>
          <w:numId w:val="8"/>
        </w:numPr>
        <w:spacing w:after="110" w:line="320"/>
      </w:pPr>
      <w:r>
        <w:rPr>
          <w:rFonts w:ascii="Calibri" w:cs="Calibri" w:eastAsia="Calibri" w:hAnsi="Calibri"/>
          <w:b/>
          <w:bCs/>
        </w:rPr>
        <w:t xml:space="preserve">Read the whole text</w:t>
      </w:r>
      <w:r>
        <w:rPr>
          <w:rFonts w:ascii="Calibri" w:cs="Calibri" w:eastAsia="Calibri" w:hAnsi="Calibri"/>
        </w:rPr>
        <w:t xml:space="preserve"> once, just to understand it. Each new reading brings new ideas.</w:t>
      </w:r>
    </w:p>
    <w:p>
      <w:pPr>
        <w:pStyle w:val="ListParagraph"/>
        <w:numPr>
          <w:ilvl w:val="0"/>
          <w:numId w:val="8"/>
        </w:numPr>
        <w:spacing w:after="110" w:line="320"/>
      </w:pPr>
      <w:r>
        <w:rPr>
          <w:rFonts w:ascii="Calibri" w:cs="Calibri" w:eastAsia="Calibri" w:hAnsi="Calibri"/>
          <w:b/>
          <w:bCs/>
        </w:rPr>
        <w:t xml:space="preserve">Read it again with a pen.</w:t>
      </w:r>
      <w:r>
        <w:rPr>
          <w:rFonts w:ascii="Calibri" w:cs="Calibri" w:eastAsia="Calibri" w:hAnsi="Calibri"/>
        </w:rPr>
        <w:t xml:space="preserve"> Highlight difficult words, idioms, names and numbers.</w:t>
      </w:r>
    </w:p>
    <w:p>
      <w:pPr>
        <w:pStyle w:val="ListParagraph"/>
        <w:numPr>
          <w:ilvl w:val="0"/>
          <w:numId w:val="8"/>
        </w:numPr>
        <w:spacing w:after="110" w:line="320"/>
      </w:pPr>
      <w:r>
        <w:rPr>
          <w:rFonts w:ascii="Calibri" w:cs="Calibri" w:eastAsia="Calibri" w:hAnsi="Calibri"/>
          <w:b/>
          <w:bCs/>
        </w:rPr>
        <w:t xml:space="preserve">Research</w:t>
      </w:r>
      <w:r>
        <w:rPr>
          <w:rFonts w:ascii="Calibri" w:cs="Calibri" w:eastAsia="Calibri" w:hAnsi="Calibri"/>
        </w:rPr>
        <w:t xml:space="preserve"> the topic if you do not know it well.</w:t>
      </w:r>
    </w:p>
    <w:p>
      <w:pPr>
        <w:pStyle w:val="ListParagraph"/>
        <w:numPr>
          <w:ilvl w:val="0"/>
          <w:numId w:val="8"/>
        </w:numPr>
        <w:spacing w:after="110" w:line="320"/>
      </w:pPr>
      <w:r>
        <w:rPr>
          <w:rFonts w:ascii="Calibri" w:cs="Calibri" w:eastAsia="Calibri" w:hAnsi="Calibri"/>
          <w:b/>
          <w:bCs/>
        </w:rPr>
        <w:t xml:space="preserve">List the key terms</w:t>
      </w:r>
      <w:r>
        <w:rPr>
          <w:rFonts w:ascii="Calibri" w:cs="Calibri" w:eastAsia="Calibri" w:hAnsi="Calibri"/>
        </w:rPr>
        <w:t xml:space="preserve"> and check them (Chapters 20 and 21).</w:t>
      </w:r>
    </w:p>
    <w:p>
      <w:pPr>
        <w:pStyle w:val="ListParagraph"/>
        <w:numPr>
          <w:ilvl w:val="0"/>
          <w:numId w:val="8"/>
        </w:numPr>
        <w:spacing w:after="110" w:line="320"/>
      </w:pPr>
      <w:r>
        <w:rPr>
          <w:rFonts w:ascii="Calibri" w:cs="Calibri" w:eastAsia="Calibri" w:hAnsi="Calibri"/>
          <w:b/>
          <w:bCs/>
        </w:rPr>
        <w:t xml:space="preserve">Form a mental draft</w:t>
      </w:r>
      <w:r>
        <w:rPr>
          <w:rFonts w:ascii="Calibri" w:cs="Calibri" w:eastAsia="Calibri" w:hAnsi="Calibri"/>
        </w:rPr>
        <w:t xml:space="preserve">: picture how the translation should sound, and decide whether you need more resources.</w:t>
      </w:r>
    </w:p>
    <w:p>
      <w:pPr>
        <w:spacing w:after="40"/>
      </w:pPr>
    </w:p>
    <w:p>
      <w:pPr>
        <w:pStyle w:val="Heading3"/>
      </w:pPr>
      <w:r>
        <w:t xml:space="preserve">Work from the whole to the parts</w:t>
      </w:r>
    </w:p>
    <w:p>
      <w:pPr>
        <w:spacing w:after="200" w:line="330"/>
      </w:pPr>
      <w:r>
        <w:rPr>
          <w:rFonts w:ascii="Calibri" w:cs="Calibri" w:eastAsia="Calibri" w:hAnsi="Calibri"/>
        </w:rPr>
        <w:t xml:space="preserve">Break a long text down: paragraphs into sentences, sentences into phrases, phrases into words. Work out the meaning of each part, then rebuild it in the target language. Keep the links between sentences, such as cause and effect.</w:t>
      </w:r>
    </w:p>
    <w:p>
      <w:pPr>
        <w:pStyle w:val="Heading3"/>
      </w:pPr>
      <w:r>
        <w:t xml:space="preserve">Tips from experienced translators</w:t>
      </w:r>
    </w:p>
    <w:p>
      <w:pPr>
        <w:pStyle w:val="ListParagraph"/>
        <w:numPr>
          <w:ilvl w:val="0"/>
          <w:numId w:val="2"/>
        </w:numPr>
        <w:spacing w:after="110" w:line="32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to be faithful, accurate and acceptable to the reader.</w:t>
      </w:r>
    </w:p>
    <w:p>
      <w:pPr>
        <w:pStyle w:val="ListParagraph"/>
        <w:numPr>
          <w:ilvl w:val="0"/>
          <w:numId w:val="2"/>
        </w:numPr>
        <w:spacing w:after="110" w:line="320"/>
      </w:pPr>
      <w:r>
        <w:rPr>
          <w:rFonts w:ascii="Calibri" w:cs="Calibri" w:eastAsia="Calibri" w:hAnsi="Calibri"/>
          <w:b/>
          <w:bCs/>
        </w:rPr>
        <w:t xml:space="preserve">Remember that translation is rewriting</w:t>
      </w:r>
      <w:r>
        <w:rPr>
          <w:rFonts w:ascii="Calibri" w:cs="Calibri" w:eastAsia="Calibri" w:hAnsi="Calibri"/>
        </w:rPr>
        <w:t xml:space="preserve">: the result should usually read as if it had been written in the target language.</w:t>
      </w:r>
    </w:p>
    <w:p>
      <w:pPr>
        <w:pStyle w:val="ListParagraph"/>
        <w:numPr>
          <w:ilvl w:val="0"/>
          <w:numId w:val="2"/>
        </w:numPr>
        <w:spacing w:after="110" w:line="32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cultures.</w:t>
      </w:r>
    </w:p>
    <w:p>
      <w:pPr>
        <w:pStyle w:val="ListParagraph"/>
        <w:numPr>
          <w:ilvl w:val="0"/>
          <w:numId w:val="2"/>
        </w:numPr>
        <w:spacing w:after="110" w:line="320"/>
      </w:pPr>
      <w:r>
        <w:rPr>
          <w:rFonts w:ascii="Calibri" w:cs="Calibri" w:eastAsia="Calibri" w:hAnsi="Calibri"/>
          <w:b/>
          <w:bCs/>
        </w:rPr>
        <w:t xml:space="preserve">Informative texts are stricter than poetry</w:t>
      </w:r>
      <w:r>
        <w:rPr>
          <w:rFonts w:ascii="Calibri" w:cs="Calibri" w:eastAsia="Calibri" w:hAnsi="Calibri"/>
        </w:rPr>
        <w:t xml:space="preserve">: poetry often needs more creative freedom.</w:t>
      </w:r>
    </w:p>
    <w:p>
      <w:pPr>
        <w:pStyle w:val="ListParagraph"/>
        <w:numPr>
          <w:ilvl w:val="0"/>
          <w:numId w:val="2"/>
        </w:numPr>
        <w:spacing w:after="110" w:line="320"/>
      </w:pPr>
      <w:r>
        <w:rPr>
          <w:rFonts w:ascii="Calibri" w:cs="Calibri" w:eastAsia="Calibri" w:hAnsi="Calibri"/>
          <w:b/>
          <w:bCs/>
        </w:rPr>
        <w:t xml:space="preserve">Keep titles short</w:t>
      </w:r>
      <w:r>
        <w:rPr>
          <w:rFonts w:ascii="Calibri" w:cs="Calibri" w:eastAsia="Calibri" w:hAnsi="Calibri"/>
        </w:rPr>
        <w:t xml:space="preserve">, and do not add information to titles and headlines.</w:t>
      </w:r>
    </w:p>
    <w:p>
      <w:pPr>
        <w:pStyle w:val="ListParagraph"/>
        <w:numPr>
          <w:ilvl w:val="0"/>
          <w:numId w:val="2"/>
        </w:numPr>
        <w:spacing w:after="110" w:line="320"/>
      </w:pPr>
      <w:r>
        <w:rPr>
          <w:rFonts w:ascii="Calibri" w:cs="Calibri" w:eastAsia="Calibri" w:hAnsi="Calibri"/>
          <w:b/>
          <w:bCs/>
        </w:rPr>
        <w:t xml:space="preserve">Translate everything</w:t>
      </w:r>
      <w:r>
        <w:rPr>
          <w:rFonts w:ascii="Calibri" w:cs="Calibri" w:eastAsia="Calibri" w:hAnsi="Calibri"/>
        </w:rPr>
        <w:t xml:space="preserve">, including captions and notes.</w:t>
      </w:r>
    </w:p>
    <w:p>
      <w:pPr>
        <w:pStyle w:val="ListParagraph"/>
        <w:numPr>
          <w:ilvl w:val="0"/>
          <w:numId w:val="2"/>
        </w:numPr>
        <w:spacing w:after="110" w:line="320"/>
      </w:pPr>
      <w:r>
        <w:rPr>
          <w:rFonts w:ascii="Calibri" w:cs="Calibri" w:eastAsia="Calibri" w:hAnsi="Calibri"/>
          <w:b/>
          <w:bCs/>
        </w:rPr>
        <w:t xml:space="preserve">Always revise</w:t>
      </w:r>
      <w:r>
        <w:rPr>
          <w:rFonts w:ascii="Calibri" w:cs="Calibri" w:eastAsia="Calibri" w:hAnsi="Calibri"/>
        </w:rPr>
        <w:t xml:space="preserve">, even your best translation (Chapter 23).</w:t>
      </w:r>
    </w:p>
    <w:p>
      <w:pPr>
        <w:pStyle w:val="ListParagraph"/>
        <w:numPr>
          <w:ilvl w:val="0"/>
          <w:numId w:val="2"/>
        </w:numPr>
        <w:spacing w:after="110" w:line="320"/>
      </w:pPr>
      <w:r>
        <w:rPr>
          <w:rFonts w:ascii="Calibri" w:cs="Calibri" w:eastAsia="Calibri" w:hAnsi="Calibri"/>
          <w:b/>
          <w:bCs/>
        </w:rPr>
        <w:t xml:space="preserve">Keep it simple.</w:t>
      </w:r>
    </w:p>
    <w:p>
      <w:pPr>
        <w:pStyle w:val="ListParagraph"/>
        <w:numPr>
          <w:ilvl w:val="0"/>
          <w:numId w:val="2"/>
        </w:numPr>
        <w:spacing w:after="110" w:line="320"/>
      </w:pPr>
      <w:r>
        <w:rPr>
          <w:rFonts w:ascii="Calibri" w:cs="Calibri" w:eastAsia="Calibri" w:hAnsi="Calibri"/>
          <w:b/>
          <w:bCs/>
        </w:rPr>
        <w:t xml:space="preserve">Protect your reputation</w:t>
      </w:r>
      <w:r>
        <w:rPr>
          <w:rFonts w:ascii="Calibri" w:cs="Calibri" w:eastAsia="Calibri" w:hAnsi="Calibri"/>
        </w:rPr>
        <w:t xml:space="preserve">: combine quality and speed.</w:t>
      </w:r>
    </w:p>
    <w:p>
      <w:pPr>
        <w:spacing w:after="40"/>
      </w:pPr>
    </w:p>
    <w:p>
      <w:pPr>
        <w:pStyle w:val="Heading3"/>
      </w:pPr>
      <w:r>
        <w:t xml:space="preserve">Putting it together: your first translation</w:t>
      </w:r>
    </w:p>
    <w:p>
      <w:pPr>
        <w:spacing w:after="200" w:line="330"/>
      </w:pPr>
      <w:r>
        <w:rPr>
          <w:rFonts w:ascii="Calibri" w:cs="Calibri" w:eastAsia="Calibri" w:hAnsi="Calibri"/>
        </w:rPr>
        <w:t xml:space="preserve">Here is the whole process on one short sentence:</w:t>
      </w:r>
    </w:p>
    <w:p>
      <w:pPr>
        <w:spacing w:after="200" w:line="330"/>
        <w:ind w:left="567"/>
      </w:pPr>
      <w:r>
        <w:rPr>
          <w:rFonts w:ascii="Calibri" w:cs="Calibri" w:eastAsia="Calibri" w:hAnsi="Calibri"/>
          <w:i/>
          <w:iCs/>
        </w:rPr>
        <w:t xml:space="preserve">It’s raining cats and dogs, so the match has been cancelled.</w:t>
      </w:r>
    </w:p>
    <w:p>
      <w:pPr>
        <w:pStyle w:val="ListParagraph"/>
        <w:numPr>
          <w:ilvl w:val="0"/>
          <w:numId w:val="9"/>
        </w:numPr>
        <w:spacing w:after="110" w:line="320"/>
      </w:pPr>
      <w:r>
        <w:rPr>
          <w:rFonts w:ascii="Calibri" w:cs="Calibri" w:eastAsia="Calibri" w:hAnsi="Calibri"/>
          <w:b/>
          <w:bCs/>
        </w:rPr>
        <w:t xml:space="preserve">Prepare</w:t>
      </w:r>
      <w:r>
        <w:rPr>
          <w:rFonts w:ascii="Calibri" w:cs="Calibri" w:eastAsia="Calibri" w:hAnsi="Calibri"/>
        </w:rPr>
        <w:t xml:space="preserve"> (this chapter). A school is informing Arabic-speaking parents about the match, so the Arabic should be clear and simple.</w:t>
      </w:r>
    </w:p>
    <w:p>
      <w:pPr>
        <w:pStyle w:val="ListParagraph"/>
        <w:numPr>
          <w:ilvl w:val="0"/>
          <w:numId w:val="9"/>
        </w:numPr>
        <w:spacing w:after="110" w:line="320"/>
      </w:pPr>
      <w:r>
        <w:rPr>
          <w:rFonts w:ascii="Calibri" w:cs="Calibri" w:eastAsia="Calibri" w:hAnsi="Calibri"/>
          <w:b/>
          <w:bCs/>
        </w:rPr>
        <w:t xml:space="preserve">Understand</w:t>
      </w:r>
      <w:r>
        <w:rPr>
          <w:rFonts w:ascii="Calibri" w:cs="Calibri" w:eastAsia="Calibri" w:hAnsi="Calibri"/>
        </w:rPr>
        <w:t xml:space="preserve"> (Chapters 4 to 8). </w:t>
      </w:r>
      <w:r>
        <w:rPr>
          <w:rFonts w:ascii="Calibri" w:cs="Calibri" w:eastAsia="Calibri" w:hAnsi="Calibri"/>
          <w:i/>
          <w:iCs/>
        </w:rPr>
        <w:t xml:space="preserve">Raining cats and dogs</w:t>
      </w:r>
      <w:r>
        <w:rPr>
          <w:rFonts w:ascii="Calibri" w:cs="Calibri" w:eastAsia="Calibri" w:hAnsi="Calibri"/>
        </w:rPr>
        <w:t xml:space="preserve"> is an idiom meaning “raining heavily”. It has nothing to do with animals.</w:t>
      </w:r>
    </w:p>
    <w:p>
      <w:pPr>
        <w:pStyle w:val="ListParagraph"/>
        <w:numPr>
          <w:ilvl w:val="0"/>
          <w:numId w:val="9"/>
        </w:numPr>
        <w:spacing w:after="110" w:line="320"/>
      </w:pPr>
      <w:r>
        <w:rPr>
          <w:rFonts w:ascii="Calibri" w:cs="Calibri" w:eastAsia="Calibri" w:hAnsi="Calibri"/>
          <w:b/>
          <w:bCs/>
        </w:rPr>
        <w:t xml:space="preserve">Translate</w:t>
      </w:r>
      <w:r>
        <w:rPr>
          <w:rFonts w:ascii="Calibri" w:cs="Calibri" w:eastAsia="Calibri" w:hAnsi="Calibri"/>
        </w:rPr>
        <w:t xml:space="preserve"> (Chapters 9 to 16).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110" w:line="320"/>
      </w:pPr>
      <w:r>
        <w:rPr>
          <w:rFonts w:ascii="Calibri" w:cs="Calibri" w:eastAsia="Calibri" w:hAnsi="Calibri"/>
          <w:b/>
          <w:bCs/>
        </w:rPr>
        <w:t xml:space="preserve">Check</w:t>
      </w:r>
      <w:r>
        <w:rPr>
          <w:rFonts w:ascii="Calibri" w:cs="Calibri" w:eastAsia="Calibri" w:hAnsi="Calibri"/>
        </w:rPr>
        <w:t xml:space="preserve"> (Chapters 23 and 24). Read the Arabic without the English: the meaning is complete and the sentence sounds natural.</w:t>
      </w:r>
    </w:p>
    <w:p>
      <w:pPr>
        <w:pStyle w:val="ListParagraph"/>
        <w:numPr>
          <w:ilvl w:val="0"/>
          <w:numId w:val="9"/>
        </w:numPr>
        <w:spacing w:after="110" w:line="320"/>
      </w:pPr>
      <w:r>
        <w:rPr>
          <w:rFonts w:ascii="Calibri" w:cs="Calibri" w:eastAsia="Calibri" w:hAnsi="Calibri"/>
          <w:b/>
          <w:bCs/>
        </w:rPr>
        <w:t xml:space="preserve">Explain</w:t>
      </w:r>
      <w:r>
        <w:rPr>
          <w:rFonts w:ascii="Calibri" w:cs="Calibri" w:eastAsia="Calibri" w:hAnsi="Calibri"/>
        </w:rPr>
        <w:t xml:space="preserve"> (Chapter 25). “The idiom was translated by its meaning, because a word-for-word version would make no sense to Arabic-speaking readers.”</w:t>
      </w:r>
    </w:p>
    <w:p>
      <w:pPr>
        <w:spacing w:after="40"/>
      </w:pPr>
    </w:p>
    <w:p>
      <w:pPr>
        <w:pStyle w:val="Heading3"/>
      </w:pPr>
      <w:r>
        <w:t xml:space="preserve">Try it</w:t>
      </w:r>
    </w:p>
    <w:p>
      <w:pPr>
        <w:pStyle w:val="ListParagraph"/>
        <w:numPr>
          <w:ilvl w:val="0"/>
          <w:numId w:val="10"/>
        </w:numPr>
        <w:spacing w:after="110" w:line="32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110" w:line="320"/>
      </w:pPr>
      <w:r>
        <w:rPr>
          <w:rFonts w:ascii="Calibri" w:cs="Calibri" w:eastAsia="Calibri" w:hAnsi="Calibri"/>
        </w:rPr>
        <w:t xml:space="preserve">What is the purpose of an advert?</w:t>
      </w:r>
    </w:p>
    <w:p>
      <w:pPr>
        <w:pStyle w:val="ListParagraph"/>
        <w:numPr>
          <w:ilvl w:val="0"/>
          <w:numId w:val="10"/>
        </w:numPr>
        <w:spacing w:after="110" w:line="320"/>
      </w:pPr>
      <w:r>
        <w:rPr>
          <w:rFonts w:ascii="Calibri" w:cs="Calibri" w:eastAsia="Calibri" w:hAnsi="Calibri"/>
        </w:rPr>
        <w:t xml:space="preserve">Why should you read the whole text before you start translating?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1"/>
        </w:numPr>
        <w:spacing w:after="110" w:line="320"/>
      </w:pPr>
      <w:r>
        <w:rPr>
          <w:rFonts w:ascii="Calibri" w:cs="Calibri" w:eastAsia="Calibri" w:hAnsi="Calibri"/>
          <w:color w:val="6B6680"/>
        </w:rPr>
        <w:t xml:space="preserve">Patients from the general public, so use a clear, simple style with exact words.</w:t>
      </w:r>
    </w:p>
    <w:p>
      <w:pPr>
        <w:pStyle w:val="ListParagraph"/>
        <w:numPr>
          <w:ilvl w:val="0"/>
          <w:numId w:val="11"/>
        </w:numPr>
        <w:spacing w:after="110" w:line="320"/>
      </w:pPr>
      <w:r>
        <w:rPr>
          <w:rFonts w:ascii="Calibri" w:cs="Calibri" w:eastAsia="Calibri" w:hAnsi="Calibri"/>
          <w:color w:val="6B6680"/>
        </w:rPr>
        <w:t xml:space="preserve">To persuade.</w:t>
      </w:r>
    </w:p>
    <w:p>
      <w:pPr>
        <w:pStyle w:val="ListParagraph"/>
        <w:numPr>
          <w:ilvl w:val="0"/>
          <w:numId w:val="11"/>
        </w:numPr>
        <w:spacing w:after="110" w:line="32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numPr>
          <w:ilvl w:val="0"/>
          <w:numId w:val="2"/>
        </w:numPr>
        <w:shd w:fill="ECE9F7" w:color="auto" w:val="clear"/>
        <w:spacing w:after="0" w:line="300"/>
      </w:pPr>
      <w:r>
        <w:rPr>
          <w:rFonts w:ascii="Calibri" w:cs="Calibri" w:eastAsia="Calibri" w:hAnsi="Calibri"/>
        </w:rPr>
        <w:t xml:space="preserve">Read the whole text at least twice before you translate.</w:t>
      </w:r>
    </w:p>
    <w:p>
      <w:pPr>
        <w:pStyle w:val="ListParagraph"/>
        <w:numPr>
          <w:ilvl w:val="0"/>
          <w:numId w:val="2"/>
        </w:numPr>
        <w:shd w:fill="ECE9F7" w:color="auto" w:val="clear"/>
        <w:spacing w:after="0" w:line="300"/>
      </w:pPr>
      <w:r>
        <w:rPr>
          <w:rFonts w:ascii="Calibri" w:cs="Calibri" w:eastAsia="Calibri" w:hAnsi="Calibri"/>
        </w:rPr>
        <w:t xml:space="preserve">Be faithful, write naturally, and always revise.</w:t>
      </w:r>
    </w:p>
    <w:p>
      <w:pPr>
        <w:shd w:fill="ECE9F7" w:color="auto" w:val="clear"/>
        <w:spacing w:after="160" w:line="120"/>
      </w:pPr>
    </w:p>
    <w:p>
      <w:pPr>
        <w:pStyle w:val="Heading2"/>
        <w:pageBreakBefore/>
      </w:pPr>
      <w:r>
        <w:t xml:space="preserve">Chapter 3: English and Arabic: key differences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The main differences between English and Arabic (Farghal &amp; Shunnaq, 1999; Ghazala, 2008).</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numPr>
          <w:ilvl w:val="0"/>
          <w:numId w:val="2"/>
        </w:numPr>
        <w:shd w:fill="ECE9F7" w:color="auto" w:val="clear"/>
        <w:spacing w:after="40" w:line="30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numPr>
          <w:ilvl w:val="0"/>
          <w:numId w:val="2"/>
        </w:numPr>
        <w:shd w:fill="ECE9F7" w:color="auto" w:val="clear"/>
        <w:spacing w:after="40" w:line="30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numPr>
          <w:ilvl w:val="0"/>
          <w:numId w:val="2"/>
        </w:numPr>
        <w:shd w:fill="ECE9F7" w:color="auto" w:val="clear"/>
        <w:spacing w:after="40" w:line="30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numPr>
          <w:ilvl w:val="0"/>
          <w:numId w:val="2"/>
        </w:numPr>
        <w:shd w:fill="ECE9F7" w:color="auto" w:val="clear"/>
        <w:spacing w:after="40" w:line="30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160" w:line="120"/>
      </w:pPr>
    </w:p>
    <w:p>
      <w:pPr>
        <w:pStyle w:val="Heading3"/>
      </w:pPr>
      <w:r>
        <w:t xml:space="preserve">Word order: verb first or subject first?</w:t>
      </w:r>
    </w:p>
    <w:p>
      <w:pPr>
        <w:spacing w:after="200" w:line="330"/>
      </w:pPr>
      <w:r>
        <w:rPr>
          <w:rFonts w:ascii="Calibri" w:cs="Calibri" w:eastAsia="Calibri" w:hAnsi="Calibri"/>
        </w:rPr>
        <w:t xml:space="preserve">English usually puts the subject first (Subject–Verb–Object). Formal Arabic often starts with the verb (Verb–Subject–Object), although starting with the subject is also correct. So when you translate into Arabic, a verbal sentence often sounds more natural:</w:t>
      </w:r>
    </w:p>
    <w:p>
      <w:pPr>
        <w:spacing w:after="200" w:line="33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(correct, but less usual)   </w:t>
      </w:r>
      <w:r>
        <w:rPr>
          <w:rFonts w:ascii="Arial" w:cs="Arial" w:hAnsi="Arial"/>
          <w:sz w:val="23"/>
          <w:szCs w:val="24"/>
          <w:rtl/>
        </w:rPr>
        <w:t xml:space="preserve">أكلَ سامٌ الكعكةَ</w:t>
      </w:r>
      <w:r>
        <w:rPr>
          <w:rFonts w:ascii="Calibri" w:cs="Calibri" w:eastAsia="Calibri" w:hAnsi="Calibri"/>
        </w:rPr>
        <w:t xml:space="preserve">  ✓</w:t>
      </w:r>
    </w:p>
    <w:p>
      <w:pPr>
        <w:spacing w:after="200" w:line="330"/>
        <w:ind w:left="567"/>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أعلنت الحكومة إجراءاتٍ جديدة</w:t>
      </w:r>
    </w:p>
    <w:p>
      <w:pPr>
        <w:pStyle w:val="Heading3"/>
      </w:pPr>
      <w:r>
        <w:t xml:space="preserve">Sentence length and linking</w:t>
      </w:r>
    </w:p>
    <w:p>
      <w:pPr>
        <w:spacing w:after="200" w:line="330"/>
      </w:pPr>
      <w:r>
        <w:rPr>
          <w:rFonts w:ascii="Calibri" w:cs="Calibri" w:eastAsia="Calibri" w:hAnsi="Calibri"/>
        </w:rPr>
        <w:t xml:space="preserve">English writing often prefers shorter sentences.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So join short sentences when you translate into Arabic, and split long ones when you translate into English.</w:t>
      </w:r>
    </w:p>
    <w:p>
      <w:pPr>
        <w:spacing w:after="200" w:line="330"/>
      </w:pPr>
      <w:r>
        <w:rPr>
          <w:rFonts w:ascii="Calibri" w:cs="Calibri" w:eastAsia="Calibri" w:hAnsi="Calibri"/>
        </w:rPr>
        <w:t xml:space="preserve">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Synonyms</w:t>
      </w:r>
    </w:p>
    <w:p>
      <w:pPr>
        <w:spacing w:after="200" w:line="330"/>
      </w:pPr>
      <w:r>
        <w:rPr>
          <w:rFonts w:ascii="Calibri" w:cs="Calibri" w:eastAsia="Calibri" w:hAnsi="Calibri"/>
        </w:rPr>
        <w:t xml:space="preserve">Arabic often places two synonyms side by side for emphasis; English does this much less often.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The verb “to be”</w:t>
      </w:r>
    </w:p>
    <w:p>
      <w:pPr>
        <w:spacing w:after="200" w:line="330"/>
      </w:pPr>
      <w:r>
        <w:rPr>
          <w:rFonts w:ascii="Calibri" w:cs="Calibri" w:eastAsia="Calibri" w:hAnsi="Calibri"/>
        </w:rPr>
        <w:t xml:space="preserve">In the present tense, English needs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normally leaves them out: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الترجمةُ مجالٌ شائق</w:t>
      </w:r>
      <w:r>
        <w:rPr>
          <w:rFonts w:ascii="Calibri" w:cs="Calibri" w:eastAsia="Calibri" w:hAnsi="Calibri"/>
        </w:rPr>
        <w:t xml:space="preserve">. In formal writing, </w:t>
      </w:r>
      <w:r>
        <w:rPr>
          <w:rFonts w:ascii="Arial" w:cs="Arial" w:hAnsi="Arial"/>
          <w:sz w:val="23"/>
          <w:szCs w:val="24"/>
          <w:rtl/>
        </w:rPr>
        <w:t xml:space="preserve">تُعدّ</w:t>
      </w:r>
      <w:r>
        <w:rPr>
          <w:rFonts w:ascii="Calibri" w:cs="Calibri" w:eastAsia="Calibri" w:hAnsi="Calibri"/>
        </w:rPr>
        <w:t xml:space="preserve"> (“is considered”) is also possible when the sentence gives an opinion: </w:t>
      </w:r>
      <w:r>
        <w:rPr>
          <w:rFonts w:ascii="Arial" w:cs="Arial" w:hAnsi="Arial"/>
          <w:sz w:val="23"/>
          <w:szCs w:val="24"/>
          <w:rtl/>
        </w:rPr>
        <w:t xml:space="preserve">تُعدّ الترجمة مجالاً شائقاً</w:t>
      </w:r>
      <w:r>
        <w:rPr>
          <w:rFonts w:ascii="Calibri" w:cs="Calibri" w:eastAsia="Calibri" w:hAnsi="Calibri"/>
        </w:rPr>
        <w:t xml:space="preserve">. Into English, add the verb: </w:t>
      </w:r>
      <w:r>
        <w:rPr>
          <w:rFonts w:ascii="Arial" w:cs="Arial" w:hAnsi="Arial"/>
          <w:sz w:val="23"/>
          <w:szCs w:val="24"/>
          <w:rtl/>
        </w:rPr>
        <w:t xml:space="preserve">الطالب في المكتبة</w:t>
      </w:r>
      <w:r>
        <w:rPr>
          <w:rFonts w:ascii="Calibri" w:cs="Calibri" w:eastAsia="Calibri" w:hAnsi="Calibri"/>
        </w:rPr>
        <w:t xml:space="preserve"> → </w:t>
      </w:r>
      <w:r>
        <w:rPr>
          <w:rFonts w:ascii="Calibri" w:cs="Calibri" w:eastAsia="Calibri" w:hAnsi="Calibri"/>
          <w:i/>
          <w:iCs/>
        </w:rPr>
        <w:t xml:space="preserve">The student is in the library.</w:t>
      </w:r>
    </w:p>
    <w:p>
      <w:pPr>
        <w:spacing w:after="200" w:line="330"/>
      </w:pPr>
      <w:r>
        <w:rPr>
          <w:rFonts w:ascii="Calibri" w:cs="Calibri" w:eastAsia="Calibri" w:hAnsi="Calibri"/>
        </w:rPr>
        <w:t xml:space="preserve">Do not translate </w:t>
      </w:r>
      <w:r>
        <w:rPr>
          <w:rFonts w:ascii="Calibri" w:cs="Calibri" w:eastAsia="Calibri" w:hAnsi="Calibri"/>
          <w:i/>
          <w:iCs/>
        </w:rPr>
        <w:t xml:space="preserve">is</w:t>
      </w:r>
      <w:r>
        <w:rPr>
          <w:rFonts w:ascii="Calibri" w:cs="Calibri" w:eastAsia="Calibri" w:hAnsi="Calibri"/>
        </w:rPr>
        <w:t xml:space="preserve">, </w:t>
      </w:r>
      <w:r>
        <w:rPr>
          <w:rFonts w:ascii="Calibri" w:cs="Calibri" w:eastAsia="Calibri" w:hAnsi="Calibri"/>
          <w:i/>
          <w:iCs/>
        </w:rPr>
        <w:t xml:space="preserve">am</w:t>
      </w:r>
      <w:r>
        <w:rPr>
          <w:rFonts w:ascii="Calibri" w:cs="Calibri" w:eastAsia="Calibri" w:hAnsi="Calibri"/>
        </w:rPr>
        <w:t xml:space="preserve"> or </w:t>
      </w:r>
      <w:r>
        <w:rPr>
          <w:rFonts w:ascii="Calibri" w:cs="Calibri" w:eastAsia="Calibri" w:hAnsi="Calibri"/>
          <w:i/>
          <w:iCs/>
        </w:rPr>
        <w:t xml:space="preserve">are</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w:t>
      </w:r>
      <w:r>
        <w:rPr>
          <w:rFonts w:ascii="Calibri" w:cs="Calibri" w:eastAsia="Calibri" w:hAnsi="Calibri"/>
          <w:i/>
          <w:iCs/>
        </w:rPr>
        <w:t xml:space="preserve">She is kind</w:t>
      </w:r>
      <w:r>
        <w:rPr>
          <w:rFonts w:ascii="Calibri" w:cs="Calibri" w:eastAsia="Calibri" w:hAnsi="Calibri"/>
        </w:rPr>
        <w:t xml:space="preserve"> → </w:t>
      </w:r>
      <w:r>
        <w:rPr>
          <w:rFonts w:ascii="Arial" w:cs="Arial" w:hAnsi="Arial"/>
          <w:sz w:val="23"/>
          <w:szCs w:val="24"/>
          <w:rtl/>
        </w:rPr>
        <w:t xml:space="preserve">إنها طيبة</w:t>
      </w:r>
      <w:r>
        <w:rPr>
          <w:rFonts w:ascii="Calibri" w:cs="Calibri" w:eastAsia="Calibri" w:hAnsi="Calibri"/>
        </w:rPr>
        <w:t xml:space="preserve">, not </w:t>
      </w:r>
      <w:r>
        <w:rPr>
          <w:rFonts w:ascii="Arial" w:cs="Arial" w:hAnsi="Arial"/>
          <w:sz w:val="23"/>
          <w:szCs w:val="24"/>
          <w:rtl/>
        </w:rPr>
        <w:t xml:space="preserve">هي تكون طيبة</w:t>
      </w:r>
      <w:r>
        <w:rPr>
          <w:rFonts w:ascii="Calibri" w:cs="Calibri" w:eastAsia="Calibri" w:hAnsi="Calibri"/>
        </w:rPr>
        <w:t xml:space="preserve">; </w:t>
      </w:r>
      <w:r>
        <w:rPr>
          <w:rFonts w:ascii="Calibri" w:cs="Calibri" w:eastAsia="Calibri" w:hAnsi="Calibri"/>
          <w:i/>
          <w:iCs/>
        </w:rPr>
        <w:t xml:space="preserve">I am leaving now</w:t>
      </w:r>
      <w:r>
        <w:rPr>
          <w:rFonts w:ascii="Calibri" w:cs="Calibri" w:eastAsia="Calibri" w:hAnsi="Calibri"/>
        </w:rPr>
        <w:t xml:space="preserve"> → </w:t>
      </w:r>
      <w:r>
        <w:rPr>
          <w:rFonts w:ascii="Arial" w:cs="Arial" w:hAnsi="Arial"/>
          <w:sz w:val="23"/>
          <w:szCs w:val="24"/>
          <w:rtl/>
        </w:rPr>
        <w:t xml:space="preserve">سأغادر الآن</w:t>
      </w:r>
      <w:r>
        <w:rPr>
          <w:rFonts w:ascii="Calibri" w:cs="Calibri" w:eastAsia="Calibri" w:hAnsi="Calibri"/>
        </w:rPr>
        <w:t xml:space="preserve">. In the past, use </w:t>
      </w:r>
      <w:r>
        <w:rPr>
          <w:rFonts w:ascii="Arial" w:cs="Arial" w:hAnsi="Arial"/>
          <w:sz w:val="23"/>
          <w:szCs w:val="24"/>
          <w:rtl/>
        </w:rPr>
        <w:t xml:space="preserve">كان</w:t>
      </w:r>
      <w:r>
        <w:rPr>
          <w:rFonts w:ascii="Calibri" w:cs="Calibri" w:eastAsia="Calibri" w:hAnsi="Calibri"/>
        </w:rPr>
        <w:t xml:space="preserve">: </w:t>
      </w:r>
      <w:r>
        <w:rPr>
          <w:rFonts w:ascii="Calibri" w:cs="Calibri" w:eastAsia="Calibri" w:hAnsi="Calibri"/>
          <w:i/>
          <w:iCs/>
        </w:rPr>
        <w:t xml:space="preserve">The child was sick</w:t>
      </w:r>
      <w:r>
        <w:rPr>
          <w:rFonts w:ascii="Calibri" w:cs="Calibri" w:eastAsia="Calibri" w:hAnsi="Calibri"/>
        </w:rPr>
        <w:t xml:space="preserve"> → </w:t>
      </w:r>
      <w:r>
        <w:rPr>
          <w:rFonts w:ascii="Arial" w:cs="Arial" w:hAnsi="Arial"/>
          <w:sz w:val="23"/>
          <w:szCs w:val="24"/>
          <w:rtl/>
        </w:rPr>
        <w:t xml:space="preserve">كان الطفلُ مريضاً</w:t>
      </w:r>
      <w:r>
        <w:rPr>
          <w:rFonts w:ascii="Calibri" w:cs="Calibri" w:eastAsia="Calibri" w:hAnsi="Calibri"/>
        </w:rPr>
        <w:t xml:space="preserve">.</w:t>
      </w:r>
    </w:p>
    <w:p>
      <w:pPr>
        <w:pStyle w:val="Heading3"/>
      </w:pPr>
      <w:r>
        <w:t xml:space="preserve">The verbs “do” and “have”</w:t>
      </w:r>
    </w:p>
    <w:p>
      <w:pPr>
        <w:pStyle w:val="ListParagraph"/>
        <w:numPr>
          <w:ilvl w:val="0"/>
          <w:numId w:val="2"/>
        </w:numPr>
        <w:spacing w:after="110" w:line="320"/>
      </w:pPr>
      <w:r>
        <w:rPr>
          <w:rFonts w:ascii="Calibri" w:cs="Calibri" w:eastAsia="Calibri" w:hAnsi="Calibri"/>
        </w:rPr>
        <w:t xml:space="preserve">In negatives and questions, </w:t>
      </w:r>
      <w:r>
        <w:rPr>
          <w:rFonts w:ascii="Calibri" w:cs="Calibri" w:eastAsia="Calibri" w:hAnsi="Calibri"/>
          <w:i/>
          <w:iCs/>
        </w:rPr>
        <w:t xml:space="preserve">do</w:t>
      </w:r>
      <w:r>
        <w:rPr>
          <w:rFonts w:ascii="Calibri" w:cs="Calibri" w:eastAsia="Calibri" w:hAnsi="Calibri"/>
        </w:rPr>
        <w:t xml:space="preserve"> has no Arabic word of its own: </w:t>
      </w:r>
      <w:r>
        <w:rPr>
          <w:rFonts w:ascii="Calibri" w:cs="Calibri" w:eastAsia="Calibri" w:hAnsi="Calibri"/>
          <w:i/>
          <w:iCs/>
        </w:rPr>
        <w:t xml:space="preserve">Do not touch it</w:t>
      </w:r>
      <w:r>
        <w:rPr>
          <w:rFonts w:ascii="Calibri" w:cs="Calibri" w:eastAsia="Calibri" w:hAnsi="Calibri"/>
        </w:rPr>
        <w:t xml:space="preserve"> → </w:t>
      </w:r>
      <w:r>
        <w:rPr>
          <w:rFonts w:ascii="Arial" w:cs="Arial" w:hAnsi="Arial"/>
          <w:sz w:val="23"/>
          <w:szCs w:val="24"/>
          <w:rtl/>
        </w:rPr>
        <w:t xml:space="preserve">لا تلمسه</w:t>
      </w:r>
      <w:r>
        <w:rPr>
          <w:rFonts w:ascii="Calibri" w:cs="Calibri" w:eastAsia="Calibri" w:hAnsi="Calibri"/>
        </w:rPr>
        <w:t xml:space="preserve">; </w:t>
      </w:r>
      <w:r>
        <w:rPr>
          <w:rFonts w:ascii="Calibri" w:cs="Calibri" w:eastAsia="Calibri" w:hAnsi="Calibri"/>
          <w:i/>
          <w:iCs/>
        </w:rPr>
        <w:t xml:space="preserve">She did not eat</w:t>
      </w:r>
      <w:r>
        <w:rPr>
          <w:rFonts w:ascii="Calibri" w:cs="Calibri" w:eastAsia="Calibri" w:hAnsi="Calibri"/>
        </w:rPr>
        <w:t xml:space="preserve"> → </w:t>
      </w:r>
      <w:r>
        <w:rPr>
          <w:rFonts w:ascii="Arial" w:cs="Arial" w:hAnsi="Arial"/>
          <w:sz w:val="23"/>
          <w:szCs w:val="24"/>
          <w:rtl/>
        </w:rPr>
        <w:t xml:space="preserve">لم تأكل</w:t>
      </w:r>
      <w:r>
        <w:rPr>
          <w:rFonts w:ascii="Calibri" w:cs="Calibri" w:eastAsia="Calibri" w:hAnsi="Calibri"/>
        </w:rPr>
        <w:t xml:space="preserve">; </w:t>
      </w:r>
      <w:r>
        <w:rPr>
          <w:rFonts w:ascii="Calibri" w:cs="Calibri" w:eastAsia="Calibri" w:hAnsi="Calibri"/>
          <w:i/>
          <w:iCs/>
        </w:rPr>
        <w:t xml:space="preserve">Do you want to play?</w:t>
      </w:r>
      <w:r>
        <w:rPr>
          <w:rFonts w:ascii="Calibri" w:cs="Calibri" w:eastAsia="Calibri" w:hAnsi="Calibri"/>
        </w:rPr>
        <w:t xml:space="preserve"> → </w:t>
      </w:r>
      <w:r>
        <w:rPr>
          <w:rFonts w:ascii="Arial" w:cs="Arial" w:hAnsi="Arial"/>
          <w:sz w:val="23"/>
          <w:szCs w:val="24"/>
          <w:rtl/>
        </w:rPr>
        <w:t xml:space="preserve">هل تريد أن تلعب؟</w:t>
      </w:r>
    </w:p>
    <w:p>
      <w:pPr>
        <w:pStyle w:val="ListParagraph"/>
        <w:numPr>
          <w:ilvl w:val="0"/>
          <w:numId w:val="2"/>
        </w:numPr>
        <w:spacing w:after="110" w:line="320"/>
      </w:pPr>
      <w:r>
        <w:rPr>
          <w:rFonts w:ascii="Calibri" w:cs="Calibri" w:eastAsia="Calibri" w:hAnsi="Calibri"/>
        </w:rPr>
        <w:t xml:space="preserve">As a main verb, </w:t>
      </w:r>
      <w:r>
        <w:rPr>
          <w:rFonts w:ascii="Calibri" w:cs="Calibri" w:eastAsia="Calibri" w:hAnsi="Calibri"/>
          <w:i/>
          <w:iCs/>
        </w:rPr>
        <w:t xml:space="preserve">do</w:t>
      </w:r>
      <w:r>
        <w:rPr>
          <w:rFonts w:ascii="Calibri" w:cs="Calibri" w:eastAsia="Calibri" w:hAnsi="Calibri"/>
        </w:rPr>
        <w:t xml:space="preserve"> has a meaning: </w:t>
      </w:r>
      <w:r>
        <w:rPr>
          <w:rFonts w:ascii="Calibri" w:cs="Calibri" w:eastAsia="Calibri" w:hAnsi="Calibri"/>
          <w:i/>
          <w:iCs/>
        </w:rPr>
        <w:t xml:space="preserve">I will do my best</w:t>
      </w:r>
      <w:r>
        <w:rPr>
          <w:rFonts w:ascii="Calibri" w:cs="Calibri" w:eastAsia="Calibri" w:hAnsi="Calibri"/>
        </w:rPr>
        <w:t xml:space="preserve"> → </w:t>
      </w:r>
      <w:r>
        <w:rPr>
          <w:rFonts w:ascii="Arial" w:cs="Arial" w:hAnsi="Arial"/>
          <w:sz w:val="23"/>
          <w:szCs w:val="24"/>
          <w:rtl/>
        </w:rPr>
        <w:t xml:space="preserve">سأبذل قصارى جهدي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meaning of </w:t>
      </w:r>
      <w:r>
        <w:rPr>
          <w:rFonts w:ascii="Calibri" w:cs="Calibri" w:eastAsia="Calibri" w:hAnsi="Calibri"/>
          <w:i/>
          <w:iCs/>
        </w:rPr>
        <w:t xml:space="preserve">have</w:t>
      </w:r>
      <w:r>
        <w:rPr>
          <w:rFonts w:ascii="Calibri" w:cs="Calibri" w:eastAsia="Calibri" w:hAnsi="Calibri"/>
        </w:rPr>
        <w:t xml:space="preserve"> depends on its object: </w:t>
      </w:r>
      <w:r>
        <w:rPr>
          <w:rFonts w:ascii="Calibri" w:cs="Calibri" w:eastAsia="Calibri" w:hAnsi="Calibri"/>
          <w:i/>
          <w:iCs/>
        </w:rPr>
        <w:t xml:space="preserve">She had a nice holiday</w:t>
      </w:r>
      <w:r>
        <w:rPr>
          <w:rFonts w:ascii="Calibri" w:cs="Calibri" w:eastAsia="Calibri" w:hAnsi="Calibri"/>
        </w:rPr>
        <w:t xml:space="preserve"> → </w:t>
      </w:r>
      <w:r>
        <w:rPr>
          <w:rFonts w:ascii="Arial" w:cs="Arial" w:hAnsi="Arial"/>
          <w:sz w:val="23"/>
          <w:szCs w:val="24"/>
          <w:rtl/>
        </w:rPr>
        <w:t xml:space="preserve">قضت عطلةً جميلة</w:t>
      </w:r>
      <w:r>
        <w:rPr>
          <w:rFonts w:ascii="Calibri" w:cs="Calibri" w:eastAsia="Calibri" w:hAnsi="Calibri"/>
        </w:rPr>
        <w:t xml:space="preserve">; </w:t>
      </w:r>
      <w:r>
        <w:rPr>
          <w:rFonts w:ascii="Calibri" w:cs="Calibri" w:eastAsia="Calibri" w:hAnsi="Calibri"/>
          <w:i/>
          <w:iCs/>
        </w:rPr>
        <w:t xml:space="preserve">She takes her pills on time</w:t>
      </w:r>
      <w:r>
        <w:rPr>
          <w:rFonts w:ascii="Calibri" w:cs="Calibri" w:eastAsia="Calibri" w:hAnsi="Calibri"/>
        </w:rPr>
        <w:t xml:space="preserve"> → </w:t>
      </w:r>
      <w:r>
        <w:rPr>
          <w:rFonts w:ascii="Arial" w:cs="Arial" w:hAnsi="Arial"/>
          <w:sz w:val="23"/>
          <w:szCs w:val="24"/>
          <w:rtl/>
        </w:rPr>
        <w:t xml:space="preserve">تتناول دواءها في موعده</w:t>
      </w:r>
      <w:r>
        <w:rPr>
          <w:rFonts w:ascii="Calibri" w:cs="Calibri" w:eastAsia="Calibri" w:hAnsi="Calibri"/>
        </w:rPr>
        <w:t xml:space="preserve">; </w:t>
      </w:r>
      <w:r>
        <w:rPr>
          <w:rFonts w:ascii="Calibri" w:cs="Calibri" w:eastAsia="Calibri" w:hAnsi="Calibri"/>
          <w:i/>
          <w:iCs/>
        </w:rPr>
        <w:t xml:space="preserve">She has money</w:t>
      </w:r>
      <w:r>
        <w:rPr>
          <w:rFonts w:ascii="Calibri" w:cs="Calibri" w:eastAsia="Calibri" w:hAnsi="Calibri"/>
        </w:rPr>
        <w:t xml:space="preserve"> → </w:t>
      </w:r>
      <w:r>
        <w:rPr>
          <w:rFonts w:ascii="Arial" w:cs="Arial" w:hAnsi="Arial"/>
          <w:sz w:val="23"/>
          <w:szCs w:val="24"/>
          <w:rtl/>
        </w:rPr>
        <w:t xml:space="preserve">تملك مالاً</w:t>
      </w:r>
      <w:r>
        <w:rPr>
          <w:rFonts w:ascii="Calibri" w:cs="Calibri" w:eastAsia="Calibri" w:hAnsi="Calibri"/>
        </w:rPr>
        <w:t xml:space="preserve">.</w:t>
      </w:r>
    </w:p>
    <w:p>
      <w:pPr>
        <w:spacing w:after="40"/>
      </w:pPr>
    </w:p>
    <w:p>
      <w:pPr>
        <w:pStyle w:val="Heading3"/>
      </w:pPr>
      <w:r>
        <w:t xml:space="preserve">Gender and numbers</w:t>
      </w:r>
    </w:p>
    <w:p>
      <w:pPr>
        <w:spacing w:after="200" w:line="330"/>
      </w:pPr>
      <w:r>
        <w:rPr>
          <w:rFonts w:ascii="Calibri" w:cs="Calibri" w:eastAsia="Calibri" w:hAnsi="Calibri"/>
        </w:rPr>
        <w:t xml:space="preserve">Each language chooses what its grammar must show, such as gender and number (Baker, 2018).</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can be </w:t>
      </w:r>
      <w:r>
        <w:rPr>
          <w:rFonts w:ascii="Arial" w:cs="Arial" w:hAnsi="Arial"/>
          <w:sz w:val="23"/>
          <w:szCs w:val="24"/>
          <w:rtl/>
        </w:rPr>
        <w:t xml:space="preserve">أنتَ</w:t>
      </w:r>
      <w:r>
        <w:rPr>
          <w:rFonts w:ascii="Calibri" w:cs="Calibri" w:eastAsia="Calibri" w:hAnsi="Calibri"/>
        </w:rPr>
        <w:t xml:space="preserve"> (one man), </w:t>
      </w:r>
      <w:r>
        <w:rPr>
          <w:rFonts w:ascii="Arial" w:cs="Arial" w:hAnsi="Arial"/>
          <w:sz w:val="23"/>
          <w:szCs w:val="24"/>
          <w:rtl/>
        </w:rPr>
        <w:t xml:space="preserve">أنتِ</w:t>
      </w:r>
      <w:r>
        <w:rPr>
          <w:rFonts w:ascii="Calibri" w:cs="Calibri" w:eastAsia="Calibri" w:hAnsi="Calibri"/>
        </w:rPr>
        <w:t xml:space="preserve"> (one woman), </w:t>
      </w:r>
      <w:r>
        <w:rPr>
          <w:rFonts w:ascii="Arial" w:cs="Arial" w:hAnsi="Arial"/>
          <w:sz w:val="23"/>
          <w:szCs w:val="24"/>
          <w:rtl/>
        </w:rPr>
        <w:t xml:space="preserve">أنتما</w:t>
      </w:r>
      <w:r>
        <w:rPr>
          <w:rFonts w:ascii="Calibri" w:cs="Calibri" w:eastAsia="Calibri" w:hAnsi="Calibri"/>
        </w:rPr>
        <w:t xml:space="preserve"> (two people), </w:t>
      </w:r>
      <w:r>
        <w:rPr>
          <w:rFonts w:ascii="Arial" w:cs="Arial" w:hAnsi="Arial"/>
          <w:sz w:val="23"/>
          <w:szCs w:val="24"/>
          <w:rtl/>
        </w:rPr>
        <w:t xml:space="preserve">أنتم</w:t>
      </w:r>
      <w:r>
        <w:rPr>
          <w:rFonts w:ascii="Calibri" w:cs="Calibri" w:eastAsia="Calibri" w:hAnsi="Calibri"/>
        </w:rPr>
        <w:t xml:space="preserve"> (men or a mixed group) or </w:t>
      </w:r>
      <w:r>
        <w:rPr>
          <w:rFonts w:ascii="Arial" w:cs="Arial" w:hAnsi="Arial"/>
          <w:sz w:val="23"/>
          <w:szCs w:val="24"/>
          <w:rtl/>
        </w:rPr>
        <w:t xml:space="preserve">أنتنّ</w:t>
      </w:r>
      <w:r>
        <w:rPr>
          <w:rFonts w:ascii="Calibri" w:cs="Calibri" w:eastAsia="Calibri" w:hAnsi="Calibri"/>
        </w:rPr>
        <w:t xml:space="preserve"> (women). Arabic must show gender and number; English need not. In other words, “languages differ essentially in what they must convey and not in what they may convey” (Jakobson, 1959, p. 236).</w:t>
      </w:r>
    </w:p>
    <w:p>
      <w:pPr>
        <w:pStyle w:val="ListParagraph"/>
        <w:numPr>
          <w:ilvl w:val="0"/>
          <w:numId w:val="2"/>
        </w:numPr>
        <w:spacing w:after="110" w:line="320"/>
      </w:pPr>
      <w:r>
        <w:rPr>
          <w:rFonts w:ascii="Calibri" w:cs="Calibri" w:eastAsia="Calibri" w:hAnsi="Calibri"/>
        </w:rPr>
        <w:t xml:space="preserve">With the numbers 3 to 10, the number takes the opposite gender to the singular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Arabic has a dual (</w:t>
      </w:r>
      <w:r>
        <w:rPr>
          <w:rFonts w:ascii="Arial" w:cs="Arial" w:hAnsi="Arial"/>
          <w:sz w:val="23"/>
          <w:szCs w:val="24"/>
          <w:rtl/>
        </w:rPr>
        <w:t xml:space="preserve">طالبان</w:t>
      </w:r>
      <w:r>
        <w:rPr>
          <w:rFonts w:ascii="Calibri" w:cs="Calibri" w:eastAsia="Calibri" w:hAnsi="Calibri"/>
        </w:rPr>
        <w:t xml:space="preserve">, two students); English uses </w:t>
      </w:r>
      <w:r>
        <w:rPr>
          <w:rFonts w:ascii="Calibri" w:cs="Calibri" w:eastAsia="Calibri" w:hAnsi="Calibri"/>
          <w:i/>
          <w:iCs/>
        </w:rPr>
        <w:t xml:space="preserve">two</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I</w:t>
      </w:r>
      <w:r>
        <w:rPr>
          <w:rFonts w:ascii="Calibri" w:cs="Calibri" w:eastAsia="Calibri" w:hAnsi="Calibri"/>
        </w:rPr>
        <w:t xml:space="preserve"> and </w:t>
      </w:r>
      <w:r>
        <w:rPr>
          <w:rFonts w:ascii="Calibri" w:cs="Calibri" w:eastAsia="Calibri" w:hAnsi="Calibri"/>
          <w:i/>
          <w:iCs/>
        </w:rPr>
        <w:t xml:space="preserve">you</w:t>
      </w:r>
      <w:r>
        <w:rPr>
          <w:rFonts w:ascii="Calibri" w:cs="Calibri" w:eastAsia="Calibri" w:hAnsi="Calibri"/>
        </w:rPr>
        <w:t xml:space="preserve"> do not show gender, but Arabic verbs and adjectives do: </w:t>
      </w:r>
      <w:r>
        <w:rPr>
          <w:rFonts w:ascii="Calibri" w:cs="Calibri" w:eastAsia="Calibri" w:hAnsi="Calibri"/>
          <w:i/>
          <w:iCs/>
        </w:rPr>
        <w:t xml:space="preserve">I am a student</w:t>
      </w:r>
      <w:r>
        <w:rPr>
          <w:rFonts w:ascii="Calibri" w:cs="Calibri" w:eastAsia="Calibri" w:hAnsi="Calibri"/>
        </w:rPr>
        <w:t xml:space="preserve"> → </w:t>
      </w:r>
      <w:r>
        <w:rPr>
          <w:rFonts w:ascii="Arial" w:cs="Arial" w:hAnsi="Arial"/>
          <w:sz w:val="23"/>
          <w:szCs w:val="24"/>
          <w:rtl/>
        </w:rPr>
        <w:t xml:space="preserve">أنا طالب</w:t>
      </w:r>
      <w:r>
        <w:rPr>
          <w:rFonts w:ascii="Calibri" w:cs="Calibri" w:eastAsia="Calibri" w:hAnsi="Calibri"/>
        </w:rPr>
        <w:t xml:space="preserve"> or </w:t>
      </w:r>
      <w:r>
        <w:rPr>
          <w:rFonts w:ascii="Arial" w:cs="Arial" w:hAnsi="Arial"/>
          <w:sz w:val="23"/>
          <w:szCs w:val="24"/>
          <w:rtl/>
        </w:rPr>
        <w:t xml:space="preserve">أنا طالبة</w:t>
      </w:r>
      <w:r>
        <w:rPr>
          <w:rFonts w:ascii="Calibri" w:cs="Calibri" w:eastAsia="Calibri" w:hAnsi="Calibri"/>
        </w:rPr>
        <w:t xml:space="preserve">. If the sentence does not say, look for clues in the whole text: a name, a title such as </w:t>
      </w:r>
      <w:r>
        <w:rPr>
          <w:rFonts w:ascii="Calibri" w:cs="Calibri" w:eastAsia="Calibri" w:hAnsi="Calibri"/>
          <w:i/>
          <w:iCs/>
        </w:rPr>
        <w:t xml:space="preserve">Mr</w:t>
      </w:r>
      <w:r>
        <w:rPr>
          <w:rFonts w:ascii="Calibri" w:cs="Calibri" w:eastAsia="Calibri" w:hAnsi="Calibri"/>
        </w:rPr>
        <w:t xml:space="preserve"> or </w:t>
      </w:r>
      <w:r>
        <w:rPr>
          <w:rFonts w:ascii="Calibri" w:cs="Calibri" w:eastAsia="Calibri" w:hAnsi="Calibri"/>
          <w:i/>
          <w:iCs/>
        </w:rPr>
        <w:t xml:space="preserve">Mrs</w:t>
      </w:r>
      <w:r>
        <w:rPr>
          <w:rFonts w:ascii="Calibri" w:cs="Calibri" w:eastAsia="Calibri" w:hAnsi="Calibri"/>
        </w:rPr>
        <w:t xml:space="preserve">, a word such as </w:t>
      </w:r>
      <w:r>
        <w:rPr>
          <w:rFonts w:ascii="Calibri" w:cs="Calibri" w:eastAsia="Calibri" w:hAnsi="Calibri"/>
          <w:i/>
          <w:iCs/>
        </w:rPr>
        <w:t xml:space="preserve">husband</w:t>
      </w:r>
      <w:r>
        <w:rPr>
          <w:rFonts w:ascii="Calibri" w:cs="Calibri" w:eastAsia="Calibri" w:hAnsi="Calibri"/>
        </w:rPr>
        <w:t xml:space="preserve"> or </w:t>
      </w:r>
      <w:r>
        <w:rPr>
          <w:rFonts w:ascii="Calibri" w:cs="Calibri" w:eastAsia="Calibri" w:hAnsi="Calibri"/>
          <w:i/>
          <w:iCs/>
        </w:rPr>
        <w:t xml:space="preserve">wife</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Some feminine job titles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Small words, big traps</w:t>
      </w:r>
    </w:p>
    <w:p>
      <w:pPr>
        <w:spacing w:after="200" w:line="330"/>
      </w:pPr>
      <w:r>
        <w:rPr>
          <w:rFonts w:ascii="Calibri" w:cs="Calibri" w:eastAsia="Calibri" w:hAnsi="Calibri"/>
        </w:rPr>
        <w:t xml:space="preserve">Some short English words must not be translated with their first dictionary meaning:</w:t>
      </w:r>
    </w:p>
    <w:p>
      <w:pPr>
        <w:pStyle w:val="ListParagraph"/>
        <w:numPr>
          <w:ilvl w:val="0"/>
          <w:numId w:val="2"/>
        </w:numPr>
        <w:spacing w:after="110" w:line="32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في فراشه</w:t>
      </w:r>
      <w:r>
        <w:rPr>
          <w:rFonts w:ascii="Calibri" w:cs="Calibri" w:eastAsia="Calibri" w:hAnsi="Calibri"/>
        </w:rPr>
        <w:t xml:space="preserve"> or, depending on context, </w:t>
      </w:r>
      <w:r>
        <w:rPr>
          <w:rFonts w:ascii="Arial" w:cs="Arial" w:hAnsi="Arial"/>
          <w:sz w:val="23"/>
          <w:szCs w:val="24"/>
          <w:rtl/>
        </w:rPr>
        <w:t xml:space="preserve">إنه نائم</w:t>
      </w:r>
      <w:r>
        <w:rPr>
          <w:rFonts w:ascii="Calibri" w:cs="Calibri" w:eastAsia="Calibri" w:hAnsi="Calibri"/>
        </w:rPr>
        <w:t xml:space="preserve"> (rather than </w:t>
      </w:r>
      <w:r>
        <w:rPr>
          <w:rFonts w:ascii="Arial" w:cs="Arial" w:hAnsi="Arial"/>
          <w:sz w:val="23"/>
          <w:szCs w:val="24"/>
          <w:rtl/>
        </w:rPr>
        <w:t xml:space="preserve">إنه في السرير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 I…</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r>
        <w:rPr>
          <w:rFonts w:ascii="Calibri" w:cs="Calibri" w:eastAsia="Calibri" w:hAnsi="Calibri"/>
        </w:rPr>
        <w:t xml:space="preserve"> (</w:t>
      </w:r>
      <w:r>
        <w:rPr>
          <w:rFonts w:ascii="Calibri" w:cs="Calibri" w:eastAsia="Calibri" w:hAnsi="Calibri"/>
          <w:i/>
          <w:iCs/>
        </w:rPr>
        <w:t xml:space="preserve">stay</w:t>
      </w:r>
      <w:r>
        <w:rPr>
          <w:rFonts w:ascii="Calibri" w:cs="Calibri" w:eastAsia="Calibri" w:hAnsi="Calibri"/>
        </w:rPr>
        <w:t xml:space="preserve"> means “remain”, not “live”)</w:t>
      </w:r>
    </w:p>
    <w:p>
      <w:pPr>
        <w:pStyle w:val="ListParagraph"/>
        <w:numPr>
          <w:ilvl w:val="0"/>
          <w:numId w:val="2"/>
        </w:numPr>
        <w:spacing w:after="110" w:line="32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r>
        <w:rPr>
          <w:rFonts w:ascii="Calibri" w:cs="Calibri" w:eastAsia="Calibri" w:hAnsi="Calibri"/>
        </w:rPr>
        <w:t xml:space="preserve"> (it means “in the end”, not “possibly”)</w:t>
      </w:r>
    </w:p>
    <w:p>
      <w:pPr>
        <w:pStyle w:val="ListParagraph"/>
        <w:numPr>
          <w:ilvl w:val="0"/>
          <w:numId w:val="2"/>
        </w:numPr>
        <w:spacing w:after="110" w:line="32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pStyle w:val="Heading3"/>
      </w:pPr>
      <w:r>
        <w:t xml:space="preserve">Punctuation</w:t>
      </w:r>
    </w:p>
    <w:p>
      <w:pPr>
        <w:spacing w:after="200" w:line="33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pStyle w:val="Heading3"/>
      </w:pPr>
      <w:r>
        <w:t xml:space="preserve">Which Arabic?</w:t>
      </w:r>
    </w:p>
    <w:p>
      <w:pPr>
        <w:pStyle w:val="ListParagraph"/>
        <w:numPr>
          <w:ilvl w:val="0"/>
          <w:numId w:val="2"/>
        </w:numPr>
        <w:spacing w:after="110" w:line="32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110" w:line="320"/>
      </w:pPr>
      <w:r>
        <w:rPr>
          <w:rFonts w:ascii="Calibri" w:cs="Calibri" w:eastAsia="Calibri" w:hAnsi="Calibri"/>
          <w:b/>
          <w:bCs/>
        </w:rPr>
        <w:t xml:space="preserve">Modern Standard Arabic</w:t>
      </w:r>
      <w:r>
        <w:rPr>
          <w:rFonts w:ascii="Calibri" w:cs="Calibri" w:eastAsia="Calibri" w:hAnsi="Calibri"/>
        </w:rPr>
        <w:t xml:space="preserve">: the Arabic of newspapers, laws and education. Use it for written translation.</w:t>
      </w:r>
    </w:p>
    <w:p>
      <w:pPr>
        <w:pStyle w:val="ListParagraph"/>
        <w:numPr>
          <w:ilvl w:val="0"/>
          <w:numId w:val="2"/>
        </w:numPr>
        <w:spacing w:after="110" w:line="32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one only if the client asks, for example in dubbing a cartoon or a series.</w:t>
      </w:r>
    </w:p>
    <w:p>
      <w:pPr>
        <w:spacing w:after="40"/>
      </w:pPr>
    </w:p>
    <w:p>
      <w:pPr>
        <w:pStyle w:val="Heading3"/>
      </w:pPr>
      <w:r>
        <w:t xml:space="preserve">Four common challenges</w:t>
      </w:r>
    </w:p>
    <w:p>
      <w:pPr>
        <w:spacing w:after="200" w:line="330"/>
      </w:pPr>
      <w:r>
        <w:rPr>
          <w:rFonts w:ascii="Calibri" w:cs="Calibri" w:eastAsia="Calibri" w:hAnsi="Calibri"/>
        </w:rPr>
        <w:t xml:space="preserve">Most problems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اختيار المفردات</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(including </w:t>
      </w:r>
      <w:r>
        <w:rPr>
          <w:rFonts w:ascii="Calibri" w:cs="Calibri" w:eastAsia="Calibri" w:hAnsi="Calibri"/>
          <w:b/>
          <w:bCs/>
        </w:rPr>
        <w:t xml:space="preserve">register</w:t>
      </w:r>
      <w:r>
        <w:rPr>
          <w:rFonts w:ascii="Calibri" w:cs="Calibri" w:eastAsia="Calibri" w:hAnsi="Calibri"/>
        </w:rPr>
        <w:t xml:space="preserve">: how formal the language should be), and </w:t>
      </w:r>
      <w:r>
        <w:rPr>
          <w:rFonts w:ascii="Calibri" w:cs="Calibri" w:eastAsia="Calibri" w:hAnsi="Calibri"/>
          <w:b/>
          <w:bCs/>
        </w:rPr>
        <w:t xml:space="preserve">general or technical texts</w:t>
      </w:r>
      <w:r>
        <w:rPr>
          <w:rFonts w:ascii="Calibri" w:cs="Calibri" w:eastAsia="Calibri" w:hAnsi="Calibri"/>
        </w:rPr>
        <w:t xml:space="preserve">.</w:t>
      </w:r>
    </w:p>
    <w:p>
      <w:pPr>
        <w:pStyle w:val="Heading3"/>
      </w:pPr>
      <w:r>
        <w:t xml:space="preserve">Try it</w:t>
      </w:r>
    </w:p>
    <w:p>
      <w:pPr>
        <w:pStyle w:val="ListParagraph"/>
        <w:numPr>
          <w:ilvl w:val="0"/>
          <w:numId w:val="12"/>
        </w:numPr>
        <w:spacing w:after="110" w:line="320"/>
      </w:pPr>
      <w:r>
        <w:rPr>
          <w:rFonts w:ascii="Calibri" w:cs="Calibri" w:eastAsia="Calibri" w:hAnsi="Calibri"/>
        </w:rPr>
        <w:t xml:space="preserve">Rewrite as a verbal sentence: </w:t>
      </w:r>
      <w:r>
        <w:rPr>
          <w:rFonts w:ascii="Arial" w:cs="Arial" w:hAnsi="Arial"/>
          <w:sz w:val="23"/>
          <w:szCs w:val="24"/>
          <w:rtl/>
        </w:rPr>
        <w:t xml:space="preserve">الطلاب حضروا المحاضرة.</w:t>
      </w:r>
    </w:p>
    <w:p>
      <w:pPr>
        <w:pStyle w:val="ListParagraph"/>
        <w:numPr>
          <w:ilvl w:val="0"/>
          <w:numId w:val="12"/>
        </w:numPr>
        <w:spacing w:after="110" w:line="320"/>
      </w:pPr>
      <w:r>
        <w:rPr>
          <w:rFonts w:ascii="Calibri" w:cs="Calibri" w:eastAsia="Calibri" w:hAnsi="Calibri"/>
        </w:rPr>
        <w:t xml:space="preserve">Translate: </w:t>
      </w:r>
      <w:r>
        <w:rPr>
          <w:rFonts w:ascii="Arial" w:cs="Arial" w:hAnsi="Arial"/>
          <w:sz w:val="23"/>
          <w:szCs w:val="24"/>
          <w:rtl/>
        </w:rPr>
        <w:t xml:space="preserve">الطالب في المكتبة.</w:t>
      </w:r>
    </w:p>
    <w:p>
      <w:pPr>
        <w:pStyle w:val="ListParagraph"/>
        <w:numPr>
          <w:ilvl w:val="0"/>
          <w:numId w:val="12"/>
        </w:numPr>
        <w:spacing w:after="110" w:line="32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3"/>
        </w:numPr>
        <w:spacing w:after="110" w:line="320"/>
      </w:pPr>
      <w:r>
        <w:rPr>
          <w:rFonts w:ascii="Arial" w:cs="Arial" w:hAnsi="Arial"/>
          <w:color w:val="6B6680"/>
          <w:sz w:val="23"/>
          <w:szCs w:val="24"/>
          <w:rtl/>
        </w:rPr>
        <w:t xml:space="preserve">حضر الطلابُ المحاضرة.</w:t>
      </w:r>
    </w:p>
    <w:p>
      <w:pPr>
        <w:pStyle w:val="ListParagraph"/>
        <w:numPr>
          <w:ilvl w:val="0"/>
          <w:numId w:val="13"/>
        </w:numPr>
        <w:spacing w:after="110" w:line="320"/>
      </w:pPr>
      <w:r>
        <w:rPr>
          <w:rFonts w:ascii="Calibri" w:cs="Calibri" w:eastAsia="Calibri" w:hAnsi="Calibri"/>
          <w:i/>
          <w:iCs/>
          <w:color w:val="6B6680"/>
        </w:rPr>
        <w:t xml:space="preserve">The student is in the library.</w:t>
      </w:r>
    </w:p>
    <w:p>
      <w:pPr>
        <w:pStyle w:val="ListParagraph"/>
        <w:numPr>
          <w:ilvl w:val="0"/>
          <w:numId w:val="13"/>
        </w:numPr>
        <w:spacing w:after="110" w:line="320"/>
      </w:pPr>
      <w:r>
        <w:rPr>
          <w:rFonts w:ascii="Arial" w:cs="Arial" w:hAnsi="Arial"/>
          <w:color w:val="6B6680"/>
          <w:sz w:val="23"/>
          <w:szCs w:val="24"/>
          <w:rtl/>
        </w:rPr>
        <w:t xml:space="preserve">إنه في فراشه.</w:t>
      </w:r>
      <w:r>
        <w:rPr>
          <w:rFonts w:ascii="Calibri" w:cs="Calibri" w:eastAsia="Calibri" w:hAnsi="Calibri"/>
          <w:color w:val="6B6680"/>
        </w:rPr>
        <w:t xml:space="preserve"> or, if the context shows he is asleep, </w:t>
      </w: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b/>
          <w:bCs/>
        </w:rPr>
        <w:t xml:space="preserve">EN → AR</w:t>
      </w:r>
      <w:r>
        <w:rPr>
          <w:rFonts w:ascii="Calibri" w:cs="Calibri" w:eastAsia="Calibri" w:hAnsi="Calibri"/>
        </w:rPr>
        <w:t xml:space="preserve">: prefer a verbal sentence, never translate </w:t>
      </w:r>
      <w:r>
        <w:rPr>
          <w:rFonts w:ascii="Calibri" w:cs="Calibri" w:eastAsia="Calibri" w:hAnsi="Calibri"/>
          <w:i/>
          <w:iCs/>
        </w:rPr>
        <w:t xml:space="preserve">is</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join short sentences, use Arabic punctuation.</w:t>
      </w:r>
    </w:p>
    <w:p>
      <w:pPr>
        <w:pStyle w:val="ListParagraph"/>
        <w:numPr>
          <w:ilvl w:val="0"/>
          <w:numId w:val="2"/>
        </w:numPr>
        <w:shd w:fill="ECE9F7" w:color="auto" w:val="clear"/>
        <w:spacing w:after="0" w:line="300"/>
      </w:pPr>
      <w:r>
        <w:rPr>
          <w:rFonts w:ascii="Calibri" w:cs="Calibri" w:eastAsia="Calibri" w:hAnsi="Calibri"/>
          <w:b/>
          <w:bCs/>
        </w:rPr>
        <w:t xml:space="preserve">AR → EN</w:t>
      </w:r>
      <w:r>
        <w:rPr>
          <w:rFonts w:ascii="Calibri" w:cs="Calibri" w:eastAsia="Calibri" w:hAnsi="Calibri"/>
        </w:rPr>
        <w:t xml:space="preserve">: start with the subject, split long sentences, keep one of two synonyms, add “is”.</w:t>
      </w:r>
    </w:p>
    <w:p>
      <w:pPr>
        <w:pStyle w:val="ListParagraph"/>
        <w:numPr>
          <w:ilvl w:val="0"/>
          <w:numId w:val="2"/>
        </w:numPr>
        <w:shd w:fill="ECE9F7" w:color="auto" w:val="clear"/>
        <w:spacing w:after="0" w:line="300"/>
      </w:pPr>
      <w:r>
        <w:rPr>
          <w:rFonts w:ascii="Calibri" w:cs="Calibri" w:eastAsia="Calibri" w:hAnsi="Calibri"/>
        </w:rPr>
        <w:t xml:space="preserve">Use Modern Standard Arabic unless the client asks for a dialect.</w:t>
      </w:r>
    </w:p>
    <w:p>
      <w:pPr>
        <w:shd w:fill="ECE9F7" w:color="auto" w:val="clear"/>
        <w:spacing w:after="160" w:line="120"/>
      </w:pPr>
    </w:p>
    <w:p>
      <w:pPr>
        <w:pStyle w:val="Heading1"/>
        <w:pageBreakBefore/>
      </w:pPr>
      <w:r>
        <w:t xml:space="preserve">Part 2: Understanding meaning</w:t>
      </w:r>
    </w:p>
    <w:p>
      <w:pPr>
        <w:pStyle w:val="Heading2"/>
      </w:pPr>
      <w:r>
        <w:t xml:space="preserve">Chapter 4: Form and meaning</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The rule that lets you change a sentence’s structure safely: meaning comes before form.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numPr>
          <w:ilvl w:val="0"/>
          <w:numId w:val="2"/>
        </w:numPr>
        <w:shd w:fill="ECE9F7" w:color="auto" w:val="clear"/>
        <w:spacing w:after="40" w:line="30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160" w:line="120"/>
      </w:pPr>
    </w:p>
    <w:p>
      <w:pPr>
        <w:pStyle w:val="Heading3"/>
      </w:pPr>
      <w:r>
        <w:t xml:space="preserve">The golden rule</w:t>
      </w:r>
    </w:p>
    <w:p>
      <w:pPr>
        <w:spacing w:after="200" w:line="330"/>
      </w:pPr>
      <w:r>
        <w:rPr>
          <w:rFonts w:ascii="Calibri" w:cs="Calibri" w:eastAsia="Calibri" w:hAnsi="Calibri"/>
        </w:rPr>
        <w:t xml:space="preserve">Behind every form there is a meaning. In translation we favour meaning over form (</w:t>
      </w:r>
      <w:r>
        <w:rPr>
          <w:rFonts w:ascii="Arial" w:cs="Arial" w:hAnsi="Arial"/>
          <w:sz w:val="23"/>
          <w:szCs w:val="24"/>
          <w:rtl/>
        </w:rPr>
        <w:t xml:space="preserve">المعنى أهمّ من الشكل</w:t>
      </w:r>
      <w:r>
        <w:rPr>
          <w:rFonts w:ascii="Calibri" w:cs="Calibri" w:eastAsia="Calibri" w:hAnsi="Calibri"/>
        </w:rPr>
        <w:t xml:space="preserve">): you may change the form, but never the meaning.</w:t>
      </w:r>
    </w:p>
    <w:p>
      <w:pPr>
        <w:spacing w:after="200" w:line="330"/>
      </w:pPr>
      <w:r>
        <w:rPr>
          <w:rFonts w:ascii="Calibri" w:cs="Calibri" w:eastAsia="Calibri" w:hAnsi="Calibri"/>
        </w:rPr>
        <w:t xml:space="preserve">Anything said in one language can be said in another, unless the form itself is part of the message, as in a poem’s rhyme (Nida &amp; Taber, 1969).</w:t>
      </w:r>
    </w:p>
    <w:p>
      <w:pPr>
        <w:pStyle w:val="Heading3"/>
      </w:pPr>
      <w:r>
        <w:t xml:space="preserve">Changing the form</w:t>
      </w:r>
    </w:p>
    <w:p>
      <w:pPr>
        <w:spacing w:after="200" w:line="330"/>
      </w:pPr>
      <w:r>
        <w:rPr>
          <w:rFonts w:ascii="Calibri" w:cs="Calibri" w:eastAsia="Calibri" w:hAnsi="Calibri"/>
        </w:rPr>
        <w:t xml:space="preserve">Forms differ between languages, so you may change them. For example, a noun can become a verb:</w:t>
      </w:r>
    </w:p>
    <w:p>
      <w:pPr>
        <w:pStyle w:val="ListParagraph"/>
        <w:numPr>
          <w:ilvl w:val="0"/>
          <w:numId w:val="2"/>
        </w:numPr>
        <w:spacing w:after="110" w:line="32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noun </w:t>
      </w:r>
      <w:r>
        <w:rPr>
          <w:rFonts w:ascii="Calibri" w:cs="Calibri" w:eastAsia="Calibri" w:hAnsi="Calibri"/>
          <w:i/>
          <w:iCs/>
        </w:rPr>
        <w:t xml:space="preserve">smoker</w:t>
      </w:r>
      <w:r>
        <w:rPr>
          <w:rFonts w:ascii="Calibri" w:cs="Calibri" w:eastAsia="Calibri" w:hAnsi="Calibri"/>
        </w:rPr>
        <w:t xml:space="preserve"> becomes the verb </w:t>
      </w:r>
      <w:r>
        <w:rPr>
          <w:rFonts w:ascii="Arial" w:cs="Arial" w:hAnsi="Arial"/>
          <w:sz w:val="23"/>
          <w:szCs w:val="24"/>
          <w:rtl/>
        </w:rPr>
        <w:t xml:space="preserve">يدخّن</w:t>
      </w:r>
      <w:r>
        <w:rPr>
          <w:rFonts w:ascii="Calibri" w:cs="Calibri" w:eastAsia="Calibri" w:hAnsi="Calibri"/>
        </w:rPr>
        <w:t xml:space="preserve">, and the adjective </w:t>
      </w:r>
      <w:r>
        <w:rPr>
          <w:rFonts w:ascii="Calibri" w:cs="Calibri" w:eastAsia="Calibri" w:hAnsi="Calibri"/>
          <w:i/>
          <w:iCs/>
        </w:rPr>
        <w:t xml:space="preserve">heavy</w:t>
      </w:r>
      <w:r>
        <w:rPr>
          <w:rFonts w:ascii="Calibri" w:cs="Calibri" w:eastAsia="Calibri" w:hAnsi="Calibri"/>
        </w:rPr>
        <w:t xml:space="preserve"> becomes </w:t>
      </w:r>
      <w:r>
        <w:rPr>
          <w:rFonts w:ascii="Arial" w:cs="Arial" w:hAnsi="Arial"/>
          <w:sz w:val="23"/>
          <w:szCs w:val="24"/>
          <w:rtl/>
        </w:rPr>
        <w:t xml:space="preserve">بشراهة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12)</w:t>
      </w:r>
    </w:p>
    <w:p>
      <w:pPr>
        <w:spacing w:after="40"/>
      </w:pPr>
    </w:p>
    <w:p>
      <w:pPr>
        <w:pStyle w:val="Heading3"/>
      </w:pPr>
      <w:r>
        <w:t xml:space="preserve">When the image does not travel</w:t>
      </w:r>
    </w:p>
    <w:p>
      <w:pPr>
        <w:spacing w:after="200" w:line="330"/>
      </w:pPr>
      <w:r>
        <w:rPr>
          <w:rFonts w:ascii="Calibri" w:cs="Calibri" w:eastAsia="Calibri" w:hAnsi="Calibri"/>
        </w:rPr>
        <w:t xml:space="preserve">The British press called Tony Blair </w:t>
      </w:r>
      <w:r>
        <w:rPr>
          <w:rFonts w:ascii="Calibri" w:cs="Calibri" w:eastAsia="Calibri" w:hAnsi="Calibri"/>
          <w:i/>
          <w:iCs/>
        </w:rPr>
        <w:t xml:space="preserve">Bush’s poodle</w:t>
      </w:r>
      <w:r>
        <w:rPr>
          <w:rFonts w:ascii="Calibri" w:cs="Calibri" w:eastAsia="Calibri" w:hAnsi="Calibri"/>
        </w:rPr>
        <w:t xml:space="preserve">: someone who obediently follows George Bush.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4"/>
        </w:numPr>
        <w:spacing w:after="110" w:line="32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4"/>
        </w:numPr>
        <w:spacing w:after="110" w:line="32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5"/>
        </w:numPr>
        <w:spacing w:after="110" w:line="320"/>
      </w:pPr>
      <w:r>
        <w:rPr>
          <w:rFonts w:ascii="Arial" w:cs="Arial" w:hAnsi="Arial"/>
          <w:color w:val="6B6680"/>
          <w:sz w:val="23"/>
          <w:szCs w:val="24"/>
          <w:rtl/>
        </w:rPr>
        <w:t xml:space="preserve">يركض بسرعة.</w:t>
      </w:r>
    </w:p>
    <w:p>
      <w:pPr>
        <w:pStyle w:val="ListParagraph"/>
        <w:numPr>
          <w:ilvl w:val="0"/>
          <w:numId w:val="15"/>
        </w:numPr>
        <w:spacing w:after="110" w:line="32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Meaning comes before form.</w:t>
      </w:r>
    </w:p>
    <w:p>
      <w:pPr>
        <w:pStyle w:val="ListParagraph"/>
        <w:numPr>
          <w:ilvl w:val="0"/>
          <w:numId w:val="2"/>
        </w:numPr>
        <w:shd w:fill="ECE9F7" w:color="auto" w:val="clear"/>
        <w:spacing w:after="0" w:line="300"/>
      </w:pPr>
      <w:r>
        <w:rPr>
          <w:rFonts w:ascii="Calibri" w:cs="Calibri" w:eastAsia="Calibri" w:hAnsi="Calibri"/>
        </w:rPr>
        <w:t xml:space="preserve">You may change the structure, but never the meaning.</w:t>
      </w:r>
    </w:p>
    <w:p>
      <w:pPr>
        <w:shd w:fill="ECE9F7" w:color="auto" w:val="clear"/>
        <w:spacing w:after="160" w:line="120"/>
      </w:pPr>
    </w:p>
    <w:p>
      <w:pPr>
        <w:pStyle w:val="Heading2"/>
        <w:pageBreakBefore/>
      </w:pPr>
      <w:r>
        <w:t xml:space="preserve">Chapter 5: Types of meaning</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The layers of meaning: a word’s basic meaning, the feelings it carries, and what a speaker really means.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numPr>
          <w:ilvl w:val="0"/>
          <w:numId w:val="2"/>
        </w:numPr>
        <w:shd w:fill="ECE9F7" w:color="auto" w:val="clear"/>
        <w:spacing w:after="40" w:line="30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numPr>
          <w:ilvl w:val="0"/>
          <w:numId w:val="2"/>
        </w:numPr>
        <w:shd w:fill="ECE9F7" w:color="auto" w:val="clear"/>
        <w:spacing w:after="40" w:line="30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numPr>
          <w:ilvl w:val="0"/>
          <w:numId w:val="2"/>
        </w:numPr>
        <w:shd w:fill="ECE9F7" w:color="auto" w:val="clear"/>
        <w:spacing w:after="40" w:line="30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pStyle w:val="ListParagraph"/>
        <w:numPr>
          <w:ilvl w:val="0"/>
          <w:numId w:val="2"/>
        </w:numPr>
        <w:shd w:fill="ECE9F7" w:color="auto" w:val="clear"/>
        <w:spacing w:after="40" w:line="30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w:t>
      </w:r>
    </w:p>
    <w:p>
      <w:pPr>
        <w:shd w:fill="ECE9F7" w:color="auto" w:val="clear"/>
        <w:spacing w:after="160" w:line="120"/>
      </w:pPr>
    </w:p>
    <w:p>
      <w:pPr>
        <w:pStyle w:val="Heading3"/>
      </w:pPr>
      <w:r>
        <w:t xml:space="preserve">Denotation and connotation</w:t>
      </w:r>
    </w:p>
    <w:p>
      <w:pPr>
        <w:spacing w:after="200" w:line="330"/>
      </w:pPr>
      <w:r>
        <w:rPr>
          <w:rFonts w:ascii="Calibri" w:cs="Calibri" w:eastAsia="Calibri" w:hAnsi="Calibri"/>
        </w:rPr>
        <w:t xml:space="preserve">Words can share the same </w:t>
      </w:r>
      <w:r>
        <w:rPr>
          <w:rFonts w:ascii="Calibri" w:cs="Calibri" w:eastAsia="Calibri" w:hAnsi="Calibri"/>
          <w:b/>
          <w:bCs/>
        </w:rPr>
        <w:t xml:space="preserve">denotation</w:t>
      </w:r>
      <w:r>
        <w:rPr>
          <w:rFonts w:ascii="Calibri" w:cs="Calibri" w:eastAsia="Calibri" w:hAnsi="Calibri"/>
        </w:rPr>
        <w:t xml:space="preserve"> but carry a different </w:t>
      </w:r>
      <w:r>
        <w:rPr>
          <w:rFonts w:ascii="Calibri" w:cs="Calibri" w:eastAsia="Calibri" w:hAnsi="Calibri"/>
          <w:b/>
          <w:bCs/>
        </w:rPr>
        <w:t xml:space="preserve">connotation</w:t>
      </w:r>
      <w:r>
        <w:rPr>
          <w:rFonts w:ascii="Calibri" w:cs="Calibri" w:eastAsia="Calibri" w:hAnsi="Calibri"/>
        </w:rPr>
        <w:t xml:space="preserve">, sometimes called propositional and expressive meaning (Baker, 2018). Choose the word with the right feeling as well as the right meaning:</w:t>
      </w:r>
    </w:p>
    <w:p>
      <w:pPr>
        <w:pStyle w:val="ListParagraph"/>
        <w:numPr>
          <w:ilvl w:val="0"/>
          <w:numId w:val="2"/>
        </w:numPr>
        <w:spacing w:after="110" w:line="32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110" w:line="32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110" w:line="32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110" w:line="320"/>
      </w:pPr>
      <w:r>
        <w:rPr>
          <w:rFonts w:ascii="Calibri" w:cs="Calibri" w:eastAsia="Calibri" w:hAnsi="Calibri"/>
          <w:i/>
          <w:iCs/>
        </w:rPr>
        <w:t xml:space="preserve">slim</w:t>
      </w:r>
      <w:r>
        <w:rPr>
          <w:rFonts w:ascii="Calibri" w:cs="Calibri" w:eastAsia="Calibri" w:hAnsi="Calibri"/>
        </w:rPr>
        <w:t xml:space="preserve"> (</w:t>
      </w:r>
      <w:r>
        <w:rPr>
          <w:rFonts w:ascii="Arial" w:cs="Arial" w:hAnsi="Arial"/>
          <w:sz w:val="23"/>
          <w:szCs w:val="24"/>
          <w:rtl/>
        </w:rPr>
        <w:t xml:space="preserve">رشيق</w:t>
      </w:r>
      <w:r>
        <w:rPr>
          <w:rFonts w:ascii="Calibri" w:cs="Calibri" w:eastAsia="Calibri" w:hAnsi="Calibri"/>
        </w:rPr>
        <w:t xml:space="preserve">) is positive; </w:t>
      </w:r>
      <w:r>
        <w:rPr>
          <w:rFonts w:ascii="Calibri" w:cs="Calibri" w:eastAsia="Calibri" w:hAnsi="Calibri"/>
          <w:i/>
          <w:iCs/>
        </w:rPr>
        <w:t xml:space="preserve">skinny</w:t>
      </w:r>
      <w:r>
        <w:rPr>
          <w:rFonts w:ascii="Calibri" w:cs="Calibri" w:eastAsia="Calibri" w:hAnsi="Calibri"/>
        </w:rPr>
        <w:t xml:space="preserve"> (</w:t>
      </w:r>
      <w:r>
        <w:rPr>
          <w:rFonts w:ascii="Arial" w:cs="Arial" w:hAnsi="Arial"/>
          <w:sz w:val="23"/>
          <w:szCs w:val="24"/>
          <w:rtl/>
        </w:rPr>
        <w:t xml:space="preserve">هزيل</w:t>
      </w:r>
      <w:r>
        <w:rPr>
          <w:rFonts w:ascii="Calibri" w:cs="Calibri" w:eastAsia="Calibri" w:hAnsi="Calibri"/>
        </w:rPr>
        <w:t xml:space="preserve">) is negative.</w:t>
      </w:r>
    </w:p>
    <w:p>
      <w:pPr>
        <w:spacing w:after="40"/>
      </w:pPr>
    </w:p>
    <w:p>
      <w:pPr>
        <w:pStyle w:val="Heading3"/>
      </w:pPr>
      <w:r>
        <w:t xml:space="preserve">Sentence meaning and speaker meaning</w:t>
      </w:r>
    </w:p>
    <w:p>
      <w:pPr>
        <w:spacing w:after="200" w:line="330"/>
      </w:pP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w:t>
      </w:r>
    </w:p>
    <w:p>
      <w:pPr>
        <w:spacing w:after="200" w:line="330"/>
      </w:pPr>
      <w:r>
        <w:rPr>
          <w:rFonts w:ascii="Calibri" w:cs="Calibri" w:eastAsia="Calibri" w:hAnsi="Calibri"/>
        </w:rPr>
        <w:t xml:space="preserve">Translate what the speaker means, in a way that sounds natural in the target language.</w:t>
      </w:r>
    </w:p>
    <w:p>
      <w:pPr>
        <w:pStyle w:val="Heading3"/>
      </w:pPr>
      <w:r>
        <w:t xml:space="preserve">Problems with single words</w:t>
      </w:r>
    </w:p>
    <w:p>
      <w:pPr>
        <w:spacing w:after="200" w:line="330"/>
      </w:pPr>
      <w:r>
        <w:rPr>
          <w:rFonts w:ascii="Calibri" w:cs="Calibri" w:eastAsia="Calibri" w:hAnsi="Calibri"/>
        </w:rPr>
        <w:t xml:space="preserve">Some problems appear at the level of the single word (Baker, 2018):</w:t>
      </w:r>
    </w:p>
    <w:p>
      <w:pPr>
        <w:pStyle w:val="ListParagraph"/>
        <w:numPr>
          <w:ilvl w:val="0"/>
          <w:numId w:val="2"/>
        </w:numPr>
        <w:spacing w:after="110" w:line="320"/>
      </w:pPr>
      <w:r>
        <w:rPr>
          <w:rFonts w:ascii="Calibri" w:cs="Calibri" w:eastAsia="Calibri" w:hAnsi="Calibri"/>
          <w:b/>
          <w:bCs/>
        </w:rPr>
        <w:t xml:space="preserve">No equivalent word</w:t>
      </w:r>
      <w:r>
        <w:rPr>
          <w:rFonts w:ascii="Calibri" w:cs="Calibri" w:eastAsia="Calibri" w:hAnsi="Calibri"/>
        </w:rPr>
        <w:t xml:space="preserve"> (a lexical gap): English has </w:t>
      </w:r>
      <w:r>
        <w:rPr>
          <w:rFonts w:ascii="Calibri" w:cs="Calibri" w:eastAsia="Calibri" w:hAnsi="Calibri"/>
          <w:i/>
          <w:iCs/>
        </w:rPr>
        <w:t xml:space="preserve">orphan</w:t>
      </w:r>
      <w:r>
        <w:rPr>
          <w:rFonts w:ascii="Calibri" w:cs="Calibri" w:eastAsia="Calibri" w:hAnsi="Calibri"/>
        </w:rPr>
        <w:t xml:space="preserve"> and </w:t>
      </w:r>
      <w:r>
        <w:rPr>
          <w:rFonts w:ascii="Calibri" w:cs="Calibri" w:eastAsia="Calibri" w:hAnsi="Calibri"/>
          <w:i/>
          <w:iCs/>
        </w:rPr>
        <w:t xml:space="preserve">widow</w:t>
      </w:r>
      <w:r>
        <w:rPr>
          <w:rFonts w:ascii="Calibri" w:cs="Calibri" w:eastAsia="Calibri" w:hAnsi="Calibri"/>
        </w:rPr>
        <w:t xml:space="preserve">, but no single word for </w:t>
      </w:r>
      <w:r>
        <w:rPr>
          <w:rFonts w:ascii="Arial" w:cs="Arial" w:hAnsi="Arial"/>
          <w:sz w:val="23"/>
          <w:szCs w:val="24"/>
          <w:rtl/>
        </w:rPr>
        <w:t xml:space="preserve">ثكلى</w:t>
      </w:r>
      <w:r>
        <w:rPr>
          <w:rFonts w:ascii="Calibri" w:cs="Calibri" w:eastAsia="Calibri" w:hAnsi="Calibri"/>
        </w:rPr>
        <w:t xml:space="preserve">, a mother who has lost a child. Give the meaning: </w:t>
      </w:r>
      <w:r>
        <w:rPr>
          <w:rFonts w:ascii="Calibri" w:cs="Calibri" w:eastAsia="Calibri" w:hAnsi="Calibri"/>
          <w:i/>
          <w:iCs/>
        </w:rPr>
        <w:t xml:space="preserve">a bereaved mother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false equivalent</w:t>
      </w:r>
      <w:r>
        <w:rPr>
          <w:rFonts w:ascii="Calibri" w:cs="Calibri" w:eastAsia="Calibri" w:hAnsi="Calibri"/>
        </w:rPr>
        <w:t xml:space="preserve">: </w:t>
      </w:r>
      <w:r>
        <w:rPr>
          <w:rFonts w:ascii="Arial" w:cs="Arial" w:hAnsi="Arial"/>
          <w:sz w:val="23"/>
          <w:szCs w:val="24"/>
          <w:rtl/>
        </w:rPr>
        <w:t xml:space="preserve">الهنود الحمر</w:t>
      </w:r>
      <w:r>
        <w:rPr>
          <w:rFonts w:ascii="Calibri" w:cs="Calibri" w:eastAsia="Calibri" w:hAnsi="Calibri"/>
        </w:rPr>
        <w:t xml:space="preserve"> is neutral in Arabic, but </w:t>
      </w:r>
      <w:r>
        <w:rPr>
          <w:rFonts w:ascii="Calibri" w:cs="Calibri" w:eastAsia="Calibri" w:hAnsi="Calibri"/>
          <w:i/>
          <w:iCs/>
        </w:rPr>
        <w:t xml:space="preserve">Red Indians</w:t>
      </w:r>
      <w:r>
        <w:rPr>
          <w:rFonts w:ascii="Calibri" w:cs="Calibri" w:eastAsia="Calibri" w:hAnsi="Calibri"/>
        </w:rPr>
        <w:t xml:space="preserve"> is offensive in English. Use </w:t>
      </w:r>
      <w:r>
        <w:rPr>
          <w:rFonts w:ascii="Calibri" w:cs="Calibri" w:eastAsia="Calibri" w:hAnsi="Calibri"/>
          <w:i/>
          <w:iCs/>
        </w:rPr>
        <w:t xml:space="preserve">Native Americans</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rare word</w:t>
      </w:r>
      <w:r>
        <w:rPr>
          <w:rFonts w:ascii="Calibri" w:cs="Calibri" w:eastAsia="Calibri" w:hAnsi="Calibri"/>
        </w:rPr>
        <w:t xml:space="preserve">: </w:t>
      </w:r>
      <w:r>
        <w:rPr>
          <w:rFonts w:ascii="Arial" w:cs="Arial" w:hAnsi="Arial"/>
          <w:sz w:val="23"/>
          <w:szCs w:val="24"/>
          <w:rtl/>
        </w:rPr>
        <w:t xml:space="preserve">شبر</w:t>
      </w:r>
      <w:r>
        <w:rPr>
          <w:rFonts w:ascii="Calibri" w:cs="Calibri" w:eastAsia="Calibri" w:hAnsi="Calibri"/>
        </w:rPr>
        <w:t xml:space="preserve"> has an exact English equivalent, </w:t>
      </w:r>
      <w:r>
        <w:rPr>
          <w:rFonts w:ascii="Calibri" w:cs="Calibri" w:eastAsia="Calibri" w:hAnsi="Calibri"/>
          <w:i/>
          <w:iCs/>
        </w:rPr>
        <w:t xml:space="preserve">span</w:t>
      </w:r>
      <w:r>
        <w:rPr>
          <w:rFonts w:ascii="Calibri" w:cs="Calibri" w:eastAsia="Calibri" w:hAnsi="Calibri"/>
        </w:rPr>
        <w:t xml:space="preserve">, but few readers know it. Use a familiar measure: </w:t>
      </w:r>
      <w:r>
        <w:rPr>
          <w:rFonts w:ascii="Calibri" w:cs="Calibri" w:eastAsia="Calibri" w:hAnsi="Calibri"/>
          <w:i/>
          <w:iCs/>
        </w:rPr>
        <w:t xml:space="preserve">about 20 centimetres</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6"/>
        </w:numPr>
        <w:spacing w:after="110" w:line="32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16"/>
        </w:numPr>
        <w:spacing w:after="110" w:line="32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7"/>
        </w:numPr>
        <w:spacing w:after="110" w:line="32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17"/>
        </w:numPr>
        <w:spacing w:after="110" w:line="32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numPr>
          <w:ilvl w:val="0"/>
          <w:numId w:val="2"/>
        </w:numPr>
        <w:shd w:fill="ECE9F7" w:color="auto" w:val="clear"/>
        <w:spacing w:after="0" w:line="300"/>
      </w:pPr>
      <w:r>
        <w:rPr>
          <w:rFonts w:ascii="Calibri" w:cs="Calibri" w:eastAsia="Calibri" w:hAnsi="Calibri"/>
        </w:rPr>
        <w:t xml:space="preserve">Translate what the speaker means, not only what the sentence says.</w:t>
      </w:r>
    </w:p>
    <w:p>
      <w:pPr>
        <w:shd w:fill="ECE9F7" w:color="auto" w:val="clear"/>
        <w:spacing w:after="160" w:line="120"/>
      </w:pPr>
    </w:p>
    <w:p>
      <w:pPr>
        <w:pStyle w:val="Heading2"/>
        <w:pageBreakBefore/>
      </w:pPr>
      <w:r>
        <w:t xml:space="preserve">Chapter 6: Context</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What context is, and how it tells you which meaning of a word is right.</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w:t>
      </w:r>
    </w:p>
    <w:p>
      <w:pPr>
        <w:pStyle w:val="ListParagraph"/>
        <w:numPr>
          <w:ilvl w:val="0"/>
          <w:numId w:val="2"/>
        </w:numPr>
        <w:shd w:fill="ECE9F7" w:color="auto" w:val="clear"/>
        <w:spacing w:after="40" w:line="30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numPr>
          <w:ilvl w:val="0"/>
          <w:numId w:val="2"/>
        </w:numPr>
        <w:shd w:fill="ECE9F7" w:color="auto" w:val="clear"/>
        <w:spacing w:after="40" w:line="30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numPr>
          <w:ilvl w:val="0"/>
          <w:numId w:val="2"/>
        </w:numPr>
        <w:shd w:fill="ECE9F7" w:color="auto" w:val="clear"/>
        <w:spacing w:after="40" w:line="30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numPr>
          <w:ilvl w:val="0"/>
          <w:numId w:val="2"/>
        </w:numPr>
        <w:shd w:fill="ECE9F7" w:color="auto" w:val="clear"/>
        <w:spacing w:after="40" w:line="30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160" w:line="120"/>
      </w:pPr>
    </w:p>
    <w:p>
      <w:pPr>
        <w:pStyle w:val="Heading3"/>
      </w:pPr>
      <w:r>
        <w:t xml:space="preserve">Every situation has its own words</w:t>
      </w:r>
    </w:p>
    <w:p>
      <w:pPr>
        <w:spacing w:after="200" w:line="330"/>
      </w:pPr>
      <w:r>
        <w:rPr>
          <w:rFonts w:ascii="Calibri" w:cs="Calibri" w:eastAsia="Calibri" w:hAnsi="Calibri"/>
        </w:rPr>
        <w:t xml:space="preserve">Always pay attention to context.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Micro context and macro context</w:t>
      </w:r>
    </w:p>
    <w:p>
      <w:pPr>
        <w:pStyle w:val="ListParagraph"/>
        <w:numPr>
          <w:ilvl w:val="0"/>
          <w:numId w:val="2"/>
        </w:numPr>
        <w:spacing w:after="110" w:line="320"/>
      </w:pPr>
      <w:r>
        <w:rPr>
          <w:rFonts w:ascii="Calibri" w:cs="Calibri" w:eastAsia="Calibri" w:hAnsi="Calibri"/>
          <w:b/>
          <w:bCs/>
        </w:rPr>
        <w:t xml:space="preserve">Micro context</w:t>
      </w:r>
      <w:r>
        <w:rPr>
          <w:rFonts w:ascii="Calibri" w:cs="Calibri" w:eastAsia="Calibri" w:hAnsi="Calibri"/>
        </w:rPr>
        <w:t xml:space="preserve"> (the co-text) is inside the text: the words and sentences around a word.</w:t>
      </w:r>
    </w:p>
    <w:p>
      <w:pPr>
        <w:pStyle w:val="ListParagraph"/>
        <w:numPr>
          <w:ilvl w:val="0"/>
          <w:numId w:val="2"/>
        </w:numPr>
        <w:spacing w:after="110" w:line="320"/>
      </w:pPr>
      <w:r>
        <w:rPr>
          <w:rFonts w:ascii="Calibri" w:cs="Calibri" w:eastAsia="Calibri" w:hAnsi="Calibri"/>
          <w:b/>
          <w:bCs/>
        </w:rPr>
        <w:t xml:space="preserve">Macro context</w:t>
      </w:r>
      <w:r>
        <w:rPr>
          <w:rFonts w:ascii="Calibri" w:cs="Calibri" w:eastAsia="Calibri" w:hAnsi="Calibri"/>
        </w:rPr>
        <w:t xml:space="preserve"> is outside the text: the author (for example Nizar Qabbani or Mahmoud Darwish), the audience, the time and place of writing, and the social and historical background.</w:t>
      </w:r>
    </w:p>
    <w:p>
      <w:pPr>
        <w:spacing w:after="40"/>
      </w:pPr>
    </w:p>
    <w:p>
      <w:pPr>
        <w:spacing w:after="200" w:line="330"/>
      </w:pPr>
      <w:r>
        <w:rPr>
          <w:rFonts w:ascii="Calibri" w:cs="Calibri" w:eastAsia="Calibri" w:hAnsi="Calibri"/>
        </w:rPr>
        <w:t xml:space="preserve">Picture a triangle with the </w:t>
      </w:r>
      <w:r>
        <w:rPr>
          <w:rFonts w:ascii="Calibri" w:cs="Calibri" w:eastAsia="Calibri" w:hAnsi="Calibri"/>
          <w:b/>
          <w:bCs/>
        </w:rPr>
        <w:t xml:space="preserve">author</w:t>
      </w:r>
      <w:r>
        <w:rPr>
          <w:rFonts w:ascii="Calibri" w:cs="Calibri" w:eastAsia="Calibri" w:hAnsi="Calibri"/>
        </w:rPr>
        <w:t xml:space="preserve">, the </w:t>
      </w:r>
      <w:r>
        <w:rPr>
          <w:rFonts w:ascii="Calibri" w:cs="Calibri" w:eastAsia="Calibri" w:hAnsi="Calibri"/>
          <w:b/>
          <w:bCs/>
        </w:rPr>
        <w:t xml:space="preserve">text</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at its three corners. The </w:t>
      </w:r>
      <w:r>
        <w:rPr>
          <w:rFonts w:ascii="Calibri" w:cs="Calibri" w:eastAsia="Calibri" w:hAnsi="Calibri"/>
          <w:b/>
          <w:bCs/>
        </w:rPr>
        <w:t xml:space="preserve">translator</w:t>
      </w:r>
      <w:r>
        <w:rPr>
          <w:rFonts w:ascii="Calibri" w:cs="Calibri" w:eastAsia="Calibri" w:hAnsi="Calibri"/>
        </w:rPr>
        <w:t xml:space="preserve"> stands in the middle and must know all three.</w:t>
      </w:r>
    </w:p>
    <w:p>
      <w:pPr>
        <w:pStyle w:val="Heading3"/>
      </w:pPr>
      <w:r>
        <w:t xml:space="preserve">One word, several meanings</w:t>
      </w:r>
    </w:p>
    <w:p>
      <w:pPr>
        <w:spacing w:after="200" w:line="330"/>
      </w:pPr>
      <w:r>
        <w:rPr>
          <w:rFonts w:ascii="Calibri" w:cs="Calibri" w:eastAsia="Calibri" w:hAnsi="Calibri"/>
        </w:rPr>
        <w:t xml:space="preserve">Context tells you which meaning is right, whether the meanings are unrelated (</w:t>
      </w:r>
      <w:r>
        <w:rPr>
          <w:rFonts w:ascii="Calibri" w:cs="Calibri" w:eastAsia="Calibri" w:hAnsi="Calibri"/>
          <w:b/>
          <w:bCs/>
        </w:rPr>
        <w:t xml:space="preserve">homonymy</w:t>
      </w:r>
      <w:r>
        <w:rPr>
          <w:rFonts w:ascii="Calibri" w:cs="Calibri" w:eastAsia="Calibri" w:hAnsi="Calibri"/>
        </w:rPr>
        <w:t xml:space="preserve">) or related (</w:t>
      </w:r>
      <w:r>
        <w:rPr>
          <w:rFonts w:ascii="Calibri" w:cs="Calibri" w:eastAsia="Calibri" w:hAnsi="Calibri"/>
          <w:b/>
          <w:bCs/>
        </w:rPr>
        <w:t xml:space="preserve">polysemy</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110" w:line="32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phone case). The first two meanings are related; the third is not.</w:t>
      </w:r>
    </w:p>
    <w:p>
      <w:pPr>
        <w:pStyle w:val="ListParagraph"/>
        <w:numPr>
          <w:ilvl w:val="0"/>
          <w:numId w:val="2"/>
        </w:numPr>
        <w:spacing w:after="110" w:line="32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110" w:line="320"/>
      </w:pPr>
      <w:r>
        <w:rPr>
          <w:rFonts w:ascii="Arial" w:cs="Arial" w:hAnsi="Arial"/>
          <w:sz w:val="23"/>
          <w:szCs w:val="24"/>
          <w:rtl/>
        </w:rPr>
        <w:t xml:space="preserve">خط</w:t>
      </w:r>
      <w:r>
        <w:rPr>
          <w:rFonts w:ascii="Calibri" w:cs="Calibri" w:eastAsia="Calibri" w:hAnsi="Calibri"/>
        </w:rPr>
        <w:t xml:space="preserve">: a line, handwriting, a font or a route.</w:t>
      </w:r>
    </w:p>
    <w:p>
      <w:pPr>
        <w:pStyle w:val="ListParagraph"/>
        <w:numPr>
          <w:ilvl w:val="0"/>
          <w:numId w:val="2"/>
        </w:numPr>
        <w:spacing w:after="110" w:line="32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التطهير من الذنوب</w:t>
      </w:r>
      <w:r>
        <w:rPr>
          <w:rFonts w:ascii="Calibri" w:cs="Calibri" w:eastAsia="Calibri" w:hAnsi="Calibri"/>
        </w:rPr>
        <w:t xml:space="preserve">). The meanings are related.</w:t>
      </w:r>
    </w:p>
    <w:p>
      <w:pPr>
        <w:pStyle w:val="ListParagraph"/>
        <w:numPr>
          <w:ilvl w:val="0"/>
          <w:numId w:val="2"/>
        </w:numPr>
        <w:spacing w:after="110" w:line="32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8"/>
        </w:numPr>
        <w:spacing w:after="110" w:line="32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18"/>
        </w:numPr>
        <w:spacing w:after="110" w:line="32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9"/>
        </w:numPr>
        <w:spacing w:after="110" w:line="32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19"/>
        </w:numPr>
        <w:spacing w:after="110" w:line="32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Context decides which meaning is correct.</w:t>
      </w:r>
    </w:p>
    <w:p>
      <w:pPr>
        <w:pStyle w:val="ListParagraph"/>
        <w:numPr>
          <w:ilvl w:val="0"/>
          <w:numId w:val="2"/>
        </w:numPr>
        <w:shd w:fill="ECE9F7" w:color="auto" w:val="clear"/>
        <w:spacing w:after="0" w:line="300"/>
      </w:pPr>
      <w:r>
        <w:rPr>
          <w:rFonts w:ascii="Calibri" w:cs="Calibri" w:eastAsia="Calibri" w:hAnsi="Calibri"/>
        </w:rPr>
        <w:t xml:space="preserve">Look at the words around a word (micro context) and at the whole situation (macro context).</w:t>
      </w:r>
    </w:p>
    <w:p>
      <w:pPr>
        <w:shd w:fill="ECE9F7" w:color="auto" w:val="clear"/>
        <w:spacing w:after="160" w:line="120"/>
      </w:pPr>
    </w:p>
    <w:p>
      <w:pPr>
        <w:pStyle w:val="Heading1"/>
        <w:pageBreakBefore/>
      </w:pPr>
      <w:r>
        <w:t xml:space="preserve">Part 3: Words that go together</w:t>
      </w:r>
    </w:p>
    <w:p>
      <w:pPr>
        <w:pStyle w:val="Heading2"/>
      </w:pPr>
      <w:r>
        <w:t xml:space="preserve">Chapter 7: Collocation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Collocations: the word partners of each language, and how to translate them.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160" w:line="120"/>
      </w:pPr>
    </w:p>
    <w:p>
      <w:pPr>
        <w:pStyle w:val="Heading3"/>
      </w:pPr>
      <w:r>
        <w:t xml:space="preserve">The company a word keeps</w:t>
      </w:r>
    </w:p>
    <w:p>
      <w:pPr>
        <w:spacing w:after="200" w:line="330"/>
      </w:pPr>
      <w:r>
        <w:rPr>
          <w:rFonts w:ascii="Calibri" w:cs="Calibri" w:eastAsia="Calibri" w:hAnsi="Calibri"/>
        </w:rPr>
        <w:t xml:space="preserve">The course materials define collocation as “the company a word keeps”. The idea comes from linguistics: “You shall know a word by the company it keeps” (Firth, 1957, p. 11). Each language has its own partners, so a collocation often cannot be translated word by word (Baker, 2018).</w:t>
      </w:r>
    </w:p>
    <w:p>
      <w:pPr>
        <w:spacing w:after="200" w:line="330"/>
      </w:pPr>
      <w:r>
        <w:rPr>
          <w:rFonts w:ascii="Calibri" w:cs="Calibri" w:eastAsia="Calibri" w:hAnsi="Calibri"/>
        </w:rPr>
        <w:t xml:space="preserve">The basic meaning of </w:t>
      </w:r>
      <w:r>
        <w:rPr>
          <w:rFonts w:ascii="Calibri" w:cs="Calibri" w:eastAsia="Calibri" w:hAnsi="Calibri"/>
          <w:i/>
          <w:iCs/>
        </w:rPr>
        <w:t xml:space="preserve">pay</w:t>
      </w:r>
      <w:r>
        <w:rPr>
          <w:rFonts w:ascii="Calibri" w:cs="Calibri" w:eastAsia="Calibri" w:hAnsi="Calibri"/>
        </w:rPr>
        <w:t xml:space="preserve"> is to give money, but its partners change its meaning:</w:t>
      </w:r>
    </w:p>
    <w:p>
      <w:pPr>
        <w:pStyle w:val="ListParagraph"/>
        <w:numPr>
          <w:ilvl w:val="0"/>
          <w:numId w:val="2"/>
        </w:numPr>
        <w:spacing w:after="110" w:line="32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110" w:line="32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يُعير انتباهه</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110" w:line="32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spacing w:after="200" w:line="330"/>
      </w:pPr>
      <w:r>
        <w:rPr>
          <w:rFonts w:ascii="Calibri" w:cs="Calibri" w:eastAsia="Calibri" w:hAnsi="Calibri"/>
        </w:rPr>
        <w:t xml:space="preserve">One English verb may need a different Arabic verb with each partner:</w:t>
      </w:r>
    </w:p>
    <w:p>
      <w:pPr>
        <w:pStyle w:val="ListParagraph"/>
        <w:numPr>
          <w:ilvl w:val="0"/>
          <w:numId w:val="2"/>
        </w:numPr>
        <w:spacing w:after="110" w:line="320"/>
      </w:pPr>
      <w:r>
        <w:rPr>
          <w:rFonts w:ascii="Calibri" w:cs="Calibri" w:eastAsia="Calibri" w:hAnsi="Calibri"/>
          <w:i/>
          <w:iCs/>
        </w:rPr>
        <w:t xml:space="preserve">deliver a letter</w:t>
      </w:r>
      <w:r>
        <w:rPr>
          <w:rFonts w:ascii="Calibri" w:cs="Calibri" w:eastAsia="Calibri" w:hAnsi="Calibri"/>
        </w:rPr>
        <w:t xml:space="preserve"> → </w:t>
      </w:r>
      <w:r>
        <w:rPr>
          <w:rFonts w:ascii="Arial" w:cs="Arial" w:hAnsi="Arial"/>
          <w:sz w:val="23"/>
          <w:szCs w:val="24"/>
          <w:rtl/>
        </w:rPr>
        <w:t xml:space="preserve">يسلّم رسالة</w:t>
      </w:r>
      <w:r>
        <w:rPr>
          <w:rFonts w:ascii="Calibri" w:cs="Calibri" w:eastAsia="Calibri" w:hAnsi="Calibri"/>
        </w:rPr>
        <w:t xml:space="preserve">; </w:t>
      </w:r>
      <w:r>
        <w:rPr>
          <w:rFonts w:ascii="Calibri" w:cs="Calibri" w:eastAsia="Calibri" w:hAnsi="Calibri"/>
          <w:i/>
          <w:iCs/>
        </w:rPr>
        <w:t xml:space="preserve">deliver a speech</w:t>
      </w:r>
      <w:r>
        <w:rPr>
          <w:rFonts w:ascii="Calibri" w:cs="Calibri" w:eastAsia="Calibri" w:hAnsi="Calibri"/>
        </w:rPr>
        <w:t xml:space="preserve"> → </w:t>
      </w:r>
      <w:r>
        <w:rPr>
          <w:rFonts w:ascii="Arial" w:cs="Arial" w:hAnsi="Arial"/>
          <w:sz w:val="23"/>
          <w:szCs w:val="24"/>
          <w:rtl/>
        </w:rPr>
        <w:t xml:space="preserve">يلقي خطاباً</w:t>
      </w:r>
    </w:p>
    <w:p>
      <w:pPr>
        <w:pStyle w:val="ListParagraph"/>
        <w:numPr>
          <w:ilvl w:val="0"/>
          <w:numId w:val="2"/>
        </w:numPr>
        <w:spacing w:after="110" w:line="320"/>
      </w:pPr>
      <w:r>
        <w:rPr>
          <w:rFonts w:ascii="Calibri" w:cs="Calibri" w:eastAsia="Calibri" w:hAnsi="Calibri"/>
          <w:i/>
          <w:iCs/>
        </w:rPr>
        <w:t xml:space="preserve">deliver the news</w:t>
      </w:r>
      <w:r>
        <w:rPr>
          <w:rFonts w:ascii="Calibri" w:cs="Calibri" w:eastAsia="Calibri" w:hAnsi="Calibri"/>
        </w:rPr>
        <w:t xml:space="preserve"> → </w:t>
      </w:r>
      <w:r>
        <w:rPr>
          <w:rFonts w:ascii="Arial" w:cs="Arial" w:hAnsi="Arial"/>
          <w:sz w:val="23"/>
          <w:szCs w:val="24"/>
          <w:rtl/>
        </w:rPr>
        <w:t xml:space="preserve">ينقل الخبر</w:t>
      </w:r>
      <w:r>
        <w:rPr>
          <w:rFonts w:ascii="Calibri" w:cs="Calibri" w:eastAsia="Calibri" w:hAnsi="Calibri"/>
        </w:rPr>
        <w:t xml:space="preserve">; </w:t>
      </w:r>
      <w:r>
        <w:rPr>
          <w:rFonts w:ascii="Calibri" w:cs="Calibri" w:eastAsia="Calibri" w:hAnsi="Calibri"/>
          <w:i/>
          <w:iCs/>
        </w:rPr>
        <w:t xml:space="preserve">deliver a blow</w:t>
      </w:r>
      <w:r>
        <w:rPr>
          <w:rFonts w:ascii="Calibri" w:cs="Calibri" w:eastAsia="Calibri" w:hAnsi="Calibri"/>
        </w:rPr>
        <w:t xml:space="preserve"> → </w:t>
      </w:r>
      <w:r>
        <w:rPr>
          <w:rFonts w:ascii="Arial" w:cs="Arial" w:hAnsi="Arial"/>
          <w:sz w:val="23"/>
          <w:szCs w:val="24"/>
          <w:rtl/>
        </w:rPr>
        <w:t xml:space="preserve">يوجّه ضربة</w:t>
      </w:r>
      <w:r>
        <w:rPr>
          <w:rFonts w:ascii="Calibri" w:cs="Calibri" w:eastAsia="Calibri" w:hAnsi="Calibri"/>
        </w:rPr>
        <w:t xml:space="preserve">; </w:t>
      </w:r>
      <w:r>
        <w:rPr>
          <w:rFonts w:ascii="Calibri" w:cs="Calibri" w:eastAsia="Calibri" w:hAnsi="Calibri"/>
          <w:i/>
          <w:iCs/>
        </w:rPr>
        <w:t xml:space="preserve">deliver a verdict</w:t>
      </w:r>
      <w:r>
        <w:rPr>
          <w:rFonts w:ascii="Calibri" w:cs="Calibri" w:eastAsia="Calibri" w:hAnsi="Calibri"/>
        </w:rPr>
        <w:t xml:space="preserve"> → </w:t>
      </w:r>
      <w:r>
        <w:rPr>
          <w:rFonts w:ascii="Arial" w:cs="Arial" w:hAnsi="Arial"/>
          <w:sz w:val="23"/>
          <w:szCs w:val="24"/>
          <w:rtl/>
        </w:rPr>
        <w:t xml:space="preserve">يُصدر حكماً</w:t>
      </w:r>
    </w:p>
    <w:p>
      <w:pPr>
        <w:spacing w:after="40"/>
      </w:pPr>
    </w:p>
    <w:p>
      <w:pPr>
        <w:pStyle w:val="Heading3"/>
      </w:pPr>
      <w:r>
        <w:t xml:space="preserve">More collocations</w:t>
      </w:r>
    </w:p>
    <w:p>
      <w:pPr>
        <w:spacing w:after="200" w:line="330"/>
      </w:pPr>
      <w:r>
        <w:rPr>
          <w:rFonts w:ascii="Calibri" w:cs="Calibri" w:eastAsia="Calibri" w:hAnsi="Calibri"/>
          <w:b/>
          <w:bCs/>
        </w:rPr>
        <w:t xml:space="preserve">EN → AR</w:t>
      </w:r>
    </w:p>
    <w:p>
      <w:pPr>
        <w:pStyle w:val="ListParagraph"/>
        <w:numPr>
          <w:ilvl w:val="0"/>
          <w:numId w:val="2"/>
        </w:numPr>
        <w:spacing w:after="110" w:line="32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110" w:line="32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110" w:line="32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200" w:line="330"/>
      </w:pPr>
      <w:r>
        <w:rPr>
          <w:rFonts w:ascii="Calibri" w:cs="Calibri" w:eastAsia="Calibri" w:hAnsi="Calibri"/>
          <w:b/>
          <w:bCs/>
        </w:rPr>
        <w:t xml:space="preserve">AR → EN</w:t>
      </w:r>
    </w:p>
    <w:p>
      <w:pPr>
        <w:pStyle w:val="ListParagraph"/>
        <w:numPr>
          <w:ilvl w:val="0"/>
          <w:numId w:val="2"/>
        </w:numPr>
        <w:spacing w:after="110" w:line="32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110" w:line="32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worried</w:t>
      </w:r>
    </w:p>
    <w:p>
      <w:pPr>
        <w:pStyle w:val="ListParagraph"/>
        <w:numPr>
          <w:ilvl w:val="0"/>
          <w:numId w:val="2"/>
        </w:numPr>
        <w:spacing w:after="110" w:line="32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110" w:line="320"/>
      </w:pPr>
      <w:r>
        <w:rPr>
          <w:rFonts w:ascii="Arial" w:cs="Arial" w:hAnsi="Arial"/>
          <w:sz w:val="23"/>
          <w:szCs w:val="24"/>
          <w:rtl/>
        </w:rPr>
        <w:t xml:space="preserve">اتّخذ قراراً</w:t>
      </w:r>
      <w:r>
        <w:rPr>
          <w:rFonts w:ascii="Calibri" w:cs="Calibri" w:eastAsia="Calibri" w:hAnsi="Calibri"/>
        </w:rPr>
        <w:t xml:space="preserve"> → </w:t>
      </w:r>
      <w:r>
        <w:rPr>
          <w:rFonts w:ascii="Calibri" w:cs="Calibri" w:eastAsia="Calibri" w:hAnsi="Calibri"/>
          <w:i/>
          <w:iCs/>
        </w:rPr>
        <w:t xml:space="preserve">he made a decision</w:t>
      </w:r>
    </w:p>
    <w:p>
      <w:pPr>
        <w:pStyle w:val="ListParagraph"/>
        <w:numPr>
          <w:ilvl w:val="0"/>
          <w:numId w:val="2"/>
        </w:numPr>
        <w:spacing w:after="110" w:line="32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0"/>
        </w:numPr>
        <w:spacing w:after="110" w:line="32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0"/>
        </w:numPr>
        <w:spacing w:after="110" w:line="320"/>
      </w:pPr>
      <w:r>
        <w:rPr>
          <w:rFonts w:ascii="Calibri" w:cs="Calibri" w:eastAsia="Calibri" w:hAnsi="Calibri"/>
        </w:rPr>
        <w:t xml:space="preserve">Translate: </w:t>
      </w:r>
      <w:r>
        <w:rPr>
          <w:rFonts w:ascii="Calibri" w:cs="Calibri" w:eastAsia="Calibri" w:hAnsi="Calibri"/>
          <w:i/>
          <w:iCs/>
        </w:rPr>
        <w:t xml:space="preserve">a close friend</w:t>
      </w:r>
    </w:p>
    <w:p>
      <w:pPr>
        <w:pStyle w:val="ListParagraph"/>
        <w:numPr>
          <w:ilvl w:val="0"/>
          <w:numId w:val="20"/>
        </w:numPr>
        <w:spacing w:after="110" w:line="320"/>
      </w:pPr>
      <w:r>
        <w:rPr>
          <w:rFonts w:ascii="Calibri" w:cs="Calibri" w:eastAsia="Calibri" w:hAnsi="Calibri"/>
        </w:rPr>
        <w:t xml:space="preserve">Translate: </w:t>
      </w:r>
      <w:r>
        <w:rPr>
          <w:rFonts w:ascii="Arial" w:cs="Arial" w:hAnsi="Arial"/>
          <w:sz w:val="23"/>
          <w:szCs w:val="24"/>
          <w:rtl/>
        </w:rPr>
        <w:t xml:space="preserve">اتّخذ قراراً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1"/>
        </w:numPr>
        <w:spacing w:after="110" w:line="32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1"/>
        </w:numPr>
        <w:spacing w:after="110" w:line="320"/>
      </w:pPr>
      <w:r>
        <w:rPr>
          <w:rFonts w:ascii="Arial" w:cs="Arial" w:hAnsi="Arial"/>
          <w:color w:val="6B6680"/>
          <w:sz w:val="23"/>
          <w:szCs w:val="24"/>
          <w:rtl/>
        </w:rPr>
        <w:t xml:space="preserve">صديق مقرّب</w:t>
      </w:r>
      <w:r>
        <w:rPr>
          <w:rFonts w:ascii="Calibri" w:cs="Calibri" w:eastAsia="Calibri" w:hAnsi="Calibri"/>
          <w:color w:val="6B6680"/>
        </w:rPr>
        <w:t xml:space="preserve">.</w:t>
      </w:r>
    </w:p>
    <w:p>
      <w:pPr>
        <w:pStyle w:val="ListParagraph"/>
        <w:numPr>
          <w:ilvl w:val="0"/>
          <w:numId w:val="21"/>
        </w:numPr>
        <w:spacing w:after="110" w:line="320"/>
      </w:pPr>
      <w:r>
        <w:rPr>
          <w:rFonts w:ascii="Calibri" w:cs="Calibri" w:eastAsia="Calibri" w:hAnsi="Calibri"/>
          <w:i/>
          <w:iCs/>
          <w:color w:val="6B6680"/>
        </w:rPr>
        <w:t xml:space="preserve">He made a decision.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numPr>
          <w:ilvl w:val="0"/>
          <w:numId w:val="2"/>
        </w:numPr>
        <w:shd w:fill="ECE9F7" w:color="auto" w:val="clear"/>
        <w:spacing w:after="0" w:line="300"/>
      </w:pPr>
      <w:r>
        <w:rPr>
          <w:rFonts w:ascii="Calibri" w:cs="Calibri" w:eastAsia="Calibri" w:hAnsi="Calibri"/>
        </w:rPr>
        <w:t xml:space="preserve">Translate a collocation with the natural partner in the other language.</w:t>
      </w:r>
    </w:p>
    <w:p>
      <w:pPr>
        <w:shd w:fill="ECE9F7" w:color="auto" w:val="clear"/>
        <w:spacing w:after="160" w:line="120"/>
      </w:pPr>
    </w:p>
    <w:p>
      <w:pPr>
        <w:pStyle w:val="Heading2"/>
        <w:pageBreakBefore/>
      </w:pPr>
      <w:r>
        <w:t xml:space="preserve">Chapter 8: Idioms, proverbs and fixed expressions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recognise and translate idioms and proverbs, whose fixed words together mean something new.</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w:t>
      </w:r>
    </w:p>
    <w:p>
      <w:pPr>
        <w:pStyle w:val="ListParagraph"/>
        <w:numPr>
          <w:ilvl w:val="0"/>
          <w:numId w:val="2"/>
        </w:numPr>
        <w:shd w:fill="ECE9F7" w:color="auto" w:val="clear"/>
        <w:spacing w:after="40" w:line="30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pStyle w:val="ListParagraph"/>
        <w:numPr>
          <w:ilvl w:val="0"/>
          <w:numId w:val="2"/>
        </w:numPr>
        <w:shd w:fill="ECE9F7" w:color="auto" w:val="clear"/>
        <w:spacing w:after="40" w:line="30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w:t>
      </w:r>
    </w:p>
    <w:p>
      <w:pPr>
        <w:shd w:fill="ECE9F7" w:color="auto" w:val="clear"/>
        <w:spacing w:after="160" w:line="120"/>
      </w:pPr>
    </w:p>
    <w:p>
      <w:pPr>
        <w:pStyle w:val="Heading3"/>
      </w:pPr>
      <w:r>
        <w:t xml:space="preserve">What is an idiom?</w:t>
      </w:r>
    </w:p>
    <w:p>
      <w:pPr>
        <w:spacing w:after="200" w:line="330"/>
      </w:pPr>
      <w:r>
        <w:rPr>
          <w:rFonts w:ascii="Calibri" w:cs="Calibri" w:eastAsia="Calibri" w:hAnsi="Calibri"/>
          <w:i/>
          <w:iCs/>
        </w:rPr>
        <w:t xml:space="preserve">It’s a piece of cake</w:t>
      </w:r>
      <w:r>
        <w:rPr>
          <w:rFonts w:ascii="Calibri" w:cs="Calibri" w:eastAsia="Calibri" w:hAnsi="Calibri"/>
        </w:rPr>
        <w:t xml:space="preserve"> means “it is easy”. The words of an idiom are frozen: you cannot change their order or replace one of them.</w:t>
      </w:r>
    </w:p>
    <w:p>
      <w:pPr>
        <w:spacing w:after="200" w:line="330"/>
      </w:pPr>
      <w:r>
        <w:rPr>
          <w:rFonts w:ascii="Calibri" w:cs="Calibri" w:eastAsia="Calibri" w:hAnsi="Calibri"/>
        </w:rPr>
        <w:t xml:space="preserve">A </w:t>
      </w:r>
      <w:r>
        <w:rPr>
          <w:rFonts w:ascii="Calibri" w:cs="Calibri" w:eastAsia="Calibri" w:hAnsi="Calibri"/>
          <w:b/>
          <w:bCs/>
        </w:rPr>
        <w:t xml:space="preserve">fixed expression</w:t>
      </w:r>
      <w:r>
        <w:rPr>
          <w:rFonts w:ascii="Calibri" w:cs="Calibri" w:eastAsia="Calibri" w:hAnsi="Calibri"/>
        </w:rPr>
        <w:t xml:space="preserve"> is frozen too, but its meaning is clear from its words: </w:t>
      </w:r>
      <w:r>
        <w:rPr>
          <w:rFonts w:ascii="Calibri" w:cs="Calibri" w:eastAsia="Calibri" w:hAnsi="Calibri"/>
          <w:i/>
          <w:iCs/>
        </w:rPr>
        <w:t xml:space="preserve">as a matter of fact</w:t>
      </w:r>
      <w:r>
        <w:rPr>
          <w:rFonts w:ascii="Calibri" w:cs="Calibri" w:eastAsia="Calibri" w:hAnsi="Calibri"/>
        </w:rPr>
        <w:t xml:space="preserve"> → </w:t>
      </w:r>
      <w:r>
        <w:rPr>
          <w:rFonts w:ascii="Arial" w:cs="Arial" w:hAnsi="Arial"/>
          <w:sz w:val="23"/>
          <w:szCs w:val="24"/>
          <w:rtl/>
        </w:rPr>
        <w:t xml:space="preserve">في واقع الأمر</w:t>
      </w:r>
      <w:r>
        <w:rPr>
          <w:rFonts w:ascii="Calibri" w:cs="Calibri" w:eastAsia="Calibri" w:hAnsi="Calibri"/>
        </w:rPr>
        <w:t xml:space="preserve">; </w:t>
      </w:r>
      <w:r>
        <w:rPr>
          <w:rFonts w:ascii="Calibri" w:cs="Calibri" w:eastAsia="Calibri" w:hAnsi="Calibri"/>
          <w:i/>
          <w:iCs/>
        </w:rPr>
        <w:t xml:space="preserve">ladies and gentlemen</w:t>
      </w:r>
      <w:r>
        <w:rPr>
          <w:rFonts w:ascii="Calibri" w:cs="Calibri" w:eastAsia="Calibri" w:hAnsi="Calibri"/>
        </w:rPr>
        <w:t xml:space="preserve"> → </w:t>
      </w:r>
      <w:r>
        <w:rPr>
          <w:rFonts w:ascii="Arial" w:cs="Arial" w:hAnsi="Arial"/>
          <w:sz w:val="23"/>
          <w:szCs w:val="24"/>
          <w:rtl/>
        </w:rPr>
        <w:t xml:space="preserve">سيداتي سادتي</w:t>
      </w:r>
      <w:r>
        <w:rPr>
          <w:rFonts w:ascii="Calibri" w:cs="Calibri" w:eastAsia="Calibri" w:hAnsi="Calibri"/>
        </w:rPr>
        <w:t xml:space="preserve">; </w:t>
      </w:r>
      <w:r>
        <w:rPr>
          <w:rFonts w:ascii="Calibri" w:cs="Calibri" w:eastAsia="Calibri" w:hAnsi="Calibri"/>
          <w:i/>
          <w:iCs/>
        </w:rPr>
        <w:t xml:space="preserve">all the best</w:t>
      </w:r>
      <w:r>
        <w:rPr>
          <w:rFonts w:ascii="Calibri" w:cs="Calibri" w:eastAsia="Calibri" w:hAnsi="Calibri"/>
        </w:rPr>
        <w:t xml:space="preserve"> → </w:t>
      </w:r>
      <w:r>
        <w:rPr>
          <w:rFonts w:ascii="Arial" w:cs="Arial" w:hAnsi="Arial"/>
          <w:sz w:val="23"/>
          <w:szCs w:val="24"/>
          <w:rtl/>
        </w:rPr>
        <w:t xml:space="preserve">مع أطيب التمنيات</w:t>
      </w:r>
      <w:r>
        <w:rPr>
          <w:rFonts w:ascii="Calibri" w:cs="Calibri" w:eastAsia="Calibri" w:hAnsi="Calibri"/>
        </w:rPr>
        <w:t xml:space="preserve">. Use the expression that the target language uses in the same situation.</w:t>
      </w:r>
    </w:p>
    <w:p>
      <w:pPr>
        <w:pStyle w:val="Heading3"/>
      </w:pPr>
      <w:r>
        <w:t xml:space="preserve">How to spot an idiom</w:t>
      </w:r>
    </w:p>
    <w:p>
      <w:pPr>
        <w:pStyle w:val="ListParagraph"/>
        <w:numPr>
          <w:ilvl w:val="0"/>
          <w:numId w:val="2"/>
        </w:numPr>
        <w:spacing w:after="110" w:line="320"/>
      </w:pPr>
      <w:r>
        <w:rPr>
          <w:rFonts w:ascii="Calibri" w:cs="Calibri" w:eastAsia="Calibri" w:hAnsi="Calibri"/>
        </w:rPr>
        <w:t xml:space="preserve">It makes no literal sense: </w:t>
      </w:r>
      <w:r>
        <w:rPr>
          <w:rFonts w:ascii="Calibri" w:cs="Calibri" w:eastAsia="Calibri" w:hAnsi="Calibri"/>
          <w:i/>
          <w:iCs/>
        </w:rPr>
        <w:t xml:space="preserve">It’s raining cats and dogs.</w:t>
      </w:r>
    </w:p>
    <w:p>
      <w:pPr>
        <w:pStyle w:val="ListParagraph"/>
        <w:numPr>
          <w:ilvl w:val="0"/>
          <w:numId w:val="2"/>
        </w:numPr>
        <w:spacing w:after="110" w:line="320"/>
      </w:pPr>
      <w:r>
        <w:rPr>
          <w:rFonts w:ascii="Calibri" w:cs="Calibri" w:eastAsia="Calibri" w:hAnsi="Calibri"/>
        </w:rPr>
        <w:t xml:space="preserve">It breaks the rules of grammar: </w:t>
      </w:r>
      <w:r>
        <w:rPr>
          <w:rFonts w:ascii="Calibri" w:cs="Calibri" w:eastAsia="Calibri" w:hAnsi="Calibri"/>
          <w:i/>
          <w:iCs/>
        </w:rPr>
        <w:t xml:space="preserve">by and large</w:t>
      </w:r>
      <w:r>
        <w:rPr>
          <w:rFonts w:ascii="Calibri" w:cs="Calibri" w:eastAsia="Calibri" w:hAnsi="Calibri"/>
        </w:rPr>
        <w:t xml:space="preserve"> (“in general”).</w:t>
      </w:r>
    </w:p>
    <w:p>
      <w:pPr>
        <w:pStyle w:val="ListParagraph"/>
        <w:numPr>
          <w:ilvl w:val="0"/>
          <w:numId w:val="2"/>
        </w:numPr>
        <w:spacing w:after="110" w:line="320"/>
      </w:pPr>
      <w:r>
        <w:rPr>
          <w:rFonts w:ascii="Calibri" w:cs="Calibri" w:eastAsia="Calibri" w:hAnsi="Calibri"/>
        </w:rPr>
        <w:t xml:space="preserve">It is a comparison with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like two peas in a pod</w:t>
      </w:r>
      <w:r>
        <w:rPr>
          <w:rFonts w:ascii="Calibri" w:cs="Calibri" w:eastAsia="Calibri" w:hAnsi="Calibri"/>
        </w:rPr>
        <w:t xml:space="preserve"> (“very similar”).</w:t>
      </w:r>
    </w:p>
    <w:p>
      <w:pPr>
        <w:pStyle w:val="ListParagraph"/>
        <w:numPr>
          <w:ilvl w:val="0"/>
          <w:numId w:val="2"/>
        </w:numPr>
        <w:spacing w:after="110" w:line="320"/>
      </w:pPr>
      <w:r>
        <w:rPr>
          <w:rFonts w:ascii="Calibri" w:cs="Calibri" w:eastAsia="Calibri" w:hAnsi="Calibri"/>
        </w:rPr>
        <w:t xml:space="preserve">If an expression makes little sense in its context, it is probably an idiom.</w:t>
      </w:r>
    </w:p>
    <w:p>
      <w:pPr>
        <w:spacing w:after="40"/>
      </w:pPr>
    </w:p>
    <w:p>
      <w:pPr>
        <w:pStyle w:val="Heading3"/>
      </w:pPr>
      <w:r>
        <w:t xml:space="preserve">Five ways to translate an idiom</w:t>
      </w:r>
    </w:p>
    <w:p>
      <w:pPr>
        <w:spacing w:after="200" w:line="330"/>
      </w:pPr>
      <w:r>
        <w:rPr>
          <w:rFonts w:ascii="Calibri" w:cs="Calibri" w:eastAsia="Calibri" w:hAnsi="Calibri"/>
        </w:rPr>
        <w:t xml:space="preserve">Try them in this order (Baker, 2018):</w:t>
      </w:r>
    </w:p>
    <w:p>
      <w:pPr>
        <w:pStyle w:val="ListParagraph"/>
        <w:numPr>
          <w:ilvl w:val="0"/>
          <w:numId w:val="22"/>
        </w:numPr>
        <w:spacing w:after="110" w:line="320"/>
      </w:pPr>
      <w:r>
        <w:rPr>
          <w:rFonts w:ascii="Calibri" w:cs="Calibri" w:eastAsia="Calibri" w:hAnsi="Calibri"/>
        </w:rPr>
        <w:t xml:space="preserve">An idiom with the same meaning and the same form, if one exists.</w:t>
      </w:r>
    </w:p>
    <w:p>
      <w:pPr>
        <w:pStyle w:val="ListParagraph"/>
        <w:numPr>
          <w:ilvl w:val="0"/>
          <w:numId w:val="22"/>
        </w:numPr>
        <w:spacing w:after="110" w:line="320"/>
      </w:pPr>
      <w:r>
        <w:rPr>
          <w:rFonts w:ascii="Calibri" w:cs="Calibri" w:eastAsia="Calibri" w:hAnsi="Calibri"/>
        </w:rPr>
        <w:t xml:space="preserve">An idiom with the same meaning but a different form: </w:t>
      </w: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كأفواه القِرَب</w:t>
      </w:r>
      <w:r>
        <w:rPr>
          <w:rFonts w:ascii="Calibri" w:cs="Calibri" w:eastAsia="Calibri" w:hAnsi="Calibri"/>
        </w:rPr>
        <w:t xml:space="preserve">.</w:t>
      </w:r>
    </w:p>
    <w:p>
      <w:pPr>
        <w:pStyle w:val="ListParagraph"/>
        <w:numPr>
          <w:ilvl w:val="0"/>
          <w:numId w:val="22"/>
        </w:numPr>
        <w:spacing w:after="110" w:line="320"/>
      </w:pPr>
      <w:r>
        <w:rPr>
          <w:rFonts w:ascii="Calibri" w:cs="Calibri" w:eastAsia="Calibri" w:hAnsi="Calibri"/>
        </w:rPr>
        <w:t xml:space="preserve">Borrowing the idiom, when readers will understand it.</w:t>
      </w:r>
    </w:p>
    <w:p>
      <w:pPr>
        <w:pStyle w:val="ListParagraph"/>
        <w:numPr>
          <w:ilvl w:val="0"/>
          <w:numId w:val="22"/>
        </w:numPr>
        <w:spacing w:after="110" w:line="320"/>
      </w:pPr>
      <w:r>
        <w:rPr>
          <w:rFonts w:ascii="Calibri" w:cs="Calibri" w:eastAsia="Calibri" w:hAnsi="Calibri"/>
        </w:rPr>
        <w:t xml:space="preserve">A paraphrase: the meaning in plain words.</w:t>
      </w:r>
    </w:p>
    <w:p>
      <w:pPr>
        <w:pStyle w:val="ListParagraph"/>
        <w:numPr>
          <w:ilvl w:val="0"/>
          <w:numId w:val="22"/>
        </w:numPr>
        <w:spacing w:after="110" w:line="320"/>
      </w:pPr>
      <w:r>
        <w:rPr>
          <w:rFonts w:ascii="Calibri" w:cs="Calibri" w:eastAsia="Calibri" w:hAnsi="Calibri"/>
        </w:rPr>
        <w:t xml:space="preserve">Omission, only when the idiom adds nothing and cannot be translated.</w:t>
      </w:r>
    </w:p>
    <w:p>
      <w:pPr>
        <w:spacing w:after="40"/>
      </w:pPr>
    </w:p>
    <w:p>
      <w:pPr>
        <w:pStyle w:val="Heading3"/>
      </w:pPr>
      <w:r>
        <w:t xml:space="preserve">Check the context first</w:t>
      </w:r>
    </w:p>
    <w:p>
      <w:pPr>
        <w:spacing w:after="200" w:line="33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الكعكة</w:t>
      </w:r>
      <w:r>
        <w:rPr>
          <w:rFonts w:ascii="Calibri" w:cs="Calibri" w:eastAsia="Calibri" w:hAnsi="Calibri"/>
        </w:rPr>
        <w:t xml:space="preserve">.</w:t>
      </w:r>
    </w:p>
    <w:p>
      <w:pPr>
        <w:pStyle w:val="Heading3"/>
      </w:pPr>
      <w:r>
        <w:t xml:space="preserve">English idioms (EN → AR)</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110" w:line="320"/>
      </w:pPr>
      <w:r>
        <w:rPr>
          <w:rFonts w:ascii="Calibri" w:cs="Calibri" w:eastAsia="Calibri" w:hAnsi="Calibri"/>
          <w:i/>
          <w:iCs/>
        </w:rPr>
        <w:t xml:space="preserve">to pull one’s socks up</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110" w:line="32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110" w:line="32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110" w:line="32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110" w:line="32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110" w:line="32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110" w:line="32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110" w:line="320"/>
      </w:pPr>
      <w:r>
        <w:rPr>
          <w:rFonts w:ascii="Calibri" w:cs="Calibri" w:eastAsia="Calibri" w:hAnsi="Calibri"/>
          <w:i/>
          <w:iCs/>
        </w:rPr>
        <w:t xml:space="preserve">to bury the hatchet</w:t>
      </w:r>
      <w:r>
        <w:rPr>
          <w:rFonts w:ascii="Calibri" w:cs="Calibri" w:eastAsia="Calibri" w:hAnsi="Calibri"/>
        </w:rPr>
        <w:t xml:space="preserve"> → </w:t>
      </w:r>
      <w:r>
        <w:rPr>
          <w:rFonts w:ascii="Arial" w:cs="Arial" w:hAnsi="Arial"/>
          <w:sz w:val="23"/>
          <w:szCs w:val="24"/>
          <w:rtl/>
        </w:rPr>
        <w:t xml:space="preserve">طوى صفحة الخلاف</w:t>
      </w:r>
    </w:p>
    <w:p>
      <w:pPr>
        <w:pStyle w:val="ListParagraph"/>
        <w:numPr>
          <w:ilvl w:val="0"/>
          <w:numId w:val="2"/>
        </w:numPr>
        <w:spacing w:after="110" w:line="320"/>
      </w:pPr>
      <w:r>
        <w:rPr>
          <w:rFonts w:ascii="Calibri" w:cs="Calibri" w:eastAsia="Calibri" w:hAnsi="Calibri"/>
          <w:i/>
          <w:iCs/>
        </w:rPr>
        <w:t xml:space="preserve">in a nutshell</w:t>
      </w:r>
      <w:r>
        <w:rPr>
          <w:rFonts w:ascii="Calibri" w:cs="Calibri" w:eastAsia="Calibri" w:hAnsi="Calibri"/>
        </w:rPr>
        <w:t xml:space="preserve"> → </w:t>
      </w:r>
      <w:r>
        <w:rPr>
          <w:rFonts w:ascii="Arial" w:cs="Arial" w:hAnsi="Arial"/>
          <w:sz w:val="23"/>
          <w:szCs w:val="24"/>
          <w:rtl/>
        </w:rPr>
        <w:t xml:space="preserve">باختصار</w:t>
      </w:r>
    </w:p>
    <w:p>
      <w:pPr>
        <w:pStyle w:val="ListParagraph"/>
        <w:numPr>
          <w:ilvl w:val="0"/>
          <w:numId w:val="2"/>
        </w:numPr>
        <w:spacing w:after="110" w:line="320"/>
      </w:pPr>
      <w:r>
        <w:rPr>
          <w:rFonts w:ascii="Calibri" w:cs="Calibri" w:eastAsia="Calibri" w:hAnsi="Calibri"/>
          <w:i/>
          <w:iCs/>
        </w:rPr>
        <w:t xml:space="preserve">the long and the short of it</w:t>
      </w:r>
      <w:r>
        <w:rPr>
          <w:rFonts w:ascii="Calibri" w:cs="Calibri" w:eastAsia="Calibri" w:hAnsi="Calibri"/>
        </w:rPr>
        <w:t xml:space="preserve"> → </w:t>
      </w:r>
      <w:r>
        <w:rPr>
          <w:rFonts w:ascii="Arial" w:cs="Arial" w:hAnsi="Arial"/>
          <w:sz w:val="23"/>
          <w:szCs w:val="24"/>
          <w:rtl/>
        </w:rPr>
        <w:t xml:space="preserve">خلاصة القول</w:t>
      </w:r>
    </w:p>
    <w:p>
      <w:pPr>
        <w:pStyle w:val="ListParagraph"/>
        <w:numPr>
          <w:ilvl w:val="0"/>
          <w:numId w:val="2"/>
        </w:numPr>
        <w:spacing w:after="110" w:line="32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Proverbs</w:t>
      </w:r>
    </w:p>
    <w:p>
      <w:pPr>
        <w:spacing w:after="200" w:line="330"/>
      </w:pPr>
      <w:r>
        <w:rPr>
          <w:rFonts w:ascii="Calibri" w:cs="Calibri" w:eastAsia="Calibri" w:hAnsi="Calibri"/>
        </w:rPr>
        <w:t xml:space="preserve">Look for a proverb with the same meaning in the other language. If there is none, give the meaning in plain words:</w:t>
      </w:r>
    </w:p>
    <w:p>
      <w:pPr>
        <w:pStyle w:val="ListParagraph"/>
        <w:numPr>
          <w:ilvl w:val="0"/>
          <w:numId w:val="2"/>
        </w:numPr>
        <w:spacing w:after="110" w:line="32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110" w:line="32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110" w:line="32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110" w:line="320"/>
      </w:pPr>
      <w:r>
        <w:rPr>
          <w:rFonts w:ascii="Calibri" w:cs="Calibri" w:eastAsia="Calibri" w:hAnsi="Calibri"/>
          <w:i/>
          <w:iCs/>
        </w:rPr>
        <w:t xml:space="preserve">Boys will be boys.</w:t>
      </w:r>
      <w:r>
        <w:rPr>
          <w:rFonts w:ascii="Calibri" w:cs="Calibri" w:eastAsia="Calibri" w:hAnsi="Calibri"/>
        </w:rPr>
        <w:t xml:space="preserve"> → </w:t>
      </w:r>
      <w:r>
        <w:rPr>
          <w:rFonts w:ascii="Arial" w:cs="Arial" w:hAnsi="Arial"/>
          <w:sz w:val="23"/>
          <w:szCs w:val="24"/>
          <w:rtl/>
        </w:rPr>
        <w:t xml:space="preserve">الولد ولد ولو صار قاضي بلد</w:t>
      </w:r>
    </w:p>
    <w:p>
      <w:pPr>
        <w:pStyle w:val="ListParagraph"/>
        <w:numPr>
          <w:ilvl w:val="0"/>
          <w:numId w:val="2"/>
        </w:numPr>
        <w:spacing w:after="110" w:line="32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تعاشروا كالإخوة وتعاملوا كالأجانب</w:t>
      </w:r>
    </w:p>
    <w:p>
      <w:pPr>
        <w:spacing w:after="40"/>
      </w:pPr>
    </w:p>
    <w:p>
      <w:pPr>
        <w:pStyle w:val="Heading3"/>
      </w:pPr>
      <w:r>
        <w:t xml:space="preserve">Try it</w:t>
      </w:r>
    </w:p>
    <w:p>
      <w:pPr>
        <w:pStyle w:val="ListParagraph"/>
        <w:numPr>
          <w:ilvl w:val="0"/>
          <w:numId w:val="23"/>
        </w:numPr>
        <w:spacing w:after="110" w:line="32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3"/>
        </w:numPr>
        <w:spacing w:after="110" w:line="32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3"/>
        </w:numPr>
        <w:spacing w:after="110" w:line="32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4"/>
        </w:numPr>
        <w:spacing w:after="110" w:line="320"/>
      </w:pPr>
      <w:r>
        <w:rPr>
          <w:rFonts w:ascii="Arial" w:cs="Arial" w:hAnsi="Arial"/>
          <w:color w:val="6B6680"/>
          <w:sz w:val="23"/>
          <w:szCs w:val="24"/>
          <w:rtl/>
        </w:rPr>
        <w:t xml:space="preserve">الامتحان سهل جداً.</w:t>
      </w:r>
    </w:p>
    <w:p>
      <w:pPr>
        <w:pStyle w:val="ListParagraph"/>
        <w:numPr>
          <w:ilvl w:val="0"/>
          <w:numId w:val="24"/>
        </w:numPr>
        <w:spacing w:after="110" w:line="320"/>
      </w:pPr>
      <w:r>
        <w:rPr>
          <w:rFonts w:ascii="Arial" w:cs="Arial" w:hAnsi="Arial"/>
          <w:color w:val="6B6680"/>
          <w:sz w:val="23"/>
          <w:szCs w:val="24"/>
          <w:rtl/>
        </w:rPr>
        <w:t xml:space="preserve">أفشى السرّ.</w:t>
      </w:r>
    </w:p>
    <w:p>
      <w:pPr>
        <w:pStyle w:val="ListParagraph"/>
        <w:numPr>
          <w:ilvl w:val="0"/>
          <w:numId w:val="24"/>
        </w:numPr>
        <w:spacing w:after="110" w:line="32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Do not translate an idiom word by word unless the other language has the same idiom.</w:t>
      </w:r>
    </w:p>
    <w:p>
      <w:pPr>
        <w:pStyle w:val="ListParagraph"/>
        <w:numPr>
          <w:ilvl w:val="0"/>
          <w:numId w:val="2"/>
        </w:numPr>
        <w:shd w:fill="ECE9F7" w:color="auto" w:val="clear"/>
        <w:spacing w:after="0" w:line="300"/>
      </w:pPr>
      <w:r>
        <w:rPr>
          <w:rFonts w:ascii="Calibri" w:cs="Calibri" w:eastAsia="Calibri" w:hAnsi="Calibri"/>
        </w:rPr>
        <w:t xml:space="preserve">First check that the expression really is an idiom in this context.</w:t>
      </w:r>
    </w:p>
    <w:p>
      <w:pPr>
        <w:pStyle w:val="ListParagraph"/>
        <w:numPr>
          <w:ilvl w:val="0"/>
          <w:numId w:val="2"/>
        </w:numPr>
        <w:shd w:fill="ECE9F7" w:color="auto" w:val="clear"/>
        <w:spacing w:after="0" w:line="300"/>
      </w:pPr>
      <w:r>
        <w:rPr>
          <w:rFonts w:ascii="Calibri" w:cs="Calibri" w:eastAsia="Calibri" w:hAnsi="Calibri"/>
        </w:rPr>
        <w:t xml:space="preserve">For proverbs, look for an equivalent proverb; if there is none, give the meaning.</w:t>
      </w:r>
    </w:p>
    <w:p>
      <w:pPr>
        <w:shd w:fill="ECE9F7" w:color="auto" w:val="clear"/>
        <w:spacing w:after="160" w:line="120"/>
      </w:pPr>
    </w:p>
    <w:p>
      <w:pPr>
        <w:pStyle w:val="Heading1"/>
        <w:pageBreakBefore/>
      </w:pPr>
      <w:r>
        <w:t xml:space="preserve">Part 4: Methods and techniques</w:t>
      </w:r>
    </w:p>
    <w:p>
      <w:pPr>
        <w:pStyle w:val="Heading2"/>
      </w:pPr>
      <w:r>
        <w:t xml:space="preserve">Chapter 9: Equivalence</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The three types of equivalence: formal, functional and ideational (Farghal &amp; Shunnaq, 1999).</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numPr>
          <w:ilvl w:val="0"/>
          <w:numId w:val="2"/>
        </w:numPr>
        <w:shd w:fill="ECE9F7" w:color="auto" w:val="clear"/>
        <w:spacing w:after="40" w:line="30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numPr>
          <w:ilvl w:val="0"/>
          <w:numId w:val="2"/>
        </w:numPr>
        <w:shd w:fill="ECE9F7" w:color="auto" w:val="clear"/>
        <w:spacing w:after="40" w:line="30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numPr>
          <w:ilvl w:val="0"/>
          <w:numId w:val="2"/>
        </w:numPr>
        <w:shd w:fill="ECE9F7" w:color="auto" w:val="clear"/>
        <w:spacing w:after="40" w:line="30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160" w:line="120"/>
      </w:pPr>
    </w:p>
    <w:p>
      <w:pPr>
        <w:pStyle w:val="Heading3"/>
      </w:pPr>
      <w:r>
        <w:t xml:space="preserve">One sentence, three choices</w:t>
      </w:r>
    </w:p>
    <w:p>
      <w:pPr>
        <w:spacing w:after="200" w:line="33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w:t>
      </w:r>
    </w:p>
    <w:p>
      <w:pPr>
        <w:pStyle w:val="ListParagraph"/>
        <w:numPr>
          <w:ilvl w:val="0"/>
          <w:numId w:val="2"/>
        </w:numPr>
        <w:spacing w:after="110" w:line="32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Arab readers will not understand the image.</w:t>
      </w:r>
    </w:p>
    <w:p>
      <w:pPr>
        <w:pStyle w:val="ListParagraph"/>
        <w:numPr>
          <w:ilvl w:val="0"/>
          <w:numId w:val="2"/>
        </w:numPr>
        <w:spacing w:after="110" w:line="32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110" w:line="32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200" w:line="33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More examples</w:t>
      </w:r>
    </w:p>
    <w:p>
      <w:pPr>
        <w:pStyle w:val="ListParagraph"/>
        <w:numPr>
          <w:ilvl w:val="0"/>
          <w:numId w:val="2"/>
        </w:numPr>
        <w:spacing w:after="110" w:line="32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عليك أن تفكّر خارج الصندوق</w:t>
      </w:r>
      <w:r>
        <w:rPr>
          <w:rFonts w:ascii="Calibri" w:cs="Calibri" w:eastAsia="Calibri" w:hAnsi="Calibri"/>
        </w:rPr>
        <w:t xml:space="preserve"> (now used in Arabic too). Ideational: </w:t>
      </w:r>
      <w:r>
        <w:rPr>
          <w:rFonts w:ascii="Arial" w:cs="Arial" w:hAnsi="Arial"/>
          <w:sz w:val="23"/>
          <w:szCs w:val="24"/>
          <w:rtl/>
        </w:rPr>
        <w:t xml:space="preserve">عليك أن تفكّر بطريقة إبداعية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لا يُضاهى في كتابة الشعر</w:t>
      </w:r>
      <w:r>
        <w:rPr>
          <w:rFonts w:ascii="Calibri" w:cs="Calibri" w:eastAsia="Calibri" w:hAnsi="Calibri"/>
        </w:rPr>
        <w:t xml:space="preserve">.</w:t>
      </w:r>
    </w:p>
    <w:p>
      <w:pPr>
        <w:spacing w:after="40"/>
      </w:pPr>
    </w:p>
    <w:p>
      <w:pPr>
        <w:spacing w:after="200" w:line="330"/>
      </w:pPr>
      <w:r>
        <w:rPr>
          <w:rFonts w:ascii="Calibri" w:cs="Calibri" w:eastAsia="Calibri" w:hAnsi="Calibri"/>
        </w:rPr>
        <w:t xml:space="preserve">Try formal equivalence first. If it does not work, look for a functional equivalent. If there is none, give the idea.</w:t>
      </w:r>
    </w:p>
    <w:p>
      <w:pPr>
        <w:spacing w:after="200" w:line="330"/>
      </w:pPr>
      <w:r>
        <w:rPr>
          <w:rFonts w:ascii="Calibri" w:cs="Calibri" w:eastAsia="Calibri" w:hAnsi="Calibri"/>
        </w:rPr>
        <w:t xml:space="preserve">The goal is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5"/>
        </w:numPr>
        <w:spacing w:after="110" w:line="32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لا يُضاهى في كتابة الشعر</w:t>
      </w:r>
    </w:p>
    <w:p>
      <w:pPr>
        <w:pStyle w:val="ListParagraph"/>
        <w:numPr>
          <w:ilvl w:val="0"/>
          <w:numId w:val="25"/>
        </w:numPr>
        <w:spacing w:after="110" w:line="32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6"/>
        </w:numPr>
        <w:spacing w:after="110" w:line="320"/>
      </w:pPr>
      <w:r>
        <w:rPr>
          <w:rFonts w:ascii="Calibri" w:cs="Calibri" w:eastAsia="Calibri" w:hAnsi="Calibri"/>
          <w:color w:val="6B6680"/>
        </w:rPr>
        <w:t xml:space="preserve">Ideational: only the basic idea is kept.</w:t>
      </w:r>
    </w:p>
    <w:p>
      <w:pPr>
        <w:pStyle w:val="ListParagraph"/>
        <w:numPr>
          <w:ilvl w:val="0"/>
          <w:numId w:val="26"/>
        </w:numPr>
        <w:spacing w:after="110" w:line="320"/>
      </w:pPr>
      <w:r>
        <w:rPr>
          <w:rFonts w:ascii="Arial" w:cs="Arial" w:hAnsi="Arial"/>
          <w:color w:val="6B6680"/>
          <w:sz w:val="23"/>
          <w:szCs w:val="24"/>
          <w:rtl/>
        </w:rPr>
        <w:t xml:space="preserve">بقيت الاتفاقية حبراً على ورق.</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There are three types of equivalence: formal, functional and ideational.</w:t>
      </w:r>
    </w:p>
    <w:p>
      <w:pPr>
        <w:pStyle w:val="ListParagraph"/>
        <w:numPr>
          <w:ilvl w:val="0"/>
          <w:numId w:val="2"/>
        </w:numPr>
        <w:shd w:fill="ECE9F7" w:color="auto" w:val="clear"/>
        <w:spacing w:after="0" w:line="300"/>
      </w:pPr>
      <w:r>
        <w:rPr>
          <w:rFonts w:ascii="Calibri" w:cs="Calibri" w:eastAsia="Calibri" w:hAnsi="Calibri"/>
        </w:rPr>
        <w:t xml:space="preserve">Choose the one that gives the closest natural meaning for your reader.</w:t>
      </w:r>
    </w:p>
    <w:p>
      <w:pPr>
        <w:shd w:fill="ECE9F7" w:color="auto" w:val="clear"/>
        <w:spacing w:after="160" w:line="120"/>
      </w:pPr>
    </w:p>
    <w:p>
      <w:pPr>
        <w:pStyle w:val="Heading2"/>
        <w:pageBreakBefore/>
      </w:pPr>
      <w:r>
        <w:t xml:space="preserve">Chapter 10: Literal and free translation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Literal translation, which stays close to the words, and free translation, which stays close to the message.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numPr>
          <w:ilvl w:val="0"/>
          <w:numId w:val="2"/>
        </w:numPr>
        <w:shd w:fill="ECE9F7" w:color="auto" w:val="clear"/>
        <w:spacing w:after="40" w:line="30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numPr>
          <w:ilvl w:val="0"/>
          <w:numId w:val="2"/>
        </w:numPr>
        <w:shd w:fill="ECE9F7" w:color="auto" w:val="clear"/>
        <w:spacing w:after="40" w:line="30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w:t>
      </w:r>
    </w:p>
    <w:p>
      <w:pPr>
        <w:shd w:fill="ECE9F7" w:color="auto" w:val="clear"/>
        <w:spacing w:after="160" w:line="120"/>
      </w:pPr>
    </w:p>
    <w:p>
      <w:pPr>
        <w:pStyle w:val="Heading3"/>
      </w:pPr>
      <w:r>
        <w:t xml:space="preserve">Literal translation: successful or destructive</w:t>
      </w:r>
    </w:p>
    <w:p>
      <w:pPr>
        <w:spacing w:after="200" w:line="330"/>
      </w:pPr>
      <w:r>
        <w:rPr>
          <w:rFonts w:ascii="Calibri" w:cs="Calibri" w:eastAsia="Calibri" w:hAnsi="Calibri"/>
        </w:rPr>
        <w:t xml:space="preserve">Literal translation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works only when the target language has the same expression:</w:t>
      </w:r>
    </w:p>
    <w:p>
      <w:pPr>
        <w:pStyle w:val="ListParagraph"/>
        <w:numPr>
          <w:ilvl w:val="0"/>
          <w:numId w:val="2"/>
        </w:numPr>
        <w:spacing w:after="110" w:line="32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110" w:line="32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What are you wearing on your biggest day?</w:t>
      </w:r>
      <w:r>
        <w:rPr>
          <w:rFonts w:ascii="Calibri" w:cs="Calibri" w:eastAsia="Calibri" w:hAnsi="Calibri"/>
        </w:rPr>
        <w:t xml:space="preserve"> (in a wedding advert) → </w:t>
      </w:r>
      <w:r>
        <w:rPr>
          <w:rFonts w:ascii="Arial" w:cs="Arial" w:hAnsi="Arial"/>
          <w:sz w:val="23"/>
          <w:szCs w:val="24"/>
          <w:rtl/>
        </w:rPr>
        <w:t xml:space="preserve">ماذا سترتدي في أكبر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Free translation</w:t>
      </w:r>
    </w:p>
    <w:p>
      <w:pPr>
        <w:spacing w:after="200" w:line="330"/>
      </w:pPr>
      <w:r>
        <w:rPr>
          <w:rFonts w:ascii="Calibri" w:cs="Calibri" w:eastAsia="Calibri" w:hAnsi="Calibri"/>
        </w:rPr>
        <w:t xml:space="preserve">Free translation is used for all kinds of texts, not only literary works. But the freer the translation, the greater the risk of adding meaning. Compare these examples from the course materials:</w:t>
      </w:r>
    </w:p>
    <w:p>
      <w:pPr>
        <w:pStyle w:val="ListParagraph"/>
        <w:numPr>
          <w:ilvl w:val="0"/>
          <w:numId w:val="2"/>
        </w:numPr>
        <w:spacing w:after="110" w:line="320"/>
      </w:pPr>
      <w:r>
        <w:rPr>
          <w:rFonts w:ascii="Calibri" w:cs="Calibri" w:eastAsia="Calibri" w:hAnsi="Calibri"/>
          <w:i/>
          <w:iCs/>
        </w:rPr>
        <w:t xml:space="preserve">Appointing new employees should be done on the basis of equal opportunity.</w:t>
      </w:r>
      <w:r>
        <w:rPr>
          <w:rFonts w:ascii="Calibri" w:cs="Calibri" w:eastAsia="Calibri" w:hAnsi="Calibri"/>
        </w:rPr>
        <w:t xml:space="preserve"> → </w:t>
      </w:r>
      <w:r>
        <w:rPr>
          <w:rFonts w:ascii="Arial" w:cs="Arial" w:hAnsi="Arial"/>
          <w:sz w:val="23"/>
          <w:szCs w:val="24"/>
          <w:rtl/>
        </w:rPr>
        <w:t xml:space="preserve">يجب أن يتمّ تعيين الموظفين الجدد بعيداً عن المحسوبية والواسطة والمحاباة</w:t>
      </w:r>
      <w:r>
        <w:rPr>
          <w:rFonts w:ascii="Calibri" w:cs="Calibri" w:eastAsia="Calibri" w:hAnsi="Calibri"/>
        </w:rPr>
        <w:t xml:space="preserve">. A free translation that keeps the message.</w:t>
      </w:r>
    </w:p>
    <w:p>
      <w:pPr>
        <w:pStyle w:val="ListParagraph"/>
        <w:numPr>
          <w:ilvl w:val="0"/>
          <w:numId w:val="2"/>
        </w:numPr>
        <w:spacing w:after="110" w:line="32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the Covid-19 pandemic) might write a sentence about the virus spreading.</w:t>
      </w:r>
    </w:p>
    <w:p>
      <w:pPr>
        <w:pStyle w:val="ListParagraph"/>
        <w:numPr>
          <w:ilvl w:val="0"/>
          <w:numId w:val="2"/>
        </w:numPr>
        <w:spacing w:after="110" w:line="32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ينتظرنا هذا العام موسمٌ زراعيٌّ مبشّر بالخير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spacing w:after="200" w:line="330"/>
      </w:pPr>
      <w:r>
        <w:rPr>
          <w:rFonts w:ascii="Calibri" w:cs="Calibri" w:eastAsia="Calibri" w:hAnsi="Calibri"/>
        </w:rPr>
        <w:t xml:space="preserve">The last three are very free: they add an interpretation or a new idea. Translation this free comes close to </w:t>
      </w:r>
      <w:r>
        <w:rPr>
          <w:rFonts w:ascii="Calibri" w:cs="Calibri" w:eastAsia="Calibri" w:hAnsi="Calibri"/>
          <w:b/>
          <w:bCs/>
        </w:rPr>
        <w:t xml:space="preserve">adaptation</w:t>
      </w:r>
      <w:r>
        <w:rPr>
          <w:rFonts w:ascii="Calibri" w:cs="Calibri" w:eastAsia="Calibri" w:hAnsi="Calibri"/>
        </w:rPr>
        <w:t xml:space="preserve">.</w:t>
      </w:r>
    </w:p>
    <w:p>
      <w:pPr>
        <w:pStyle w:val="Heading3"/>
      </w:pPr>
      <w:r>
        <w:t xml:space="preserve">Words or meaning?</w:t>
      </w:r>
    </w:p>
    <w:p>
      <w:pPr>
        <w:spacing w:after="200" w:line="330"/>
      </w:pPr>
      <w:r>
        <w:rPr>
          <w:rFonts w:ascii="Calibri" w:cs="Calibri" w:eastAsia="Calibri" w:hAnsi="Calibri"/>
        </w:rPr>
        <w:t xml:space="preserve">The principle of translating “not word for word but sense for sense” is very old (Jerome, 395/2012), and the great Abbasid translators followed it too (Baker &amp; Hanna, 2009). As a beginner, translate the meaning, but do not add ideas.</w:t>
      </w:r>
    </w:p>
    <w:p>
      <w:pPr>
        <w:pStyle w:val="Heading3"/>
      </w:pPr>
      <w:r>
        <w:t xml:space="preserve">Try it</w:t>
      </w:r>
    </w:p>
    <w:p>
      <w:pPr>
        <w:pStyle w:val="ListParagraph"/>
        <w:numPr>
          <w:ilvl w:val="0"/>
          <w:numId w:val="27"/>
        </w:numPr>
        <w:spacing w:after="110" w:line="32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27"/>
        </w:numPr>
        <w:spacing w:after="110" w:line="32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8"/>
        </w:numPr>
        <w:spacing w:after="110" w:line="320"/>
      </w:pPr>
      <w:r>
        <w:rPr>
          <w:rFonts w:ascii="Calibri" w:cs="Calibri" w:eastAsia="Calibri" w:hAnsi="Calibri"/>
          <w:color w:val="6B6680"/>
        </w:rPr>
        <w:t xml:space="preserve">Yes: Arabic uses the same expression.</w:t>
      </w:r>
    </w:p>
    <w:p>
      <w:pPr>
        <w:pStyle w:val="ListParagraph"/>
        <w:numPr>
          <w:ilvl w:val="0"/>
          <w:numId w:val="28"/>
        </w:numPr>
        <w:spacing w:after="110" w:line="32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Literal translation works only when the target language has the same expression.</w:t>
      </w:r>
    </w:p>
    <w:p>
      <w:pPr>
        <w:pStyle w:val="ListParagraph"/>
        <w:numPr>
          <w:ilvl w:val="0"/>
          <w:numId w:val="2"/>
        </w:numPr>
        <w:shd w:fill="ECE9F7" w:color="auto" w:val="clear"/>
        <w:spacing w:after="0" w:line="300"/>
      </w:pPr>
      <w:r>
        <w:rPr>
          <w:rFonts w:ascii="Calibri" w:cs="Calibri" w:eastAsia="Calibri" w:hAnsi="Calibri"/>
        </w:rPr>
        <w:t xml:space="preserve">Free translation may change the form, but it should not add new ideas.</w:t>
      </w:r>
    </w:p>
    <w:p>
      <w:pPr>
        <w:shd w:fill="ECE9F7" w:color="auto" w:val="clear"/>
        <w:spacing w:after="160" w:line="120"/>
      </w:pPr>
    </w:p>
    <w:p>
      <w:pPr>
        <w:pStyle w:val="Heading2"/>
        <w:pageBreakBefore/>
      </w:pPr>
      <w:r>
        <w:t xml:space="preserve">Chapter 11: Metaphoric translation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Metaphors and similes, with four steps for translating them.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numPr>
          <w:ilvl w:val="0"/>
          <w:numId w:val="2"/>
        </w:numPr>
        <w:shd w:fill="ECE9F7" w:color="auto" w:val="clear"/>
        <w:spacing w:after="40" w:line="30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numPr>
          <w:ilvl w:val="0"/>
          <w:numId w:val="2"/>
        </w:numPr>
        <w:shd w:fill="ECE9F7" w:color="auto" w:val="clear"/>
        <w:spacing w:after="40" w:line="30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160" w:line="120"/>
      </w:pPr>
    </w:p>
    <w:p>
      <w:pPr>
        <w:pStyle w:val="Heading3"/>
      </w:pPr>
      <w:r>
        <w:t xml:space="preserve">Metaphor and simile</w:t>
      </w:r>
    </w:p>
    <w:p>
      <w:pPr>
        <w:spacing w:after="200" w:line="330"/>
      </w:pPr>
      <w:r>
        <w:rPr>
          <w:rFonts w:ascii="Calibri" w:cs="Calibri" w:eastAsia="Calibri" w:hAnsi="Calibri"/>
        </w:rPr>
        <w:t xml:space="preserve">Metaphor: </w:t>
      </w:r>
      <w:r>
        <w:rPr>
          <w:rFonts w:ascii="Calibri" w:cs="Calibri" w:eastAsia="Calibri" w:hAnsi="Calibri"/>
          <w:i/>
          <w:iCs/>
        </w:rPr>
        <w:t xml:space="preserve">He is a lion.</w:t>
      </w:r>
      <w:r>
        <w:rPr>
          <w:rFonts w:ascii="Calibri" w:cs="Calibri" w:eastAsia="Calibri" w:hAnsi="Calibri"/>
        </w:rPr>
        <w:t xml:space="preserve"> Simile: </w:t>
      </w:r>
      <w:r>
        <w:rPr>
          <w:rFonts w:ascii="Calibri" w:cs="Calibri" w:eastAsia="Calibri" w:hAnsi="Calibri"/>
          <w:i/>
          <w:iCs/>
        </w:rPr>
        <w:t xml:space="preserve">He is as brave as a lion.</w:t>
      </w:r>
      <w:r>
        <w:rPr>
          <w:rFonts w:ascii="Calibri" w:cs="Calibri" w:eastAsia="Calibri" w:hAnsi="Calibri"/>
        </w:rPr>
        <w:t xml:space="preserve"> Poetry is especially rich in metaphors. Note that Arabic rhetoric draws the line differently: </w:t>
      </w:r>
      <w:r>
        <w:rPr>
          <w:rFonts w:ascii="Arial" w:cs="Arial" w:hAnsi="Arial"/>
          <w:sz w:val="23"/>
          <w:szCs w:val="24"/>
          <w:rtl/>
        </w:rPr>
        <w:t xml:space="preserve">هو أسد</w:t>
      </w:r>
      <w:r>
        <w:rPr>
          <w:rFonts w:ascii="Calibri" w:cs="Calibri" w:eastAsia="Calibri" w:hAnsi="Calibri"/>
        </w:rPr>
        <w:t xml:space="preserve"> is a concise simile (</w:t>
      </w:r>
      <w:r>
        <w:rPr>
          <w:rFonts w:ascii="Arial" w:cs="Arial" w:hAnsi="Arial"/>
          <w:sz w:val="23"/>
          <w:szCs w:val="24"/>
          <w:rtl/>
        </w:rPr>
        <w:t xml:space="preserve">تشبيه بليغ</w:t>
      </w:r>
      <w:r>
        <w:rPr>
          <w:rFonts w:ascii="Calibri" w:cs="Calibri" w:eastAsia="Calibri" w:hAnsi="Calibri"/>
        </w:rPr>
        <w:t xml:space="preserve">), because both sides of the comparison are named. A </w:t>
      </w:r>
      <w:r>
        <w:rPr>
          <w:rFonts w:ascii="Arial" w:cs="Arial" w:hAnsi="Arial"/>
          <w:sz w:val="23"/>
          <w:szCs w:val="24"/>
          <w:rtl/>
        </w:rPr>
        <w:t xml:space="preserve">استعارة</w:t>
      </w:r>
      <w:r>
        <w:rPr>
          <w:rFonts w:ascii="Calibri" w:cs="Calibri" w:eastAsia="Calibri" w:hAnsi="Calibri"/>
        </w:rPr>
        <w:t xml:space="preserve"> names only the image, as in </w:t>
      </w:r>
      <w:r>
        <w:rPr>
          <w:rFonts w:ascii="Arial" w:cs="Arial" w:hAnsi="Arial"/>
          <w:sz w:val="23"/>
          <w:szCs w:val="24"/>
          <w:rtl/>
        </w:rPr>
        <w:t xml:space="preserve">رأيتُ أسداً يخطب</w:t>
      </w:r>
      <w:r>
        <w:rPr>
          <w:rFonts w:ascii="Calibri" w:cs="Calibri" w:eastAsia="Calibri" w:hAnsi="Calibri"/>
        </w:rPr>
        <w:t xml:space="preserve">.</w:t>
      </w:r>
    </w:p>
    <w:p>
      <w:pPr>
        <w:pStyle w:val="Heading3"/>
      </w:pPr>
      <w:r>
        <w:t xml:space="preserve">Four steps for translating a metaphor</w:t>
      </w:r>
    </w:p>
    <w:p>
      <w:pPr>
        <w:spacing w:after="200" w:line="330"/>
      </w:pPr>
      <w:r>
        <w:rPr>
          <w:rFonts w:ascii="Calibri" w:cs="Calibri" w:eastAsia="Calibri" w:hAnsi="Calibri"/>
        </w:rPr>
        <w:t xml:space="preserve">Follow these steps in order. They are based on four of the seven standard procedures for translating metaphors (Newmark, 1988):</w:t>
      </w:r>
    </w:p>
    <w:p>
      <w:pPr>
        <w:pStyle w:val="ListParagraph"/>
        <w:numPr>
          <w:ilvl w:val="0"/>
          <w:numId w:val="29"/>
        </w:numPr>
        <w:spacing w:after="110" w:line="32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hopes evaporated.</w:t>
      </w:r>
      <w:r>
        <w:rPr>
          <w:rFonts w:ascii="Calibri" w:cs="Calibri" w:eastAsia="Calibri" w:hAnsi="Calibri"/>
        </w:rPr>
        <w:t xml:space="preserve"> → </w:t>
      </w:r>
      <w:r>
        <w:rPr>
          <w:rFonts w:ascii="Arial" w:cs="Arial" w:hAnsi="Arial"/>
          <w:sz w:val="23"/>
          <w:szCs w:val="24"/>
          <w:rtl/>
        </w:rPr>
        <w:t xml:space="preserve">تبخّرت آمالي</w:t>
      </w:r>
      <w:r>
        <w:rPr>
          <w:rFonts w:ascii="Calibri" w:cs="Calibri" w:eastAsia="Calibri" w:hAnsi="Calibri"/>
        </w:rPr>
        <w:t xml:space="preserve">. </w:t>
      </w:r>
      <w:r>
        <w:rPr>
          <w:rFonts w:ascii="Calibri" w:cs="Calibri" w:eastAsia="Calibri" w:hAnsi="Calibri"/>
          <w:i/>
          <w:iCs/>
        </w:rPr>
        <w:t xml:space="preserve">My paper will see the light of day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المقبل</w:t>
      </w:r>
      <w:r>
        <w:rPr>
          <w:rFonts w:ascii="Calibri" w:cs="Calibri" w:eastAsia="Calibri" w:hAnsi="Calibri"/>
        </w:rPr>
        <w:t xml:space="preserve">.</w:t>
      </w:r>
    </w:p>
    <w:p>
      <w:pPr>
        <w:pStyle w:val="ListParagraph"/>
        <w:numPr>
          <w:ilvl w:val="0"/>
          <w:numId w:val="29"/>
        </w:numPr>
        <w:spacing w:after="110" w:line="32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or, when something bad is hidden, </w:t>
      </w:r>
      <w:r>
        <w:rPr>
          <w:rFonts w:ascii="Arial" w:cs="Arial" w:hAnsi="Arial"/>
          <w:sz w:val="23"/>
          <w:szCs w:val="24"/>
          <w:rtl/>
        </w:rPr>
        <w:t xml:space="preserve">وما خفي كان أعظم</w:t>
      </w:r>
      <w:r>
        <w:rPr>
          <w:rFonts w:ascii="Calibri" w:cs="Calibri" w:eastAsia="Calibri" w:hAnsi="Calibri"/>
        </w:rPr>
        <w:t xml:space="preserve">.</w:t>
      </w:r>
    </w:p>
    <w:p>
      <w:pPr>
        <w:pStyle w:val="ListParagraph"/>
        <w:numPr>
          <w:ilvl w:val="0"/>
          <w:numId w:val="29"/>
        </w:numPr>
        <w:spacing w:after="110" w:line="32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29"/>
        </w:numPr>
        <w:spacing w:after="110" w:line="32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استغراب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30"/>
        </w:numPr>
        <w:spacing w:after="110" w:line="320"/>
      </w:pPr>
      <w:r>
        <w:rPr>
          <w:rFonts w:ascii="Calibri" w:cs="Calibri" w:eastAsia="Calibri" w:hAnsi="Calibri"/>
        </w:rPr>
        <w:t xml:space="preserve">Translate: </w:t>
      </w:r>
      <w:r>
        <w:rPr>
          <w:rFonts w:ascii="Calibri" w:cs="Calibri" w:eastAsia="Calibri" w:hAnsi="Calibri"/>
          <w:i/>
          <w:iCs/>
        </w:rPr>
        <w:t xml:space="preserve">My hopes evaporated.</w:t>
      </w:r>
    </w:p>
    <w:p>
      <w:pPr>
        <w:pStyle w:val="ListParagraph"/>
        <w:numPr>
          <w:ilvl w:val="0"/>
          <w:numId w:val="30"/>
        </w:numPr>
        <w:spacing w:after="110" w:line="32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1"/>
        </w:numPr>
        <w:spacing w:after="110" w:line="320"/>
      </w:pPr>
      <w:r>
        <w:rPr>
          <w:rFonts w:ascii="Arial" w:cs="Arial" w:hAnsi="Arial"/>
          <w:color w:val="6B6680"/>
          <w:sz w:val="23"/>
          <w:szCs w:val="24"/>
          <w:rtl/>
        </w:rPr>
        <w:t xml:space="preserve">تبخّرت آمالي.</w:t>
      </w:r>
    </w:p>
    <w:p>
      <w:pPr>
        <w:pStyle w:val="ListParagraph"/>
        <w:numPr>
          <w:ilvl w:val="0"/>
          <w:numId w:val="31"/>
        </w:numPr>
        <w:spacing w:after="110" w:line="320"/>
      </w:pPr>
      <w:r>
        <w:rPr>
          <w:rFonts w:ascii="Arial" w:cs="Arial" w:hAnsi="Arial"/>
          <w:color w:val="6B6680"/>
          <w:sz w:val="23"/>
          <w:szCs w:val="24"/>
          <w:rtl/>
        </w:rPr>
        <w:t xml:space="preserve">هذا غيضٌ من فيض.</w:t>
      </w:r>
      <w:r>
        <w:rPr>
          <w:rFonts w:ascii="Calibri" w:cs="Calibri" w:eastAsia="Calibri" w:hAnsi="Calibri"/>
          <w:color w:val="6B6680"/>
        </w:rPr>
        <w:t xml:space="preserve"> or </w:t>
      </w:r>
      <w:r>
        <w:rPr>
          <w:rFonts w:ascii="Arial" w:cs="Arial" w:hAnsi="Arial"/>
          <w:color w:val="6B6680"/>
          <w:sz w:val="23"/>
          <w:szCs w:val="24"/>
          <w:rtl/>
        </w:rPr>
        <w:t xml:space="preserve">وما خفي كان أعظم.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Keep a shared image; replace an unshared one; turn it into a simile; give the plain meaning as a last choice.</w:t>
      </w:r>
    </w:p>
    <w:p>
      <w:pPr>
        <w:shd w:fill="ECE9F7" w:color="auto" w:val="clear"/>
        <w:spacing w:after="160" w:line="120"/>
      </w:pPr>
    </w:p>
    <w:p>
      <w:pPr>
        <w:pStyle w:val="Heading2"/>
        <w:pageBreakBefore/>
      </w:pPr>
      <w:r>
        <w:t xml:space="preserve">Chapter 12: The seven translation procedures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Seven precise techniques, called translation procedures (Vinay &amp; Darbelnet, 1958/1995).</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numPr>
          <w:ilvl w:val="0"/>
          <w:numId w:val="2"/>
        </w:numPr>
        <w:shd w:fill="ECE9F7" w:color="auto" w:val="clear"/>
        <w:spacing w:after="40" w:line="30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numPr>
          <w:ilvl w:val="0"/>
          <w:numId w:val="2"/>
        </w:numPr>
        <w:shd w:fill="ECE9F7" w:color="auto" w:val="clear"/>
        <w:spacing w:after="40" w:line="30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16).</w:t>
      </w:r>
    </w:p>
    <w:p>
      <w:pPr>
        <w:pStyle w:val="ListParagraph"/>
        <w:numPr>
          <w:ilvl w:val="0"/>
          <w:numId w:val="2"/>
        </w:numPr>
        <w:shd w:fill="ECE9F7" w:color="auto" w:val="clear"/>
        <w:spacing w:after="40" w:line="30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numPr>
          <w:ilvl w:val="0"/>
          <w:numId w:val="2"/>
        </w:numPr>
        <w:shd w:fill="ECE9F7" w:color="auto" w:val="clear"/>
        <w:spacing w:after="40" w:line="30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numPr>
          <w:ilvl w:val="0"/>
          <w:numId w:val="2"/>
        </w:numPr>
        <w:shd w:fill="ECE9F7" w:color="auto" w:val="clear"/>
        <w:spacing w:after="40" w:line="30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w:t>
      </w:r>
    </w:p>
    <w:p>
      <w:pPr>
        <w:pStyle w:val="ListParagraph"/>
        <w:numPr>
          <w:ilvl w:val="0"/>
          <w:numId w:val="2"/>
        </w:numPr>
        <w:shd w:fill="ECE9F7" w:color="auto" w:val="clear"/>
        <w:spacing w:after="40" w:line="30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w:t>
      </w:r>
    </w:p>
    <w:p>
      <w:pPr>
        <w:shd w:fill="ECE9F7" w:color="auto" w:val="clear"/>
        <w:spacing w:after="160" w:line="120"/>
      </w:pPr>
    </w:p>
    <w:p>
      <w:pPr>
        <w:pStyle w:val="Heading3"/>
      </w:pPr>
      <w:r>
        <w:t xml:space="preserve">The seven procedures</w:t>
      </w:r>
    </w:p>
    <w:p>
      <w:pPr>
        <w:spacing w:after="200" w:line="330"/>
      </w:pPr>
      <w:r>
        <w:rPr>
          <w:rFonts w:ascii="Calibri" w:cs="Calibri" w:eastAsia="Calibri" w:hAnsi="Calibri"/>
        </w:rPr>
        <w:t xml:space="preserve">The difference between methods and procedures is this: “while translation methods relate to whole texts, translation procedures are used for sentences and the smaller units of language” (Newmark, 1988, p. 81).</w:t>
      </w:r>
    </w:p>
    <w:p>
      <w:pPr>
        <w:spacing w:after="200" w:line="330"/>
      </w:pPr>
      <w:r>
        <w:rPr>
          <w:rFonts w:ascii="Calibri" w:cs="Calibri" w:eastAsia="Calibri" w:hAnsi="Calibri"/>
        </w:rPr>
        <w:t xml:space="preserve">The first three are </w:t>
      </w:r>
      <w:r>
        <w:rPr>
          <w:rFonts w:ascii="Calibri" w:cs="Calibri" w:eastAsia="Calibri" w:hAnsi="Calibri"/>
          <w:b/>
          <w:bCs/>
        </w:rPr>
        <w:t xml:space="preserve">direct</w:t>
      </w:r>
      <w:r>
        <w:rPr>
          <w:rFonts w:ascii="Calibri" w:cs="Calibri" w:eastAsia="Calibri" w:hAnsi="Calibri"/>
        </w:rPr>
        <w:t xml:space="preserve"> procedures: they stay close to the original. The last four are </w:t>
      </w:r>
      <w:r>
        <w:rPr>
          <w:rFonts w:ascii="Calibri" w:cs="Calibri" w:eastAsia="Calibri" w:hAnsi="Calibri"/>
          <w:b/>
          <w:bCs/>
        </w:rPr>
        <w:t xml:space="preserve">oblique</w:t>
      </w:r>
      <w:r>
        <w:rPr>
          <w:rFonts w:ascii="Calibri" w:cs="Calibri" w:eastAsia="Calibri" w:hAnsi="Calibri"/>
        </w:rPr>
        <w:t xml:space="preserve">: they move further away. Use a direct procedure when it gives an accurate, natural result; otherwise, choose an oblique one. Borrowing is used mainly to fill a gap or to keep local colour.</w:t>
      </w:r>
    </w:p>
    <w:p>
      <w:pPr>
        <w:pStyle w:val="ListParagraph"/>
        <w:numPr>
          <w:ilvl w:val="0"/>
          <w:numId w:val="32"/>
        </w:numPr>
        <w:spacing w:after="110" w:line="32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p>
    <w:p>
      <w:pPr>
        <w:pStyle w:val="ListParagraph"/>
        <w:numPr>
          <w:ilvl w:val="0"/>
          <w:numId w:val="32"/>
        </w:numPr>
        <w:spacing w:after="110" w:line="32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skyscraper</w:t>
      </w:r>
      <w:r>
        <w:rPr>
          <w:rFonts w:ascii="Calibri" w:cs="Calibri" w:eastAsia="Calibri" w:hAnsi="Calibri"/>
        </w:rPr>
        <w:t xml:space="preserve"> → </w:t>
      </w:r>
      <w:r>
        <w:rPr>
          <w:rFonts w:ascii="Arial" w:cs="Arial" w:hAnsi="Arial"/>
          <w:sz w:val="23"/>
          <w:szCs w:val="24"/>
          <w:rtl/>
        </w:rPr>
        <w:t xml:space="preserve">ناطحة سحاب</w:t>
      </w:r>
    </w:p>
    <w:p>
      <w:pPr>
        <w:pStyle w:val="ListParagraph"/>
        <w:numPr>
          <w:ilvl w:val="0"/>
          <w:numId w:val="32"/>
        </w:numPr>
        <w:spacing w:after="110" w:line="32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The book is on the table.</w:t>
      </w:r>
      <w:r>
        <w:rPr>
          <w:rFonts w:ascii="Calibri" w:cs="Calibri" w:eastAsia="Calibri" w:hAnsi="Calibri"/>
        </w:rPr>
        <w:t xml:space="preserve"> → </w:t>
      </w:r>
      <w:r>
        <w:rPr>
          <w:rFonts w:ascii="Arial" w:cs="Arial" w:hAnsi="Arial"/>
          <w:sz w:val="23"/>
          <w:szCs w:val="24"/>
          <w:rtl/>
        </w:rPr>
        <w:t xml:space="preserve">الكتاب على الطاولة</w:t>
      </w:r>
    </w:p>
    <w:p>
      <w:pPr>
        <w:pStyle w:val="ListParagraph"/>
        <w:numPr>
          <w:ilvl w:val="0"/>
          <w:numId w:val="32"/>
        </w:numPr>
        <w:spacing w:after="110" w:line="32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2"/>
        </w:numPr>
        <w:spacing w:after="110" w:line="32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i/>
          <w:iCs/>
        </w:rPr>
        <w:t xml:space="preserve">It is not difficult.</w:t>
      </w:r>
      <w:r>
        <w:rPr>
          <w:rFonts w:ascii="Calibri" w:cs="Calibri" w:eastAsia="Calibri" w:hAnsi="Calibri"/>
        </w:rPr>
        <w:t xml:space="preserve"> → </w:t>
      </w:r>
      <w:r>
        <w:rPr>
          <w:rFonts w:ascii="Arial" w:cs="Arial" w:hAnsi="Arial"/>
          <w:sz w:val="23"/>
          <w:szCs w:val="24"/>
          <w:rtl/>
        </w:rPr>
        <w:t xml:space="preserve">إنه سهل</w:t>
      </w:r>
    </w:p>
    <w:p>
      <w:pPr>
        <w:pStyle w:val="ListParagraph"/>
        <w:numPr>
          <w:ilvl w:val="0"/>
          <w:numId w:val="32"/>
        </w:numPr>
        <w:spacing w:after="110" w:line="32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Like father, like son.</w:t>
      </w:r>
      <w:r>
        <w:rPr>
          <w:rFonts w:ascii="Calibri" w:cs="Calibri" w:eastAsia="Calibri" w:hAnsi="Calibri"/>
        </w:rPr>
        <w:t xml:space="preserve"> → </w:t>
      </w:r>
      <w:r>
        <w:rPr>
          <w:rFonts w:ascii="Arial" w:cs="Arial" w:hAnsi="Arial"/>
          <w:sz w:val="23"/>
          <w:szCs w:val="24"/>
          <w:rtl/>
        </w:rPr>
        <w:t xml:space="preserve">هذا الشبل من ذاك الأسد</w:t>
      </w:r>
    </w:p>
    <w:p>
      <w:pPr>
        <w:pStyle w:val="ListParagraph"/>
        <w:numPr>
          <w:ilvl w:val="0"/>
          <w:numId w:val="32"/>
        </w:numPr>
        <w:spacing w:after="110" w:line="32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The procedures at work</w:t>
      </w:r>
    </w:p>
    <w:p>
      <w:pPr>
        <w:spacing w:after="200" w:line="330"/>
      </w:pPr>
      <w:r>
        <w:rPr>
          <w:rFonts w:ascii="Calibri" w:cs="Calibri" w:eastAsia="Calibri" w:hAnsi="Calibri"/>
        </w:rPr>
        <w:t xml:space="preserve">One sentence often needs several procedures:</w:t>
      </w:r>
    </w:p>
    <w:p>
      <w:pPr>
        <w:spacing w:after="200" w:line="330"/>
        <w:ind w:left="567"/>
      </w:pPr>
      <w:r>
        <w:rPr>
          <w:rFonts w:ascii="Calibri" w:cs="Calibri" w:eastAsia="Calibri" w:hAnsi="Calibri"/>
          <w:i/>
          <w:iCs/>
        </w:rPr>
        <w:t xml:space="preserve">After his arrival in Kuwait, the minister held a press conference at the Sheraton and said the reforms were not impossible.</w:t>
      </w:r>
    </w:p>
    <w:p>
      <w:pPr>
        <w:bidi/>
        <w:spacing w:after="200" w:line="320"/>
        <w:ind w:left="567"/>
      </w:pPr>
      <w:r>
        <w:rPr>
          <w:rFonts w:ascii="Arial" w:cs="Arial" w:hAnsi="Arial"/>
          <w:sz w:val="23"/>
          <w:szCs w:val="24"/>
          <w:rtl/>
        </w:rPr>
        <w:t xml:space="preserve">بعد أن وصل الوزير إلى الكويت، عقد مؤتمراً صحفياً في فندق شيراتون، وقال إنّ الإصلاحات ممكنة.</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110" w:line="32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110" w:line="32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شيراتون</w:t>
      </w:r>
      <w:r>
        <w:rPr>
          <w:rFonts w:ascii="Calibri" w:cs="Calibri" w:eastAsia="Calibri" w:hAnsi="Calibri"/>
        </w:rPr>
        <w:t xml:space="preserve">: borrowing</w:t>
      </w:r>
    </w:p>
    <w:p>
      <w:pPr>
        <w:pStyle w:val="ListParagraph"/>
        <w:numPr>
          <w:ilvl w:val="0"/>
          <w:numId w:val="2"/>
        </w:numPr>
        <w:spacing w:after="110" w:line="320"/>
      </w:pPr>
      <w:r>
        <w:rPr>
          <w:rFonts w:ascii="Calibri" w:cs="Calibri" w:eastAsia="Calibri" w:hAnsi="Calibri"/>
          <w:i/>
          <w:iCs/>
        </w:rPr>
        <w:t xml:space="preserve">not impossible</w:t>
      </w:r>
      <w:r>
        <w:rPr>
          <w:rFonts w:ascii="Calibri" w:cs="Calibri" w:eastAsia="Calibri" w:hAnsi="Calibri"/>
        </w:rPr>
        <w:t xml:space="preserve"> → </w:t>
      </w:r>
      <w:r>
        <w:rPr>
          <w:rFonts w:ascii="Arial" w:cs="Arial" w:hAnsi="Arial"/>
          <w:sz w:val="23"/>
          <w:szCs w:val="24"/>
          <w:rtl/>
        </w:rPr>
        <w:t xml:space="preserve">ممكنة</w:t>
      </w:r>
      <w:r>
        <w:rPr>
          <w:rFonts w:ascii="Calibri" w:cs="Calibri" w:eastAsia="Calibri" w:hAnsi="Calibri"/>
        </w:rPr>
        <w:t xml:space="preserve">: modulation</w:t>
      </w:r>
    </w:p>
    <w:p>
      <w:pPr>
        <w:spacing w:after="40"/>
      </w:pPr>
    </w:p>
    <w:p>
      <w:pPr>
        <w:pStyle w:val="Heading3"/>
      </w:pPr>
      <w:r>
        <w:t xml:space="preserve">Try it</w:t>
      </w:r>
    </w:p>
    <w:p>
      <w:pPr>
        <w:pStyle w:val="ListParagraph"/>
        <w:numPr>
          <w:ilvl w:val="0"/>
          <w:numId w:val="33"/>
        </w:numPr>
        <w:spacing w:after="110" w:line="320"/>
      </w:pPr>
      <w:r>
        <w:rPr>
          <w:rFonts w:ascii="Calibri" w:cs="Calibri" w:eastAsia="Calibri" w:hAnsi="Calibri"/>
        </w:rPr>
        <w:t xml:space="preserve">Which procedure? </w:t>
      </w:r>
      <w:r>
        <w:rPr>
          <w:rFonts w:ascii="Calibri" w:cs="Calibri" w:eastAsia="Calibri" w:hAnsi="Calibri"/>
          <w:i/>
          <w:iCs/>
        </w:rPr>
        <w:t xml:space="preserve">email</w:t>
      </w:r>
      <w:r>
        <w:rPr>
          <w:rFonts w:ascii="Calibri" w:cs="Calibri" w:eastAsia="Calibri" w:hAnsi="Calibri"/>
        </w:rPr>
        <w:t xml:space="preserve"> → </w:t>
      </w:r>
      <w:r>
        <w:rPr>
          <w:rFonts w:ascii="Arial" w:cs="Arial" w:hAnsi="Arial"/>
          <w:sz w:val="23"/>
          <w:szCs w:val="24"/>
          <w:rtl/>
        </w:rPr>
        <w:t xml:space="preserve">إيميل</w:t>
      </w:r>
    </w:p>
    <w:p>
      <w:pPr>
        <w:pStyle w:val="ListParagraph"/>
        <w:numPr>
          <w:ilvl w:val="0"/>
          <w:numId w:val="33"/>
        </w:numPr>
        <w:spacing w:after="110" w:line="320"/>
      </w:pPr>
      <w:r>
        <w:rPr>
          <w:rFonts w:ascii="Calibri" w:cs="Calibri" w:eastAsia="Calibri" w:hAnsi="Calibri"/>
        </w:rPr>
        <w:t xml:space="preserve">Which procedure? </w:t>
      </w:r>
      <w:r>
        <w:rPr>
          <w:rFonts w:ascii="Calibri" w:cs="Calibri" w:eastAsia="Calibri" w:hAnsi="Calibri"/>
          <w:i/>
          <w:iCs/>
        </w:rPr>
        <w:t xml:space="preserve">honeymoon</w:t>
      </w:r>
      <w:r>
        <w:rPr>
          <w:rFonts w:ascii="Calibri" w:cs="Calibri" w:eastAsia="Calibri" w:hAnsi="Calibri"/>
        </w:rPr>
        <w:t xml:space="preserve"> → </w:t>
      </w:r>
      <w:r>
        <w:rPr>
          <w:rFonts w:ascii="Arial" w:cs="Arial" w:hAnsi="Arial"/>
          <w:sz w:val="23"/>
          <w:szCs w:val="24"/>
          <w:rtl/>
        </w:rPr>
        <w:t xml:space="preserve">شهر العسل</w:t>
      </w:r>
    </w:p>
    <w:p>
      <w:pPr>
        <w:pStyle w:val="ListParagraph"/>
        <w:numPr>
          <w:ilvl w:val="0"/>
          <w:numId w:val="33"/>
        </w:numPr>
        <w:spacing w:after="110" w:line="320"/>
      </w:pPr>
      <w:r>
        <w:rPr>
          <w:rFonts w:ascii="Calibri" w:cs="Calibri" w:eastAsia="Calibri" w:hAnsi="Calibri"/>
        </w:rPr>
        <w:t xml:space="preserve">Which procedure? </w:t>
      </w:r>
      <w:r>
        <w:rPr>
          <w:rFonts w:ascii="Calibri" w:cs="Calibri" w:eastAsia="Calibri" w:hAnsi="Calibri"/>
          <w:i/>
          <w:iCs/>
        </w:rPr>
        <w:t xml:space="preserve">It is not easy.</w:t>
      </w:r>
      <w:r>
        <w:rPr>
          <w:rFonts w:ascii="Calibri" w:cs="Calibri" w:eastAsia="Calibri" w:hAnsi="Calibri"/>
        </w:rPr>
        <w:t xml:space="preserve"> → </w:t>
      </w:r>
      <w:r>
        <w:rPr>
          <w:rFonts w:ascii="Arial" w:cs="Arial" w:hAnsi="Arial"/>
          <w:sz w:val="23"/>
          <w:szCs w:val="24"/>
          <w:rtl/>
        </w:rPr>
        <w:t xml:space="preserve">إنه صعب</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4"/>
        </w:numPr>
        <w:spacing w:after="110" w:line="320"/>
      </w:pPr>
      <w:r>
        <w:rPr>
          <w:rFonts w:ascii="Calibri" w:cs="Calibri" w:eastAsia="Calibri" w:hAnsi="Calibri"/>
          <w:color w:val="6B6680"/>
        </w:rPr>
        <w:t xml:space="preserve">Borrowing.</w:t>
      </w:r>
    </w:p>
    <w:p>
      <w:pPr>
        <w:pStyle w:val="ListParagraph"/>
        <w:numPr>
          <w:ilvl w:val="0"/>
          <w:numId w:val="34"/>
        </w:numPr>
        <w:spacing w:after="110" w:line="320"/>
      </w:pPr>
      <w:r>
        <w:rPr>
          <w:rFonts w:ascii="Calibri" w:cs="Calibri" w:eastAsia="Calibri" w:hAnsi="Calibri"/>
          <w:color w:val="6B6680"/>
        </w:rPr>
        <w:t xml:space="preserve">Calque.</w:t>
      </w:r>
    </w:p>
    <w:p>
      <w:pPr>
        <w:pStyle w:val="ListParagraph"/>
        <w:numPr>
          <w:ilvl w:val="0"/>
          <w:numId w:val="34"/>
        </w:numPr>
        <w:spacing w:after="110" w:line="320"/>
      </w:pPr>
      <w:r>
        <w:rPr>
          <w:rFonts w:ascii="Calibri" w:cs="Calibri" w:eastAsia="Calibri" w:hAnsi="Calibri"/>
          <w:color w:val="6B6680"/>
        </w:rPr>
        <w:t xml:space="preserve">Modulation.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Procedures 1–3 are direct; 4–7 are oblique.</w:t>
      </w:r>
    </w:p>
    <w:p>
      <w:pPr>
        <w:pStyle w:val="ListParagraph"/>
        <w:numPr>
          <w:ilvl w:val="0"/>
          <w:numId w:val="2"/>
        </w:numPr>
        <w:shd w:fill="ECE9F7" w:color="auto" w:val="clear"/>
        <w:spacing w:after="0" w:line="300"/>
      </w:pPr>
      <w:r>
        <w:rPr>
          <w:rFonts w:ascii="Calibri" w:cs="Calibri" w:eastAsia="Calibri" w:hAnsi="Calibri"/>
        </w:rPr>
        <w:t xml:space="preserve">Learn their names: you will use them in your commentary (Chapter 25).</w:t>
      </w:r>
    </w:p>
    <w:p>
      <w:pPr>
        <w:shd w:fill="ECE9F7" w:color="auto" w:val="clear"/>
        <w:spacing w:after="160" w:line="120"/>
      </w:pPr>
    </w:p>
    <w:p>
      <w:pPr>
        <w:pStyle w:val="Heading2"/>
        <w:pageBreakBefore/>
      </w:pPr>
      <w:r>
        <w:t xml:space="preserve">Chapter 13: Translation strategies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Strategies: wider plans for solving translation problems (Translation Team, n.d.; Baker, 2018).</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numPr>
          <w:ilvl w:val="0"/>
          <w:numId w:val="2"/>
        </w:numPr>
        <w:shd w:fill="ECE9F7" w:color="auto" w:val="clear"/>
        <w:spacing w:after="40" w:line="30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numPr>
          <w:ilvl w:val="0"/>
          <w:numId w:val="2"/>
        </w:numPr>
        <w:shd w:fill="ECE9F7" w:color="auto" w:val="clear"/>
        <w:spacing w:after="40" w:line="30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numPr>
          <w:ilvl w:val="0"/>
          <w:numId w:val="2"/>
        </w:numPr>
        <w:shd w:fill="ECE9F7" w:color="auto" w:val="clear"/>
        <w:spacing w:after="40" w:line="30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numPr>
          <w:ilvl w:val="0"/>
          <w:numId w:val="2"/>
        </w:numPr>
        <w:shd w:fill="ECE9F7" w:color="auto" w:val="clear"/>
        <w:spacing w:after="40" w:line="30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numPr>
          <w:ilvl w:val="0"/>
          <w:numId w:val="2"/>
        </w:numPr>
        <w:shd w:fill="ECE9F7" w:color="auto" w:val="clear"/>
        <w:spacing w:after="40" w:line="30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numPr>
          <w:ilvl w:val="0"/>
          <w:numId w:val="2"/>
        </w:numPr>
        <w:shd w:fill="ECE9F7" w:color="auto" w:val="clear"/>
        <w:spacing w:after="40" w:line="30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numPr>
          <w:ilvl w:val="0"/>
          <w:numId w:val="2"/>
        </w:numPr>
        <w:shd w:fill="ECE9F7" w:color="auto" w:val="clear"/>
        <w:spacing w:after="40" w:line="30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numPr>
          <w:ilvl w:val="0"/>
          <w:numId w:val="2"/>
        </w:numPr>
        <w:shd w:fill="ECE9F7" w:color="auto" w:val="clear"/>
        <w:spacing w:after="40" w:line="30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160" w:line="120"/>
      </w:pPr>
    </w:p>
    <w:p>
      <w:pPr>
        <w:pStyle w:val="Heading3"/>
      </w:pPr>
      <w:r>
        <w:t xml:space="preserve">Strategies from the course materials</w:t>
      </w:r>
    </w:p>
    <w:p>
      <w:pPr>
        <w:pStyle w:val="ListParagraph"/>
        <w:numPr>
          <w:ilvl w:val="0"/>
          <w:numId w:val="35"/>
        </w:numPr>
        <w:spacing w:after="110" w:line="320"/>
      </w:pPr>
      <w:r>
        <w:rPr>
          <w:rFonts w:ascii="Calibri" w:cs="Calibri" w:eastAsia="Calibri" w:hAnsi="Calibri"/>
          <w:b/>
          <w:bCs/>
        </w:rPr>
        <w:t xml:space="preserve">Literal and idiomatic translation</w:t>
      </w:r>
      <w:r>
        <w:rPr>
          <w:rFonts w:ascii="Calibri" w:cs="Calibri" w:eastAsia="Calibri" w:hAnsi="Calibri"/>
        </w:rPr>
        <w:t xml:space="preserve">: translating literally when the result is natural, and translating an idiom with another idiom when possible. Check the field even for simple terms: </w:t>
      </w:r>
      <w:r>
        <w:rPr>
          <w:rFonts w:ascii="Calibri" w:cs="Calibri" w:eastAsia="Calibri" w:hAnsi="Calibri"/>
          <w:i/>
          <w:iCs/>
        </w:rPr>
        <w:t xml:space="preserve">key word</w:t>
      </w:r>
      <w:r>
        <w:rPr>
          <w:rFonts w:ascii="Calibri" w:cs="Calibri" w:eastAsia="Calibri" w:hAnsi="Calibri"/>
        </w:rPr>
        <w:t xml:space="preserve"> can be </w:t>
      </w:r>
      <w:r>
        <w:rPr>
          <w:rFonts w:ascii="Arial" w:cs="Arial" w:hAnsi="Arial"/>
          <w:sz w:val="23"/>
          <w:szCs w:val="24"/>
          <w:rtl/>
        </w:rPr>
        <w:t xml:space="preserve">كلمة مفتاحية</w:t>
      </w:r>
      <w:r>
        <w:rPr>
          <w:rFonts w:ascii="Calibri" w:cs="Calibri" w:eastAsia="Calibri" w:hAnsi="Calibri"/>
        </w:rPr>
        <w:t xml:space="preserve"> or </w:t>
      </w:r>
      <w:r>
        <w:rPr>
          <w:rFonts w:ascii="Arial" w:cs="Arial" w:hAnsi="Arial"/>
          <w:sz w:val="23"/>
          <w:szCs w:val="24"/>
          <w:rtl/>
        </w:rPr>
        <w:t xml:space="preserve">كلمة دالّة</w:t>
      </w:r>
      <w:r>
        <w:rPr>
          <w:rFonts w:ascii="Calibri" w:cs="Calibri" w:eastAsia="Calibri" w:hAnsi="Calibri"/>
        </w:rPr>
        <w:t xml:space="preserve">, depending on the field.</w:t>
      </w:r>
    </w:p>
    <w:p>
      <w:pPr>
        <w:pStyle w:val="ListParagraph"/>
        <w:numPr>
          <w:ilvl w:val="0"/>
          <w:numId w:val="35"/>
        </w:numPr>
        <w:spacing w:after="110" w:line="32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a dead letter</w:t>
      </w:r>
      <w:r>
        <w:rPr>
          <w:rFonts w:ascii="Calibri" w:cs="Calibri" w:eastAsia="Calibri" w:hAnsi="Calibri"/>
        </w:rPr>
        <w:t xml:space="preserve"> → </w:t>
      </w:r>
      <w:r>
        <w:rPr>
          <w:rFonts w:ascii="Arial" w:cs="Arial" w:hAnsi="Arial"/>
          <w:sz w:val="23"/>
          <w:szCs w:val="24"/>
          <w:rtl/>
        </w:rPr>
        <w:t xml:space="preserve">حبرٌ على ورق</w:t>
      </w:r>
      <w:r>
        <w:rPr>
          <w:rFonts w:ascii="Calibri" w:cs="Calibri" w:eastAsia="Calibri" w:hAnsi="Calibri"/>
        </w:rPr>
        <w:t xml:space="preserve">; </w:t>
      </w:r>
      <w:r>
        <w:rPr>
          <w:rFonts w:ascii="Calibri" w:cs="Calibri" w:eastAsia="Calibri" w:hAnsi="Calibri"/>
          <w:i/>
          <w:iCs/>
        </w:rPr>
        <w:t xml:space="preserve">second to none</w:t>
      </w:r>
      <w:r>
        <w:rPr>
          <w:rFonts w:ascii="Calibri" w:cs="Calibri" w:eastAsia="Calibri" w:hAnsi="Calibri"/>
        </w:rPr>
        <w:t xml:space="preserve"> → </w:t>
      </w:r>
      <w:r>
        <w:rPr>
          <w:rFonts w:ascii="Arial" w:cs="Arial" w:hAnsi="Arial"/>
          <w:sz w:val="23"/>
          <w:szCs w:val="24"/>
          <w:rtl/>
        </w:rPr>
        <w:t xml:space="preserve">لا يُشقّ له غبار</w:t>
      </w:r>
      <w:r>
        <w:rPr>
          <w:rFonts w:ascii="Calibri" w:cs="Calibri" w:eastAsia="Calibri" w:hAnsi="Calibri"/>
        </w:rPr>
        <w:t xml:space="preserve"> (Chapter 9). When there is no matching expression, give the plain meaning: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يُفشي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5"/>
        </w:numPr>
        <w:spacing w:after="110" w:line="320"/>
      </w:pPr>
      <w:r>
        <w:rPr>
          <w:rFonts w:ascii="Calibri" w:cs="Calibri" w:eastAsia="Calibri" w:hAnsi="Calibri"/>
          <w:b/>
          <w:bCs/>
        </w:rPr>
        <w:t xml:space="preserve">Cultural substitution</w:t>
      </w:r>
      <w:r>
        <w:rPr>
          <w:rFonts w:ascii="Calibri" w:cs="Calibri" w:eastAsia="Calibri" w:hAnsi="Calibri"/>
        </w:rPr>
        <w:t xml:space="preserve"> (adaptation, Chapter 12):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 Times and measures also follow the reader’s culture: </w:t>
      </w:r>
      <w:r>
        <w:rPr>
          <w:rFonts w:ascii="Arial" w:cs="Arial" w:hAnsi="Arial"/>
          <w:sz w:val="23"/>
          <w:szCs w:val="24"/>
          <w:rtl/>
        </w:rPr>
        <w:t xml:space="preserve">الثامنة إلا ثلثاً</w:t>
      </w:r>
      <w:r>
        <w:rPr>
          <w:rFonts w:ascii="Calibri" w:cs="Calibri" w:eastAsia="Calibri" w:hAnsi="Calibri"/>
        </w:rPr>
        <w:t xml:space="preserve"> → </w:t>
      </w:r>
      <w:r>
        <w:rPr>
          <w:rFonts w:ascii="Calibri" w:cs="Calibri" w:eastAsia="Calibri" w:hAnsi="Calibri"/>
          <w:i/>
          <w:iCs/>
        </w:rPr>
        <w:t xml:space="preserve">7:40</w:t>
      </w:r>
      <w:r>
        <w:rPr>
          <w:rFonts w:ascii="Calibri" w:cs="Calibri" w:eastAsia="Calibri" w:hAnsi="Calibri"/>
        </w:rPr>
        <w:t xml:space="preserve">; </w:t>
      </w:r>
      <w:r>
        <w:rPr>
          <w:rFonts w:ascii="Arial" w:cs="Arial" w:hAnsi="Arial"/>
          <w:sz w:val="23"/>
          <w:szCs w:val="24"/>
          <w:rtl/>
        </w:rPr>
        <w:t xml:space="preserve">الثالثة فجراً</w:t>
      </w:r>
      <w:r>
        <w:rPr>
          <w:rFonts w:ascii="Calibri" w:cs="Calibri" w:eastAsia="Calibri" w:hAnsi="Calibri"/>
        </w:rPr>
        <w:t xml:space="preserve"> → </w:t>
      </w:r>
      <w:r>
        <w:rPr>
          <w:rFonts w:ascii="Calibri" w:cs="Calibri" w:eastAsia="Calibri" w:hAnsi="Calibri"/>
          <w:i/>
          <w:iCs/>
        </w:rPr>
        <w:t xml:space="preserve">3 a.m.</w:t>
      </w:r>
    </w:p>
    <w:p>
      <w:pPr>
        <w:pStyle w:val="ListParagraph"/>
        <w:numPr>
          <w:ilvl w:val="0"/>
          <w:numId w:val="35"/>
        </w:numPr>
        <w:spacing w:after="110" w:line="320"/>
      </w:pPr>
      <w:r>
        <w:rPr>
          <w:rFonts w:ascii="Calibri" w:cs="Calibri" w:eastAsia="Calibri" w:hAnsi="Calibri"/>
          <w:b/>
          <w:bCs/>
        </w:rPr>
        <w:t xml:space="preserve">Addition</w:t>
      </w:r>
      <w:r>
        <w:rPr>
          <w:rFonts w:ascii="Calibri" w:cs="Calibri" w:eastAsia="Calibri" w:hAnsi="Calibri"/>
        </w:rPr>
        <w:t xml:space="preserve">: common from English into Arabic, because Arabic style often favours fuller expression (</w:t>
      </w:r>
      <w:r>
        <w:rPr>
          <w:rFonts w:ascii="Arial" w:cs="Arial" w:hAnsi="Arial"/>
          <w:sz w:val="23"/>
          <w:szCs w:val="24"/>
          <w:rtl/>
        </w:rPr>
        <w:t xml:space="preserve">الإطناب</w:t>
      </w:r>
      <w:r>
        <w:rPr>
          <w:rFonts w:ascii="Calibri" w:cs="Calibri" w:eastAsia="Calibri" w:hAnsi="Calibri"/>
        </w:rPr>
        <w:t xml:space="preserve">), and Arab readers may need information that English readers already have.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35"/>
        </w:numPr>
        <w:spacing w:after="110" w:line="32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It is also used to avoid words that would offend the reader. Never omit real information.</w:t>
      </w:r>
    </w:p>
    <w:p>
      <w:pPr>
        <w:pStyle w:val="ListParagraph"/>
        <w:numPr>
          <w:ilvl w:val="0"/>
          <w:numId w:val="35"/>
        </w:numPr>
        <w:spacing w:after="110" w:line="320"/>
      </w:pPr>
      <w:r>
        <w:rPr>
          <w:rFonts w:ascii="Calibri" w:cs="Calibri" w:eastAsia="Calibri" w:hAnsi="Calibri"/>
          <w:b/>
          <w:bCs/>
        </w:rPr>
        <w:t xml:space="preserve">Explanatory translation</w:t>
      </w:r>
      <w:r>
        <w:rPr>
          <w:rFonts w:ascii="Calibri" w:cs="Calibri" w:eastAsia="Calibri" w:hAnsi="Calibri"/>
        </w:rPr>
        <w:t xml:space="preserve">: the last option, used for cultural and religious terms such as </w:t>
      </w:r>
      <w:r>
        <w:rPr>
          <w:rFonts w:ascii="Arial" w:cs="Arial" w:hAnsi="Arial"/>
          <w:sz w:val="23"/>
          <w:szCs w:val="24"/>
          <w:rtl/>
        </w:rPr>
        <w:t xml:space="preserve">الزكاة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and for dense technical terms (Chapter 15).</w:t>
      </w:r>
    </w:p>
    <w:p>
      <w:pPr>
        <w:spacing w:after="40"/>
      </w:pPr>
    </w:p>
    <w:p>
      <w:pPr>
        <w:pStyle w:val="Heading3"/>
      </w:pPr>
      <w:r>
        <w:t xml:space="preserve">Other useful strategies</w:t>
      </w:r>
    </w:p>
    <w:p>
      <w:pPr>
        <w:spacing w:after="200" w:line="330"/>
      </w:pPr>
      <w:r>
        <w:rPr>
          <w:rFonts w:ascii="Calibri" w:cs="Calibri" w:eastAsia="Calibri" w:hAnsi="Calibri"/>
        </w:rPr>
        <w:t xml:space="preserve">Translators also use these strategies (Baker, 2018):</w:t>
      </w:r>
    </w:p>
    <w:p>
      <w:pPr>
        <w:pStyle w:val="ListParagraph"/>
        <w:numPr>
          <w:ilvl w:val="0"/>
          <w:numId w:val="36"/>
        </w:numPr>
        <w:spacing w:after="110" w:line="32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Calibri" w:cs="Calibri" w:eastAsia="Calibri" w:hAnsi="Calibri"/>
          <w:i/>
          <w:iCs/>
        </w:rPr>
        <w:t xml:space="preserve">prawns</w:t>
      </w:r>
      <w:r>
        <w:rPr>
          <w:rFonts w:ascii="Calibri" w:cs="Calibri" w:eastAsia="Calibri" w:hAnsi="Calibri"/>
        </w:rPr>
        <w:t xml:space="preserve"> and </w:t>
      </w:r>
      <w:r>
        <w:rPr>
          <w:rFonts w:ascii="Calibri" w:cs="Calibri" w:eastAsia="Calibri" w:hAnsi="Calibri"/>
          <w:i/>
          <w:iCs/>
        </w:rPr>
        <w:t xml:space="preserve">shrimps</w:t>
      </w:r>
      <w:r>
        <w:rPr>
          <w:rFonts w:ascii="Calibri" w:cs="Calibri" w:eastAsia="Calibri" w:hAnsi="Calibri"/>
        </w:rPr>
        <w:t xml:space="preserve"> → </w:t>
      </w:r>
      <w:r>
        <w:rPr>
          <w:rFonts w:ascii="Arial" w:cs="Arial" w:hAnsi="Arial"/>
          <w:sz w:val="23"/>
          <w:szCs w:val="24"/>
          <w:rtl/>
        </w:rPr>
        <w:t xml:space="preserve">روبيان</w:t>
      </w:r>
      <w:r>
        <w:rPr>
          <w:rFonts w:ascii="Calibri" w:cs="Calibri" w:eastAsia="Calibri" w:hAnsi="Calibri"/>
        </w:rPr>
        <w:t xml:space="preserve">.</w:t>
      </w:r>
    </w:p>
    <w:p>
      <w:pPr>
        <w:pStyle w:val="ListParagraph"/>
        <w:numPr>
          <w:ilvl w:val="0"/>
          <w:numId w:val="36"/>
        </w:numPr>
        <w:spacing w:after="110" w:line="32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36"/>
        </w:numPr>
        <w:spacing w:after="110" w:line="320"/>
      </w:pPr>
      <w:r>
        <w:rPr>
          <w:rFonts w:ascii="Calibri" w:cs="Calibri" w:eastAsia="Calibri" w:hAnsi="Calibri"/>
          <w:b/>
          <w:bCs/>
        </w:rPr>
        <w:t xml:space="preserve">Paraphrase</w:t>
      </w:r>
      <w:r>
        <w:rPr>
          <w:rFonts w:ascii="Calibri" w:cs="Calibri" w:eastAsia="Calibri" w:hAnsi="Calibri"/>
        </w:rPr>
        <w:t xml:space="preserve">: explaining the meaning in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الإرهاق الناتج عن فارق التوقيت</w:t>
      </w:r>
      <w:r>
        <w:rPr>
          <w:rFonts w:ascii="Calibri" w:cs="Calibri" w:eastAsia="Calibri" w:hAnsi="Calibri"/>
        </w:rPr>
        <w:t xml:space="preserve">.</w:t>
      </w:r>
    </w:p>
    <w:p>
      <w:pPr>
        <w:pStyle w:val="ListParagraph"/>
        <w:numPr>
          <w:ilvl w:val="0"/>
          <w:numId w:val="36"/>
        </w:numPr>
        <w:spacing w:after="110" w:line="320"/>
      </w:pPr>
      <w:r>
        <w:rPr>
          <w:rFonts w:ascii="Calibri" w:cs="Calibri" w:eastAsia="Calibri" w:hAnsi="Calibri"/>
          <w:b/>
          <w:bCs/>
        </w:rPr>
        <w:t xml:space="preserve">Loan word plus explanation</w:t>
      </w:r>
      <w:r>
        <w:rPr>
          <w:rFonts w:ascii="Calibri" w:cs="Calibri" w:eastAsia="Calibri" w:hAnsi="Calibri"/>
        </w:rPr>
        <w:t xml:space="preserve">: explain the word the first time, then use it alone: </w:t>
      </w:r>
      <w:r>
        <w:rPr>
          <w:rFonts w:ascii="Calibri" w:cs="Calibri" w:eastAsia="Calibri" w:hAnsi="Calibri"/>
          <w:i/>
          <w:iCs/>
        </w:rPr>
        <w:t xml:space="preserve">waqf</w:t>
      </w:r>
      <w:r>
        <w:rPr>
          <w:rFonts w:ascii="Calibri" w:cs="Calibri" w:eastAsia="Calibri" w:hAnsi="Calibri"/>
        </w:rPr>
        <w:t xml:space="preserve"> (a charitable endowment in Islam). Many Arabic words entered English this way: </w:t>
      </w:r>
      <w:r>
        <w:rPr>
          <w:rFonts w:ascii="Calibri" w:cs="Calibri" w:eastAsia="Calibri" w:hAnsi="Calibri"/>
          <w:i/>
          <w:iCs/>
        </w:rPr>
        <w:t xml:space="preserve">algebra</w:t>
      </w:r>
      <w:r>
        <w:rPr>
          <w:rFonts w:ascii="Calibri" w:cs="Calibri" w:eastAsia="Calibri" w:hAnsi="Calibri"/>
        </w:rPr>
        <w:t xml:space="preserve">, </w:t>
      </w:r>
      <w:r>
        <w:rPr>
          <w:rFonts w:ascii="Calibri" w:cs="Calibri" w:eastAsia="Calibri" w:hAnsi="Calibri"/>
          <w:i/>
          <w:iCs/>
        </w:rPr>
        <w:t xml:space="preserve">algorithm</w:t>
      </w:r>
      <w:r>
        <w:rPr>
          <w:rFonts w:ascii="Calibri" w:cs="Calibri" w:eastAsia="Calibri" w:hAnsi="Calibri"/>
        </w:rPr>
        <w:t xml:space="preserve">, </w:t>
      </w:r>
      <w:r>
        <w:rPr>
          <w:rFonts w:ascii="Calibri" w:cs="Calibri" w:eastAsia="Calibri" w:hAnsi="Calibri"/>
          <w:i/>
          <w:iCs/>
        </w:rPr>
        <w:t xml:space="preserve">hijab</w:t>
      </w:r>
      <w:r>
        <w:rPr>
          <w:rFonts w:ascii="Calibri" w:cs="Calibri" w:eastAsia="Calibri" w:hAnsi="Calibri"/>
        </w:rPr>
        <w:t xml:space="preserve">.</w:t>
      </w:r>
    </w:p>
    <w:p>
      <w:pPr>
        <w:pStyle w:val="ListParagraph"/>
        <w:numPr>
          <w:ilvl w:val="0"/>
          <w:numId w:val="36"/>
        </w:numPr>
        <w:spacing w:after="110" w:line="32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elsewhere (Dickins et al., 2016).</w:t>
      </w:r>
    </w:p>
    <w:p>
      <w:pPr>
        <w:spacing w:after="40"/>
      </w:pPr>
    </w:p>
    <w:p>
      <w:pPr>
        <w:pStyle w:val="Heading3"/>
      </w:pPr>
      <w:r>
        <w:t xml:space="preserve">Domestication and foreignisation</w:t>
      </w:r>
    </w:p>
    <w:p>
      <w:pPr>
        <w:spacing w:after="200" w:line="330"/>
      </w:pPr>
      <w:r>
        <w:rPr>
          <w:rFonts w:ascii="Calibri" w:cs="Calibri" w:eastAsia="Calibri" w:hAnsi="Calibri"/>
        </w:rPr>
        <w:t xml:space="preserve">For the text as a whole, </w:t>
      </w:r>
      <w:r>
        <w:rPr>
          <w:rFonts w:ascii="Calibri" w:cs="Calibri" w:eastAsia="Calibri" w:hAnsi="Calibri"/>
          <w:b/>
          <w:bCs/>
        </w:rPr>
        <w:t xml:space="preserve">domestication</w:t>
      </w:r>
      <w:r>
        <w:rPr>
          <w:rFonts w:ascii="Calibri" w:cs="Calibri" w:eastAsia="Calibri" w:hAnsi="Calibri"/>
        </w:rPr>
        <w:t xml:space="preserve"> makes it feel local to the reader, and </w:t>
      </w:r>
      <w:r>
        <w:rPr>
          <w:rFonts w:ascii="Calibri" w:cs="Calibri" w:eastAsia="Calibri" w:hAnsi="Calibri"/>
          <w:b/>
          <w:bCs/>
        </w:rPr>
        <w:t xml:space="preserve">foreignisation</w:t>
      </w:r>
      <w:r>
        <w:rPr>
          <w:rFonts w:ascii="Calibri" w:cs="Calibri" w:eastAsia="Calibri" w:hAnsi="Calibri"/>
        </w:rPr>
        <w:t xml:space="preserve"> keeps its foreign flavour (Venuti, 1995). For example, in an English text, </w:t>
      </w:r>
      <w:r>
        <w:rPr>
          <w:rFonts w:ascii="Arial" w:cs="Arial" w:hAnsi="Arial"/>
          <w:sz w:val="23"/>
          <w:szCs w:val="24"/>
          <w:rtl/>
        </w:rPr>
        <w:t xml:space="preserve">الديوانية</w:t>
      </w:r>
      <w:r>
        <w:rPr>
          <w:rFonts w:ascii="Calibri" w:cs="Calibri" w:eastAsia="Calibri" w:hAnsi="Calibri"/>
        </w:rPr>
        <w:t xml:space="preserve"> can become </w:t>
      </w:r>
      <w:r>
        <w:rPr>
          <w:rFonts w:ascii="Calibri" w:cs="Calibri" w:eastAsia="Calibri" w:hAnsi="Calibri"/>
          <w:i/>
          <w:iCs/>
        </w:rPr>
        <w:t xml:space="preserve">a men’s evening gathering</w:t>
      </w:r>
      <w:r>
        <w:rPr>
          <w:rFonts w:ascii="Calibri" w:cs="Calibri" w:eastAsia="Calibri" w:hAnsi="Calibri"/>
        </w:rPr>
        <w:t xml:space="preserve"> (domestication) or stay </w:t>
      </w:r>
      <w:r>
        <w:rPr>
          <w:rFonts w:ascii="Calibri" w:cs="Calibri" w:eastAsia="Calibri" w:hAnsi="Calibri"/>
          <w:i/>
          <w:iCs/>
        </w:rPr>
        <w:t xml:space="preserve">the diwaniya</w:t>
      </w:r>
      <w:r>
        <w:rPr>
          <w:rFonts w:ascii="Calibri" w:cs="Calibri" w:eastAsia="Calibri" w:hAnsi="Calibri"/>
        </w:rPr>
        <w:t xml:space="preserve"> (foreignisation). Let the brief decide (Chapter 2).</w:t>
      </w:r>
    </w:p>
    <w:p>
      <w:pPr>
        <w:pStyle w:val="Heading3"/>
      </w:pPr>
      <w:r>
        <w:t xml:space="preserve">Try it</w:t>
      </w:r>
    </w:p>
    <w:p>
      <w:pPr>
        <w:pStyle w:val="ListParagraph"/>
        <w:numPr>
          <w:ilvl w:val="0"/>
          <w:numId w:val="37"/>
        </w:numPr>
        <w:spacing w:after="110" w:line="320"/>
      </w:pPr>
      <w:r>
        <w:rPr>
          <w:rFonts w:ascii="Calibri" w:cs="Calibri" w:eastAsia="Calibri" w:hAnsi="Calibri"/>
        </w:rPr>
        <w:t xml:space="preserve">Which strategy?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37"/>
        </w:numPr>
        <w:spacing w:after="110" w:line="32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37"/>
        </w:numPr>
        <w:spacing w:after="110" w:line="320"/>
      </w:pPr>
      <w:r>
        <w:rPr>
          <w:rFonts w:ascii="Calibri" w:cs="Calibri" w:eastAsia="Calibri" w:hAnsi="Calibri"/>
        </w:rPr>
        <w:t xml:space="preserve">Why is addition common from English into Arabic?</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8"/>
        </w:numPr>
        <w:spacing w:after="110" w:line="320"/>
      </w:pPr>
      <w:r>
        <w:rPr>
          <w:rFonts w:ascii="Calibri" w:cs="Calibri" w:eastAsia="Calibri" w:hAnsi="Calibri"/>
          <w:color w:val="6B6680"/>
        </w:rPr>
        <w:t xml:space="preserve">Omission.</w:t>
      </w:r>
    </w:p>
    <w:p>
      <w:pPr>
        <w:pStyle w:val="ListParagraph"/>
        <w:numPr>
          <w:ilvl w:val="0"/>
          <w:numId w:val="38"/>
        </w:numPr>
        <w:spacing w:after="110" w:line="320"/>
      </w:pPr>
      <w:r>
        <w:rPr>
          <w:rFonts w:ascii="Calibri" w:cs="Calibri" w:eastAsia="Calibri" w:hAnsi="Calibri"/>
          <w:color w:val="6B6680"/>
        </w:rPr>
        <w:t xml:space="preserve">Cultural substitution.</w:t>
      </w:r>
    </w:p>
    <w:p>
      <w:pPr>
        <w:pStyle w:val="ListParagraph"/>
        <w:numPr>
          <w:ilvl w:val="0"/>
          <w:numId w:val="38"/>
        </w:numPr>
        <w:spacing w:after="110" w:line="320"/>
      </w:pPr>
      <w:r>
        <w:rPr>
          <w:rFonts w:ascii="Calibri" w:cs="Calibri" w:eastAsia="Calibri" w:hAnsi="Calibri"/>
          <w:color w:val="6B6680"/>
        </w:rPr>
        <w:t xml:space="preserve">Because Arabic style often favours fuller expression, and Arab readers may need extra information.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Choose the right strategy for each problem; do not use the same one everywhere.</w:t>
      </w:r>
    </w:p>
    <w:p>
      <w:pPr>
        <w:pStyle w:val="ListParagraph"/>
        <w:numPr>
          <w:ilvl w:val="0"/>
          <w:numId w:val="2"/>
        </w:numPr>
        <w:shd w:fill="ECE9F7" w:color="auto" w:val="clear"/>
        <w:spacing w:after="0" w:line="300"/>
      </w:pPr>
      <w:r>
        <w:rPr>
          <w:rFonts w:ascii="Calibri" w:cs="Calibri" w:eastAsia="Calibri" w:hAnsi="Calibri"/>
        </w:rPr>
        <w:t xml:space="preserve">Explanatory translation is the last option.</w:t>
      </w:r>
    </w:p>
    <w:p>
      <w:pPr>
        <w:pStyle w:val="ListParagraph"/>
        <w:numPr>
          <w:ilvl w:val="0"/>
          <w:numId w:val="2"/>
        </w:numPr>
        <w:shd w:fill="ECE9F7" w:color="auto" w:val="clear"/>
        <w:spacing w:after="0" w:line="300"/>
      </w:pPr>
      <w:r>
        <w:rPr>
          <w:rFonts w:ascii="Calibri" w:cs="Calibri" w:eastAsia="Calibri" w:hAnsi="Calibri"/>
        </w:rPr>
        <w:t xml:space="preserve">Decide, with the brief, whether the text should feel local or foreign.</w:t>
      </w:r>
    </w:p>
    <w:p>
      <w:pPr>
        <w:shd w:fill="ECE9F7" w:color="auto" w:val="clear"/>
        <w:spacing w:after="160" w:line="120"/>
      </w:pPr>
    </w:p>
    <w:p>
      <w:pPr>
        <w:pStyle w:val="Heading1"/>
        <w:pageBreakBefore/>
      </w:pPr>
      <w:r>
        <w:t xml:space="preserve">Part 5: Culture and new words</w:t>
      </w:r>
    </w:p>
    <w:p>
      <w:pPr>
        <w:pStyle w:val="Heading2"/>
      </w:pPr>
      <w:r>
        <w:t xml:space="preserve">Chapter 14: Cultural approximation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bring cultural meaning close to your reader. This is the hardest kind of approximation.</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w:t>
      </w:r>
    </w:p>
    <w:p>
      <w:pPr>
        <w:pStyle w:val="ListParagraph"/>
        <w:numPr>
          <w:ilvl w:val="0"/>
          <w:numId w:val="2"/>
        </w:numPr>
        <w:shd w:fill="ECE9F7" w:color="auto" w:val="clear"/>
        <w:spacing w:after="40" w:line="30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160" w:line="120"/>
      </w:pPr>
    </w:p>
    <w:p>
      <w:pPr>
        <w:pStyle w:val="Heading3"/>
      </w:pPr>
      <w:r>
        <w:t xml:space="preserve">What is cultural approximation?</w:t>
      </w:r>
    </w:p>
    <w:p>
      <w:pPr>
        <w:spacing w:after="200" w:line="330"/>
      </w:pPr>
      <w:r>
        <w:rPr>
          <w:rFonts w:ascii="Calibri" w:cs="Calibri" w:eastAsia="Calibri" w:hAnsi="Calibri"/>
        </w:rPr>
        <w:t xml:space="preserve">Cultural approximation needs a good knowledge of both cultures. When an image carries a different feeling in the other culture, translate the feeling, not the picture.</w:t>
      </w:r>
    </w:p>
    <w:p>
      <w:pPr>
        <w:pStyle w:val="Heading3"/>
      </w:pPr>
      <w:r>
        <w:t xml:space="preserve">Expressions with a cultural equivalent</w:t>
      </w:r>
    </w:p>
    <w:p>
      <w:pPr>
        <w:pStyle w:val="ListParagraph"/>
        <w:numPr>
          <w:ilvl w:val="0"/>
          <w:numId w:val="2"/>
        </w:numPr>
        <w:spacing w:after="110" w:line="32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(informal: it is guaranteed)</w:t>
      </w:r>
    </w:p>
    <w:p>
      <w:pPr>
        <w:pStyle w:val="ListParagraph"/>
        <w:numPr>
          <w:ilvl w:val="0"/>
          <w:numId w:val="2"/>
        </w:numPr>
        <w:spacing w:after="110" w:line="32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اقلب الجرّة على فمها تطلع البنت لأمّها</w:t>
      </w:r>
      <w:r>
        <w:rPr>
          <w:rFonts w:ascii="Calibri" w:cs="Calibri" w:eastAsia="Calibri" w:hAnsi="Calibri"/>
        </w:rPr>
        <w:t xml:space="preserve"> (a colloquial proverb)</w:t>
      </w:r>
    </w:p>
    <w:p>
      <w:pPr>
        <w:pStyle w:val="ListParagraph"/>
        <w:numPr>
          <w:ilvl w:val="0"/>
          <w:numId w:val="2"/>
        </w:numPr>
        <w:spacing w:after="110" w:line="32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110" w:line="32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فداء</w:t>
      </w:r>
    </w:p>
    <w:p>
      <w:pPr>
        <w:pStyle w:val="ListParagraph"/>
        <w:numPr>
          <w:ilvl w:val="0"/>
          <w:numId w:val="2"/>
        </w:numPr>
        <w:spacing w:after="110" w:line="32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110" w:line="32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نشيطٌ كالنحلة</w:t>
      </w:r>
    </w:p>
    <w:p>
      <w:pPr>
        <w:spacing w:after="40"/>
      </w:pPr>
    </w:p>
    <w:p>
      <w:pPr>
        <w:pStyle w:val="Heading3"/>
      </w:pPr>
      <w:r>
        <w:t xml:space="preserve">When climate changes meaning</w:t>
      </w:r>
    </w:p>
    <w:p>
      <w:pPr>
        <w:spacing w:after="200" w:line="330"/>
      </w:pP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in a hot climate, relief feels cold. So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Titles and institutions</w:t>
      </w:r>
    </w:p>
    <w:p>
      <w:pPr>
        <w:spacing w:after="200" w:line="330"/>
      </w:pPr>
      <w:r>
        <w:rPr>
          <w:rFonts w:ascii="Calibri" w:cs="Calibri" w:eastAsia="Calibri" w:hAnsi="Calibri"/>
        </w:rPr>
        <w:t xml:space="preserve">Translate the job, not the words:</w:t>
      </w:r>
    </w:p>
    <w:p>
      <w:pPr>
        <w:pStyle w:val="ListParagraph"/>
        <w:numPr>
          <w:ilvl w:val="0"/>
          <w:numId w:val="2"/>
        </w:numPr>
        <w:spacing w:after="110" w:line="32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110" w:line="32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110" w:line="32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110" w:line="32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110" w:line="32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رئيس شرطة المقاطعة</w:t>
      </w:r>
    </w:p>
    <w:p>
      <w:pPr>
        <w:spacing w:after="40"/>
      </w:pPr>
    </w:p>
    <w:p>
      <w:pPr>
        <w:pStyle w:val="Heading3"/>
      </w:pPr>
      <w:r>
        <w:t xml:space="preserve">Culture in the media and business</w:t>
      </w:r>
    </w:p>
    <w:p>
      <w:pPr>
        <w:pStyle w:val="ListParagraph"/>
        <w:numPr>
          <w:ilvl w:val="0"/>
          <w:numId w:val="2"/>
        </w:numPr>
        <w:spacing w:after="110" w:line="32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110" w:line="32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110" w:line="320"/>
      </w:pPr>
      <w:r>
        <w:rPr>
          <w:rFonts w:ascii="Calibri" w:cs="Calibri" w:eastAsia="Calibri" w:hAnsi="Calibri"/>
          <w:i/>
          <w:iCs/>
        </w:rPr>
        <w:t xml:space="preserve">product cannibalisation</w:t>
      </w:r>
      <w:r>
        <w:rPr>
          <w:rFonts w:ascii="Calibri" w:cs="Calibri" w:eastAsia="Calibri" w:hAnsi="Calibri"/>
        </w:rPr>
        <w:t xml:space="preserve"> (a new product takes sales from another product of the same company) → </w:t>
      </w:r>
      <w:r>
        <w:rPr>
          <w:rFonts w:ascii="Arial" w:cs="Arial" w:hAnsi="Arial"/>
          <w:sz w:val="23"/>
          <w:szCs w:val="24"/>
          <w:rtl/>
        </w:rPr>
        <w:t xml:space="preserve">مزاحمةُ منتجٍ جديد لمنتجٍ آخر للشركة نفسها</w:t>
      </w:r>
    </w:p>
    <w:p>
      <w:pPr>
        <w:spacing w:after="40"/>
      </w:pPr>
    </w:p>
    <w:p>
      <w:pPr>
        <w:pStyle w:val="Heading3"/>
      </w:pPr>
      <w:r>
        <w:t xml:space="preserve">Social expressions</w:t>
      </w:r>
    </w:p>
    <w:p>
      <w:pPr>
        <w:spacing w:after="200" w:line="330"/>
      </w:pPr>
      <w:r>
        <w:rPr>
          <w:rFonts w:ascii="Calibri" w:cs="Calibri" w:eastAsia="Calibri" w:hAnsi="Calibri"/>
        </w:rPr>
        <w:t xml:space="preserve">Use the phrase people actually say in the same situation, in the variety of Arabic that suits your reader:</w:t>
      </w:r>
    </w:p>
    <w:p>
      <w:pPr>
        <w:pStyle w:val="ListParagraph"/>
        <w:numPr>
          <w:ilvl w:val="0"/>
          <w:numId w:val="2"/>
        </w:numPr>
        <w:spacing w:after="110" w:line="32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110" w:line="32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110" w:line="32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110" w:line="32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110" w:line="32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39"/>
        </w:numPr>
        <w:spacing w:after="110" w:line="32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39"/>
        </w:numPr>
        <w:spacing w:after="110" w:line="32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39"/>
        </w:numPr>
        <w:spacing w:after="110" w:line="32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0"/>
        </w:numPr>
        <w:spacing w:after="110" w:line="32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40"/>
        </w:numPr>
        <w:spacing w:after="110" w:line="32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40"/>
        </w:numPr>
        <w:spacing w:after="110" w:line="320"/>
      </w:pPr>
      <w:r>
        <w:rPr>
          <w:rFonts w:ascii="Calibri" w:cs="Calibri" w:eastAsia="Calibri" w:hAnsi="Calibri"/>
          <w:color w:val="6B6680"/>
        </w:rPr>
        <w:t xml:space="preserve">In a hot climate, relief is linked with coolness, not warmth.</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Translate the effect, not the image.</w:t>
      </w:r>
    </w:p>
    <w:p>
      <w:pPr>
        <w:pStyle w:val="ListParagraph"/>
        <w:numPr>
          <w:ilvl w:val="0"/>
          <w:numId w:val="2"/>
        </w:numPr>
        <w:shd w:fill="ECE9F7" w:color="auto" w:val="clear"/>
        <w:spacing w:after="0" w:line="300"/>
      </w:pPr>
      <w:r>
        <w:rPr>
          <w:rFonts w:ascii="Calibri" w:cs="Calibri" w:eastAsia="Calibri" w:hAnsi="Calibri"/>
        </w:rPr>
        <w:t xml:space="preserve">Use what a target-language speaker would say in the same situation.</w:t>
      </w:r>
    </w:p>
    <w:p>
      <w:pPr>
        <w:shd w:fill="ECE9F7" w:color="auto" w:val="clear"/>
        <w:spacing w:after="160" w:line="120"/>
      </w:pPr>
    </w:p>
    <w:p>
      <w:pPr>
        <w:pStyle w:val="Heading2"/>
        <w:pageBreakBefore/>
      </w:pPr>
      <w:r>
        <w:t xml:space="preserve">Chapter 15: Descriptive translation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explain a word when the target language has no word and no similar custom.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13).</w:t>
      </w:r>
    </w:p>
    <w:p>
      <w:pPr>
        <w:pStyle w:val="ListParagraph"/>
        <w:numPr>
          <w:ilvl w:val="0"/>
          <w:numId w:val="2"/>
        </w:numPr>
        <w:shd w:fill="ECE9F7" w:color="auto" w:val="clear"/>
        <w:spacing w:after="40" w:line="30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numPr>
          <w:ilvl w:val="0"/>
          <w:numId w:val="2"/>
        </w:numPr>
        <w:shd w:fill="ECE9F7" w:color="auto" w:val="clear"/>
        <w:spacing w:after="40" w:line="30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w:t>
      </w:r>
    </w:p>
    <w:p>
      <w:pPr>
        <w:shd w:fill="ECE9F7" w:color="auto" w:val="clear"/>
        <w:spacing w:after="160" w:line="120"/>
      </w:pPr>
    </w:p>
    <w:p>
      <w:pPr>
        <w:pStyle w:val="Heading3"/>
      </w:pPr>
      <w:r>
        <w:t xml:space="preserve">How to do it</w:t>
      </w:r>
    </w:p>
    <w:p>
      <w:pPr>
        <w:pStyle w:val="ListParagraph"/>
        <w:numPr>
          <w:ilvl w:val="0"/>
          <w:numId w:val="41"/>
        </w:numPr>
        <w:spacing w:after="110" w:line="32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1"/>
        </w:numPr>
        <w:spacing w:after="110" w:line="320"/>
      </w:pPr>
      <w:r>
        <w:rPr>
          <w:rFonts w:ascii="Calibri" w:cs="Calibri" w:eastAsia="Calibri" w:hAnsi="Calibri"/>
          <w:b/>
          <w:bCs/>
        </w:rPr>
        <w:t xml:space="preserve">Describe</w:t>
      </w:r>
      <w:r>
        <w:rPr>
          <w:rFonts w:ascii="Calibri" w:cs="Calibri" w:eastAsia="Calibri" w:hAnsi="Calibri"/>
        </w:rPr>
        <w:t xml:space="preserve"> its meaning, in brackets after the word or in a footnote.</w:t>
      </w:r>
    </w:p>
    <w:p>
      <w:pPr>
        <w:pStyle w:val="ListParagraph"/>
        <w:numPr>
          <w:ilvl w:val="0"/>
          <w:numId w:val="41"/>
        </w:numPr>
        <w:spacing w:after="110" w:line="320"/>
      </w:pPr>
      <w:r>
        <w:rPr>
          <w:rFonts w:ascii="Calibri" w:cs="Calibri" w:eastAsia="Calibri" w:hAnsi="Calibri"/>
        </w:rPr>
        <w:t xml:space="preserve">Describe it </w:t>
      </w:r>
      <w:r>
        <w:rPr>
          <w:rFonts w:ascii="Calibri" w:cs="Calibri" w:eastAsia="Calibri" w:hAnsi="Calibri"/>
          <w:b/>
          <w:bCs/>
        </w:rPr>
        <w:t xml:space="preserve">only the first time</w:t>
      </w:r>
      <w:r>
        <w:rPr>
          <w:rFonts w:ascii="Calibri" w:cs="Calibri" w:eastAsia="Calibri" w:hAnsi="Calibri"/>
        </w:rPr>
        <w:t xml:space="preserve">. After that, the transliterated word is enough.</w:t>
      </w:r>
    </w:p>
    <w:p>
      <w:pPr>
        <w:spacing w:after="40"/>
      </w:pPr>
    </w:p>
    <w:p>
      <w:pPr>
        <w:spacing w:after="200" w:line="330"/>
      </w:pPr>
      <w:r>
        <w:rPr>
          <w:rFonts w:ascii="Calibri" w:cs="Calibri" w:eastAsia="Calibri" w:hAnsi="Calibri"/>
        </w:rPr>
        <w:t xml:space="preserve">When readers do not need the source word, give the description alone, as in the last example below. Use descriptive translation as the last option, because it makes the text longer. It suits cultural words and complex technical terms.</w:t>
      </w:r>
    </w:p>
    <w:p>
      <w:pPr>
        <w:pStyle w:val="Heading3"/>
      </w:pPr>
      <w:r>
        <w:t xml:space="preserve">Examples</w:t>
      </w:r>
    </w:p>
    <w:p>
      <w:pPr>
        <w:pStyle w:val="ListParagraph"/>
        <w:numPr>
          <w:ilvl w:val="0"/>
          <w:numId w:val="2"/>
        </w:numPr>
        <w:spacing w:after="110" w:line="32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(obligatory annual alms in Islam: a fixed share of savings and wealth above a minimum amount, given to those in need)</w:t>
      </w:r>
    </w:p>
    <w:p>
      <w:pPr>
        <w:pStyle w:val="ListParagraph"/>
        <w:numPr>
          <w:ilvl w:val="0"/>
          <w:numId w:val="2"/>
        </w:numPr>
        <w:spacing w:after="110" w:line="32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(dry ritual purification: wiping the face and hands with clean earth when water is missing or cannot be used)</w:t>
      </w:r>
    </w:p>
    <w:p>
      <w:pPr>
        <w:pStyle w:val="ListParagraph"/>
        <w:numPr>
          <w:ilvl w:val="0"/>
          <w:numId w:val="2"/>
        </w:numPr>
        <w:spacing w:after="110" w:line="32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110" w:line="32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might and no power except by God”)</w:t>
      </w:r>
    </w:p>
    <w:p>
      <w:pPr>
        <w:pStyle w:val="ListParagraph"/>
        <w:numPr>
          <w:ilvl w:val="0"/>
          <w:numId w:val="2"/>
        </w:numPr>
        <w:spacing w:after="110" w:line="32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110" w:line="32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110" w:line="320"/>
      </w:pPr>
      <w:r>
        <w:rPr>
          <w:rFonts w:ascii="Calibri" w:cs="Calibri" w:eastAsia="Calibri" w:hAnsi="Calibri"/>
          <w:i/>
          <w:iCs/>
        </w:rPr>
        <w:t xml:space="preserve">Ali has been sectioned.</w:t>
      </w:r>
      <w:r>
        <w:rPr>
          <w:rFonts w:ascii="Calibri" w:cs="Calibri" w:eastAsia="Calibri" w:hAnsi="Calibri"/>
        </w:rPr>
        <w:t xml:space="preserve"> (UK) → </w:t>
      </w:r>
      <w:r>
        <w:rPr>
          <w:rFonts w:ascii="Arial" w:cs="Arial" w:hAnsi="Arial"/>
          <w:sz w:val="23"/>
          <w:szCs w:val="24"/>
          <w:rtl/>
        </w:rPr>
        <w:t xml:space="preserve">أُدخل عليٌّ مستشفى للأمراض النفسية بموجب القانون</w:t>
      </w:r>
    </w:p>
    <w:p>
      <w:pPr>
        <w:spacing w:after="40"/>
      </w:pPr>
    </w:p>
    <w:p>
      <w:pPr>
        <w:pStyle w:val="Heading3"/>
      </w:pPr>
      <w:r>
        <w:t xml:space="preserve">Try it</w:t>
      </w:r>
    </w:p>
    <w:p>
      <w:pPr>
        <w:pStyle w:val="ListParagraph"/>
        <w:numPr>
          <w:ilvl w:val="0"/>
          <w:numId w:val="42"/>
        </w:numPr>
        <w:spacing w:after="110" w:line="32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2"/>
        </w:numPr>
        <w:spacing w:after="110" w:line="320"/>
      </w:pPr>
      <w:r>
        <w:rPr>
          <w:rFonts w:ascii="Calibri" w:cs="Calibri" w:eastAsia="Calibri" w:hAnsi="Calibri"/>
        </w:rPr>
        <w:t xml:space="preserve">Where can you put the description?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3"/>
        </w:numPr>
        <w:spacing w:after="110" w:line="32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3"/>
        </w:numPr>
        <w:spacing w:after="110" w:line="32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Transliterate first, then describe.</w:t>
      </w:r>
    </w:p>
    <w:p>
      <w:pPr>
        <w:pStyle w:val="ListParagraph"/>
        <w:numPr>
          <w:ilvl w:val="0"/>
          <w:numId w:val="2"/>
        </w:numPr>
        <w:shd w:fill="ECE9F7" w:color="auto" w:val="clear"/>
        <w:spacing w:after="0" w:line="300"/>
      </w:pPr>
      <w:r>
        <w:rPr>
          <w:rFonts w:ascii="Calibri" w:cs="Calibri" w:eastAsia="Calibri" w:hAnsi="Calibri"/>
        </w:rPr>
        <w:t xml:space="preserve">Describe only the first time a word appears.</w:t>
      </w:r>
    </w:p>
    <w:p>
      <w:pPr>
        <w:pStyle w:val="ListParagraph"/>
        <w:numPr>
          <w:ilvl w:val="0"/>
          <w:numId w:val="2"/>
        </w:numPr>
        <w:shd w:fill="ECE9F7" w:color="auto" w:val="clear"/>
        <w:spacing w:after="0" w:line="300"/>
      </w:pPr>
      <w:r>
        <w:rPr>
          <w:rFonts w:ascii="Calibri" w:cs="Calibri" w:eastAsia="Calibri" w:hAnsi="Calibri"/>
        </w:rPr>
        <w:t xml:space="preserve">Use it as the last option.</w:t>
      </w:r>
    </w:p>
    <w:p>
      <w:pPr>
        <w:shd w:fill="ECE9F7" w:color="auto" w:val="clear"/>
        <w:spacing w:after="160" w:line="120"/>
      </w:pPr>
    </w:p>
    <w:p>
      <w:pPr>
        <w:pStyle w:val="Heading2"/>
        <w:pageBreakBefore/>
      </w:pPr>
      <w:r>
        <w:t xml:space="preserve">Chapter 16: Lexical creation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Why and how translators coin new words.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w:t>
      </w:r>
    </w:p>
    <w:p>
      <w:pPr>
        <w:pStyle w:val="ListParagraph"/>
        <w:numPr>
          <w:ilvl w:val="0"/>
          <w:numId w:val="2"/>
        </w:numPr>
        <w:shd w:fill="ECE9F7" w:color="auto" w:val="clear"/>
        <w:spacing w:after="40" w:line="30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w:t>
      </w:r>
    </w:p>
    <w:p>
      <w:pPr>
        <w:pStyle w:val="ListParagraph"/>
        <w:numPr>
          <w:ilvl w:val="0"/>
          <w:numId w:val="2"/>
        </w:numPr>
        <w:shd w:fill="ECE9F7" w:color="auto" w:val="clear"/>
        <w:spacing w:after="40" w:line="30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160" w:line="120"/>
      </w:pPr>
    </w:p>
    <w:p>
      <w:pPr>
        <w:pStyle w:val="Heading3"/>
      </w:pPr>
      <w:r>
        <w:t xml:space="preserve">Why new words are needed</w:t>
      </w:r>
    </w:p>
    <w:p>
      <w:pPr>
        <w:spacing w:after="200" w:line="330"/>
      </w:pPr>
      <w:r>
        <w:rPr>
          <w:rFonts w:ascii="Calibri" w:cs="Calibri" w:eastAsia="Calibri" w:hAnsi="Calibri"/>
        </w:rPr>
        <w:t xml:space="preserve">Some cultural, religious, political or technical concepts have no equivalent, because the target language has a gap in its vocabulary. The translator then has to coin a word.</w:t>
      </w:r>
    </w:p>
    <w:p>
      <w:pPr>
        <w:pStyle w:val="Heading3"/>
      </w:pPr>
      <w:r>
        <w:t xml:space="preserve">Five ways to create a word</w:t>
      </w:r>
    </w:p>
    <w:p>
      <w:pPr>
        <w:pStyle w:val="ListParagraph"/>
        <w:numPr>
          <w:ilvl w:val="0"/>
          <w:numId w:val="44"/>
        </w:numPr>
        <w:spacing w:after="110" w:line="320"/>
      </w:pPr>
      <w:r>
        <w:rPr>
          <w:rFonts w:ascii="Calibri" w:cs="Calibri" w:eastAsia="Calibri" w:hAnsi="Calibri"/>
          <w:b/>
          <w:bCs/>
        </w:rPr>
        <w:t xml:space="preserve">Neologism</w:t>
      </w:r>
      <w:r>
        <w:rPr>
          <w:rFonts w:ascii="Calibri" w:cs="Calibri" w:eastAsia="Calibri" w:hAnsi="Calibri"/>
        </w:rPr>
        <w:t xml:space="preserve">: a new word, often derived from an Arabic root (</w:t>
      </w:r>
      <w:r>
        <w:rPr>
          <w:rFonts w:ascii="Arial" w:cs="Arial" w:hAnsi="Arial"/>
          <w:sz w:val="23"/>
          <w:szCs w:val="24"/>
          <w:rtl/>
        </w:rPr>
        <w:t xml:space="preserve">الاشتقاق</w:t>
      </w:r>
      <w:r>
        <w:rPr>
          <w:rFonts w:ascii="Calibri" w:cs="Calibri" w:eastAsia="Calibri" w:hAnsi="Calibri"/>
        </w:rPr>
        <w:t xml:space="preserve">), or an old word with a new meaning.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r>
        <w:rPr>
          <w:rFonts w:ascii="Calibri" w:cs="Calibri" w:eastAsia="Calibri" w:hAnsi="Calibri"/>
        </w:rPr>
        <w:t xml:space="preserve"> (from </w:t>
      </w:r>
      <w:r>
        <w:rPr>
          <w:rFonts w:ascii="Arial" w:cs="Arial" w:hAnsi="Arial"/>
          <w:sz w:val="23"/>
          <w:szCs w:val="24"/>
          <w:rtl/>
        </w:rPr>
        <w:t xml:space="preserve">دوّن</w:t>
      </w:r>
      <w:r>
        <w:rPr>
          <w:rFonts w:ascii="Calibri" w:cs="Calibri" w:eastAsia="Calibri" w:hAnsi="Calibri"/>
        </w:rPr>
        <w:t xml:space="preserve">, “to write down”)</w:t>
      </w:r>
    </w:p>
    <w:p>
      <w:pPr>
        <w:pStyle w:val="ListParagraph"/>
        <w:numPr>
          <w:ilvl w:val="0"/>
          <w:numId w:val="44"/>
        </w:numPr>
        <w:spacing w:after="110" w:line="32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4"/>
        </w:numPr>
        <w:spacing w:after="110" w:line="320"/>
      </w:pPr>
      <w:r>
        <w:rPr>
          <w:rFonts w:ascii="Calibri" w:cs="Calibri" w:eastAsia="Calibri" w:hAnsi="Calibri"/>
          <w:b/>
          <w:bCs/>
        </w:rPr>
        <w:t xml:space="preserve">Transliteration</w:t>
      </w:r>
      <w:r>
        <w:rPr>
          <w:rFonts w:ascii="Calibri" w:cs="Calibri" w:eastAsia="Calibri" w:hAnsi="Calibri"/>
        </w:rPr>
        <w:t xml:space="preserve"> (borrowing), with a short definition the first time: </w:t>
      </w:r>
      <w:r>
        <w:rPr>
          <w:rFonts w:ascii="Arial" w:cs="Arial" w:hAnsi="Arial"/>
          <w:sz w:val="23"/>
          <w:szCs w:val="24"/>
          <w:rtl/>
        </w:rPr>
        <w:t xml:space="preserve">الوقف</w:t>
      </w:r>
      <w:r>
        <w:rPr>
          <w:rFonts w:ascii="Calibri" w:cs="Calibri" w:eastAsia="Calibri" w:hAnsi="Calibri"/>
        </w:rPr>
        <w:t xml:space="preserve"> → </w:t>
      </w:r>
      <w:r>
        <w:rPr>
          <w:rFonts w:ascii="Calibri" w:cs="Calibri" w:eastAsia="Calibri" w:hAnsi="Calibri"/>
          <w:i/>
          <w:iCs/>
        </w:rPr>
        <w:t xml:space="preserve">waqf</w:t>
      </w:r>
      <w:r>
        <w:rPr>
          <w:rFonts w:ascii="Calibri" w:cs="Calibri" w:eastAsia="Calibri" w:hAnsi="Calibri"/>
        </w:rPr>
        <w:t xml:space="preserve"> (a charitable endowment);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investment certificates). Into Arabic, this is called arabicisation (</w:t>
      </w:r>
      <w:r>
        <w:rPr>
          <w:rFonts w:ascii="Arial" w:cs="Arial" w:hAnsi="Arial"/>
          <w:sz w:val="23"/>
          <w:szCs w:val="24"/>
          <w:rtl/>
        </w:rPr>
        <w:t xml:space="preserve">التعريب</w:t>
      </w:r>
      <w:r>
        <w:rPr>
          <w:rFonts w:ascii="Calibri" w:cs="Calibri" w:eastAsia="Calibri" w:hAnsi="Calibri"/>
        </w:rPr>
        <w:t xml:space="preserve">):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r>
        <w:rPr>
          <w:rFonts w:ascii="Calibri" w:cs="Calibri" w:eastAsia="Calibri" w:hAnsi="Calibri"/>
        </w:rPr>
        <w:t xml:space="preserve">; </w:t>
      </w:r>
      <w:r>
        <w:rPr>
          <w:rFonts w:ascii="Calibri" w:cs="Calibri" w:eastAsia="Calibri" w:hAnsi="Calibri"/>
          <w:i/>
          <w:iCs/>
        </w:rPr>
        <w:t xml:space="preserve">strategy</w:t>
      </w:r>
      <w:r>
        <w:rPr>
          <w:rFonts w:ascii="Calibri" w:cs="Calibri" w:eastAsia="Calibri" w:hAnsi="Calibri"/>
        </w:rPr>
        <w:t xml:space="preserve"> → </w:t>
      </w:r>
      <w:r>
        <w:rPr>
          <w:rFonts w:ascii="Arial" w:cs="Arial" w:hAnsi="Arial"/>
          <w:sz w:val="23"/>
          <w:szCs w:val="24"/>
          <w:rtl/>
        </w:rPr>
        <w:t xml:space="preserve">استراتيجية</w:t>
      </w:r>
      <w:r>
        <w:rPr>
          <w:rFonts w:ascii="Calibri" w:cs="Calibri" w:eastAsia="Calibri" w:hAnsi="Calibri"/>
        </w:rPr>
        <w:t xml:space="preserve">; </w:t>
      </w:r>
      <w:r>
        <w:rPr>
          <w:rFonts w:ascii="Calibri" w:cs="Calibri" w:eastAsia="Calibri" w:hAnsi="Calibri"/>
          <w:i/>
          <w:iCs/>
        </w:rPr>
        <w:t xml:space="preserve">technology</w:t>
      </w:r>
      <w:r>
        <w:rPr>
          <w:rFonts w:ascii="Calibri" w:cs="Calibri" w:eastAsia="Calibri" w:hAnsi="Calibri"/>
        </w:rPr>
        <w:t xml:space="preserve"> → </w:t>
      </w:r>
      <w:r>
        <w:rPr>
          <w:rFonts w:ascii="Arial" w:cs="Arial" w:hAnsi="Arial"/>
          <w:sz w:val="23"/>
          <w:szCs w:val="24"/>
          <w:rtl/>
        </w:rPr>
        <w:t xml:space="preserve">تكنولوجيا</w:t>
      </w:r>
    </w:p>
    <w:p>
      <w:pPr>
        <w:pStyle w:val="ListParagraph"/>
        <w:numPr>
          <w:ilvl w:val="0"/>
          <w:numId w:val="44"/>
        </w:numPr>
        <w:spacing w:after="110" w:line="320"/>
      </w:pPr>
      <w:r>
        <w:rPr>
          <w:rFonts w:ascii="Calibri" w:cs="Calibri" w:eastAsia="Calibri" w:hAnsi="Calibri"/>
          <w:b/>
          <w:bCs/>
        </w:rPr>
        <w:t xml:space="preserve">Explanation</w:t>
      </w:r>
      <w:r>
        <w:rPr>
          <w:rFonts w:ascii="Calibri" w:cs="Calibri" w:eastAsia="Calibri" w:hAnsi="Calibri"/>
        </w:rPr>
        <w:t xml:space="preserve">: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(when companies falsely claim that their products are environmentally friendly)</w:t>
      </w:r>
    </w:p>
    <w:p>
      <w:pPr>
        <w:pStyle w:val="ListParagraph"/>
        <w:numPr>
          <w:ilvl w:val="0"/>
          <w:numId w:val="44"/>
        </w:numPr>
        <w:spacing w:after="110" w:line="320"/>
      </w:pPr>
      <w:r>
        <w:rPr>
          <w:rFonts w:ascii="Calibri" w:cs="Calibri" w:eastAsia="Calibri" w:hAnsi="Calibri"/>
          <w:b/>
          <w:bCs/>
        </w:rPr>
        <w:t xml:space="preserve">Hybrid form</w:t>
      </w:r>
      <w:r>
        <w:rPr>
          <w:rFonts w:ascii="Calibri" w:cs="Calibri" w:eastAsia="Calibri" w:hAnsi="Calibri"/>
        </w:rPr>
        <w:t xml:space="preserve">: part translated, part borrowed.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spacing w:after="200" w:line="330"/>
      </w:pPr>
      <w:r>
        <w:rPr>
          <w:rFonts w:ascii="Calibri" w:cs="Calibri" w:eastAsia="Calibri" w:hAnsi="Calibri"/>
        </w:rPr>
        <w:t xml:space="preserve">Arabic also coins words by blending two words into one, called </w:t>
      </w:r>
      <w:r>
        <w:rPr>
          <w:rFonts w:ascii="Arial" w:cs="Arial" w:hAnsi="Arial"/>
          <w:sz w:val="23"/>
          <w:szCs w:val="24"/>
          <w:rtl/>
        </w:rPr>
        <w:t xml:space="preserve">النحت</w:t>
      </w:r>
      <w:r>
        <w:rPr>
          <w:rFonts w:ascii="Calibri" w:cs="Calibri" w:eastAsia="Calibri" w:hAnsi="Calibri"/>
        </w:rPr>
        <w:t xml:space="preserve">: </w:t>
      </w:r>
      <w:r>
        <w:rPr>
          <w:rFonts w:ascii="Calibri" w:cs="Calibri" w:eastAsia="Calibri" w:hAnsi="Calibri"/>
          <w:i/>
          <w:iCs/>
        </w:rPr>
        <w:t xml:space="preserve">amphibious</w:t>
      </w:r>
      <w:r>
        <w:rPr>
          <w:rFonts w:ascii="Calibri" w:cs="Calibri" w:eastAsia="Calibri" w:hAnsi="Calibri"/>
        </w:rPr>
        <w:t xml:space="preserve"> → </w:t>
      </w:r>
      <w:r>
        <w:rPr>
          <w:rFonts w:ascii="Arial" w:cs="Arial" w:hAnsi="Arial"/>
          <w:sz w:val="23"/>
          <w:szCs w:val="24"/>
          <w:rtl/>
        </w:rPr>
        <w:t xml:space="preserve">برمائي</w:t>
      </w:r>
      <w:r>
        <w:rPr>
          <w:rFonts w:ascii="Calibri" w:cs="Calibri" w:eastAsia="Calibri" w:hAnsi="Calibri"/>
        </w:rPr>
        <w:t xml:space="preserve"> (</w:t>
      </w:r>
      <w:r>
        <w:rPr>
          <w:rFonts w:ascii="Arial" w:cs="Arial" w:hAnsi="Arial"/>
          <w:sz w:val="23"/>
          <w:szCs w:val="24"/>
          <w:rtl/>
        </w:rPr>
        <w:t xml:space="preserve">برّ</w:t>
      </w:r>
      <w:r>
        <w:rPr>
          <w:rFonts w:ascii="Calibri" w:cs="Calibri" w:eastAsia="Calibri" w:hAnsi="Calibri"/>
        </w:rPr>
        <w:t xml:space="preserve"> + </w:t>
      </w:r>
      <w:r>
        <w:rPr>
          <w:rFonts w:ascii="Arial" w:cs="Arial" w:hAnsi="Arial"/>
          <w:sz w:val="23"/>
          <w:szCs w:val="24"/>
          <w:rtl/>
        </w:rPr>
        <w:t xml:space="preserve">ماء</w:t>
      </w:r>
      <w:r>
        <w:rPr>
          <w:rFonts w:ascii="Calibri" w:cs="Calibri" w:eastAsia="Calibri" w:hAnsi="Calibri"/>
        </w:rPr>
        <w:t xml:space="preserve">).</w:t>
      </w:r>
    </w:p>
    <w:p>
      <w:pPr>
        <w:pStyle w:val="Heading3"/>
      </w:pPr>
      <w:r>
        <w:t xml:space="preserve">Search before you create</w:t>
      </w:r>
    </w:p>
    <w:p>
      <w:pPr>
        <w:spacing w:after="200" w:line="330"/>
      </w:pPr>
      <w:r>
        <w:rPr>
          <w:rFonts w:ascii="Calibri" w:cs="Calibri" w:eastAsia="Calibri" w:hAnsi="Calibri"/>
        </w:rPr>
        <w:t xml:space="preserve">First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w:t>
      </w:r>
    </w:p>
    <w:p>
      <w:pPr>
        <w:spacing w:after="200" w:line="330"/>
      </w:pPr>
      <w:r>
        <w:rPr>
          <w:rFonts w:ascii="Calibri" w:cs="Calibri" w:eastAsia="Calibri" w:hAnsi="Calibri"/>
        </w:rPr>
        <w:t xml:space="preserve">An accepted term is always better than a new invention. A new word that becomes widely accepted and enters the dictionary is lexicalised (</w:t>
      </w:r>
      <w:r>
        <w:rPr>
          <w:rFonts w:ascii="Arial" w:cs="Arial" w:hAnsi="Arial"/>
          <w:sz w:val="23"/>
          <w:szCs w:val="24"/>
          <w:rtl/>
        </w:rPr>
        <w:t xml:space="preserve">المَعْجَمة</w:t>
      </w:r>
      <w:r>
        <w:rPr>
          <w:rFonts w:ascii="Calibri" w:cs="Calibri" w:eastAsia="Calibri" w:hAnsi="Calibri"/>
        </w:rPr>
        <w:t xml:space="preserve">).</w:t>
      </w:r>
    </w:p>
    <w:p>
      <w:pPr>
        <w:pStyle w:val="Heading3"/>
      </w:pPr>
      <w:r>
        <w:t xml:space="preserve">Try it</w:t>
      </w:r>
    </w:p>
    <w:p>
      <w:pPr>
        <w:pStyle w:val="ListParagraph"/>
        <w:numPr>
          <w:ilvl w:val="0"/>
          <w:numId w:val="45"/>
        </w:numPr>
        <w:spacing w:after="110" w:line="32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45"/>
        </w:numPr>
        <w:spacing w:after="110" w:line="320"/>
      </w:pPr>
      <w:r>
        <w:rPr>
          <w:rFonts w:ascii="Calibri" w:cs="Calibri" w:eastAsia="Calibri" w:hAnsi="Calibri"/>
        </w:rPr>
        <w:t xml:space="preserve">What should you do before creating a new word?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6"/>
        </w:numPr>
        <w:spacing w:after="110" w:line="320"/>
      </w:pPr>
      <w:r>
        <w:rPr>
          <w:rFonts w:ascii="Calibri" w:cs="Calibri" w:eastAsia="Calibri" w:hAnsi="Calibri"/>
          <w:color w:val="6B6680"/>
        </w:rPr>
        <w:t xml:space="preserve">Loan translation (calque).</w:t>
      </w:r>
    </w:p>
    <w:p>
      <w:pPr>
        <w:pStyle w:val="ListParagraph"/>
        <w:numPr>
          <w:ilvl w:val="0"/>
          <w:numId w:val="46"/>
        </w:numPr>
        <w:spacing w:after="110" w:line="32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Create a new word only when no accepted term exists.</w:t>
      </w:r>
    </w:p>
    <w:p>
      <w:pPr>
        <w:pStyle w:val="ListParagraph"/>
        <w:numPr>
          <w:ilvl w:val="0"/>
          <w:numId w:val="2"/>
        </w:numPr>
        <w:shd w:fill="ECE9F7" w:color="auto" w:val="clear"/>
        <w:spacing w:after="0" w:line="300"/>
      </w:pPr>
      <w:r>
        <w:rPr>
          <w:rFonts w:ascii="Calibri" w:cs="Calibri" w:eastAsia="Calibri" w:hAnsi="Calibri"/>
        </w:rPr>
        <w:t xml:space="preserve">The five methods: neologism, calque, transliteration, explanation and hybrid form.</w:t>
      </w:r>
    </w:p>
    <w:p>
      <w:pPr>
        <w:shd w:fill="ECE9F7" w:color="auto" w:val="clear"/>
        <w:spacing w:after="160" w:line="120"/>
      </w:pPr>
    </w:p>
    <w:p>
      <w:pPr>
        <w:pStyle w:val="Heading1"/>
        <w:pageBreakBefore/>
      </w:pPr>
      <w:r>
        <w:t xml:space="preserve">Part 6: Working with whole texts</w:t>
      </w:r>
    </w:p>
    <w:p>
      <w:pPr>
        <w:pStyle w:val="Heading2"/>
      </w:pPr>
      <w:r>
        <w:t xml:space="preserve">Chapter 17: Text analysis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analyse a text: the first of three phases, followed by translation and commentary.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w:t>
      </w:r>
    </w:p>
    <w:p>
      <w:pPr>
        <w:pStyle w:val="ListParagraph"/>
        <w:numPr>
          <w:ilvl w:val="0"/>
          <w:numId w:val="2"/>
        </w:numPr>
        <w:shd w:fill="ECE9F7" w:color="auto" w:val="clear"/>
        <w:spacing w:after="40" w:line="30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w:t>
      </w:r>
    </w:p>
    <w:p>
      <w:pPr>
        <w:pStyle w:val="ListParagraph"/>
        <w:numPr>
          <w:ilvl w:val="0"/>
          <w:numId w:val="2"/>
        </w:numPr>
        <w:shd w:fill="ECE9F7" w:color="auto" w:val="clear"/>
        <w:spacing w:after="40" w:line="30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w:t>
      </w:r>
    </w:p>
    <w:p>
      <w:pPr>
        <w:pStyle w:val="ListParagraph"/>
        <w:numPr>
          <w:ilvl w:val="0"/>
          <w:numId w:val="2"/>
        </w:numPr>
        <w:shd w:fill="ECE9F7" w:color="auto" w:val="clear"/>
        <w:spacing w:after="40" w:line="30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160" w:line="120"/>
      </w:pPr>
    </w:p>
    <w:p>
      <w:pPr>
        <w:pStyle w:val="Heading3"/>
      </w:pPr>
      <w:r>
        <w:t xml:space="preserve">Why analyse before translating?</w:t>
      </w:r>
    </w:p>
    <w:p>
      <w:pPr>
        <w:pStyle w:val="ListParagraph"/>
        <w:numPr>
          <w:ilvl w:val="0"/>
          <w:numId w:val="2"/>
        </w:numPr>
        <w:spacing w:after="110" w:line="320"/>
      </w:pPr>
      <w:r>
        <w:rPr>
          <w:rFonts w:ascii="Calibri" w:cs="Calibri" w:eastAsia="Calibri" w:hAnsi="Calibri"/>
        </w:rPr>
        <w:t xml:space="preserve">Each new reading brings new ideas.</w:t>
      </w:r>
    </w:p>
    <w:p>
      <w:pPr>
        <w:pStyle w:val="ListParagraph"/>
        <w:numPr>
          <w:ilvl w:val="0"/>
          <w:numId w:val="2"/>
        </w:numPr>
        <w:spacing w:after="110" w:line="320"/>
      </w:pPr>
      <w:r>
        <w:rPr>
          <w:rFonts w:ascii="Calibri" w:cs="Calibri" w:eastAsia="Calibri" w:hAnsi="Calibri"/>
        </w:rPr>
        <w:t xml:space="preserve">You identify the field, the source and target audiences, the time, purpose, tone and genre.</w:t>
      </w:r>
    </w:p>
    <w:p>
      <w:pPr>
        <w:pStyle w:val="ListParagraph"/>
        <w:numPr>
          <w:ilvl w:val="0"/>
          <w:numId w:val="2"/>
        </w:numPr>
        <w:spacing w:after="110" w:line="320"/>
      </w:pPr>
      <w:r>
        <w:rPr>
          <w:rFonts w:ascii="Calibri" w:cs="Calibri" w:eastAsia="Calibri" w:hAnsi="Calibri"/>
        </w:rPr>
        <w:t xml:space="preserve">You find difficult terms early, so you translate faster.</w:t>
      </w:r>
    </w:p>
    <w:p>
      <w:pPr>
        <w:pStyle w:val="ListParagraph"/>
        <w:numPr>
          <w:ilvl w:val="0"/>
          <w:numId w:val="2"/>
        </w:numPr>
        <w:spacing w:after="110" w:line="320"/>
      </w:pPr>
      <w:r>
        <w:rPr>
          <w:rFonts w:ascii="Calibri" w:cs="Calibri" w:eastAsia="Calibri" w:hAnsi="Calibri"/>
        </w:rPr>
        <w:t xml:space="preserve">You choose your strategies and see what resources you need.</w:t>
      </w:r>
    </w:p>
    <w:p>
      <w:pPr>
        <w:pStyle w:val="ListParagraph"/>
        <w:numPr>
          <w:ilvl w:val="0"/>
          <w:numId w:val="2"/>
        </w:numPr>
        <w:spacing w:after="110" w:line="320"/>
      </w:pPr>
      <w:r>
        <w:rPr>
          <w:rFonts w:ascii="Calibri" w:cs="Calibri" w:eastAsia="Calibri" w:hAnsi="Calibri"/>
        </w:rPr>
        <w:t xml:space="preserve">You form a mental draft of the translation (Nord, 2005).</w:t>
      </w:r>
    </w:p>
    <w:p>
      <w:pPr>
        <w:spacing w:after="40"/>
      </w:pPr>
    </w:p>
    <w:p>
      <w:pPr>
        <w:spacing w:after="200" w:line="330"/>
      </w:pPr>
      <w:r>
        <w:rPr>
          <w:rFonts w:ascii="Calibri" w:cs="Calibri" w:eastAsia="Calibri" w:hAnsi="Calibri"/>
        </w:rPr>
        <w:t xml:space="preserve">Begin “by reading the original for two purposes: first, to understand what it is about; second, to analyse it from a ‘translator’s’ point of view” (Newmark, 1988, Chapter 2).</w:t>
      </w:r>
    </w:p>
    <w:p>
      <w:pPr>
        <w:pStyle w:val="Heading3"/>
      </w:pPr>
      <w:r>
        <w:t xml:space="preserve">Analysis is not a summary</w:t>
      </w:r>
    </w:p>
    <w:p>
      <w:pPr>
        <w:spacing w:after="200" w:line="33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gives only the facts. An </w:t>
      </w:r>
      <w:r>
        <w:rPr>
          <w:rFonts w:ascii="Calibri" w:cs="Calibri" w:eastAsia="Calibri" w:hAnsi="Calibri"/>
          <w:b/>
          <w:bCs/>
        </w:rPr>
        <w:t xml:space="preserve">analysis</w:t>
      </w:r>
      <w:r>
        <w:rPr>
          <w:rFonts w:ascii="Calibri" w:cs="Calibri" w:eastAsia="Calibri" w:hAnsi="Calibri"/>
        </w:rPr>
        <w:t xml:space="preserve"> looks at who wrote the text, for whom, why and how. When asked to analyse, do not summarise.</w:t>
      </w:r>
    </w:p>
    <w:p>
      <w:pPr>
        <w:pStyle w:val="Heading3"/>
      </w:pPr>
      <w:r>
        <w:t xml:space="preserve">The analysis checklist</w:t>
      </w:r>
    </w:p>
    <w:p>
      <w:pPr>
        <w:spacing w:after="200" w:line="330"/>
      </w:pPr>
      <w:r>
        <w:rPr>
          <w:rFonts w:ascii="Calibri" w:cs="Calibri" w:eastAsia="Calibri" w:hAnsi="Calibri"/>
        </w:rPr>
        <w:t xml:space="preserve">Answer these questions for every text:</w:t>
      </w:r>
    </w:p>
    <w:p>
      <w:pPr>
        <w:pStyle w:val="ListParagraph"/>
        <w:numPr>
          <w:ilvl w:val="0"/>
          <w:numId w:val="47"/>
        </w:numPr>
        <w:spacing w:after="110" w:line="320"/>
      </w:pPr>
      <w:r>
        <w:rPr>
          <w:rFonts w:ascii="Calibri" w:cs="Calibri" w:eastAsia="Calibri" w:hAnsi="Calibri"/>
        </w:rPr>
        <w:t xml:space="preserve">Who is the author or speaker?</w:t>
      </w:r>
    </w:p>
    <w:p>
      <w:pPr>
        <w:pStyle w:val="ListParagraph"/>
        <w:numPr>
          <w:ilvl w:val="0"/>
          <w:numId w:val="47"/>
        </w:numPr>
        <w:spacing w:after="110" w:line="320"/>
      </w:pPr>
      <w:r>
        <w:rPr>
          <w:rFonts w:ascii="Calibri" w:cs="Calibri" w:eastAsia="Calibri" w:hAnsi="Calibri"/>
        </w:rPr>
        <w:t xml:space="preserve">Who published it?</w:t>
      </w:r>
    </w:p>
    <w:p>
      <w:pPr>
        <w:pStyle w:val="ListParagraph"/>
        <w:numPr>
          <w:ilvl w:val="0"/>
          <w:numId w:val="47"/>
        </w:numPr>
        <w:spacing w:after="110" w:line="320"/>
      </w:pPr>
      <w:r>
        <w:rPr>
          <w:rFonts w:ascii="Calibri" w:cs="Calibri" w:eastAsia="Calibri" w:hAnsi="Calibri"/>
        </w:rPr>
        <w:t xml:space="preserve">What is the field?</w:t>
      </w:r>
    </w:p>
    <w:p>
      <w:pPr>
        <w:pStyle w:val="ListParagraph"/>
        <w:numPr>
          <w:ilvl w:val="0"/>
          <w:numId w:val="47"/>
        </w:numPr>
        <w:spacing w:after="110" w:line="320"/>
      </w:pPr>
      <w:r>
        <w:rPr>
          <w:rFonts w:ascii="Calibri" w:cs="Calibri" w:eastAsia="Calibri" w:hAnsi="Calibri"/>
        </w:rPr>
        <w:t xml:space="preserve">What is the genre and the purpose?</w:t>
      </w:r>
    </w:p>
    <w:p>
      <w:pPr>
        <w:pStyle w:val="ListParagraph"/>
        <w:numPr>
          <w:ilvl w:val="0"/>
          <w:numId w:val="47"/>
        </w:numPr>
        <w:spacing w:after="110" w:line="320"/>
      </w:pPr>
      <w:r>
        <w:rPr>
          <w:rFonts w:ascii="Calibri" w:cs="Calibri" w:eastAsia="Calibri" w:hAnsi="Calibri"/>
        </w:rPr>
        <w:t xml:space="preserve">What is the tone, and what is the style of writing?</w:t>
      </w:r>
    </w:p>
    <w:p>
      <w:pPr>
        <w:pStyle w:val="ListParagraph"/>
        <w:numPr>
          <w:ilvl w:val="0"/>
          <w:numId w:val="47"/>
        </w:numPr>
        <w:spacing w:after="110" w:line="320"/>
      </w:pPr>
      <w:r>
        <w:rPr>
          <w:rFonts w:ascii="Calibri" w:cs="Calibri" w:eastAsia="Calibri" w:hAnsi="Calibri"/>
        </w:rPr>
        <w:t xml:space="preserve">Who is the target audience?</w:t>
      </w:r>
    </w:p>
    <w:p>
      <w:pPr>
        <w:pStyle w:val="ListParagraph"/>
        <w:numPr>
          <w:ilvl w:val="0"/>
          <w:numId w:val="47"/>
        </w:numPr>
        <w:spacing w:after="110" w:line="320"/>
      </w:pPr>
      <w:r>
        <w:rPr>
          <w:rFonts w:ascii="Calibri" w:cs="Calibri" w:eastAsia="Calibri" w:hAnsi="Calibri"/>
        </w:rPr>
        <w:t xml:space="preserve">Which terms and words need checking?</w:t>
      </w:r>
    </w:p>
    <w:p>
      <w:pPr>
        <w:pStyle w:val="ListParagraph"/>
        <w:numPr>
          <w:ilvl w:val="0"/>
          <w:numId w:val="47"/>
        </w:numPr>
        <w:spacing w:after="110" w:line="320"/>
      </w:pPr>
      <w:r>
        <w:rPr>
          <w:rFonts w:ascii="Calibri" w:cs="Calibri" w:eastAsia="Calibri" w:hAnsi="Calibri"/>
        </w:rPr>
        <w:t xml:space="preserve">Which strategies will you use?</w:t>
      </w:r>
    </w:p>
    <w:p>
      <w:pPr>
        <w:spacing w:after="40"/>
      </w:pPr>
    </w:p>
    <w:p>
      <w:pPr>
        <w:pStyle w:val="Heading3"/>
      </w:pPr>
      <w:r>
        <w:t xml:space="preserve">An example</w:t>
      </w:r>
    </w:p>
    <w:p>
      <w:pPr>
        <w:spacing w:after="200" w:line="330"/>
      </w:pPr>
      <w:r>
        <w:rPr>
          <w:rFonts w:ascii="Calibri" w:cs="Calibri" w:eastAsia="Calibri" w:hAnsi="Calibri"/>
        </w:rPr>
        <w:t xml:space="preserve">A short KUNA news report about relations with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Genre and purpose</w:t>
      </w:r>
      <w:r>
        <w:rPr>
          <w:rFonts w:ascii="Calibri" w:cs="Calibri" w:eastAsia="Calibri" w:hAnsi="Calibri"/>
        </w:rPr>
        <w:t xml:space="preserve">: news report, to inform. </w:t>
      </w:r>
      <w:r>
        <w:rPr>
          <w:rFonts w:ascii="Calibri" w:cs="Calibri" w:eastAsia="Calibri" w:hAnsi="Calibri"/>
          <w:b/>
          <w:bCs/>
        </w:rPr>
        <w:t xml:space="preserve">Tone</w:t>
      </w:r>
      <w:r>
        <w:rPr>
          <w:rFonts w:ascii="Calibri" w:cs="Calibri" w:eastAsia="Calibri" w:hAnsi="Calibri"/>
        </w:rPr>
        <w:t xml:space="preserve">: neutral and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A good analyst</w:t>
      </w:r>
    </w:p>
    <w:p>
      <w:pPr>
        <w:pStyle w:val="ListParagraph"/>
        <w:numPr>
          <w:ilvl w:val="0"/>
          <w:numId w:val="2"/>
        </w:numPr>
        <w:spacing w:after="110" w:line="320"/>
      </w:pPr>
      <w:r>
        <w:rPr>
          <w:rFonts w:ascii="Calibri" w:cs="Calibri" w:eastAsia="Calibri" w:hAnsi="Calibri"/>
        </w:rPr>
        <w:t xml:space="preserve">keeps training his or her analytical skills;</w:t>
      </w:r>
    </w:p>
    <w:p>
      <w:pPr>
        <w:pStyle w:val="ListParagraph"/>
        <w:numPr>
          <w:ilvl w:val="0"/>
          <w:numId w:val="2"/>
        </w:numPr>
        <w:spacing w:after="110" w:line="320"/>
      </w:pPr>
      <w:r>
        <w:rPr>
          <w:rFonts w:ascii="Calibri" w:cs="Calibri" w:eastAsia="Calibri" w:hAnsi="Calibri"/>
        </w:rPr>
        <w:t xml:space="preserve">builds his or her own model of analysis;</w:t>
      </w:r>
    </w:p>
    <w:p>
      <w:pPr>
        <w:pStyle w:val="ListParagraph"/>
        <w:numPr>
          <w:ilvl w:val="0"/>
          <w:numId w:val="2"/>
        </w:numPr>
        <w:spacing w:after="110" w:line="320"/>
      </w:pPr>
      <w:r>
        <w:rPr>
          <w:rFonts w:ascii="Calibri" w:cs="Calibri" w:eastAsia="Calibri" w:hAnsi="Calibri"/>
        </w:rPr>
        <w:t xml:space="preserve">makes the translation match the analysis: a formal tone means a formal translation;</w:t>
      </w:r>
    </w:p>
    <w:p>
      <w:pPr>
        <w:pStyle w:val="ListParagraph"/>
        <w:numPr>
          <w:ilvl w:val="0"/>
          <w:numId w:val="2"/>
        </w:numPr>
        <w:spacing w:after="110" w:line="320"/>
      </w:pPr>
      <w:r>
        <w:rPr>
          <w:rFonts w:ascii="Calibri" w:cs="Calibri" w:eastAsia="Calibri" w:hAnsi="Calibri"/>
        </w:rPr>
        <w:t xml:space="preserve">notes the text’s problems, so the commentary can explain the solutions.</w:t>
      </w:r>
    </w:p>
    <w:p>
      <w:pPr>
        <w:spacing w:after="40"/>
      </w:pPr>
    </w:p>
    <w:p>
      <w:pPr>
        <w:pStyle w:val="Heading3"/>
      </w:pPr>
      <w:r>
        <w:t xml:space="preserve">Try it</w:t>
      </w:r>
    </w:p>
    <w:p>
      <w:pPr>
        <w:pStyle w:val="ListParagraph"/>
        <w:numPr>
          <w:ilvl w:val="0"/>
          <w:numId w:val="48"/>
        </w:numPr>
        <w:spacing w:after="110" w:line="320"/>
      </w:pPr>
      <w:r>
        <w:rPr>
          <w:rFonts w:ascii="Calibri" w:cs="Calibri" w:eastAsia="Calibri" w:hAnsi="Calibri"/>
        </w:rPr>
        <w:t xml:space="preserve">What is the difference between an analysis and a summary?</w:t>
      </w:r>
    </w:p>
    <w:p>
      <w:pPr>
        <w:pStyle w:val="ListParagraph"/>
        <w:numPr>
          <w:ilvl w:val="0"/>
          <w:numId w:val="48"/>
        </w:numPr>
        <w:spacing w:after="110" w:line="320"/>
      </w:pPr>
      <w:r>
        <w:rPr>
          <w:rFonts w:ascii="Calibri" w:cs="Calibri" w:eastAsia="Calibri" w:hAnsi="Calibri"/>
        </w:rPr>
        <w:t xml:space="preserve">Name the three phases of translation.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9"/>
        </w:numPr>
        <w:spacing w:after="110" w:line="320"/>
      </w:pPr>
      <w:r>
        <w:rPr>
          <w:rFonts w:ascii="Calibri" w:cs="Calibri" w:eastAsia="Calibri" w:hAnsi="Calibri"/>
          <w:color w:val="6B6680"/>
        </w:rPr>
        <w:t xml:space="preserve">A summary gives the facts; an analysis describes the features, background, purpose and style.</w:t>
      </w:r>
    </w:p>
    <w:p>
      <w:pPr>
        <w:pStyle w:val="ListParagraph"/>
        <w:numPr>
          <w:ilvl w:val="0"/>
          <w:numId w:val="49"/>
        </w:numPr>
        <w:spacing w:after="110" w:line="32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numPr>
          <w:ilvl w:val="0"/>
          <w:numId w:val="2"/>
        </w:numPr>
        <w:shd w:fill="ECE9F7" w:color="auto" w:val="clear"/>
        <w:spacing w:after="0" w:line="300"/>
      </w:pPr>
      <w:r>
        <w:rPr>
          <w:rFonts w:ascii="Calibri" w:cs="Calibri" w:eastAsia="Calibri" w:hAnsi="Calibri"/>
        </w:rPr>
        <w:t xml:space="preserve">Your translation must match your analysis.</w:t>
      </w:r>
    </w:p>
    <w:p>
      <w:pPr>
        <w:shd w:fill="ECE9F7" w:color="auto" w:val="clear"/>
        <w:spacing w:after="160" w:line="120"/>
      </w:pPr>
    </w:p>
    <w:p>
      <w:pPr>
        <w:pStyle w:val="Heading2"/>
        <w:pageBreakBefore/>
      </w:pPr>
      <w:r>
        <w:t xml:space="preserve">Chapter 18: Text types and genres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Why genre matters, with an example of each main genre.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w:t>
      </w:r>
    </w:p>
    <w:p>
      <w:pPr>
        <w:pStyle w:val="ListParagraph"/>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or a recipe.</w:t>
      </w:r>
    </w:p>
    <w:p>
      <w:pPr>
        <w:pStyle w:val="ListParagraph"/>
        <w:numPr>
          <w:ilvl w:val="0"/>
          <w:numId w:val="2"/>
        </w:numPr>
        <w:shd w:fill="ECE9F7" w:color="auto" w:val="clear"/>
        <w:spacing w:after="40" w:line="30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w:t>
      </w:r>
    </w:p>
    <w:p>
      <w:pPr>
        <w:pStyle w:val="ListParagraph"/>
        <w:numPr>
          <w:ilvl w:val="0"/>
          <w:numId w:val="2"/>
        </w:numPr>
        <w:shd w:fill="ECE9F7" w:color="auto" w:val="clear"/>
        <w:spacing w:after="40" w:line="30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w:t>
      </w:r>
    </w:p>
    <w:p>
      <w:pPr>
        <w:shd w:fill="ECE9F7" w:color="auto" w:val="clear"/>
        <w:spacing w:after="160" w:line="120"/>
      </w:pPr>
    </w:p>
    <w:p>
      <w:pPr>
        <w:pStyle w:val="Heading3"/>
      </w:pPr>
      <w:r>
        <w:t xml:space="preserve">Three main functions</w:t>
      </w:r>
    </w:p>
    <w:p>
      <w:pPr>
        <w:spacing w:after="200" w:line="330"/>
      </w:pPr>
      <w:r>
        <w:rPr>
          <w:rFonts w:ascii="Calibri" w:cs="Calibri" w:eastAsia="Calibri" w:hAnsi="Calibri"/>
        </w:rPr>
        <w:t xml:space="preserve">Texts can be grouped by their main function (Reiss, 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are creative and focus on form, as in literature, and </w:t>
      </w:r>
      <w:r>
        <w:rPr>
          <w:rFonts w:ascii="Calibri" w:cs="Calibri" w:eastAsia="Calibri" w:hAnsi="Calibri"/>
          <w:b/>
          <w:bCs/>
        </w:rPr>
        <w:t xml:space="preserve">operative</w:t>
      </w:r>
      <w:r>
        <w:rPr>
          <w:rFonts w:ascii="Calibri" w:cs="Calibri" w:eastAsia="Calibri" w:hAnsi="Calibri"/>
        </w:rPr>
        <w:t xml:space="preserve"> texts persuade.</w:t>
      </w:r>
    </w:p>
    <w:p>
      <w:pPr>
        <w:pStyle w:val="Heading3"/>
      </w:pPr>
      <w:r>
        <w:t xml:space="preserve">Main genres, with examples</w:t>
      </w:r>
    </w:p>
    <w:p>
      <w:pPr>
        <w:pStyle w:val="ListParagraph"/>
        <w:numPr>
          <w:ilvl w:val="0"/>
          <w:numId w:val="2"/>
        </w:numPr>
        <w:spacing w:after="110" w:line="32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110" w:line="32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or a legal rule.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p>
    <w:p>
      <w:pPr>
        <w:pStyle w:val="ListParagraph"/>
        <w:numPr>
          <w:ilvl w:val="0"/>
          <w:numId w:val="2"/>
        </w:numPr>
        <w:spacing w:after="110" w:line="32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110" w:line="32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110" w:line="32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110" w:line="32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110" w:line="32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110" w:line="320"/>
      </w:pPr>
      <w:r>
        <w:rPr>
          <w:rFonts w:ascii="Calibri" w:cs="Calibri" w:eastAsia="Calibri" w:hAnsi="Calibri"/>
          <w:b/>
          <w:bCs/>
        </w:rPr>
        <w:t xml:space="preserve">Advertising</w:t>
      </w:r>
      <w:r>
        <w:rPr>
          <w:rFonts w:ascii="Calibri" w:cs="Calibri" w:eastAsia="Calibri" w:hAnsi="Calibri"/>
        </w:rPr>
        <w:t xml:space="preserve">: persuasion and rhythm. </w:t>
      </w:r>
      <w:r>
        <w:rPr>
          <w:rFonts w:ascii="Calibri" w:cs="Calibri" w:eastAsia="Calibri" w:hAnsi="Calibri"/>
          <w:i/>
          <w:iCs/>
        </w:rPr>
        <w:t xml:space="preserve">Save more. Smile more.</w:t>
      </w:r>
      <w:r>
        <w:rPr>
          <w:rFonts w:ascii="Calibri" w:cs="Calibri" w:eastAsia="Calibri" w:hAnsi="Calibri"/>
        </w:rPr>
        <w:t xml:space="preserve"> → </w:t>
      </w:r>
      <w:r>
        <w:rPr>
          <w:rFonts w:ascii="Arial" w:cs="Arial" w:hAnsi="Arial"/>
          <w:sz w:val="23"/>
          <w:szCs w:val="24"/>
          <w:rtl/>
        </w:rPr>
        <w:t xml:space="preserve">وفّر أكثر… وابتسم أكثر!</w:t>
      </w:r>
    </w:p>
    <w:p>
      <w:pPr>
        <w:spacing w:after="40"/>
      </w:pPr>
    </w:p>
    <w:p>
      <w:pPr>
        <w:pStyle w:val="Heading3"/>
      </w:pPr>
      <w:r>
        <w:t xml:space="preserve">Translating news headlines</w:t>
      </w:r>
    </w:p>
    <w:p>
      <w:pPr>
        <w:spacing w:after="200" w:line="330"/>
      </w:pPr>
      <w:r>
        <w:rPr>
          <w:rFonts w:ascii="Calibri" w:cs="Calibri" w:eastAsia="Calibri" w:hAnsi="Calibri"/>
        </w:rPr>
        <w:t xml:space="preserve">English headlines have their own grammar:</w:t>
      </w:r>
    </w:p>
    <w:p>
      <w:pPr>
        <w:pStyle w:val="ListParagraph"/>
        <w:numPr>
          <w:ilvl w:val="0"/>
          <w:numId w:val="2"/>
        </w:numPr>
        <w:spacing w:after="110" w:line="320"/>
      </w:pPr>
      <w:r>
        <w:rPr>
          <w:rFonts w:ascii="Calibri" w:cs="Calibri" w:eastAsia="Calibri" w:hAnsi="Calibri"/>
        </w:rPr>
        <w:t xml:space="preserve">No </w:t>
      </w:r>
      <w:r>
        <w:rPr>
          <w:rFonts w:ascii="Calibri" w:cs="Calibri" w:eastAsia="Calibri" w:hAnsi="Calibri"/>
          <w:i/>
          <w:iCs/>
        </w:rPr>
        <w:t xml:space="preserve">a</w:t>
      </w:r>
      <w:r>
        <w:rPr>
          <w:rFonts w:ascii="Calibri" w:cs="Calibri" w:eastAsia="Calibri" w:hAnsi="Calibri"/>
        </w:rPr>
        <w:t xml:space="preserve">, </w:t>
      </w:r>
      <w:r>
        <w:rPr>
          <w:rFonts w:ascii="Calibri" w:cs="Calibri" w:eastAsia="Calibri" w:hAnsi="Calibri"/>
          <w:i/>
          <w:iCs/>
        </w:rPr>
        <w:t xml:space="preserve">the</w:t>
      </w:r>
      <w:r>
        <w:rPr>
          <w:rFonts w:ascii="Calibri" w:cs="Calibri" w:eastAsia="Calibri" w:hAnsi="Calibri"/>
        </w:rPr>
        <w:t xml:space="preserve"> or </w:t>
      </w:r>
      <w:r>
        <w:rPr>
          <w:rFonts w:ascii="Calibri" w:cs="Calibri" w:eastAsia="Calibri" w:hAnsi="Calibri"/>
          <w:i/>
          <w:iCs/>
        </w:rPr>
        <w:t xml:space="preserve">is</w:t>
      </w:r>
      <w:r>
        <w:rPr>
          <w:rFonts w:ascii="Calibri" w:cs="Calibri" w:eastAsia="Calibri" w:hAnsi="Calibri"/>
        </w:rPr>
        <w:t xml:space="preserve">. A passive headline often becomes a verbal noun (</w:t>
      </w:r>
      <w:r>
        <w:rPr>
          <w:rFonts w:ascii="Arial" w:cs="Arial" w:hAnsi="Arial"/>
          <w:sz w:val="23"/>
          <w:szCs w:val="24"/>
          <w:rtl/>
        </w:rPr>
        <w:t xml:space="preserve">مصدر</w:t>
      </w:r>
      <w:r>
        <w:rPr>
          <w:rFonts w:ascii="Calibri" w:cs="Calibri" w:eastAsia="Calibri" w:hAnsi="Calibri"/>
        </w:rPr>
        <w:t xml:space="preserve">) in Arabic: </w:t>
      </w:r>
      <w:r>
        <w:rPr>
          <w:rFonts w:ascii="Calibri" w:cs="Calibri" w:eastAsia="Calibri" w:hAnsi="Calibri"/>
          <w:i/>
          <w:iCs/>
        </w:rPr>
        <w:t xml:space="preserve">Man killed, woman wounded in shooting</w:t>
      </w:r>
      <w:r>
        <w:rPr>
          <w:rFonts w:ascii="Calibri" w:cs="Calibri" w:eastAsia="Calibri" w:hAnsi="Calibri"/>
        </w:rPr>
        <w:t xml:space="preserve"> → </w:t>
      </w:r>
      <w:r>
        <w:rPr>
          <w:rFonts w:ascii="Arial" w:cs="Arial" w:hAnsi="Arial"/>
          <w:sz w:val="23"/>
          <w:szCs w:val="24"/>
          <w:rtl/>
        </w:rPr>
        <w:t xml:space="preserve">مقتل رجل وإصابة امرأة في إطلاق نار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simple present reports a recent event: </w:t>
      </w:r>
      <w:r>
        <w:rPr>
          <w:rFonts w:ascii="Calibri" w:cs="Calibri" w:eastAsia="Calibri" w:hAnsi="Calibri"/>
          <w:i/>
          <w:iCs/>
        </w:rPr>
        <w:t xml:space="preserve">Minister opens new hospital</w:t>
      </w:r>
      <w:r>
        <w:rPr>
          <w:rFonts w:ascii="Calibri" w:cs="Calibri" w:eastAsia="Calibri" w:hAnsi="Calibri"/>
        </w:rPr>
        <w:t xml:space="preserve"> → </w:t>
      </w:r>
      <w:r>
        <w:rPr>
          <w:rFonts w:ascii="Arial" w:cs="Arial" w:hAnsi="Arial"/>
          <w:sz w:val="23"/>
          <w:szCs w:val="24"/>
          <w:rtl/>
        </w:rPr>
        <w:t xml:space="preserve">الوزير يفتتح مستشفى جديداً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to</w:t>
      </w:r>
      <w:r>
        <w:rPr>
          <w:rFonts w:ascii="Calibri" w:cs="Calibri" w:eastAsia="Calibri" w:hAnsi="Calibri"/>
        </w:rPr>
        <w:t xml:space="preserve"> + verb means the future: </w:t>
      </w:r>
      <w:r>
        <w:rPr>
          <w:rFonts w:ascii="Calibri" w:cs="Calibri" w:eastAsia="Calibri" w:hAnsi="Calibri"/>
          <w:i/>
          <w:iCs/>
        </w:rPr>
        <w:t xml:space="preserve">Saudi Arabia to extend visas for expats</w:t>
      </w:r>
      <w:r>
        <w:rPr>
          <w:rFonts w:ascii="Calibri" w:cs="Calibri" w:eastAsia="Calibri" w:hAnsi="Calibri"/>
        </w:rPr>
        <w:t xml:space="preserve"> → </w:t>
      </w:r>
      <w:r>
        <w:rPr>
          <w:rFonts w:ascii="Arial" w:cs="Arial" w:hAnsi="Arial"/>
          <w:sz w:val="23"/>
          <w:szCs w:val="24"/>
          <w:rtl/>
        </w:rPr>
        <w:t xml:space="preserve">السعودية ستمدّد تأشيرات الوافدين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Add what Arab readers may not know: </w:t>
      </w:r>
      <w:r>
        <w:rPr>
          <w:rFonts w:ascii="Calibri" w:cs="Calibri" w:eastAsia="Calibri" w:hAnsi="Calibri"/>
          <w:i/>
          <w:iCs/>
        </w:rPr>
        <w:t xml:space="preserve">Mustang customer complaint</w:t>
      </w:r>
      <w:r>
        <w:rPr>
          <w:rFonts w:ascii="Calibri" w:cs="Calibri" w:eastAsia="Calibri" w:hAnsi="Calibri"/>
        </w:rPr>
        <w:t xml:space="preserve"> → </w:t>
      </w:r>
      <w:r>
        <w:rPr>
          <w:rFonts w:ascii="Arial" w:cs="Arial" w:hAnsi="Arial"/>
          <w:sz w:val="23"/>
          <w:szCs w:val="24"/>
          <w:rtl/>
        </w:rPr>
        <w:t xml:space="preserve">شكوى زبون من سيارة فورد موستانج</w:t>
      </w:r>
      <w:r>
        <w:rPr>
          <w:rFonts w:ascii="Calibri" w:cs="Calibri" w:eastAsia="Calibri" w:hAnsi="Calibri"/>
        </w:rPr>
        <w:t xml:space="preserve">.</w:t>
      </w:r>
    </w:p>
    <w:p>
      <w:pPr>
        <w:spacing w:after="40"/>
      </w:pPr>
    </w:p>
    <w:p>
      <w:pPr>
        <w:pStyle w:val="Heading3"/>
      </w:pPr>
      <w:r>
        <w:t xml:space="preserve">How a news story is built</w:t>
      </w:r>
    </w:p>
    <w:p>
      <w:pPr>
        <w:spacing w:after="200" w:line="330"/>
      </w:pPr>
      <w:r>
        <w:rPr>
          <w:rFonts w:ascii="Calibri" w:cs="Calibri" w:eastAsia="Calibri" w:hAnsi="Calibri"/>
        </w:rPr>
        <w:t xml:space="preserve">Most news stories follow the </w:t>
      </w:r>
      <w:r>
        <w:rPr>
          <w:rFonts w:ascii="Calibri" w:cs="Calibri" w:eastAsia="Calibri" w:hAnsi="Calibri"/>
          <w:b/>
          <w:bCs/>
        </w:rPr>
        <w:t xml:space="preserve">inverted pyramid</w:t>
      </w:r>
      <w:r>
        <w:rPr>
          <w:rFonts w:ascii="Calibri" w:cs="Calibri" w:eastAsia="Calibri" w:hAnsi="Calibri"/>
        </w:rPr>
        <w:t xml:space="preserve">: the most important facts come first, in the headline and the first paragraph (the lead), and the details follow. Keep this order in your translation.</w:t>
      </w:r>
    </w:p>
    <w:p>
      <w:pPr>
        <w:spacing w:after="200" w:line="330"/>
      </w:pPr>
      <w:r>
        <w:rPr>
          <w:rFonts w:ascii="Calibri" w:cs="Calibri" w:eastAsia="Calibri" w:hAnsi="Calibri"/>
          <w:b/>
          <w:bCs/>
        </w:rPr>
        <w:t xml:space="preserve">Hard news</w:t>
      </w:r>
      <w:r>
        <w:rPr>
          <w:rFonts w:ascii="Calibri" w:cs="Calibri" w:eastAsia="Calibri" w:hAnsi="Calibri"/>
        </w:rPr>
        <w:t xml:space="preserve"> reports facts, such as decisions, disasters and discoveries, without the writer’s opinion. </w:t>
      </w:r>
      <w:r>
        <w:rPr>
          <w:rFonts w:ascii="Calibri" w:cs="Calibri" w:eastAsia="Calibri" w:hAnsi="Calibri"/>
          <w:b/>
          <w:bCs/>
        </w:rPr>
        <w:t xml:space="preserve">Soft news</w:t>
      </w:r>
      <w:r>
        <w:rPr>
          <w:rFonts w:ascii="Calibri" w:cs="Calibri" w:eastAsia="Calibri" w:hAnsi="Calibri"/>
        </w:rPr>
        <w:t xml:space="preserve"> tells human stories, to interest or move the reader.</w:t>
      </w:r>
    </w:p>
    <w:p>
      <w:pPr>
        <w:pStyle w:val="Heading3"/>
      </w:pPr>
      <w:r>
        <w:t xml:space="preserve">Technical and literary texts</w:t>
      </w:r>
    </w:p>
    <w:p>
      <w:pPr>
        <w:spacing w:after="200" w:line="330"/>
      </w:pPr>
      <w:r>
        <w:rPr>
          <w:rFonts w:ascii="Calibri" w:cs="Calibri" w:eastAsia="Calibri" w:hAnsi="Calibri"/>
        </w:rPr>
        <w:t xml:space="preserve">In technical texts, one word can be a different term in each field: </w:t>
      </w:r>
      <w:r>
        <w:rPr>
          <w:rFonts w:ascii="Calibri" w:cs="Calibri" w:eastAsia="Calibri" w:hAnsi="Calibri"/>
          <w:i/>
          <w:iCs/>
        </w:rPr>
        <w:t xml:space="preserve">depression</w:t>
      </w:r>
      <w:r>
        <w:rPr>
          <w:rFonts w:ascii="Calibri" w:cs="Calibri" w:eastAsia="Calibri" w:hAnsi="Calibri"/>
        </w:rPr>
        <w:t xml:space="preserve"> is </w:t>
      </w:r>
      <w:r>
        <w:rPr>
          <w:rFonts w:ascii="Arial" w:cs="Arial" w:hAnsi="Arial"/>
          <w:sz w:val="23"/>
          <w:szCs w:val="24"/>
          <w:rtl/>
        </w:rPr>
        <w:t xml:space="preserve">الاكتئاب</w:t>
      </w:r>
      <w:r>
        <w:rPr>
          <w:rFonts w:ascii="Calibri" w:cs="Calibri" w:eastAsia="Calibri" w:hAnsi="Calibri"/>
        </w:rPr>
        <w:t xml:space="preserve"> in psychology, </w:t>
      </w:r>
      <w:r>
        <w:rPr>
          <w:rFonts w:ascii="Arial" w:cs="Arial" w:hAnsi="Arial"/>
          <w:sz w:val="23"/>
          <w:szCs w:val="24"/>
          <w:rtl/>
        </w:rPr>
        <w:t xml:space="preserve">الكساد</w:t>
      </w:r>
      <w:r>
        <w:rPr>
          <w:rFonts w:ascii="Calibri" w:cs="Calibri" w:eastAsia="Calibri" w:hAnsi="Calibri"/>
        </w:rPr>
        <w:t xml:space="preserve"> in economics and </w:t>
      </w:r>
      <w:r>
        <w:rPr>
          <w:rFonts w:ascii="Arial" w:cs="Arial" w:hAnsi="Arial"/>
          <w:sz w:val="23"/>
          <w:szCs w:val="24"/>
          <w:rtl/>
        </w:rPr>
        <w:t xml:space="preserve">منخفض جوي</w:t>
      </w:r>
      <w:r>
        <w:rPr>
          <w:rFonts w:ascii="Calibri" w:cs="Calibri" w:eastAsia="Calibri" w:hAnsi="Calibri"/>
        </w:rPr>
        <w:t xml:space="preserve"> in a weather report. Check the field every time (Chapter 21).</w:t>
      </w:r>
    </w:p>
    <w:p>
      <w:pPr>
        <w:spacing w:after="200" w:line="330"/>
      </w:pPr>
      <w:r>
        <w:rPr>
          <w:rFonts w:ascii="Calibri" w:cs="Calibri" w:eastAsia="Calibri" w:hAnsi="Calibri"/>
        </w:rPr>
        <w:t xml:space="preserve">In literary texts, </w:t>
      </w:r>
      <w:r>
        <w:rPr>
          <w:rFonts w:ascii="Calibri" w:cs="Calibri" w:eastAsia="Calibri" w:hAnsi="Calibri"/>
          <w:b/>
          <w:bCs/>
        </w:rPr>
        <w:t xml:space="preserve">style</w:t>
      </w:r>
      <w:r>
        <w:rPr>
          <w:rFonts w:ascii="Calibri" w:cs="Calibri" w:eastAsia="Calibri" w:hAnsi="Calibri"/>
        </w:rPr>
        <w:t xml:space="preserve"> matters as much as content: word choice, sentence length, tone and dialogue. If a character speaks in dialect to show who they are, find a way to keep that effect.</w:t>
      </w:r>
    </w:p>
    <w:p>
      <w:pPr>
        <w:pStyle w:val="Heading3"/>
      </w:pPr>
      <w:r>
        <w:t xml:space="preserve">Try it</w:t>
      </w:r>
    </w:p>
    <w:p>
      <w:pPr>
        <w:pStyle w:val="ListParagraph"/>
        <w:numPr>
          <w:ilvl w:val="0"/>
          <w:numId w:val="50"/>
        </w:numPr>
        <w:spacing w:after="110" w:line="320"/>
      </w:pPr>
      <w:r>
        <w:rPr>
          <w:rFonts w:ascii="Calibri" w:cs="Calibri" w:eastAsia="Calibri" w:hAnsi="Calibri"/>
        </w:rPr>
        <w:t xml:space="preserve">Which text type is an advert: informative, expressive or operative?</w:t>
      </w:r>
    </w:p>
    <w:p>
      <w:pPr>
        <w:pStyle w:val="ListParagraph"/>
        <w:numPr>
          <w:ilvl w:val="0"/>
          <w:numId w:val="50"/>
        </w:numPr>
        <w:spacing w:after="110" w:line="320"/>
      </w:pPr>
      <w:r>
        <w:rPr>
          <w:rFonts w:ascii="Calibri" w:cs="Calibri" w:eastAsia="Calibri" w:hAnsi="Calibri"/>
        </w:rPr>
        <w:t xml:space="preserve">Why does a medical text need exact words?</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1"/>
        </w:numPr>
        <w:spacing w:after="110" w:line="320"/>
      </w:pPr>
      <w:r>
        <w:rPr>
          <w:rFonts w:ascii="Calibri" w:cs="Calibri" w:eastAsia="Calibri" w:hAnsi="Calibri"/>
          <w:color w:val="6B6680"/>
        </w:rPr>
        <w:t xml:space="preserve">Operative: it tries to persuade.</w:t>
      </w:r>
    </w:p>
    <w:p>
      <w:pPr>
        <w:pStyle w:val="ListParagraph"/>
        <w:numPr>
          <w:ilvl w:val="0"/>
          <w:numId w:val="51"/>
        </w:numPr>
        <w:spacing w:after="110" w:line="32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Identify the genre before you translate.</w:t>
      </w:r>
    </w:p>
    <w:p>
      <w:pPr>
        <w:pStyle w:val="ListParagraph"/>
        <w:numPr>
          <w:ilvl w:val="0"/>
          <w:numId w:val="2"/>
        </w:numPr>
        <w:shd w:fill="ECE9F7" w:color="auto" w:val="clear"/>
        <w:spacing w:after="0" w:line="300"/>
      </w:pPr>
      <w:r>
        <w:rPr>
          <w:rFonts w:ascii="Calibri" w:cs="Calibri" w:eastAsia="Calibri" w:hAnsi="Calibri"/>
        </w:rPr>
        <w:t xml:space="preserve">Follow the rules of the same genre in the target language.</w:t>
      </w:r>
    </w:p>
    <w:p>
      <w:pPr>
        <w:pStyle w:val="ListParagraph"/>
        <w:numPr>
          <w:ilvl w:val="0"/>
          <w:numId w:val="2"/>
        </w:numPr>
        <w:shd w:fill="ECE9F7" w:color="auto" w:val="clear"/>
        <w:spacing w:after="0" w:line="300"/>
      </w:pPr>
      <w:r>
        <w:rPr>
          <w:rFonts w:ascii="Calibri" w:cs="Calibri" w:eastAsia="Calibri" w:hAnsi="Calibri"/>
        </w:rPr>
        <w:t xml:space="preserve">News headlines have their own grammar; translate them into natural Arabic headlines.</w:t>
      </w:r>
    </w:p>
    <w:p>
      <w:pPr>
        <w:shd w:fill="ECE9F7" w:color="auto" w:val="clear"/>
        <w:spacing w:after="160" w:line="120"/>
      </w:pPr>
    </w:p>
    <w:p>
      <w:pPr>
        <w:pStyle w:val="Heading2"/>
        <w:pageBreakBefore/>
      </w:pPr>
      <w:r>
        <w:t xml:space="preserve">Chapter 19: Words and points of view</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notice words that show a point of view, using three simple questions.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numPr>
          <w:ilvl w:val="0"/>
          <w:numId w:val="2"/>
        </w:numPr>
        <w:shd w:fill="ECE9F7" w:color="auto" w:val="clear"/>
        <w:spacing w:after="40" w:line="30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160" w:line="120"/>
      </w:pPr>
    </w:p>
    <w:p>
      <w:pPr>
        <w:pStyle w:val="Heading3"/>
      </w:pPr>
      <w:r>
        <w:t xml:space="preserve">Words are rarely neutral</w:t>
      </w:r>
    </w:p>
    <w:p>
      <w:pPr>
        <w:spacing w:after="200" w:line="330"/>
      </w:pPr>
      <w:r>
        <w:rPr>
          <w:rFonts w:ascii="Calibri" w:cs="Calibri" w:eastAsia="Calibri" w:hAnsi="Calibri"/>
        </w:rPr>
        <w:t xml:space="preserve">Many word choices show a point of view, and your translation can keep, soften or strengthen it. Follow the client’s policy on sensitive words (Chapter 2).</w:t>
      </w:r>
    </w:p>
    <w:p>
      <w:pPr>
        <w:pStyle w:val="ListParagraph"/>
        <w:numPr>
          <w:ilvl w:val="0"/>
          <w:numId w:val="2"/>
        </w:numPr>
        <w:spacing w:after="110" w:line="320"/>
      </w:pPr>
      <w:r>
        <w:rPr>
          <w:rFonts w:ascii="Calibri" w:cs="Calibri" w:eastAsia="Calibri" w:hAnsi="Calibri"/>
          <w:i/>
          <w:iCs/>
        </w:rPr>
        <w:t xml:space="preserve">A suicide bomber killed ten people.</w:t>
      </w:r>
      <w:r>
        <w:rPr>
          <w:rFonts w:ascii="Calibri" w:cs="Calibri" w:eastAsia="Calibri" w:hAnsi="Calibri"/>
        </w:rPr>
        <w:t xml:space="preserve"> → </w:t>
      </w:r>
      <w:r>
        <w:rPr>
          <w:rFonts w:ascii="Arial" w:cs="Arial" w:hAnsi="Arial"/>
          <w:sz w:val="23"/>
          <w:szCs w:val="24"/>
          <w:rtl/>
        </w:rPr>
        <w:t xml:space="preserve">انتحاري</w:t>
      </w:r>
      <w:r>
        <w:rPr>
          <w:rFonts w:ascii="Calibri" w:cs="Calibri" w:eastAsia="Calibri" w:hAnsi="Calibri"/>
        </w:rPr>
        <w:t xml:space="preserve"> or </w:t>
      </w:r>
      <w:r>
        <w:rPr>
          <w:rFonts w:ascii="Arial" w:cs="Arial" w:hAnsi="Arial"/>
          <w:sz w:val="23"/>
          <w:szCs w:val="24"/>
          <w:rtl/>
        </w:rPr>
        <w:t xml:space="preserve">استشهادي</w:t>
      </w:r>
      <w:r>
        <w:rPr>
          <w:rFonts w:ascii="Calibri" w:cs="Calibri" w:eastAsia="Calibri" w:hAnsi="Calibri"/>
        </w:rPr>
        <w:t xml:space="preserve">, depending on the client’s policy: the same person seen from opposite points of view.</w:t>
      </w:r>
    </w:p>
    <w:p>
      <w:pPr>
        <w:pStyle w:val="ListParagraph"/>
        <w:numPr>
          <w:ilvl w:val="0"/>
          <w:numId w:val="2"/>
        </w:numPr>
        <w:spacing w:after="110" w:line="32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in political texts, “regime” is negative.</w:t>
      </w:r>
    </w:p>
    <w:p>
      <w:pPr>
        <w:pStyle w:val="ListParagraph"/>
        <w:numPr>
          <w:ilvl w:val="0"/>
          <w:numId w:val="2"/>
        </w:numPr>
        <w:spacing w:after="110" w:line="32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Three questions to ask</w:t>
      </w:r>
    </w:p>
    <w:p>
      <w:pPr>
        <w:spacing w:after="200" w:line="330"/>
      </w:pPr>
      <w:r>
        <w:rPr>
          <w:rFonts w:ascii="Calibri" w:cs="Calibri" w:eastAsia="Calibri" w:hAnsi="Calibri"/>
        </w:rPr>
        <w:t xml:space="preserve">Language is connected to power and society (Fairclough, 1992). This gives us three questions:</w:t>
      </w:r>
    </w:p>
    <w:p>
      <w:pPr>
        <w:pStyle w:val="ListParagraph"/>
        <w:numPr>
          <w:ilvl w:val="0"/>
          <w:numId w:val="52"/>
        </w:numPr>
        <w:spacing w:after="110" w:line="32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2"/>
        </w:numPr>
        <w:spacing w:after="110" w:line="32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2"/>
        </w:numPr>
        <w:spacing w:after="110" w:line="32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pStyle w:val="Heading3"/>
      </w:pPr>
      <w:r>
        <w:t xml:space="preserve">Try it</w:t>
      </w:r>
    </w:p>
    <w:p>
      <w:pPr>
        <w:pStyle w:val="ListParagraph"/>
        <w:numPr>
          <w:ilvl w:val="0"/>
          <w:numId w:val="53"/>
        </w:numPr>
        <w:spacing w:after="110" w:line="32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3"/>
        </w:numPr>
        <w:spacing w:after="110" w:line="32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4"/>
        </w:numPr>
        <w:spacing w:after="110" w:line="320"/>
      </w:pPr>
      <w:r>
        <w:rPr>
          <w:rFonts w:ascii="Calibri" w:cs="Calibri" w:eastAsia="Calibri" w:hAnsi="Calibri"/>
          <w:color w:val="6B6680"/>
        </w:rPr>
        <w:t xml:space="preserve">It suggests a harsh or illegitimate government.</w:t>
      </w:r>
    </w:p>
    <w:p>
      <w:pPr>
        <w:pStyle w:val="ListParagraph"/>
        <w:numPr>
          <w:ilvl w:val="0"/>
          <w:numId w:val="54"/>
        </w:numPr>
        <w:spacing w:after="110" w:line="32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Notice loaded words and hidden doers.</w:t>
      </w:r>
    </w:p>
    <w:p>
      <w:pPr>
        <w:pStyle w:val="ListParagraph"/>
        <w:numPr>
          <w:ilvl w:val="0"/>
          <w:numId w:val="2"/>
        </w:numPr>
        <w:shd w:fill="ECE9F7" w:color="auto" w:val="clear"/>
        <w:spacing w:after="0" w:line="300"/>
      </w:pPr>
      <w:r>
        <w:rPr>
          <w:rFonts w:ascii="Calibri" w:cs="Calibri" w:eastAsia="Calibri" w:hAnsi="Calibri"/>
        </w:rPr>
        <w:t xml:space="preserve">Follow the client’s policy, and explain sensitive choices in your commentary.</w:t>
      </w:r>
    </w:p>
    <w:p>
      <w:pPr>
        <w:shd w:fill="ECE9F7" w:color="auto" w:val="clear"/>
        <w:spacing w:after="160" w:line="120"/>
      </w:pPr>
    </w:p>
    <w:p>
      <w:pPr>
        <w:pStyle w:val="Heading1"/>
        <w:pageBreakBefore/>
      </w:pPr>
      <w:r>
        <w:t xml:space="preserve">Part 7: Tools and resources</w:t>
      </w:r>
    </w:p>
    <w:p>
      <w:pPr>
        <w:pStyle w:val="Heading2"/>
      </w:pPr>
      <w:r>
        <w:t xml:space="preserve">Chapter 20: Printed and digital dictionaries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Which dictionaries to use, and how to use them well.</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numPr>
          <w:ilvl w:val="0"/>
          <w:numId w:val="2"/>
        </w:numPr>
        <w:shd w:fill="ECE9F7" w:color="auto" w:val="clear"/>
        <w:spacing w:after="40" w:line="30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numPr>
          <w:ilvl w:val="0"/>
          <w:numId w:val="2"/>
        </w:numPr>
        <w:shd w:fill="ECE9F7" w:color="auto" w:val="clear"/>
        <w:spacing w:after="40" w:line="30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numPr>
          <w:ilvl w:val="0"/>
          <w:numId w:val="2"/>
        </w:numPr>
        <w:shd w:fill="ECE9F7" w:color="auto" w:val="clear"/>
        <w:spacing w:after="40" w:line="30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160" w:line="120"/>
      </w:pPr>
    </w:p>
    <w:p>
      <w:pPr>
        <w:pStyle w:val="Heading3"/>
      </w:pPr>
      <w:r>
        <w:t xml:space="preserve">A dictionary gives options, not answers</w:t>
      </w:r>
    </w:p>
    <w:p>
      <w:pPr>
        <w:spacing w:after="200" w:line="330"/>
      </w:pPr>
      <w:r>
        <w:rPr>
          <w:rFonts w:ascii="Calibri" w:cs="Calibri" w:eastAsia="Calibri" w:hAnsi="Calibri"/>
        </w:rPr>
        <w:t xml:space="preserve">A famous saying goes: “Dictionaries are like watches; the worst is better than none, and the best cannot be expected to go quite true” (Johnson, 1784/1897). Do not simply take the first meaning. Use the three-check rule:</w:t>
      </w:r>
    </w:p>
    <w:p>
      <w:pPr>
        <w:pStyle w:val="ListParagraph"/>
        <w:numPr>
          <w:ilvl w:val="0"/>
          <w:numId w:val="55"/>
        </w:numPr>
        <w:spacing w:after="110" w:line="32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55"/>
        </w:numPr>
        <w:spacing w:after="110" w:line="32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55"/>
        </w:numPr>
        <w:spacing w:after="110" w:line="320"/>
      </w:pPr>
      <w:r>
        <w:rPr>
          <w:rFonts w:ascii="Calibri" w:cs="Calibri" w:eastAsia="Calibri" w:hAnsi="Calibri"/>
        </w:rPr>
        <w:t xml:space="preserve">See how the word is really used in a text written in the target language.</w:t>
      </w:r>
    </w:p>
    <w:p>
      <w:pPr>
        <w:spacing w:after="40"/>
      </w:pPr>
    </w:p>
    <w:p>
      <w:pPr>
        <w:spacing w:after="200" w:line="330"/>
      </w:pPr>
      <w:r>
        <w:rPr>
          <w:rFonts w:ascii="Calibri" w:cs="Calibri" w:eastAsia="Calibri" w:hAnsi="Calibri"/>
        </w:rPr>
        <w:t xml:space="preserve">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Printed and digital dictionaries</w:t>
      </w:r>
    </w:p>
    <w:p>
      <w:pPr>
        <w:pStyle w:val="ListParagraph"/>
        <w:numPr>
          <w:ilvl w:val="0"/>
          <w:numId w:val="2"/>
        </w:numPr>
        <w:spacing w:after="110" w:line="320"/>
      </w:pPr>
      <w:r>
        <w:rPr>
          <w:rFonts w:ascii="Calibri" w:cs="Calibri" w:eastAsia="Calibri" w:hAnsi="Calibri"/>
          <w:b/>
          <w:bCs/>
        </w:rPr>
        <w:t xml:space="preserve">Printed dictionaries</w:t>
      </w:r>
      <w:r>
        <w:rPr>
          <w:rFonts w:ascii="Calibri" w:cs="Calibri" w:eastAsia="Calibri" w:hAnsi="Calibri"/>
        </w:rPr>
        <w:t xml:space="preserve">: edited by experts, with full entries and examples, but slower to use, and they may lack new words.</w:t>
      </w:r>
    </w:p>
    <w:p>
      <w:pPr>
        <w:pStyle w:val="ListParagraph"/>
        <w:numPr>
          <w:ilvl w:val="0"/>
          <w:numId w:val="2"/>
        </w:numPr>
        <w:spacing w:after="110" w:line="320"/>
      </w:pPr>
      <w:r>
        <w:rPr>
          <w:rFonts w:ascii="Calibri" w:cs="Calibri" w:eastAsia="Calibri" w:hAnsi="Calibri"/>
          <w:b/>
          <w:bCs/>
        </w:rPr>
        <w:t xml:space="preserve">Digital dictionaries</w:t>
      </w:r>
      <w:r>
        <w:rPr>
          <w:rFonts w:ascii="Calibri" w:cs="Calibri" w:eastAsia="Calibri" w:hAnsi="Calibri"/>
        </w:rPr>
        <w:t xml:space="preserve">: fast and often updated, but quality varies. Check the publisher: a digital version of a known printed dictionary is safer than an unknown website.</w:t>
      </w:r>
    </w:p>
    <w:p>
      <w:pPr>
        <w:spacing w:after="40"/>
      </w:pPr>
    </w:p>
    <w:p>
      <w:pPr>
        <w:pStyle w:val="Heading3"/>
      </w:pPr>
      <w:r>
        <w:t xml:space="preserve">Useful dictionaries</w:t>
      </w:r>
    </w:p>
    <w:p>
      <w:pPr>
        <w:pStyle w:val="ListParagraph"/>
        <w:numPr>
          <w:ilvl w:val="0"/>
          <w:numId w:val="2"/>
        </w:numPr>
        <w:spacing w:after="110" w:line="320"/>
      </w:pPr>
      <w:r>
        <w:rPr>
          <w:rFonts w:ascii="Calibri" w:cs="Calibri" w:eastAsia="Calibri" w:hAnsi="Calibri"/>
          <w:i/>
          <w:iCs/>
        </w:rPr>
        <w:t xml:space="preserve">Al-Mawrid</w:t>
      </w:r>
      <w:r>
        <w:rPr>
          <w:rFonts w:ascii="Calibri" w:cs="Calibri" w:eastAsia="Calibri" w:hAnsi="Calibri"/>
        </w:rPr>
        <w:t xml:space="preserve"> (Baalbaki, n.d.): English–Arabic, for general words.</w:t>
      </w:r>
    </w:p>
    <w:p>
      <w:pPr>
        <w:pStyle w:val="ListParagraph"/>
        <w:numPr>
          <w:ilvl w:val="0"/>
          <w:numId w:val="2"/>
        </w:numPr>
        <w:spacing w:after="110" w:line="320"/>
      </w:pPr>
      <w:r>
        <w:rPr>
          <w:rFonts w:ascii="Calibri" w:cs="Calibri" w:eastAsia="Calibri" w:hAnsi="Calibri"/>
          <w:i/>
          <w:iCs/>
        </w:rPr>
        <w:t xml:space="preserve">A Dictionary of Modern Written Arabic</w:t>
      </w:r>
      <w:r>
        <w:rPr>
          <w:rFonts w:ascii="Calibri" w:cs="Calibri" w:eastAsia="Calibri" w:hAnsi="Calibri"/>
        </w:rPr>
        <w:t xml:space="preserve"> (Wehr, 1994): Arabic–English, with words listed by root.</w:t>
      </w:r>
    </w:p>
    <w:p>
      <w:pPr>
        <w:pStyle w:val="ListParagraph"/>
        <w:numPr>
          <w:ilvl w:val="0"/>
          <w:numId w:val="2"/>
        </w:numPr>
        <w:spacing w:after="110" w:line="32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n.d.): a monolingual Arabic dictionary from the Academy in Cairo.</w:t>
      </w:r>
    </w:p>
    <w:p>
      <w:pPr>
        <w:pStyle w:val="ListParagraph"/>
        <w:numPr>
          <w:ilvl w:val="0"/>
          <w:numId w:val="2"/>
        </w:numPr>
        <w:spacing w:after="110" w:line="32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110" w:line="320"/>
      </w:pPr>
      <w:r>
        <w:rPr>
          <w:rFonts w:ascii="Calibri" w:cs="Calibri" w:eastAsia="Calibri" w:hAnsi="Calibri"/>
        </w:rPr>
        <w:t xml:space="preserve">UNTERM (United Nations, n.d.) and Arabterm (ALECSO &amp; GIZ, n.d.): official and technical terms.</w:t>
      </w:r>
    </w:p>
    <w:p>
      <w:pPr>
        <w:spacing w:after="40"/>
      </w:pPr>
    </w:p>
    <w:p>
      <w:pPr>
        <w:pStyle w:val="Heading3"/>
      </w:pPr>
      <w:r>
        <w:t xml:space="preserve">Try it</w:t>
      </w:r>
    </w:p>
    <w:p>
      <w:pPr>
        <w:pStyle w:val="ListParagraph"/>
        <w:numPr>
          <w:ilvl w:val="0"/>
          <w:numId w:val="56"/>
        </w:numPr>
        <w:spacing w:after="110" w:line="320"/>
      </w:pPr>
      <w:r>
        <w:rPr>
          <w:rFonts w:ascii="Calibri" w:cs="Calibri" w:eastAsia="Calibri" w:hAnsi="Calibri"/>
        </w:rPr>
        <w:t xml:space="preserve">Which dictionary do you use to confirm a meaning?</w:t>
      </w:r>
    </w:p>
    <w:p>
      <w:pPr>
        <w:pStyle w:val="ListParagraph"/>
        <w:numPr>
          <w:ilvl w:val="0"/>
          <w:numId w:val="56"/>
        </w:numPr>
        <w:spacing w:after="110" w:line="320"/>
      </w:pPr>
      <w:r>
        <w:rPr>
          <w:rFonts w:ascii="Calibri" w:cs="Calibri" w:eastAsia="Calibri" w:hAnsi="Calibri"/>
        </w:rPr>
        <w:t xml:space="preserve">What should you check before trusting a digital dictionary?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7"/>
        </w:numPr>
        <w:spacing w:after="110" w:line="320"/>
      </w:pPr>
      <w:r>
        <w:rPr>
          <w:rFonts w:ascii="Calibri" w:cs="Calibri" w:eastAsia="Calibri" w:hAnsi="Calibri"/>
          <w:color w:val="6B6680"/>
        </w:rPr>
        <w:t xml:space="preserve">A monolingual dictionary.</w:t>
      </w:r>
    </w:p>
    <w:p>
      <w:pPr>
        <w:pStyle w:val="ListParagraph"/>
        <w:numPr>
          <w:ilvl w:val="0"/>
          <w:numId w:val="57"/>
        </w:numPr>
        <w:spacing w:after="110" w:line="32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Check a bilingual dictionary, then a monolingual one, then a real text.</w:t>
      </w:r>
    </w:p>
    <w:p>
      <w:pPr>
        <w:pStyle w:val="ListParagraph"/>
        <w:numPr>
          <w:ilvl w:val="0"/>
          <w:numId w:val="2"/>
        </w:numPr>
        <w:shd w:fill="ECE9F7" w:color="auto" w:val="clear"/>
        <w:spacing w:after="0" w:line="300"/>
      </w:pPr>
      <w:r>
        <w:rPr>
          <w:rFonts w:ascii="Calibri" w:cs="Calibri" w:eastAsia="Calibri" w:hAnsi="Calibri"/>
        </w:rPr>
        <w:t xml:space="preserve">Use printed and digital dictionaries together; check digital sources.</w:t>
      </w:r>
    </w:p>
    <w:p>
      <w:pPr>
        <w:shd w:fill="ECE9F7" w:color="auto" w:val="clear"/>
        <w:spacing w:after="160" w:line="120"/>
      </w:pPr>
    </w:p>
    <w:p>
      <w:pPr>
        <w:pStyle w:val="Heading2"/>
        <w:pageBreakBefore/>
      </w:pPr>
      <w:r>
        <w:t xml:space="preserve">Chapter 21: Terminology and terminology management</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What terms are, and how to find, record and use them consistently.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numPr>
          <w:ilvl w:val="0"/>
          <w:numId w:val="2"/>
        </w:numPr>
        <w:shd w:fill="ECE9F7" w:color="auto" w:val="clear"/>
        <w:spacing w:after="40" w:line="30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w:t>
      </w:r>
    </w:p>
    <w:p>
      <w:pPr>
        <w:pStyle w:val="ListParagraph"/>
        <w:numPr>
          <w:ilvl w:val="0"/>
          <w:numId w:val="2"/>
        </w:numPr>
        <w:shd w:fill="ECE9F7" w:color="auto" w:val="clear"/>
        <w:spacing w:after="40" w:line="30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standardises them, in one or more languages.</w:t>
      </w:r>
    </w:p>
    <w:p>
      <w:pPr>
        <w:pStyle w:val="ListParagraph"/>
        <w:numPr>
          <w:ilvl w:val="0"/>
          <w:numId w:val="2"/>
        </w:numPr>
        <w:shd w:fill="ECE9F7" w:color="auto" w:val="clear"/>
        <w:spacing w:after="40" w:line="30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numPr>
          <w:ilvl w:val="0"/>
          <w:numId w:val="2"/>
        </w:numPr>
        <w:shd w:fill="ECE9F7" w:color="auto" w:val="clear"/>
        <w:spacing w:after="40" w:line="30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numPr>
          <w:ilvl w:val="0"/>
          <w:numId w:val="2"/>
        </w:numPr>
        <w:shd w:fill="ECE9F7" w:color="auto" w:val="clear"/>
        <w:spacing w:after="40" w:line="30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160" w:line="120"/>
      </w:pPr>
    </w:p>
    <w:p>
      <w:pPr>
        <w:pStyle w:val="Heading3"/>
      </w:pPr>
      <w:r>
        <w:t xml:space="preserve">What is terminology?</w:t>
      </w:r>
    </w:p>
    <w:p>
      <w:pPr>
        <w:spacing w:after="200" w:line="330"/>
      </w:pPr>
      <w:r>
        <w:rPr>
          <w:rFonts w:ascii="Calibri" w:cs="Calibri" w:eastAsia="Calibri" w:hAnsi="Calibri"/>
        </w:rPr>
        <w:t xml:space="preserve">Every field, such as law or medicine, has its own </w:t>
      </w:r>
      <w:r>
        <w:rPr>
          <w:rFonts w:ascii="Calibri" w:cs="Calibri" w:eastAsia="Calibri" w:hAnsi="Calibri"/>
          <w:b/>
          <w:bCs/>
        </w:rPr>
        <w:t xml:space="preserve">terms</w:t>
      </w:r>
      <w:r>
        <w:rPr>
          <w:rFonts w:ascii="Calibri" w:cs="Calibri" w:eastAsia="Calibri" w:hAnsi="Calibri"/>
        </w:rPr>
        <w:t xml:space="preserve">. One wrong term can change the meaning of a contract or a medical instruction.</w:t>
      </w:r>
    </w:p>
    <w:p>
      <w:pPr>
        <w:spacing w:after="200" w:line="330"/>
      </w:pPr>
      <w:r>
        <w:rPr>
          <w:rFonts w:ascii="Calibri" w:cs="Calibri" w:eastAsia="Calibri" w:hAnsi="Calibri"/>
          <w:b/>
          <w:bCs/>
        </w:rPr>
        <w:t xml:space="preserve">Terminology</w:t>
      </w:r>
      <w:r>
        <w:rPr>
          <w:rFonts w:ascii="Calibri" w:cs="Calibri" w:eastAsia="Calibri" w:hAnsi="Calibri"/>
        </w:rPr>
        <w:t xml:space="preserve"> is the study of how terms are collected, named and managed (Cabré, 1999).</w:t>
      </w:r>
    </w:p>
    <w:p>
      <w:pPr>
        <w:pStyle w:val="Heading3"/>
      </w:pPr>
      <w:r>
        <w:t xml:space="preserve">The translator and the terminologist</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dictionaries and termbases.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studies the terms of a field rather than whole texts: they collect, record and sometimes standardise them, in one or more languages.</w:t>
      </w:r>
    </w:p>
    <w:p>
      <w:pPr>
        <w:pStyle w:val="ListParagraph"/>
        <w:numPr>
          <w:ilvl w:val="0"/>
          <w:numId w:val="2"/>
        </w:numPr>
        <w:spacing w:after="110" w:line="320"/>
      </w:pPr>
      <w:r>
        <w:rPr>
          <w:rFonts w:ascii="Calibri" w:cs="Calibri" w:eastAsia="Calibri" w:hAnsi="Calibri"/>
        </w:rPr>
        <w:t xml:space="preserve">When no dictionary or termbase has the term, think like a terminologist and create an accurate one (Chapter 16).</w:t>
      </w:r>
    </w:p>
    <w:p>
      <w:pPr>
        <w:spacing w:after="40"/>
      </w:pPr>
    </w:p>
    <w:p>
      <w:pPr>
        <w:pStyle w:val="Heading3"/>
      </w:pPr>
      <w:r>
        <w:t xml:space="preserve">Why manage terms?</w:t>
      </w:r>
    </w:p>
    <w:p>
      <w:pPr>
        <w:spacing w:after="200" w:line="330"/>
      </w:pPr>
      <w:r>
        <w:rPr>
          <w:rFonts w:ascii="Calibri" w:cs="Calibri" w:eastAsia="Calibri" w:hAnsi="Calibri"/>
        </w:rPr>
        <w:t xml:space="preserve">Unmanaged terms give one concept several names. Readers get confused, and earlier translations cannot be reused. Do not change an accepted term without a good reason.</w:t>
      </w:r>
    </w:p>
    <w:p>
      <w:pPr>
        <w:pStyle w:val="Heading3"/>
      </w:pPr>
      <w:r>
        <w:t xml:space="preserve">Short forms</w:t>
      </w:r>
    </w:p>
    <w:p>
      <w:pPr>
        <w:pStyle w:val="ListParagraph"/>
        <w:numPr>
          <w:ilvl w:val="0"/>
          <w:numId w:val="2"/>
        </w:numPr>
        <w:spacing w:after="110" w:line="32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110" w:line="32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110" w:line="320"/>
      </w:pPr>
      <w:r>
        <w:rPr>
          <w:rFonts w:ascii="Calibri" w:cs="Calibri" w:eastAsia="Calibri" w:hAnsi="Calibri"/>
          <w:b/>
          <w:bCs/>
        </w:rPr>
        <w:t xml:space="preserve">Clipping</w:t>
      </w:r>
      <w:r>
        <w:rPr>
          <w:rFonts w:ascii="Calibri" w:cs="Calibri" w:eastAsia="Calibri" w:hAnsi="Calibri"/>
        </w:rPr>
        <w:t xml:space="preserve">: a word cut short, often keeping its first part: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What makes a good term?</w:t>
      </w:r>
    </w:p>
    <w:p>
      <w:pPr>
        <w:spacing w:after="200" w:line="330"/>
      </w:pPr>
      <w:r>
        <w:rPr>
          <w:rFonts w:ascii="Calibri" w:cs="Calibri" w:eastAsia="Calibri" w:hAnsi="Calibri"/>
        </w:rPr>
        <w:t xml:space="preserve">It is clear, short, has one meaning and follows the language’s normal rules for making words.</w:t>
      </w:r>
    </w:p>
    <w:p>
      <w:pPr>
        <w:pStyle w:val="Heading3"/>
      </w:pPr>
      <w:r>
        <w:t xml:space="preserve">The Arabic language academies</w:t>
      </w:r>
    </w:p>
    <w:p>
      <w:pPr>
        <w:spacing w:after="200" w:line="330"/>
      </w:pPr>
      <w:r>
        <w:rPr>
          <w:rFonts w:ascii="Calibri" w:cs="Calibri" w:eastAsia="Calibri" w:hAnsi="Calibri"/>
        </w:rPr>
        <w:t xml:space="preserve">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Damascus, Cairo, Baghdad and Amman, create and approve Arabic terms (Translation Team, n.d.). The Coordination Bureau of Arabization in Rabat (</w:t>
      </w:r>
      <w:r>
        <w:rPr>
          <w:rFonts w:ascii="Arial" w:cs="Arial" w:hAnsi="Arial"/>
          <w:sz w:val="23"/>
          <w:szCs w:val="24"/>
          <w:rtl/>
        </w:rPr>
        <w:t xml:space="preserve">مكتب تنسيق التعريب</w:t>
      </w:r>
      <w:r>
        <w:rPr>
          <w:rFonts w:ascii="Calibri" w:cs="Calibri" w:eastAsia="Calibri" w:hAnsi="Calibri"/>
        </w:rPr>
        <w:t xml:space="preserve">) helps to unify them across the Arab world.</w:t>
      </w:r>
    </w:p>
    <w:p>
      <w:pPr>
        <w:pStyle w:val="Heading3"/>
      </w:pPr>
      <w:r>
        <w:t xml:space="preserve">How to translate a term</w:t>
      </w:r>
    </w:p>
    <w:p>
      <w:pPr>
        <w:pStyle w:val="ListParagraph"/>
        <w:numPr>
          <w:ilvl w:val="0"/>
          <w:numId w:val="58"/>
        </w:numPr>
        <w:spacing w:after="110" w:line="320"/>
      </w:pPr>
      <w:r>
        <w:rPr>
          <w:rFonts w:ascii="Calibri" w:cs="Calibri" w:eastAsia="Calibri" w:hAnsi="Calibri"/>
          <w:b/>
          <w:bCs/>
        </w:rPr>
        <w:t xml:space="preserve">Understand</w:t>
      </w:r>
      <w:r>
        <w:rPr>
          <w:rFonts w:ascii="Calibri" w:cs="Calibri" w:eastAsia="Calibri" w:hAnsi="Calibri"/>
        </w:rPr>
        <w:t xml:space="preserve"> its exact meaning in its field. In a medical text, </w:t>
      </w:r>
      <w:r>
        <w:rPr>
          <w:rFonts w:ascii="Calibri" w:cs="Calibri" w:eastAsia="Calibri" w:hAnsi="Calibri"/>
          <w:i/>
          <w:iCs/>
        </w:rPr>
        <w:t xml:space="preserve">allergic</w:t>
      </w:r>
      <w:r>
        <w:rPr>
          <w:rFonts w:ascii="Calibri" w:cs="Calibri" w:eastAsia="Calibri" w:hAnsi="Calibri"/>
        </w:rPr>
        <w:t xml:space="preserve"> is </w:t>
      </w:r>
      <w:r>
        <w:rPr>
          <w:rFonts w:ascii="Arial" w:cs="Arial" w:hAnsi="Arial"/>
          <w:sz w:val="23"/>
          <w:szCs w:val="24"/>
          <w:rtl/>
        </w:rPr>
        <w:t xml:space="preserve">أرَجيّ</w:t>
      </w:r>
      <w:r>
        <w:rPr>
          <w:rFonts w:ascii="Calibri" w:cs="Calibri" w:eastAsia="Calibri" w:hAnsi="Calibri"/>
        </w:rPr>
        <w:t xml:space="preserve">, an </w:t>
      </w:r>
      <w:r>
        <w:rPr>
          <w:rFonts w:ascii="Calibri" w:cs="Calibri" w:eastAsia="Calibri" w:hAnsi="Calibri"/>
          <w:i/>
          <w:iCs/>
        </w:rPr>
        <w:t xml:space="preserve">allergen</w:t>
      </w:r>
      <w:r>
        <w:rPr>
          <w:rFonts w:ascii="Calibri" w:cs="Calibri" w:eastAsia="Calibri" w:hAnsi="Calibri"/>
        </w:rPr>
        <w:t xml:space="preserve"> is </w:t>
      </w:r>
      <w:r>
        <w:rPr>
          <w:rFonts w:ascii="Arial" w:cs="Arial" w:hAnsi="Arial"/>
          <w:sz w:val="23"/>
          <w:szCs w:val="24"/>
          <w:rtl/>
        </w:rPr>
        <w:t xml:space="preserve">مادة مُحسِّسة</w:t>
      </w:r>
      <w:r>
        <w:rPr>
          <w:rFonts w:ascii="Calibri" w:cs="Calibri" w:eastAsia="Calibri" w:hAnsi="Calibri"/>
        </w:rPr>
        <w:t xml:space="preserve">, and </w:t>
      </w:r>
      <w:r>
        <w:rPr>
          <w:rFonts w:ascii="Calibri" w:cs="Calibri" w:eastAsia="Calibri" w:hAnsi="Calibri"/>
          <w:i/>
          <w:iCs/>
        </w:rPr>
        <w:t xml:space="preserve">contact eczema</w:t>
      </w:r>
      <w:r>
        <w:rPr>
          <w:rFonts w:ascii="Calibri" w:cs="Calibri" w:eastAsia="Calibri" w:hAnsi="Calibri"/>
        </w:rPr>
        <w:t xml:space="preserve"> is </w:t>
      </w:r>
      <w:r>
        <w:rPr>
          <w:rFonts w:ascii="Arial" w:cs="Arial" w:hAnsi="Arial"/>
          <w:sz w:val="23"/>
          <w:szCs w:val="24"/>
          <w:rtl/>
        </w:rPr>
        <w:t xml:space="preserve">أكزيما التماس</w:t>
      </w:r>
      <w:r>
        <w:rPr>
          <w:rFonts w:ascii="Calibri" w:cs="Calibri" w:eastAsia="Calibri" w:hAnsi="Calibri"/>
        </w:rPr>
        <w:t xml:space="preserve">.</w:t>
      </w:r>
    </w:p>
    <w:p>
      <w:pPr>
        <w:pStyle w:val="ListParagraph"/>
        <w:numPr>
          <w:ilvl w:val="0"/>
          <w:numId w:val="58"/>
        </w:numPr>
        <w:spacing w:after="110" w:line="320"/>
      </w:pPr>
      <w:r>
        <w:rPr>
          <w:rFonts w:ascii="Calibri" w:cs="Calibri" w:eastAsia="Calibri" w:hAnsi="Calibri"/>
          <w:b/>
          <w:bCs/>
        </w:rPr>
        <w:t xml:space="preserve">Look at its origin</w:t>
      </w:r>
      <w:r>
        <w:rPr>
          <w:rFonts w:ascii="Calibri" w:cs="Calibri" w:eastAsia="Calibri" w:hAnsi="Calibri"/>
        </w:rPr>
        <w:t xml:space="preserve">: its parts often explain it.</w:t>
      </w:r>
    </w:p>
    <w:p>
      <w:pPr>
        <w:pStyle w:val="ListParagraph"/>
        <w:numPr>
          <w:ilvl w:val="0"/>
          <w:numId w:val="58"/>
        </w:numPr>
        <w:spacing w:after="110" w:line="320"/>
      </w:pPr>
      <w:r>
        <w:rPr>
          <w:rFonts w:ascii="Calibri" w:cs="Calibri" w:eastAsia="Calibri" w:hAnsi="Calibri"/>
          <w:b/>
          <w:bCs/>
        </w:rPr>
        <w:t xml:space="preserve">Find the equivalent</w:t>
      </w:r>
      <w:r>
        <w:rPr>
          <w:rFonts w:ascii="Calibri" w:cs="Calibri" w:eastAsia="Calibri" w:hAnsi="Calibri"/>
        </w:rPr>
        <w:t xml:space="preserve"> in the academies, UNTERM, Arabterm or the client’s guide. If none exists, create one (Chapter 16).</w:t>
      </w:r>
    </w:p>
    <w:p>
      <w:pPr>
        <w:pStyle w:val="ListParagraph"/>
        <w:numPr>
          <w:ilvl w:val="0"/>
          <w:numId w:val="58"/>
        </w:numPr>
        <w:spacing w:after="110" w:line="32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A simple term list</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2096"/>
        <w:gridCol w:w="2096"/>
        <w:gridCol w:w="1048"/>
        <w:gridCol w:w="2245"/>
      </w:tblGrid>
      <w:tr>
        <w:trPr>
          <w:tblHeader/>
        </w:trPr>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4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24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w:t>
            </w:r>
            <w:r>
              <w:rPr>
                <w:rFonts w:ascii="Arial" w:cs="Arial" w:hAnsi="Arial"/>
                <w:sz w:val="18"/>
                <w:szCs w:val="18"/>
                <w:rtl/>
              </w:rPr>
              <w:t xml:space="preserve">القانون الحاكم</w:t>
            </w:r>
            <w:r>
              <w:rPr>
                <w:rFonts w:ascii="Calibri" w:cs="Calibri" w:eastAsia="Calibri" w:hAnsi="Calibri"/>
                <w:sz w:val="18"/>
                <w:szCs w:val="18"/>
              </w:rPr>
              <w:t xml:space="preserve"> is a common calque</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condition</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pStyle w:val="Heading3"/>
      </w:pPr>
      <w:r>
        <w:t xml:space="preserve">Tools for terms</w:t>
      </w:r>
    </w:p>
    <w:p>
      <w:pPr>
        <w:pStyle w:val="ListParagraph"/>
        <w:numPr>
          <w:ilvl w:val="0"/>
          <w:numId w:val="2"/>
        </w:numPr>
        <w:spacing w:after="110" w:line="320"/>
      </w:pPr>
      <w:r>
        <w:rPr>
          <w:rFonts w:ascii="Calibri" w:cs="Calibri" w:eastAsia="Calibri" w:hAnsi="Calibri"/>
          <w:b/>
          <w:bCs/>
        </w:rPr>
        <w:t xml:space="preserve">Specialised dictionary</w:t>
      </w:r>
      <w:r>
        <w:rPr>
          <w:rFonts w:ascii="Calibri" w:cs="Calibri" w:eastAsia="Calibri" w:hAnsi="Calibri"/>
        </w:rPr>
        <w:t xml:space="preserve"> (Chapter 20): the terms of one field.</w:t>
      </w:r>
    </w:p>
    <w:p>
      <w:pPr>
        <w:pStyle w:val="ListParagraph"/>
        <w:numPr>
          <w:ilvl w:val="0"/>
          <w:numId w:val="2"/>
        </w:numPr>
        <w:spacing w:after="110" w:line="320"/>
      </w:pPr>
      <w:r>
        <w:rPr>
          <w:rFonts w:ascii="Calibri" w:cs="Calibri" w:eastAsia="Calibri" w:hAnsi="Calibri"/>
          <w:b/>
          <w:bCs/>
        </w:rPr>
        <w:t xml:space="preserve">Termbase</w:t>
      </w:r>
      <w:r>
        <w:rPr>
          <w:rFonts w:ascii="Calibri" w:cs="Calibri" w:eastAsia="Calibri" w:hAnsi="Calibri"/>
        </w:rPr>
        <w:t xml:space="preserve">: each entry holds the term in each language, with its definition, field, source and date. A team can share and update it.</w:t>
      </w:r>
    </w:p>
    <w:p>
      <w:pPr>
        <w:pStyle w:val="ListParagraph"/>
        <w:numPr>
          <w:ilvl w:val="0"/>
          <w:numId w:val="2"/>
        </w:numPr>
        <w:spacing w:after="110" w:line="320"/>
      </w:pPr>
      <w:r>
        <w:rPr>
          <w:rFonts w:ascii="Calibri" w:cs="Calibri" w:eastAsia="Calibri" w:hAnsi="Calibri"/>
          <w:b/>
          <w:bCs/>
        </w:rPr>
        <w:t xml:space="preserve">Terminology guide</w:t>
      </w:r>
      <w:r>
        <w:rPr>
          <w:rFonts w:ascii="Calibri" w:cs="Calibri" w:eastAsia="Calibri" w:hAnsi="Calibri"/>
        </w:rPr>
        <w:t xml:space="preserve">: the client’s approved terms and writing rules. Always ask for one, and follow it.</w:t>
      </w:r>
    </w:p>
    <w:p>
      <w:pPr>
        <w:spacing w:after="40"/>
      </w:pPr>
    </w:p>
    <w:p>
      <w:pPr>
        <w:pStyle w:val="Heading3"/>
      </w:pPr>
      <w:r>
        <w:t xml:space="preserve">The golden rule: one term for one idea</w:t>
      </w:r>
    </w:p>
    <w:p>
      <w:pPr>
        <w:spacing w:after="200" w:line="330"/>
      </w:pPr>
      <w:r>
        <w:rPr>
          <w:rFonts w:ascii="Calibri" w:cs="Calibri" w:eastAsia="Calibri" w:hAnsi="Calibri"/>
        </w:rPr>
        <w:t xml:space="preserve">Use the same term throughout. If </w:t>
      </w:r>
      <w:r>
        <w:rPr>
          <w:rFonts w:ascii="Calibri" w:cs="Calibri" w:eastAsia="Calibri" w:hAnsi="Calibri"/>
          <w:i/>
          <w:iCs/>
        </w:rPr>
        <w:t xml:space="preserve">Article</w:t>
      </w:r>
      <w:r>
        <w:rPr>
          <w:rFonts w:ascii="Calibri" w:cs="Calibri" w:eastAsia="Calibri" w:hAnsi="Calibri"/>
        </w:rPr>
        <w:t xml:space="preserve"> is </w:t>
      </w:r>
      <w:r>
        <w:rPr>
          <w:rFonts w:ascii="Arial" w:cs="Arial" w:hAnsi="Arial"/>
          <w:sz w:val="23"/>
          <w:szCs w:val="24"/>
          <w:rtl/>
        </w:rPr>
        <w:t xml:space="preserve">مادّة</w:t>
      </w:r>
      <w:r>
        <w:rPr>
          <w:rFonts w:ascii="Calibri" w:cs="Calibri" w:eastAsia="Calibri" w:hAnsi="Calibri"/>
        </w:rPr>
        <w:t xml:space="preserve"> in the first paragraph, do not switch to </w:t>
      </w:r>
      <w:r>
        <w:rPr>
          <w:rFonts w:ascii="Arial" w:cs="Arial" w:hAnsi="Arial"/>
          <w:sz w:val="23"/>
          <w:szCs w:val="24"/>
          <w:rtl/>
        </w:rPr>
        <w:t xml:space="preserve">بند</w:t>
      </w:r>
      <w:r>
        <w:rPr>
          <w:rFonts w:ascii="Calibri" w:cs="Calibri" w:eastAsia="Calibri" w:hAnsi="Calibri"/>
        </w:rPr>
        <w:t xml:space="preserve"> later “for variety”. A new word suggests a new meaning.</w:t>
      </w:r>
    </w:p>
    <w:p>
      <w:pPr>
        <w:pStyle w:val="Heading3"/>
      </w:pPr>
      <w:r>
        <w:t xml:space="preserve">Try it</w:t>
      </w:r>
    </w:p>
    <w:p>
      <w:pPr>
        <w:pStyle w:val="ListParagraph"/>
        <w:numPr>
          <w:ilvl w:val="0"/>
          <w:numId w:val="59"/>
        </w:numPr>
        <w:spacing w:after="110" w:line="320"/>
      </w:pPr>
      <w:r>
        <w:rPr>
          <w:rFonts w:ascii="Calibri" w:cs="Calibri" w:eastAsia="Calibri" w:hAnsi="Calibri"/>
        </w:rPr>
        <w:t xml:space="preserve">What is the difference between a translator and a terminologist?</w:t>
      </w:r>
    </w:p>
    <w:p>
      <w:pPr>
        <w:pStyle w:val="ListParagraph"/>
        <w:numPr>
          <w:ilvl w:val="0"/>
          <w:numId w:val="59"/>
        </w:numPr>
        <w:spacing w:after="110" w:line="32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59"/>
        </w:numPr>
        <w:spacing w:after="110" w:line="320"/>
      </w:pPr>
      <w:r>
        <w:rPr>
          <w:rFonts w:ascii="Calibri" w:cs="Calibri" w:eastAsia="Calibri" w:hAnsi="Calibri"/>
        </w:rPr>
        <w:t xml:space="preserve">What should you do when no dictionary gives you the term?</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0"/>
        </w:numPr>
        <w:spacing w:after="110" w:line="320"/>
      </w:pPr>
      <w:r>
        <w:rPr>
          <w:rFonts w:ascii="Calibri" w:cs="Calibri" w:eastAsia="Calibri" w:hAnsi="Calibri"/>
          <w:color w:val="6B6680"/>
        </w:rPr>
        <w:t xml:space="preserve">A translator translates whole texts; a terminologist collects, records and sometimes standardises the terms of a field.</w:t>
      </w:r>
    </w:p>
    <w:p>
      <w:pPr>
        <w:pStyle w:val="ListParagraph"/>
        <w:numPr>
          <w:ilvl w:val="0"/>
          <w:numId w:val="60"/>
        </w:numPr>
        <w:spacing w:after="110" w:line="320"/>
      </w:pPr>
      <w:r>
        <w:rPr>
          <w:rFonts w:ascii="Calibri" w:cs="Calibri" w:eastAsia="Calibri" w:hAnsi="Calibri"/>
          <w:color w:val="6B6680"/>
        </w:rPr>
        <w:t xml:space="preserve">An acronym: the letters are read as a word.</w:t>
      </w:r>
    </w:p>
    <w:p>
      <w:pPr>
        <w:pStyle w:val="ListParagraph"/>
        <w:numPr>
          <w:ilvl w:val="0"/>
          <w:numId w:val="60"/>
        </w:numPr>
        <w:spacing w:after="110" w:line="320"/>
      </w:pPr>
      <w:r>
        <w:rPr>
          <w:rFonts w:ascii="Calibri" w:cs="Calibri" w:eastAsia="Calibri" w:hAnsi="Calibri"/>
          <w:color w:val="6B6680"/>
        </w:rPr>
        <w:t xml:space="preserve">Think like a terminologist: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Keep a term list for every project, and ask for the client’s guide.</w:t>
      </w:r>
    </w:p>
    <w:p>
      <w:pPr>
        <w:pStyle w:val="ListParagraph"/>
        <w:numPr>
          <w:ilvl w:val="0"/>
          <w:numId w:val="2"/>
        </w:numPr>
        <w:shd w:fill="ECE9F7" w:color="auto" w:val="clear"/>
        <w:spacing w:after="0" w:line="300"/>
      </w:pPr>
      <w:r>
        <w:rPr>
          <w:rFonts w:ascii="Calibri" w:cs="Calibri" w:eastAsia="Calibri" w:hAnsi="Calibri"/>
        </w:rPr>
        <w:t xml:space="preserve">Search the academies, UNTERM and Arabterm before you create a term.</w:t>
      </w:r>
    </w:p>
    <w:p>
      <w:pPr>
        <w:pStyle w:val="ListParagraph"/>
        <w:numPr>
          <w:ilvl w:val="0"/>
          <w:numId w:val="2"/>
        </w:numPr>
        <w:shd w:fill="ECE9F7" w:color="auto" w:val="clear"/>
        <w:spacing w:after="0" w:line="300"/>
      </w:pPr>
      <w:r>
        <w:rPr>
          <w:rFonts w:ascii="Calibri" w:cs="Calibri" w:eastAsia="Calibri" w:hAnsi="Calibri"/>
        </w:rPr>
        <w:t xml:space="preserve">Use one term for one idea.</w:t>
      </w:r>
    </w:p>
    <w:p>
      <w:pPr>
        <w:shd w:fill="ECE9F7" w:color="auto" w:val="clear"/>
        <w:spacing w:after="160" w:line="120"/>
      </w:pPr>
    </w:p>
    <w:p>
      <w:pPr>
        <w:pStyle w:val="Heading2"/>
        <w:pageBreakBefore/>
      </w:pPr>
      <w:r>
        <w:t xml:space="preserve">Chapter 22: Machine translation and AI</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use machine translation and AI tools safely.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numPr>
          <w:ilvl w:val="0"/>
          <w:numId w:val="2"/>
        </w:numPr>
        <w:shd w:fill="ECE9F7" w:color="auto" w:val="clear"/>
        <w:spacing w:after="40" w:line="30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w:t>
      </w:r>
    </w:p>
    <w:p>
      <w:pPr>
        <w:pStyle w:val="ListParagraph"/>
        <w:numPr>
          <w:ilvl w:val="0"/>
          <w:numId w:val="2"/>
        </w:numPr>
        <w:shd w:fill="ECE9F7" w:color="auto" w:val="clear"/>
        <w:spacing w:after="40" w:line="30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w:t>
      </w:r>
    </w:p>
    <w:p>
      <w:pPr>
        <w:pStyle w:val="ListParagraph"/>
        <w:numPr>
          <w:ilvl w:val="0"/>
          <w:numId w:val="2"/>
        </w:numPr>
        <w:shd w:fill="ECE9F7" w:color="auto" w:val="clear"/>
        <w:spacing w:after="40" w:line="30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w:t>
      </w:r>
    </w:p>
    <w:p>
      <w:pPr>
        <w:pStyle w:val="ListParagraph"/>
        <w:numPr>
          <w:ilvl w:val="0"/>
          <w:numId w:val="2"/>
        </w:numPr>
        <w:shd w:fill="ECE9F7" w:color="auto" w:val="clear"/>
        <w:spacing w:after="40" w:line="30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Software that helps a human translator, usually with a translation memory and a termbase.</w:t>
      </w:r>
    </w:p>
    <w:p>
      <w:pPr>
        <w:shd w:fill="ECE9F7" w:color="auto" w:val="clear"/>
        <w:spacing w:after="160" w:line="120"/>
      </w:pPr>
    </w:p>
    <w:p>
      <w:pPr>
        <w:pStyle w:val="Heading3"/>
      </w:pPr>
      <w:r>
        <w:t xml:space="preserve">Tools translators use</w:t>
      </w:r>
    </w:p>
    <w:p>
      <w:pPr>
        <w:pStyle w:val="ListParagraph"/>
        <w:numPr>
          <w:ilvl w:val="0"/>
          <w:numId w:val="2"/>
        </w:numPr>
        <w:spacing w:after="110" w:line="320"/>
      </w:pPr>
      <w:r>
        <w:rPr>
          <w:rFonts w:ascii="Calibri" w:cs="Calibri" w:eastAsia="Calibri" w:hAnsi="Calibri"/>
          <w:b/>
          <w:bCs/>
        </w:rPr>
        <w:t xml:space="preserve">Machine translation</w:t>
      </w:r>
      <w:r>
        <w:rPr>
          <w:rFonts w:ascii="Calibri" w:cs="Calibri" w:eastAsia="Calibri" w:hAnsi="Calibri"/>
        </w:rPr>
        <w:t xml:space="preserve">: early systems used rules, then statistics; today most use neural networks. They are much more fluent, but they can still be wrong.</w:t>
      </w:r>
    </w:p>
    <w:p>
      <w:pPr>
        <w:pStyle w:val="ListParagraph"/>
        <w:numPr>
          <w:ilvl w:val="0"/>
          <w:numId w:val="2"/>
        </w:numPr>
        <w:spacing w:after="110" w:line="320"/>
      </w:pPr>
      <w:r>
        <w:rPr>
          <w:rFonts w:ascii="Calibri" w:cs="Calibri" w:eastAsia="Calibri" w:hAnsi="Calibri"/>
          <w:b/>
          <w:bCs/>
        </w:rPr>
        <w:t xml:space="preserve">Translation memory</w:t>
      </w:r>
      <w:r>
        <w:rPr>
          <w:rFonts w:ascii="Calibri" w:cs="Calibri" w:eastAsia="Calibri" w:hAnsi="Calibri"/>
        </w:rPr>
        <w:t xml:space="preserve">: stores your past translations sentence by sentence and suggests them when a similar sentence appears. It saves time and keeps your work consistent.</w:t>
      </w:r>
    </w:p>
    <w:p>
      <w:pPr>
        <w:pStyle w:val="ListParagraph"/>
        <w:numPr>
          <w:ilvl w:val="0"/>
          <w:numId w:val="2"/>
        </w:numPr>
        <w:spacing w:after="110" w:line="320"/>
      </w:pPr>
      <w:r>
        <w:rPr>
          <w:rFonts w:ascii="Calibri" w:cs="Calibri" w:eastAsia="Calibri" w:hAnsi="Calibri"/>
          <w:b/>
          <w:bCs/>
        </w:rPr>
        <w:t xml:space="preserve">Termbases</w:t>
      </w:r>
      <w:r>
        <w:rPr>
          <w:rFonts w:ascii="Calibri" w:cs="Calibri" w:eastAsia="Calibri" w:hAnsi="Calibri"/>
        </w:rPr>
        <w:t xml:space="preserve">: keep one term for one idea across a project (Chapter 21).</w:t>
      </w:r>
    </w:p>
    <w:p>
      <w:pPr>
        <w:pStyle w:val="ListParagraph"/>
        <w:numPr>
          <w:ilvl w:val="0"/>
          <w:numId w:val="2"/>
        </w:numPr>
        <w:spacing w:after="110" w:line="320"/>
      </w:pPr>
      <w:r>
        <w:rPr>
          <w:rFonts w:ascii="Calibri" w:cs="Calibri" w:eastAsia="Calibri" w:hAnsi="Calibri"/>
          <w:b/>
          <w:bCs/>
        </w:rPr>
        <w:t xml:space="preserve">CAT tools</w:t>
      </w:r>
      <w:r>
        <w:rPr>
          <w:rFonts w:ascii="Calibri" w:cs="Calibri" w:eastAsia="Calibri" w:hAnsi="Calibri"/>
        </w:rPr>
        <w:t xml:space="preserve"> combine these, for example Trados, memoQ, and the free OmegaT and Matecat.</w:t>
      </w:r>
    </w:p>
    <w:p>
      <w:pPr>
        <w:spacing w:after="40"/>
      </w:pPr>
    </w:p>
    <w:p>
      <w:pPr>
        <w:pStyle w:val="Heading3"/>
      </w:pPr>
      <w:r>
        <w:t xml:space="preserve">Useful or risky?</w:t>
      </w:r>
    </w:p>
    <w:p>
      <w:pPr>
        <w:spacing w:after="200" w:line="330"/>
      </w:pPr>
      <w:r>
        <w:rPr>
          <w:rFonts w:ascii="Calibri" w:cs="Calibri" w:eastAsia="Calibri" w:hAnsi="Calibri"/>
        </w:rPr>
        <w:t xml:space="preserve">Machine translation can give a first draft of a simple text, or help you check your ideas. It is risky for legal, medical and religious texts, idioms, poetry and confidential texts.</w:t>
      </w:r>
    </w:p>
    <w:p>
      <w:pPr>
        <w:spacing w:after="200" w:line="330"/>
      </w:pPr>
      <w:r>
        <w:rPr>
          <w:rFonts w:ascii="Calibri" w:cs="Calibri" w:eastAsia="Calibri" w:hAnsi="Calibri"/>
        </w:rPr>
        <w:t xml:space="preserve">You, not the machine, are responsible for the final translation (Kenny, 2022).</w:t>
      </w:r>
    </w:p>
    <w:p>
      <w:pPr>
        <w:pStyle w:val="Heading3"/>
      </w:pPr>
      <w:r>
        <w:t xml:space="preserve">Typical mistakes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The doctor finished her shift.</w:t>
      </w:r>
      <w:r>
        <w:rPr>
          <w:rFonts w:ascii="Calibri" w:cs="Calibri" w:eastAsia="Calibri" w:hAnsi="Calibri"/>
        </w:rPr>
        <w:t xml:space="preserve"> → </w:t>
      </w:r>
      <w:r>
        <w:rPr>
          <w:rFonts w:ascii="Arial" w:cs="Arial" w:hAnsi="Arial"/>
          <w:sz w:val="23"/>
          <w:szCs w:val="24"/>
          <w:rtl/>
        </w:rPr>
        <w:t xml:space="preserve">أنهى الطبيب نوبته</w:t>
      </w:r>
      <w:r>
        <w:rPr>
          <w:rFonts w:ascii="Calibri" w:cs="Calibri" w:eastAsia="Calibri" w:hAnsi="Calibri"/>
        </w:rPr>
        <w:t xml:space="preserve">: the machine guessed a man. Correct: </w:t>
      </w:r>
      <w:r>
        <w:rPr>
          <w:rFonts w:ascii="Arial" w:cs="Arial" w:hAnsi="Arial"/>
          <w:sz w:val="23"/>
          <w:szCs w:val="24"/>
          <w:rtl/>
        </w:rPr>
        <w:t xml:space="preserve">أنهت الطبيبة نوبتها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AI tools may add facts that are not in the text (hallucination).</w:t>
      </w:r>
    </w:p>
    <w:p>
      <w:pPr>
        <w:spacing w:after="40"/>
      </w:pPr>
    </w:p>
    <w:p>
      <w:pPr>
        <w:pStyle w:val="Heading3"/>
      </w:pPr>
      <w:r>
        <w:t xml:space="preserve">Post-editing: the new direction</w:t>
      </w:r>
    </w:p>
    <w:p>
      <w:pPr>
        <w:spacing w:after="200" w:line="330"/>
      </w:pPr>
      <w:r>
        <w:rPr>
          <w:rFonts w:ascii="Calibri" w:cs="Calibri" w:eastAsia="Calibri" w:hAnsi="Calibri"/>
        </w:rPr>
        <w:t xml:space="preserve">The course materials call post-editing the new direction for translators worldwide (Translation Team, n.d.). </w:t>
      </w:r>
      <w:r>
        <w:rPr>
          <w:rFonts w:ascii="Calibri" w:cs="Calibri" w:eastAsia="Calibri" w:hAnsi="Calibri"/>
          <w:b/>
          <w:bCs/>
        </w:rPr>
        <w:t xml:space="preserve">Light</w:t>
      </w:r>
      <w:r>
        <w:rPr>
          <w:rFonts w:ascii="Calibri" w:cs="Calibri" w:eastAsia="Calibri" w:hAnsi="Calibri"/>
        </w:rPr>
        <w:t xml:space="preserve"> post-editing (</w:t>
      </w:r>
      <w:r>
        <w:rPr>
          <w:rFonts w:ascii="Arial" w:cs="Arial" w:hAnsi="Arial"/>
          <w:sz w:val="23"/>
          <w:szCs w:val="24"/>
          <w:rtl/>
        </w:rPr>
        <w:t xml:space="preserve">التحرير اللاحق الخفيف</w:t>
      </w:r>
      <w:r>
        <w:rPr>
          <w:rFonts w:ascii="Calibri" w:cs="Calibri" w:eastAsia="Calibri" w:hAnsi="Calibri"/>
        </w:rPr>
        <w:t xml:space="preserve">) makes the text accurate and understandable; </w:t>
      </w:r>
      <w:r>
        <w:rPr>
          <w:rFonts w:ascii="Calibri" w:cs="Calibri" w:eastAsia="Calibri" w:hAnsi="Calibri"/>
          <w:b/>
          <w:bCs/>
        </w:rPr>
        <w:t xml:space="preserve">full</w:t>
      </w:r>
      <w:r>
        <w:rPr>
          <w:rFonts w:ascii="Calibri" w:cs="Calibri" w:eastAsia="Calibri" w:hAnsi="Calibri"/>
        </w:rPr>
        <w:t xml:space="preserve"> post-editing (</w:t>
      </w:r>
      <w:r>
        <w:rPr>
          <w:rFonts w:ascii="Arial" w:cs="Arial" w:hAnsi="Arial"/>
          <w:sz w:val="23"/>
          <w:szCs w:val="24"/>
          <w:rtl/>
        </w:rPr>
        <w:t xml:space="preserve">التحرير اللاحق الكامل</w:t>
      </w:r>
      <w:r>
        <w:rPr>
          <w:rFonts w:ascii="Calibri" w:cs="Calibri" w:eastAsia="Calibri" w:hAnsi="Calibri"/>
        </w:rPr>
        <w:t xml:space="preserve">) also makes it natural and ready to publish. Compare the machine output with the source sentence by sentence, then read it again as a normal text.</w:t>
      </w:r>
    </w:p>
    <w:p>
      <w:pPr>
        <w:pStyle w:val="Heading3"/>
      </w:pPr>
      <w:r>
        <w:t xml:space="preserve">Post-editing: an example</w:t>
      </w:r>
    </w:p>
    <w:p>
      <w:pPr>
        <w:spacing w:after="200" w:line="330"/>
      </w:pPr>
      <w:r>
        <w:rPr>
          <w:rFonts w:ascii="Calibri" w:cs="Calibri" w:eastAsia="Calibri" w:hAnsi="Calibri"/>
          <w:i/>
          <w:iCs/>
        </w:rPr>
        <w:t xml:space="preserve">Our new branch opens on Monday. Don’t miss out!</w:t>
      </w:r>
    </w:p>
    <w:p>
      <w:pPr>
        <w:pStyle w:val="ListParagraph"/>
        <w:numPr>
          <w:ilvl w:val="0"/>
          <w:numId w:val="2"/>
        </w:numPr>
        <w:spacing w:after="110" w:line="320"/>
      </w:pPr>
      <w:r>
        <w:rPr>
          <w:rFonts w:ascii="Calibri" w:cs="Calibri" w:eastAsia="Calibri" w:hAnsi="Calibri"/>
        </w:rPr>
        <w:t xml:space="preserve">Machine output: </w:t>
      </w:r>
      <w:r>
        <w:rPr>
          <w:rFonts w:ascii="Arial" w:cs="Arial" w:hAnsi="Arial"/>
          <w:sz w:val="23"/>
          <w:szCs w:val="24"/>
          <w:rtl/>
        </w:rPr>
        <w:t xml:space="preserve">فرعنا الجديد يفتح يوم الاثنين. لا تفوّت الخروج!</w:t>
      </w:r>
      <w:r>
        <w:rPr>
          <w:rFonts w:ascii="Calibri" w:cs="Calibri" w:eastAsia="Calibri" w:hAnsi="Calibri"/>
        </w:rPr>
        <w:t xml:space="preserve"> ✗ (</w:t>
      </w:r>
      <w:r>
        <w:rPr>
          <w:rFonts w:ascii="Calibri" w:cs="Calibri" w:eastAsia="Calibri" w:hAnsi="Calibri"/>
          <w:i/>
          <w:iCs/>
        </w:rPr>
        <w:t xml:space="preserve">miss out</w:t>
      </w:r>
      <w:r>
        <w:rPr>
          <w:rFonts w:ascii="Calibri" w:cs="Calibri" w:eastAsia="Calibri" w:hAnsi="Calibri"/>
        </w:rPr>
        <w:t xml:space="preserve"> was read as “going out”)</w:t>
      </w:r>
    </w:p>
    <w:p>
      <w:pPr>
        <w:pStyle w:val="ListParagraph"/>
        <w:numPr>
          <w:ilvl w:val="0"/>
          <w:numId w:val="2"/>
        </w:numPr>
        <w:spacing w:after="110" w:line="320"/>
      </w:pPr>
      <w:r>
        <w:rPr>
          <w:rFonts w:ascii="Calibri" w:cs="Calibri" w:eastAsia="Calibri" w:hAnsi="Calibri"/>
        </w:rPr>
        <w:t xml:space="preserve">Post-edited: </w:t>
      </w:r>
      <w:r>
        <w:rPr>
          <w:rFonts w:ascii="Arial" w:cs="Arial" w:hAnsi="Arial"/>
          <w:sz w:val="23"/>
          <w:szCs w:val="24"/>
          <w:rtl/>
        </w:rPr>
        <w:t xml:space="preserve">يُفتتح فرعنا الجديد يوم الاثنين. لا تفوّتوا الفرصة!</w:t>
      </w:r>
      <w:r>
        <w:rPr>
          <w:rFonts w:ascii="Calibri" w:cs="Calibri" w:eastAsia="Calibri" w:hAnsi="Calibri"/>
        </w:rPr>
        <w:t xml:space="preserve"> ✓</w:t>
      </w:r>
    </w:p>
    <w:p>
      <w:pPr>
        <w:spacing w:after="40"/>
      </w:pPr>
    </w:p>
    <w:p>
      <w:pPr>
        <w:pStyle w:val="Heading3"/>
      </w:pPr>
      <w:r>
        <w:t xml:space="preserve">Using AI tools well</w:t>
      </w:r>
    </w:p>
    <w:p>
      <w:pPr>
        <w:pStyle w:val="ListParagraph"/>
        <w:numPr>
          <w:ilvl w:val="0"/>
          <w:numId w:val="2"/>
        </w:numPr>
        <w:spacing w:after="110" w:line="320"/>
      </w:pPr>
      <w:r>
        <w:rPr>
          <w:rFonts w:ascii="Calibri" w:cs="Calibri" w:eastAsia="Calibri" w:hAnsi="Calibri"/>
        </w:rPr>
        <w:t xml:space="preserve">Tell the tool the text type, the audience and the terms you want.</w:t>
      </w:r>
    </w:p>
    <w:p>
      <w:pPr>
        <w:pStyle w:val="ListParagraph"/>
        <w:numPr>
          <w:ilvl w:val="0"/>
          <w:numId w:val="2"/>
        </w:numPr>
        <w:spacing w:after="110" w:line="320"/>
      </w:pPr>
      <w:r>
        <w:rPr>
          <w:rFonts w:ascii="Calibri" w:cs="Calibri" w:eastAsia="Calibri" w:hAnsi="Calibri"/>
        </w:rPr>
        <w:t xml:space="preserve">Ask for two or three options, then choose yourself.</w:t>
      </w:r>
    </w:p>
    <w:p>
      <w:pPr>
        <w:pStyle w:val="ListParagraph"/>
        <w:numPr>
          <w:ilvl w:val="0"/>
          <w:numId w:val="2"/>
        </w:numPr>
        <w:spacing w:after="110" w:line="320"/>
      </w:pPr>
      <w:r>
        <w:rPr>
          <w:rFonts w:ascii="Calibri" w:cs="Calibri" w:eastAsia="Calibri" w:hAnsi="Calibri"/>
        </w:rPr>
        <w:t xml:space="preserve">Check every name, number, date and term against a reliable source.</w:t>
      </w:r>
    </w:p>
    <w:p>
      <w:pPr>
        <w:spacing w:after="40"/>
      </w:pPr>
    </w:p>
    <w:p>
      <w:pPr>
        <w:pStyle w:val="Heading3"/>
      </w:pPr>
      <w:r>
        <w:t xml:space="preserve">Localisation</w:t>
      </w:r>
    </w:p>
    <w:p>
      <w:pPr>
        <w:spacing w:after="200" w:line="330"/>
      </w:pPr>
      <w:r>
        <w:rPr>
          <w:rFonts w:ascii="Calibri" w:cs="Calibri" w:eastAsia="Calibri" w:hAnsi="Calibri"/>
        </w:rPr>
        <w:t xml:space="preserve">In localisation (Chapter 1), translation is only one part. Also adapt dates, numbers, currencies and units, images and colours, and the direction of the page: an Arabic website reads from right to left.</w:t>
      </w:r>
    </w:p>
    <w:p>
      <w:pPr>
        <w:pStyle w:val="Heading3"/>
      </w:pPr>
      <w:r>
        <w:t xml:space="preserve">Four rules</w:t>
      </w:r>
    </w:p>
    <w:p>
      <w:pPr>
        <w:pStyle w:val="ListParagraph"/>
        <w:numPr>
          <w:ilvl w:val="0"/>
          <w:numId w:val="61"/>
        </w:numPr>
        <w:spacing w:after="110" w:line="320"/>
      </w:pPr>
      <w:r>
        <w:rPr>
          <w:rFonts w:ascii="Calibri" w:cs="Calibri" w:eastAsia="Calibri" w:hAnsi="Calibri"/>
        </w:rPr>
        <w:t xml:space="preserve">You are responsible for every word.</w:t>
      </w:r>
    </w:p>
    <w:p>
      <w:pPr>
        <w:pStyle w:val="ListParagraph"/>
        <w:numPr>
          <w:ilvl w:val="0"/>
          <w:numId w:val="61"/>
        </w:numPr>
        <w:spacing w:after="110" w:line="320"/>
      </w:pPr>
      <w:r>
        <w:rPr>
          <w:rFonts w:ascii="Calibri" w:cs="Calibri" w:eastAsia="Calibri" w:hAnsi="Calibri"/>
        </w:rPr>
        <w:t xml:space="preserve">Never put a client’s private text into a public AI tool.</w:t>
      </w:r>
    </w:p>
    <w:p>
      <w:pPr>
        <w:pStyle w:val="ListParagraph"/>
        <w:numPr>
          <w:ilvl w:val="0"/>
          <w:numId w:val="61"/>
        </w:numPr>
        <w:spacing w:after="110" w:line="320"/>
      </w:pPr>
      <w:r>
        <w:rPr>
          <w:rFonts w:ascii="Calibri" w:cs="Calibri" w:eastAsia="Calibri" w:hAnsi="Calibri"/>
        </w:rPr>
        <w:t xml:space="preserve">Check terms, names, numbers, idioms and every “not”.</w:t>
      </w:r>
    </w:p>
    <w:p>
      <w:pPr>
        <w:pStyle w:val="ListParagraph"/>
        <w:numPr>
          <w:ilvl w:val="0"/>
          <w:numId w:val="61"/>
        </w:numPr>
        <w:spacing w:after="110" w:line="320"/>
      </w:pPr>
      <w:r>
        <w:rPr>
          <w:rFonts w:ascii="Calibri" w:cs="Calibri" w:eastAsia="Calibri" w:hAnsi="Calibri"/>
        </w:rPr>
        <w:t xml:space="preserve">Tell the client if you used a machine or AI.</w:t>
      </w:r>
    </w:p>
    <w:p>
      <w:pPr>
        <w:spacing w:after="40"/>
      </w:pPr>
    </w:p>
    <w:p>
      <w:pPr>
        <w:pStyle w:val="Heading3"/>
      </w:pPr>
      <w:r>
        <w:t xml:space="preserve">Try it</w:t>
      </w:r>
    </w:p>
    <w:p>
      <w:pPr>
        <w:pStyle w:val="ListParagraph"/>
        <w:numPr>
          <w:ilvl w:val="0"/>
          <w:numId w:val="62"/>
        </w:numPr>
        <w:spacing w:after="110" w:line="320"/>
      </w:pPr>
      <w:r>
        <w:rPr>
          <w:rFonts w:ascii="Calibri" w:cs="Calibri" w:eastAsia="Calibri" w:hAnsi="Calibri"/>
        </w:rPr>
        <w:t xml:space="preserve">Should you paste a client’s confidential contract into a free AI tool?</w:t>
      </w:r>
    </w:p>
    <w:p>
      <w:pPr>
        <w:pStyle w:val="ListParagraph"/>
        <w:numPr>
          <w:ilvl w:val="0"/>
          <w:numId w:val="62"/>
        </w:numPr>
        <w:spacing w:after="110" w:line="320"/>
      </w:pPr>
      <w:r>
        <w:rPr>
          <w:rFonts w:ascii="Calibri" w:cs="Calibri" w:eastAsia="Calibri" w:hAnsi="Calibri"/>
        </w:rPr>
        <w:t xml:space="preserve">What is post-editing?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3"/>
        </w:numPr>
        <w:spacing w:after="110" w:line="320"/>
      </w:pPr>
      <w:r>
        <w:rPr>
          <w:rFonts w:ascii="Calibri" w:cs="Calibri" w:eastAsia="Calibri" w:hAnsi="Calibri"/>
          <w:color w:val="6B6680"/>
        </w:rPr>
        <w:t xml:space="preserve">No, never.</w:t>
      </w:r>
    </w:p>
    <w:p>
      <w:pPr>
        <w:pStyle w:val="ListParagraph"/>
        <w:numPr>
          <w:ilvl w:val="0"/>
          <w:numId w:val="63"/>
        </w:numPr>
        <w:spacing w:after="110" w:line="32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Machine translation is a first draft, not a final translation.</w:t>
      </w:r>
    </w:p>
    <w:p>
      <w:pPr>
        <w:pStyle w:val="ListParagraph"/>
        <w:numPr>
          <w:ilvl w:val="0"/>
          <w:numId w:val="2"/>
        </w:numPr>
        <w:shd w:fill="ECE9F7" w:color="auto" w:val="clear"/>
        <w:spacing w:after="0" w:line="300"/>
      </w:pPr>
      <w:r>
        <w:rPr>
          <w:rFonts w:ascii="Calibri" w:cs="Calibri" w:eastAsia="Calibri" w:hAnsi="Calibri"/>
        </w:rPr>
        <w:t xml:space="preserve">Always post-edit, and protect your client’s privacy.</w:t>
      </w:r>
    </w:p>
    <w:p>
      <w:pPr>
        <w:shd w:fill="ECE9F7" w:color="auto" w:val="clear"/>
        <w:spacing w:after="160" w:line="120"/>
      </w:pPr>
    </w:p>
    <w:p>
      <w:pPr>
        <w:pStyle w:val="Heading1"/>
        <w:pageBreakBefore/>
      </w:pPr>
      <w:r>
        <w:t xml:space="preserve">Part 8: Checking and explaining</w:t>
      </w:r>
    </w:p>
    <w:p>
      <w:pPr>
        <w:pStyle w:val="Heading2"/>
      </w:pPr>
      <w:r>
        <w:t xml:space="preserve">Chapter 23: Revision and common mistakes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revise your translation, with a reference list of common mistakes.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numPr>
          <w:ilvl w:val="0"/>
          <w:numId w:val="2"/>
        </w:numPr>
        <w:shd w:fill="ECE9F7" w:color="auto" w:val="clear"/>
        <w:spacing w:after="40" w:line="30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shd w:fill="ECE9F7" w:color="auto" w:val="clear"/>
        <w:spacing w:after="160" w:line="120"/>
      </w:pPr>
    </w:p>
    <w:p>
      <w:pPr>
        <w:pStyle w:val="Heading3"/>
      </w:pPr>
      <w:r>
        <w:t xml:space="preserve">Three readings</w:t>
      </w:r>
    </w:p>
    <w:p>
      <w:pPr>
        <w:spacing w:after="200" w:line="330"/>
      </w:pPr>
      <w:r>
        <w:rPr>
          <w:rFonts w:ascii="Calibri" w:cs="Calibri" w:eastAsia="Calibri" w:hAnsi="Calibri"/>
        </w:rPr>
        <w:t xml:space="preserve">Every translator makes mistakes in a draft, even experts; revision is where you find them. Checking your own draft is called </w:t>
      </w:r>
      <w:r>
        <w:rPr>
          <w:rFonts w:ascii="Calibri" w:cs="Calibri" w:eastAsia="Calibri" w:hAnsi="Calibri"/>
          <w:b/>
          <w:bCs/>
        </w:rPr>
        <w:t xml:space="preserve">self-revision</w:t>
      </w:r>
      <w:r>
        <w:rPr>
          <w:rFonts w:ascii="Calibri" w:cs="Calibri" w:eastAsia="Calibri" w:hAnsi="Calibri"/>
        </w:rPr>
        <w:t xml:space="preserve"> (Mossop, 2014).</w:t>
      </w:r>
    </w:p>
    <w:p>
      <w:pPr>
        <w:pStyle w:val="ListParagraph"/>
        <w:numPr>
          <w:ilvl w:val="0"/>
          <w:numId w:val="64"/>
        </w:numPr>
        <w:spacing w:after="110" w:line="32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4"/>
        </w:numPr>
        <w:spacing w:after="110" w:line="32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4"/>
        </w:numPr>
        <w:spacing w:after="110" w:line="32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Common mistakes in Arabic (EN → AR)</w:t>
      </w:r>
    </w:p>
    <w:p>
      <w:pPr>
        <w:pStyle w:val="ListParagraph"/>
        <w:numPr>
          <w:ilvl w:val="0"/>
          <w:numId w:val="2"/>
        </w:numPr>
        <w:spacing w:after="110" w:line="320"/>
      </w:pPr>
      <w:r>
        <w:rPr>
          <w:rFonts w:ascii="Calibri" w:cs="Calibri" w:eastAsia="Calibri" w:hAnsi="Calibri"/>
        </w:rPr>
        <w:t xml:space="preserve">Starting every sentence with the subject (correct, but it sounds translated):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110" w:line="32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110" w:line="32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110" w:line="32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110" w:line="32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110" w:line="32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110" w:line="320"/>
      </w:pPr>
      <w:r>
        <w:rPr>
          <w:rFonts w:ascii="Calibri" w:cs="Calibri" w:eastAsia="Calibri" w:hAnsi="Calibri"/>
        </w:rPr>
        <w:t xml:space="preserve">English punctuation: </w:t>
      </w:r>
      <w:r>
        <w:rPr>
          <w:rFonts w:ascii="Arial" w:cs="Arial" w:hAnsi="Arial"/>
          <w:sz w:val="23"/>
          <w:szCs w:val="24"/>
          <w:rtl/>
        </w:rPr>
        <w:t xml:space="preserve">نعم, سأحضر. هل ستحضر أنت?</w:t>
      </w:r>
      <w:r>
        <w:rPr>
          <w:rFonts w:ascii="Calibri" w:cs="Calibri" w:eastAsia="Calibri" w:hAnsi="Calibri"/>
        </w:rPr>
        <w:t xml:space="preserve"> → </w:t>
      </w:r>
      <w:r>
        <w:rPr>
          <w:rFonts w:ascii="Arial" w:cs="Arial" w:hAnsi="Arial"/>
          <w:sz w:val="23"/>
          <w:szCs w:val="24"/>
          <w:rtl/>
        </w:rPr>
        <w:t xml:space="preserve">نعم، سأحضر. هل ستحضر أنت؟</w:t>
      </w:r>
    </w:p>
    <w:p>
      <w:pPr>
        <w:spacing w:after="40"/>
      </w:pPr>
    </w:p>
    <w:p>
      <w:pPr>
        <w:pStyle w:val="Heading3"/>
      </w:pPr>
      <w:r>
        <w:t xml:space="preserve">Common mistakes in English (AR → EN)</w:t>
      </w:r>
    </w:p>
    <w:p>
      <w:pPr>
        <w:pStyle w:val="ListParagraph"/>
        <w:numPr>
          <w:ilvl w:val="0"/>
          <w:numId w:val="2"/>
        </w:numPr>
        <w:spacing w:after="110" w:line="320"/>
      </w:pPr>
      <w:r>
        <w:rPr>
          <w:rFonts w:ascii="Calibri" w:cs="Calibri" w:eastAsia="Calibri" w:hAnsi="Calibri"/>
        </w:rPr>
        <w:t xml:space="preserve">Long sentences joined with “and”: split them with full stops.</w:t>
      </w:r>
    </w:p>
    <w:p>
      <w:pPr>
        <w:pStyle w:val="ListParagraph"/>
        <w:numPr>
          <w:ilvl w:val="0"/>
          <w:numId w:val="2"/>
        </w:numPr>
        <w:spacing w:after="110" w:line="32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110" w:line="32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110" w:line="32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110" w:line="32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110" w:line="320"/>
      </w:pPr>
      <w:r>
        <w:rPr>
          <w:rFonts w:ascii="Calibri" w:cs="Calibri" w:eastAsia="Calibri" w:hAnsi="Calibri"/>
        </w:rPr>
        <w:t xml:space="preserve">Missing capital letters in a title before a name: </w:t>
      </w:r>
      <w:r>
        <w:rPr>
          <w:rFonts w:ascii="Calibri" w:cs="Calibri" w:eastAsia="Calibri" w:hAnsi="Calibri"/>
          <w:i/>
          <w:iCs/>
        </w:rPr>
        <w:t xml:space="preserve">minister of health Ahmad Ali</w:t>
      </w:r>
      <w:r>
        <w:rPr>
          <w:rFonts w:ascii="Calibri" w:cs="Calibri" w:eastAsia="Calibri" w:hAnsi="Calibri"/>
        </w:rPr>
        <w:t xml:space="preserve"> → </w:t>
      </w:r>
      <w:r>
        <w:rPr>
          <w:rFonts w:ascii="Calibri" w:cs="Calibri" w:eastAsia="Calibri" w:hAnsi="Calibri"/>
          <w:i/>
          <w:iCs/>
        </w:rPr>
        <w:t xml:space="preserve">Minister of Health Ahmad Ali</w:t>
      </w:r>
    </w:p>
    <w:p>
      <w:pPr>
        <w:spacing w:after="40"/>
      </w:pPr>
    </w:p>
    <w:p>
      <w:pPr>
        <w:pStyle w:val="Heading3"/>
      </w:pPr>
      <w:r>
        <w:t xml:space="preserve">Try it</w:t>
      </w:r>
    </w:p>
    <w:p>
      <w:pPr>
        <w:pStyle w:val="ListParagraph"/>
        <w:numPr>
          <w:ilvl w:val="0"/>
          <w:numId w:val="65"/>
        </w:numPr>
        <w:spacing w:after="110" w:line="32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5"/>
        </w:numPr>
        <w:spacing w:after="110" w:line="32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6"/>
        </w:numPr>
        <w:spacing w:after="110" w:line="320"/>
      </w:pPr>
      <w:r>
        <w:rPr>
          <w:rFonts w:ascii="Arial" w:cs="Arial" w:hAnsi="Arial"/>
          <w:color w:val="6B6680"/>
          <w:sz w:val="23"/>
          <w:szCs w:val="24"/>
          <w:rtl/>
        </w:rPr>
        <w:t xml:space="preserve">وقّع المديرُ العقد.</w:t>
      </w:r>
    </w:p>
    <w:p>
      <w:pPr>
        <w:pStyle w:val="ListParagraph"/>
        <w:numPr>
          <w:ilvl w:val="0"/>
          <w:numId w:val="66"/>
        </w:numPr>
        <w:spacing w:after="110" w:line="32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numPr>
          <w:ilvl w:val="0"/>
          <w:numId w:val="2"/>
        </w:numPr>
        <w:shd w:fill="ECE9F7" w:color="auto" w:val="clear"/>
        <w:spacing w:after="0" w:line="300"/>
      </w:pPr>
      <w:r>
        <w:rPr>
          <w:rFonts w:ascii="Calibri" w:cs="Calibri" w:eastAsia="Calibri" w:hAnsi="Calibri"/>
        </w:rPr>
        <w:t xml:space="preserve">If a sentence sounds translated, rewrite it.</w:t>
      </w:r>
    </w:p>
    <w:p>
      <w:pPr>
        <w:shd w:fill="ECE9F7" w:color="auto" w:val="clear"/>
        <w:spacing w:after="160" w:line="120"/>
      </w:pPr>
    </w:p>
    <w:p>
      <w:pPr>
        <w:pStyle w:val="Heading2"/>
        <w:pageBreakBefore/>
      </w:pPr>
      <w:r>
        <w:t xml:space="preserve">Chapter 24: Interlingual risk assessment</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A simple risk matrix that shows where to check most carefully in English–Arabic translation.</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w:t>
      </w:r>
    </w:p>
    <w:p>
      <w:pPr>
        <w:pStyle w:val="ListParagraph"/>
        <w:numPr>
          <w:ilvl w:val="0"/>
          <w:numId w:val="2"/>
        </w:numPr>
        <w:shd w:fill="ECE9F7" w:color="auto" w:val="clear"/>
        <w:spacing w:after="40" w:line="30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numPr>
          <w:ilvl w:val="0"/>
          <w:numId w:val="2"/>
        </w:numPr>
        <w:shd w:fill="ECE9F7" w:color="auto" w:val="clear"/>
        <w:spacing w:after="40" w:line="30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w:t>
      </w:r>
    </w:p>
    <w:p>
      <w:pPr>
        <w:shd w:fill="ECE9F7" w:color="auto" w:val="clear"/>
        <w:spacing w:after="160" w:line="120"/>
      </w:pPr>
    </w:p>
    <w:p>
      <w:pPr>
        <w:pStyle w:val="Heading3"/>
      </w:pPr>
      <w:r>
        <w:t xml:space="preserve">Why assess risk?</w:t>
      </w:r>
    </w:p>
    <w:p>
      <w:pPr>
        <w:spacing w:after="200" w:line="330"/>
      </w:pPr>
      <w:r>
        <w:rPr>
          <w:rFonts w:ascii="Calibri" w:cs="Calibri" w:eastAsia="Calibri" w:hAnsi="Calibri"/>
        </w:rPr>
        <w:t xml:space="preserve">A wrong dose in a medicine leaflet or a missing “not” in a contract can cause real harm. Translating can be seen as risk management: the more serious the possible harm, the more care a text needs (Pym, 2015).</w:t>
      </w:r>
    </w:p>
    <w:p>
      <w:pPr>
        <w:pStyle w:val="Heading3"/>
      </w:pPr>
      <w:r>
        <w:t xml:space="preserve">The interlingual risk matrix</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1347"/>
        <w:gridCol w:w="2395"/>
        <w:gridCol w:w="1347"/>
        <w:gridCol w:w="2396"/>
      </w:tblGrid>
      <w:tr>
        <w:trPr>
          <w:tblHeader/>
        </w:trPr>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39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3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r>
              <w:rPr>
                <w:rFonts w:ascii="Calibri" w:cs="Calibri" w:eastAsia="Calibri" w:hAnsi="Calibri"/>
                <w:sz w:val="18"/>
                <w:szCs w:val="18"/>
              </w:rPr>
              <w:t xml:space="preserve"> ✗</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19)</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أدفأ قلبي</w:t>
            </w:r>
            <w:r>
              <w:rPr>
                <w:rFonts w:ascii="Calibri" w:cs="Calibri" w:eastAsia="Calibri" w:hAnsi="Calibri"/>
                <w:sz w:val="18"/>
                <w:szCs w:val="18"/>
              </w:rPr>
              <w:t xml:space="preserve"> ✗</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14)</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flag, knowledge or “taught”?</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6)</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8)</w:t>
            </w:r>
          </w:p>
        </w:tc>
      </w:tr>
    </w:tbl>
    <w:p>
      <w:pPr>
        <w:spacing w:after="120"/>
      </w:pPr>
    </w:p>
    <w:p>
      <w:pPr>
        <w:pStyle w:val="Heading3"/>
      </w:pPr>
      <w:r>
        <w:t xml:space="preserve">How to use the matrix</w:t>
      </w:r>
    </w:p>
    <w:p>
      <w:pPr>
        <w:pStyle w:val="ListParagraph"/>
        <w:numPr>
          <w:ilvl w:val="0"/>
          <w:numId w:val="67"/>
        </w:numPr>
        <w:spacing w:after="110" w:line="320"/>
      </w:pPr>
      <w:r>
        <w:rPr>
          <w:rFonts w:ascii="Calibri" w:cs="Calibri" w:eastAsia="Calibri" w:hAnsi="Calibri"/>
        </w:rPr>
        <w:t xml:space="preserve">Before you deliver, check your translation against each row.</w:t>
      </w:r>
    </w:p>
    <w:p>
      <w:pPr>
        <w:pStyle w:val="ListParagraph"/>
        <w:numPr>
          <w:ilvl w:val="0"/>
          <w:numId w:val="67"/>
        </w:numPr>
        <w:spacing w:after="110" w:line="320"/>
      </w:pPr>
      <w:r>
        <w:rPr>
          <w:rFonts w:ascii="Calibri" w:cs="Calibri" w:eastAsia="Calibri" w:hAnsi="Calibri"/>
        </w:rPr>
        <w:t xml:space="preserve">Give most time to the high-risk areas.</w:t>
      </w:r>
    </w:p>
    <w:p>
      <w:pPr>
        <w:pStyle w:val="ListParagraph"/>
        <w:numPr>
          <w:ilvl w:val="0"/>
          <w:numId w:val="67"/>
        </w:numPr>
        <w:spacing w:after="110" w:line="320"/>
      </w:pPr>
      <w:r>
        <w:rPr>
          <w:rFonts w:ascii="Calibri" w:cs="Calibri" w:eastAsia="Calibri" w:hAnsi="Calibri"/>
        </w:rPr>
        <w:t xml:space="preserve">For high-risk texts, such as legal and medical ones, ask a second person to check.</w:t>
      </w:r>
    </w:p>
    <w:p>
      <w:pPr>
        <w:spacing w:after="40"/>
      </w:pPr>
    </w:p>
    <w:p>
      <w:pPr>
        <w:spacing w:after="200" w:line="330"/>
      </w:pPr>
      <w:r>
        <w:rPr>
          <w:rFonts w:ascii="Calibri" w:cs="Calibri" w:eastAsia="Calibri" w:hAnsi="Calibri"/>
        </w:rPr>
        <w:t xml:space="preserve">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pStyle w:val="Heading3"/>
      </w:pPr>
      <w:r>
        <w:t xml:space="preserve">Try it</w:t>
      </w:r>
    </w:p>
    <w:p>
      <w:pPr>
        <w:pStyle w:val="ListParagraph"/>
        <w:numPr>
          <w:ilvl w:val="0"/>
          <w:numId w:val="68"/>
        </w:numPr>
        <w:spacing w:after="110" w:line="32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68"/>
        </w:numPr>
        <w:spacing w:after="110" w:line="320"/>
      </w:pPr>
      <w:r>
        <w:rPr>
          <w:rFonts w:ascii="Calibri" w:cs="Calibri" w:eastAsia="Calibri" w:hAnsi="Calibri"/>
        </w:rPr>
        <w:t xml:space="preserve">What should you do with a high-risk text?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9"/>
        </w:numPr>
        <w:spacing w:after="110" w:line="320"/>
      </w:pPr>
      <w:r>
        <w:rPr>
          <w:rFonts w:ascii="Calibri" w:cs="Calibri" w:eastAsia="Calibri" w:hAnsi="Calibri"/>
          <w:color w:val="6B6680"/>
        </w:rPr>
        <w:t xml:space="preserve">The dose: the numbers must be exactly right.</w:t>
      </w:r>
    </w:p>
    <w:p>
      <w:pPr>
        <w:pStyle w:val="ListParagraph"/>
        <w:numPr>
          <w:ilvl w:val="0"/>
          <w:numId w:val="69"/>
        </w:numPr>
        <w:spacing w:after="110" w:line="32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Check numbers, names, negatives, terms and legal verbs every time.</w:t>
      </w:r>
    </w:p>
    <w:p>
      <w:pPr>
        <w:pStyle w:val="ListParagraph"/>
        <w:numPr>
          <w:ilvl w:val="0"/>
          <w:numId w:val="2"/>
        </w:numPr>
        <w:shd w:fill="ECE9F7" w:color="auto" w:val="clear"/>
        <w:spacing w:after="0" w:line="300"/>
      </w:pPr>
      <w:r>
        <w:rPr>
          <w:rFonts w:ascii="Calibri" w:cs="Calibri" w:eastAsia="Calibri" w:hAnsi="Calibri"/>
        </w:rPr>
        <w:t xml:space="preserve">The higher the risk, the more careful the check.</w:t>
      </w:r>
    </w:p>
    <w:p>
      <w:pPr>
        <w:shd w:fill="ECE9F7" w:color="auto" w:val="clear"/>
        <w:spacing w:after="160" w:line="120"/>
      </w:pPr>
    </w:p>
    <w:p>
      <w:pPr>
        <w:pStyle w:val="Heading2"/>
        <w:pageBreakBefore/>
      </w:pPr>
      <w:r>
        <w:t xml:space="preserve">Chapter 25: Translation commentary</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write a commentary, the third phase, which explains and justifies your choices.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numPr>
          <w:ilvl w:val="0"/>
          <w:numId w:val="2"/>
        </w:numPr>
        <w:shd w:fill="ECE9F7" w:color="auto" w:val="clear"/>
        <w:spacing w:after="40" w:line="30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160" w:line="120"/>
      </w:pPr>
    </w:p>
    <w:p>
      <w:pPr>
        <w:pStyle w:val="Heading3"/>
      </w:pPr>
      <w:r>
        <w:t xml:space="preserve">What a commentary is for</w:t>
      </w:r>
    </w:p>
    <w:p>
      <w:pPr>
        <w:spacing w:after="200" w:line="330"/>
      </w:pPr>
      <w:r>
        <w:rPr>
          <w:rFonts w:ascii="Calibri" w:cs="Calibri" w:eastAsia="Calibri" w:hAnsi="Calibri"/>
        </w:rPr>
        <w:t xml:space="preserve">A commentary shows your thinking, like showing your working in a maths exam. It sharpens your reasoning and helps you judge translations, your own and other people’s (Dickins et al., 2016).</w:t>
      </w:r>
    </w:p>
    <w:p>
      <w:pPr>
        <w:pStyle w:val="Heading3"/>
      </w:pPr>
      <w:r>
        <w:t xml:space="preserve">Two parts</w:t>
      </w:r>
    </w:p>
    <w:p>
      <w:pPr>
        <w:pStyle w:val="ListParagraph"/>
        <w:numPr>
          <w:ilvl w:val="0"/>
          <w:numId w:val="70"/>
        </w:numPr>
        <w:spacing w:after="110" w:line="320"/>
      </w:pPr>
      <w:r>
        <w:rPr>
          <w:rFonts w:ascii="Calibri" w:cs="Calibri" w:eastAsia="Calibri" w:hAnsi="Calibri"/>
          <w:b/>
          <w:bCs/>
        </w:rPr>
        <w:t xml:space="preserve">Reflecting on your analysis</w:t>
      </w:r>
      <w:r>
        <w:rPr>
          <w:rFonts w:ascii="Calibri" w:cs="Calibri" w:eastAsia="Calibri" w:hAnsi="Calibri"/>
        </w:rPr>
        <w:t xml:space="preserve">: which problems did it identify?</w:t>
      </w:r>
    </w:p>
    <w:p>
      <w:pPr>
        <w:pStyle w:val="ListParagraph"/>
        <w:numPr>
          <w:ilvl w:val="0"/>
          <w:numId w:val="70"/>
        </w:numPr>
        <w:spacing w:after="110" w:line="32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pStyle w:val="Heading3"/>
      </w:pPr>
      <w:r>
        <w:t xml:space="preserve">Five steps for each problem</w:t>
      </w:r>
    </w:p>
    <w:p>
      <w:pPr>
        <w:pStyle w:val="ListParagraph"/>
        <w:numPr>
          <w:ilvl w:val="0"/>
          <w:numId w:val="71"/>
        </w:numPr>
        <w:spacing w:after="110" w:line="32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1"/>
        </w:numPr>
        <w:spacing w:after="110" w:line="32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1"/>
        </w:numPr>
        <w:spacing w:after="110" w:line="320"/>
      </w:pPr>
      <w:r>
        <w:rPr>
          <w:rFonts w:ascii="Calibri" w:cs="Calibri" w:eastAsia="Calibri" w:hAnsi="Calibri"/>
          <w:b/>
          <w:bCs/>
        </w:rPr>
        <w:t xml:space="preserve">The procedure or strategy</w:t>
      </w:r>
      <w:r>
        <w:rPr>
          <w:rFonts w:ascii="Calibri" w:cs="Calibri" w:eastAsia="Calibri" w:hAnsi="Calibri"/>
        </w:rPr>
        <w:t xml:space="preserve">: which technique did you use (Chapters 9 to 16)?</w:t>
      </w:r>
    </w:p>
    <w:p>
      <w:pPr>
        <w:pStyle w:val="ListParagraph"/>
        <w:numPr>
          <w:ilvl w:val="0"/>
          <w:numId w:val="71"/>
        </w:numPr>
        <w:spacing w:after="110" w:line="32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1"/>
        </w:numPr>
        <w:spacing w:after="110" w:line="32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Rules</w:t>
      </w:r>
    </w:p>
    <w:p>
      <w:pPr>
        <w:pStyle w:val="ListParagraph"/>
        <w:numPr>
          <w:ilvl w:val="0"/>
          <w:numId w:val="2"/>
        </w:numPr>
        <w:spacing w:after="110" w:line="32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110" w:line="320"/>
      </w:pPr>
      <w:r>
        <w:rPr>
          <w:rFonts w:ascii="Calibri" w:cs="Calibri" w:eastAsia="Calibri" w:hAnsi="Calibri"/>
        </w:rPr>
        <w:t xml:space="preserve">Let WH-questions guide you: what, why, how?</w:t>
      </w:r>
    </w:p>
    <w:p>
      <w:pPr>
        <w:pStyle w:val="ListParagraph"/>
        <w:numPr>
          <w:ilvl w:val="0"/>
          <w:numId w:val="2"/>
        </w:numPr>
        <w:spacing w:after="110" w:line="320"/>
      </w:pPr>
      <w:r>
        <w:rPr>
          <w:rFonts w:ascii="Calibri" w:cs="Calibri" w:eastAsia="Calibri" w:hAnsi="Calibri"/>
        </w:rPr>
        <w:t xml:space="preserve">Always give examples from the source and the translation.</w:t>
      </w:r>
    </w:p>
    <w:p>
      <w:pPr>
        <w:pStyle w:val="ListParagraph"/>
        <w:numPr>
          <w:ilvl w:val="0"/>
          <w:numId w:val="2"/>
        </w:numPr>
        <w:spacing w:after="110" w:line="320"/>
      </w:pPr>
      <w:r>
        <w:rPr>
          <w:rFonts w:ascii="Calibri" w:cs="Calibri" w:eastAsia="Calibri" w:hAnsi="Calibri"/>
        </w:rPr>
        <w:t xml:space="preserve">Explain omissions, for example: “This was omitted because it is irrelevant to the target audience.”</w:t>
      </w:r>
    </w:p>
    <w:p>
      <w:pPr>
        <w:pStyle w:val="ListParagraph"/>
        <w:numPr>
          <w:ilvl w:val="0"/>
          <w:numId w:val="2"/>
        </w:numPr>
        <w:spacing w:after="110" w:line="320"/>
      </w:pPr>
      <w:r>
        <w:rPr>
          <w:rFonts w:ascii="Calibri" w:cs="Calibri" w:eastAsia="Calibri" w:hAnsi="Calibri"/>
        </w:rPr>
        <w:t xml:space="preserve">Mention the dictionaries and resources you used.</w:t>
      </w:r>
    </w:p>
    <w:p>
      <w:pPr>
        <w:pStyle w:val="ListParagraph"/>
        <w:numPr>
          <w:ilvl w:val="0"/>
          <w:numId w:val="2"/>
        </w:numPr>
        <w:spacing w:after="110" w:line="320"/>
      </w:pPr>
      <w:r>
        <w:rPr>
          <w:rFonts w:ascii="Calibri" w:cs="Calibri" w:eastAsia="Calibri" w:hAnsi="Calibri"/>
        </w:rPr>
        <w:t xml:space="preserve">Keep it short and clear.</w:t>
      </w:r>
    </w:p>
    <w:p>
      <w:pPr>
        <w:spacing w:after="40"/>
      </w:pPr>
    </w:p>
    <w:p>
      <w:pPr>
        <w:pStyle w:val="Heading3"/>
      </w:pPr>
      <w:r>
        <w:t xml:space="preserve">An example</w:t>
      </w:r>
    </w:p>
    <w:p>
      <w:pPr>
        <w:spacing w:after="200" w:line="33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2"/>
        </w:numPr>
        <w:spacing w:after="110" w:line="32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3"/>
        </w:numPr>
        <w:spacing w:after="110" w:line="32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it could not be translated word by word; the translator used the Arabic partner </w:t>
      </w:r>
      <w:r>
        <w:rPr>
          <w:rFonts w:ascii="Arial" w:cs="Arial" w:hAnsi="Arial"/>
          <w:color w:val="6B6680"/>
          <w:sz w:val="23"/>
          <w:szCs w:val="24"/>
          <w:rtl/>
        </w:rPr>
        <w:t xml:space="preserve">شاي ثقيل</w:t>
      </w:r>
      <w:r>
        <w:rPr>
          <w:rFonts w:ascii="Calibri" w:cs="Calibri" w:eastAsia="Calibri" w:hAnsi="Calibri"/>
          <w:color w:val="6B6680"/>
        </w:rPr>
        <w:t xml:space="preserve">, which sounds natural to Arab readers.”</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Analysis → translation → commentary.</w:t>
      </w:r>
    </w:p>
    <w:p>
      <w:pPr>
        <w:pStyle w:val="ListParagraph"/>
        <w:numPr>
          <w:ilvl w:val="0"/>
          <w:numId w:val="2"/>
        </w:numPr>
        <w:shd w:fill="ECE9F7" w:color="auto" w:val="clear"/>
        <w:spacing w:after="0" w:line="300"/>
      </w:pPr>
      <w:r>
        <w:rPr>
          <w:rFonts w:ascii="Calibri" w:cs="Calibri" w:eastAsia="Calibri" w:hAnsi="Calibri"/>
        </w:rPr>
        <w:t xml:space="preserve">For each problem: problem, solution, procedure or strategy, resource, justification.</w:t>
      </w:r>
    </w:p>
    <w:p>
      <w:pPr>
        <w:shd w:fill="ECE9F7" w:color="auto" w:val="clear"/>
        <w:spacing w:after="160" w:line="120"/>
      </w:pPr>
    </w:p>
    <w:p>
      <w:pPr>
        <w:pStyle w:val="Heading1"/>
        <w:pageBreakBefore/>
      </w:pPr>
      <w:r>
        <w:t xml:space="preserve">Part 9: Audiovisual translation</w:t>
      </w:r>
    </w:p>
    <w:p>
      <w:pPr>
        <w:pStyle w:val="Heading2"/>
      </w:pPr>
      <w:r>
        <w:t xml:space="preserve">Chapter 26: Introduction to audiovisual translation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What audiovisual translation is, its main types, one useful idea and its challenges.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numPr>
          <w:ilvl w:val="0"/>
          <w:numId w:val="2"/>
        </w:numPr>
        <w:shd w:fill="ECE9F7" w:color="auto" w:val="clear"/>
        <w:spacing w:after="40" w:line="30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numPr>
          <w:ilvl w:val="0"/>
          <w:numId w:val="2"/>
        </w:numPr>
        <w:shd w:fill="ECE9F7" w:color="auto" w:val="clear"/>
        <w:spacing w:after="40" w:line="30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numPr>
          <w:ilvl w:val="0"/>
          <w:numId w:val="2"/>
        </w:numPr>
        <w:shd w:fill="ECE9F7" w:color="auto" w:val="clear"/>
        <w:spacing w:after="40" w:line="30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w:t>
      </w:r>
    </w:p>
    <w:p>
      <w:pPr>
        <w:pStyle w:val="ListParagraph"/>
        <w:numPr>
          <w:ilvl w:val="0"/>
          <w:numId w:val="2"/>
        </w:numPr>
        <w:shd w:fill="ECE9F7" w:color="auto" w:val="clear"/>
        <w:spacing w:after="40" w:line="30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160" w:line="120"/>
      </w:pPr>
    </w:p>
    <w:p>
      <w:pPr>
        <w:pStyle w:val="Heading3"/>
      </w:pPr>
      <w:r>
        <w:t xml:space="preserve">Why AVT matters</w:t>
      </w:r>
    </w:p>
    <w:p>
      <w:pPr>
        <w:spacing w:after="200" w:line="330"/>
      </w:pPr>
      <w:r>
        <w:rPr>
          <w:rFonts w:ascii="Calibri" w:cs="Calibri" w:eastAsia="Calibri" w:hAnsi="Calibri"/>
        </w:rPr>
        <w:t xml:space="preserve">Films, series, games and online videos are part of almost everyone’s life today (Pérez-González, 2014). Driven by technology, AVT is one of the fastest-growing areas of Translation Studies.</w:t>
      </w:r>
    </w:p>
    <w:p>
      <w:pPr>
        <w:pStyle w:val="Heading3"/>
      </w:pPr>
      <w:r>
        <w:t xml:space="preserve">What makes AVT different?</w:t>
      </w:r>
    </w:p>
    <w:p>
      <w:pPr>
        <w:pStyle w:val="ListParagraph"/>
        <w:numPr>
          <w:ilvl w:val="0"/>
          <w:numId w:val="2"/>
        </w:numPr>
        <w:spacing w:after="110" w:line="320"/>
      </w:pPr>
      <w:r>
        <w:rPr>
          <w:rFonts w:ascii="Calibri" w:cs="Calibri" w:eastAsia="Calibri" w:hAnsi="Calibri"/>
        </w:rPr>
        <w:t xml:space="preserve">It depends heavily on technology.</w:t>
      </w:r>
    </w:p>
    <w:p>
      <w:pPr>
        <w:pStyle w:val="ListParagraph"/>
        <w:numPr>
          <w:ilvl w:val="0"/>
          <w:numId w:val="2"/>
        </w:numPr>
        <w:spacing w:after="110" w:line="320"/>
      </w:pP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work together to make meaning.</w:t>
      </w:r>
    </w:p>
    <w:p>
      <w:pPr>
        <w:pStyle w:val="ListParagraph"/>
        <w:numPr>
          <w:ilvl w:val="0"/>
          <w:numId w:val="2"/>
        </w:numPr>
        <w:spacing w:after="110" w:line="32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Types of AVT</w:t>
      </w:r>
    </w:p>
    <w:p>
      <w:pPr>
        <w:pStyle w:val="ListParagraph"/>
        <w:numPr>
          <w:ilvl w:val="0"/>
          <w:numId w:val="2"/>
        </w:numPr>
        <w:spacing w:after="110" w:line="32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110" w:line="320"/>
      </w:pPr>
      <w:r>
        <w:rPr>
          <w:rFonts w:ascii="Calibri" w:cs="Calibri" w:eastAsia="Calibri" w:hAnsi="Calibri"/>
          <w:b/>
          <w:bCs/>
        </w:rPr>
        <w:t xml:space="preserve">Dubbing</w:t>
      </w:r>
      <w:r>
        <w:rPr>
          <w:rFonts w:ascii="Calibri" w:cs="Calibri" w:eastAsia="Calibri" w:hAnsi="Calibri"/>
        </w:rPr>
        <w:t xml:space="preserve">: new dialogue in the target language, often matched to the actors’ lips.</w:t>
      </w:r>
    </w:p>
    <w:p>
      <w:pPr>
        <w:pStyle w:val="ListParagraph"/>
        <w:numPr>
          <w:ilvl w:val="0"/>
          <w:numId w:val="2"/>
        </w:numPr>
        <w:spacing w:after="110" w:line="32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w:t>
      </w:r>
    </w:p>
    <w:p>
      <w:pPr>
        <w:pStyle w:val="ListParagraph"/>
        <w:numPr>
          <w:ilvl w:val="0"/>
          <w:numId w:val="2"/>
        </w:numPr>
        <w:spacing w:after="110" w:line="320"/>
      </w:pPr>
      <w:r>
        <w:rPr>
          <w:rFonts w:ascii="Calibri" w:cs="Calibri" w:eastAsia="Calibri" w:hAnsi="Calibri"/>
          <w:b/>
          <w:bCs/>
        </w:rPr>
        <w:t xml:space="preserve">Audio description</w:t>
      </w:r>
      <w:r>
        <w:rPr>
          <w:rFonts w:ascii="Calibri" w:cs="Calibri" w:eastAsia="Calibri" w:hAnsi="Calibri"/>
        </w:rPr>
        <w:t xml:space="preserve">: a spoken description of the action, for blind and partially sighted viewers.</w:t>
      </w:r>
    </w:p>
    <w:p>
      <w:pPr>
        <w:spacing w:after="40"/>
      </w:pPr>
    </w:p>
    <w:p>
      <w:pPr>
        <w:pStyle w:val="Heading3"/>
      </w:pPr>
      <w:r>
        <w:t xml:space="preserve">Dubbing</w:t>
      </w:r>
    </w:p>
    <w:p>
      <w:pPr>
        <w:spacing w:after="200" w:line="330"/>
      </w:pPr>
      <w:r>
        <w:rPr>
          <w:rFonts w:ascii="Calibri" w:cs="Calibri" w:eastAsia="Calibri" w:hAnsi="Calibri"/>
        </w:rPr>
        <w:t xml:space="preserve">Dubbing is used for cartoons, games and commercials, and in the Arab world for many children’s programmes and series. Its challenges are matching lip movements, adapting cultural content and staying consistent across a series. When the cartoon </w:t>
      </w:r>
      <w:r>
        <w:rPr>
          <w:rFonts w:ascii="Calibri" w:cs="Calibri" w:eastAsia="Calibri" w:hAnsi="Calibri"/>
          <w:i/>
          <w:iCs/>
        </w:rPr>
        <w:t xml:space="preserve">The Simpsons</w:t>
      </w:r>
      <w:r>
        <w:rPr>
          <w:rFonts w:ascii="Calibri" w:cs="Calibri" w:eastAsia="Calibri" w:hAnsi="Calibri"/>
        </w:rPr>
        <w:t xml:space="preserve"> was dubbed into Arabic as </w:t>
      </w:r>
      <w:r>
        <w:rPr>
          <w:rFonts w:ascii="Arial" w:cs="Arial" w:hAnsi="Arial"/>
          <w:sz w:val="23"/>
          <w:szCs w:val="24"/>
          <w:rtl/>
        </w:rPr>
        <w:t xml:space="preserve">آل شمشون</w:t>
      </w:r>
      <w:r>
        <w:rPr>
          <w:rFonts w:ascii="Calibri" w:cs="Calibri" w:eastAsia="Calibri" w:hAnsi="Calibri"/>
        </w:rPr>
        <w:t xml:space="preserve">, the family’s habits were adapted for Arab family viewers: Homer’s beer, for example, became a soft drink.</w:t>
      </w:r>
    </w:p>
    <w:p>
      <w:pPr>
        <w:pStyle w:val="Heading3"/>
      </w:pPr>
      <w:r>
        <w:t xml:space="preserve">One useful idea: purpose first</w:t>
      </w:r>
    </w:p>
    <w:p>
      <w:pPr>
        <w:spacing w:after="200" w:line="330"/>
      </w:pPr>
      <w:r>
        <w:rPr>
          <w:rFonts w:ascii="Calibri" w:cs="Calibri" w:eastAsia="Calibri" w:hAnsi="Calibri"/>
        </w:rPr>
        <w:t xml:space="preserve">Before you translate a video, ask what it is for and who will watch it. This is </w:t>
      </w:r>
      <w:r>
        <w:rPr>
          <w:rFonts w:ascii="Calibri" w:cs="Calibri" w:eastAsia="Calibri" w:hAnsi="Calibri"/>
          <w:b/>
          <w:bCs/>
        </w:rPr>
        <w:t xml:space="preserve">Skopos theory</w:t>
      </w:r>
      <w:r>
        <w:rPr>
          <w:rFonts w:ascii="Calibri" w:cs="Calibri" w:eastAsia="Calibri" w:hAnsi="Calibri"/>
        </w:rPr>
        <w:t xml:space="preserve"> (Reiss &amp; Vermeer, 1984). A cartoon for children and a documentary for adults need very different choices.</w:t>
      </w:r>
    </w:p>
    <w:p>
      <w:pPr>
        <w:pStyle w:val="Heading3"/>
      </w:pPr>
      <w:r>
        <w:t xml:space="preserve">Why AVT is challenging</w:t>
      </w:r>
    </w:p>
    <w:p>
      <w:pPr>
        <w:pStyle w:val="ListParagraph"/>
        <w:numPr>
          <w:ilvl w:val="0"/>
          <w:numId w:val="2"/>
        </w:numPr>
        <w:spacing w:after="110" w:line="320"/>
      </w:pPr>
      <w:r>
        <w:rPr>
          <w:rFonts w:ascii="Calibri" w:cs="Calibri" w:eastAsia="Calibri" w:hAnsi="Calibri"/>
          <w:b/>
          <w:bCs/>
        </w:rPr>
        <w:t xml:space="preserve">Culture</w:t>
      </w:r>
      <w:r>
        <w:rPr>
          <w:rFonts w:ascii="Calibri" w:cs="Calibri" w:eastAsia="Calibri" w:hAnsi="Calibri"/>
        </w:rPr>
        <w:t xml:space="preserve">: a reference may have no equivalent (Chapters 14 to 16).</w:t>
      </w:r>
    </w:p>
    <w:p>
      <w:pPr>
        <w:pStyle w:val="ListParagraph"/>
        <w:numPr>
          <w:ilvl w:val="0"/>
          <w:numId w:val="2"/>
        </w:numPr>
        <w:spacing w:after="110" w:line="320"/>
      </w:pPr>
      <w:r>
        <w:rPr>
          <w:rFonts w:ascii="Calibri" w:cs="Calibri" w:eastAsia="Calibri" w:hAnsi="Calibri"/>
          <w:b/>
          <w:bCs/>
        </w:rPr>
        <w:t xml:space="preserve">Language</w:t>
      </w:r>
      <w:r>
        <w:rPr>
          <w:rFonts w:ascii="Calibri" w:cs="Calibri" w:eastAsia="Calibri" w:hAnsi="Calibri"/>
        </w:rPr>
        <w:t xml:space="preserve">: English and Arabic are built differently, yet you must be accurate and brief (Chapter 3).</w:t>
      </w:r>
    </w:p>
    <w:p>
      <w:pPr>
        <w:pStyle w:val="ListParagraph"/>
        <w:numPr>
          <w:ilvl w:val="0"/>
          <w:numId w:val="2"/>
        </w:numPr>
        <w:spacing w:after="110" w:line="32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110" w:line="32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How to start</w:t>
      </w:r>
    </w:p>
    <w:p>
      <w:pPr>
        <w:pStyle w:val="ListParagraph"/>
        <w:numPr>
          <w:ilvl w:val="0"/>
          <w:numId w:val="74"/>
        </w:numPr>
        <w:spacing w:after="110" w:line="320"/>
      </w:pPr>
      <w:r>
        <w:rPr>
          <w:rFonts w:ascii="Calibri" w:cs="Calibri" w:eastAsia="Calibri" w:hAnsi="Calibri"/>
        </w:rPr>
        <w:t xml:space="preserve">Watch the whole video first, then read the script or dialogue list.</w:t>
      </w:r>
    </w:p>
    <w:p>
      <w:pPr>
        <w:pStyle w:val="ListParagraph"/>
        <w:numPr>
          <w:ilvl w:val="0"/>
          <w:numId w:val="74"/>
        </w:numPr>
        <w:spacing w:after="110" w:line="320"/>
      </w:pPr>
      <w:r>
        <w:rPr>
          <w:rFonts w:ascii="Calibri" w:cs="Calibri" w:eastAsia="Calibri" w:hAnsi="Calibri"/>
        </w:rPr>
        <w:t xml:space="preserve">Ask for the brief: subtitles or dubbing? For which viewers? In which Arabic?</w:t>
      </w:r>
    </w:p>
    <w:p>
      <w:pPr>
        <w:pStyle w:val="ListParagraph"/>
        <w:numPr>
          <w:ilvl w:val="0"/>
          <w:numId w:val="74"/>
        </w:numPr>
        <w:spacing w:after="110" w:line="320"/>
      </w:pPr>
      <w:r>
        <w:rPr>
          <w:rFonts w:ascii="Calibri" w:cs="Calibri" w:eastAsia="Calibri" w:hAnsi="Calibri"/>
        </w:rPr>
        <w:t xml:space="preserve">Practise with free subtitling software, such as Subtitle Edit or Aegisub.</w:t>
      </w:r>
    </w:p>
    <w:p>
      <w:pPr>
        <w:pStyle w:val="ListParagraph"/>
        <w:numPr>
          <w:ilvl w:val="0"/>
          <w:numId w:val="74"/>
        </w:numPr>
        <w:spacing w:after="110" w:line="320"/>
      </w:pPr>
      <w:r>
        <w:rPr>
          <w:rFonts w:ascii="Calibri" w:cs="Calibri" w:eastAsia="Calibri" w:hAnsi="Calibri"/>
        </w:rPr>
        <w:t xml:space="preserve">Watch films with Arabic subtitles and notice what the subtitler shortened.</w:t>
      </w:r>
    </w:p>
    <w:p>
      <w:pPr>
        <w:spacing w:after="40"/>
      </w:pPr>
    </w:p>
    <w:p>
      <w:pPr>
        <w:pStyle w:val="Heading3"/>
      </w:pPr>
      <w:r>
        <w:t xml:space="preserve">Try it</w:t>
      </w:r>
    </w:p>
    <w:p>
      <w:pPr>
        <w:pStyle w:val="ListParagraph"/>
        <w:numPr>
          <w:ilvl w:val="0"/>
          <w:numId w:val="75"/>
        </w:numPr>
        <w:spacing w:after="110" w:line="320"/>
      </w:pPr>
      <w:r>
        <w:rPr>
          <w:rFonts w:ascii="Calibri" w:cs="Calibri" w:eastAsia="Calibri" w:hAnsi="Calibri"/>
        </w:rPr>
        <w:t xml:space="preserve">What are the three elements of an audiovisual text?</w:t>
      </w:r>
    </w:p>
    <w:p>
      <w:pPr>
        <w:pStyle w:val="ListParagraph"/>
        <w:numPr>
          <w:ilvl w:val="0"/>
          <w:numId w:val="75"/>
        </w:numPr>
        <w:spacing w:after="110" w:line="320"/>
      </w:pPr>
      <w:r>
        <w:rPr>
          <w:rFonts w:ascii="Calibri" w:cs="Calibri" w:eastAsia="Calibri" w:hAnsi="Calibri"/>
        </w:rPr>
        <w:t xml:space="preserve">Which type of AVT describes the action on screen for blind viewers?</w:t>
      </w:r>
    </w:p>
    <w:p>
      <w:pPr>
        <w:pStyle w:val="ListParagraph"/>
        <w:numPr>
          <w:ilvl w:val="0"/>
          <w:numId w:val="75"/>
        </w:numPr>
        <w:spacing w:after="110" w:line="320"/>
      </w:pPr>
      <w:r>
        <w:rPr>
          <w:rFonts w:ascii="Calibri" w:cs="Calibri" w:eastAsia="Calibri" w:hAnsi="Calibri"/>
        </w:rPr>
        <w:t xml:space="preserve">What does Skopos theory put first?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6"/>
        </w:numPr>
        <w:spacing w:after="110" w:line="320"/>
      </w:pPr>
      <w:r>
        <w:rPr>
          <w:rFonts w:ascii="Calibri" w:cs="Calibri" w:eastAsia="Calibri" w:hAnsi="Calibri"/>
          <w:color w:val="6B6680"/>
        </w:rPr>
        <w:t xml:space="preserve">Images, sound and written words.</w:t>
      </w:r>
    </w:p>
    <w:p>
      <w:pPr>
        <w:pStyle w:val="ListParagraph"/>
        <w:numPr>
          <w:ilvl w:val="0"/>
          <w:numId w:val="76"/>
        </w:numPr>
        <w:spacing w:after="110" w:line="320"/>
      </w:pPr>
      <w:r>
        <w:rPr>
          <w:rFonts w:ascii="Calibri" w:cs="Calibri" w:eastAsia="Calibri" w:hAnsi="Calibri"/>
          <w:color w:val="6B6680"/>
        </w:rPr>
        <w:t xml:space="preserve">Audio description.</w:t>
      </w:r>
    </w:p>
    <w:p>
      <w:pPr>
        <w:pStyle w:val="ListParagraph"/>
        <w:numPr>
          <w:ilvl w:val="0"/>
          <w:numId w:val="76"/>
        </w:numPr>
        <w:spacing w:after="110" w:line="32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AVT combines images, sound and words, and depends on technology.</w:t>
      </w:r>
    </w:p>
    <w:p>
      <w:pPr>
        <w:pStyle w:val="ListParagraph"/>
        <w:numPr>
          <w:ilvl w:val="0"/>
          <w:numId w:val="2"/>
        </w:numPr>
        <w:shd w:fill="ECE9F7" w:color="auto" w:val="clear"/>
        <w:spacing w:after="0" w:line="300"/>
      </w:pPr>
      <w:r>
        <w:rPr>
          <w:rFonts w:ascii="Calibri" w:cs="Calibri" w:eastAsia="Calibri" w:hAnsi="Calibri"/>
        </w:rPr>
        <w:t xml:space="preserve">Main types: subtitling, dubbing, voice-over and audio description.</w:t>
      </w:r>
    </w:p>
    <w:p>
      <w:pPr>
        <w:pStyle w:val="ListParagraph"/>
        <w:numPr>
          <w:ilvl w:val="0"/>
          <w:numId w:val="2"/>
        </w:numPr>
        <w:shd w:fill="ECE9F7" w:color="auto" w:val="clear"/>
        <w:spacing w:after="0" w:line="300"/>
      </w:pPr>
      <w:r>
        <w:rPr>
          <w:rFonts w:ascii="Calibri" w:cs="Calibri" w:eastAsia="Calibri" w:hAnsi="Calibri"/>
        </w:rPr>
        <w:t xml:space="preserve">The purpose and the viewers decide how you translate.</w:t>
      </w:r>
    </w:p>
    <w:p>
      <w:pPr>
        <w:shd w:fill="ECE9F7" w:color="auto" w:val="clear"/>
        <w:spacing w:after="160" w:line="120"/>
      </w:pPr>
    </w:p>
    <w:p>
      <w:pPr>
        <w:pStyle w:val="Heading2"/>
        <w:pageBreakBefore/>
      </w:pPr>
      <w:r>
        <w:t xml:space="preserve">Chapter 27: Subtitling</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What subtitles are, their main kinds, and how to handle cultural references and strong language.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w:t>
      </w:r>
    </w:p>
    <w:p>
      <w:pPr>
        <w:pStyle w:val="ListParagraph"/>
        <w:numPr>
          <w:ilvl w:val="0"/>
          <w:numId w:val="2"/>
        </w:numPr>
        <w:shd w:fill="ECE9F7" w:color="auto" w:val="clear"/>
        <w:spacing w:after="40" w:line="30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numPr>
          <w:ilvl w:val="0"/>
          <w:numId w:val="2"/>
        </w:numPr>
        <w:shd w:fill="ECE9F7" w:color="auto" w:val="clear"/>
        <w:spacing w:after="40" w:line="30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14).</w:t>
      </w:r>
    </w:p>
    <w:p>
      <w:pPr>
        <w:pStyle w:val="ListParagraph"/>
        <w:numPr>
          <w:ilvl w:val="0"/>
          <w:numId w:val="2"/>
        </w:numPr>
        <w:shd w:fill="ECE9F7" w:color="auto" w:val="clear"/>
        <w:spacing w:after="40" w:line="30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numPr>
          <w:ilvl w:val="0"/>
          <w:numId w:val="2"/>
        </w:numPr>
        <w:shd w:fill="ECE9F7" w:color="auto" w:val="clear"/>
        <w:spacing w:after="40" w:line="30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160" w:line="120"/>
      </w:pPr>
    </w:p>
    <w:p>
      <w:pPr>
        <w:pStyle w:val="Heading3"/>
      </w:pPr>
      <w:r>
        <w:t xml:space="preserve">What is a subtitle?</w:t>
      </w:r>
    </w:p>
    <w:p>
      <w:pPr>
        <w:spacing w:after="200" w:line="330"/>
      </w:pPr>
      <w:r>
        <w:rPr>
          <w:rFonts w:ascii="Calibri" w:cs="Calibri" w:eastAsia="Calibri" w:hAnsi="Calibri"/>
        </w:rPr>
        <w:t xml:space="preserve">A subtitle normally has one or two lines. Each line traditionally holds about 37 to 39 characters; streaming platforms now allow up to 42. It must stay on screen long enough to be read, usually from about one to six or seven seconds, and appear and disappear with the speech (</w:t>
      </w:r>
      <w:r>
        <w:rPr>
          <w:rFonts w:ascii="Calibri" w:cs="Calibri" w:eastAsia="Calibri" w:hAnsi="Calibri"/>
          <w:b/>
          <w:bCs/>
        </w:rPr>
        <w:t xml:space="preserve">spotting</w:t>
      </w:r>
      <w:r>
        <w:rPr>
          <w:rFonts w:ascii="Calibri" w:cs="Calibri" w:eastAsia="Calibri" w:hAnsi="Calibri"/>
        </w:rPr>
        <w:t xml:space="preserve">) (Díaz Cintas &amp; Remael, 2021). Always follow the client’s guidelines.</w:t>
      </w:r>
    </w:p>
    <w:p>
      <w:pPr>
        <w:pStyle w:val="Heading3"/>
      </w:pPr>
      <w:r>
        <w:t xml:space="preserve">Kinds of subtitles</w:t>
      </w:r>
    </w:p>
    <w:p>
      <w:pPr>
        <w:pStyle w:val="ListParagraph"/>
        <w:numPr>
          <w:ilvl w:val="0"/>
          <w:numId w:val="2"/>
        </w:numPr>
        <w:spacing w:after="110" w:line="320"/>
      </w:pPr>
      <w:r>
        <w:rPr>
          <w:rFonts w:ascii="Calibri" w:cs="Calibri" w:eastAsia="Calibri" w:hAnsi="Calibri"/>
          <w:b/>
          <w:bCs/>
        </w:rPr>
        <w:t xml:space="preserve">Intralingual</w:t>
      </w:r>
      <w:r>
        <w:rPr>
          <w:rFonts w:ascii="Calibri" w:cs="Calibri" w:eastAsia="Calibri" w:hAnsi="Calibri"/>
        </w:rPr>
        <w:t xml:space="preserve">: the same language as the dialogue, for example subtitles for the deaf and hard of hearing (</w:t>
      </w:r>
      <w:r>
        <w:rPr>
          <w:rFonts w:ascii="Calibri" w:cs="Calibri" w:eastAsia="Calibri" w:hAnsi="Calibri"/>
          <w:b/>
          <w:bCs/>
        </w:rPr>
        <w:t xml:space="preserve">SDH</w:t>
      </w:r>
      <w:r>
        <w:rPr>
          <w:rFonts w:ascii="Calibri" w:cs="Calibri" w:eastAsia="Calibri" w:hAnsi="Calibri"/>
        </w:rPr>
        <w:t xml:space="preserve">), which also describe important sounds, or subtitles for language learners.</w:t>
      </w:r>
    </w:p>
    <w:p>
      <w:pPr>
        <w:pStyle w:val="ListParagraph"/>
        <w:numPr>
          <w:ilvl w:val="0"/>
          <w:numId w:val="2"/>
        </w:numPr>
        <w:spacing w:after="110" w:line="320"/>
      </w:pPr>
      <w:r>
        <w:rPr>
          <w:rFonts w:ascii="Calibri" w:cs="Calibri" w:eastAsia="Calibri" w:hAnsi="Calibri"/>
          <w:b/>
          <w:bCs/>
        </w:rPr>
        <w:t xml:space="preserve">Interlingual</w:t>
      </w:r>
      <w:r>
        <w:rPr>
          <w:rFonts w:ascii="Calibri" w:cs="Calibri" w:eastAsia="Calibri" w:hAnsi="Calibri"/>
        </w:rPr>
        <w:t xml:space="preserve">: another language; what translators usually make.</w:t>
      </w:r>
    </w:p>
    <w:p>
      <w:pPr>
        <w:pStyle w:val="ListParagraph"/>
        <w:numPr>
          <w:ilvl w:val="0"/>
          <w:numId w:val="2"/>
        </w:numPr>
        <w:spacing w:after="110" w:line="32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110" w:line="32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spacing w:after="40"/>
      </w:pPr>
    </w:p>
    <w:p>
      <w:pPr>
        <w:pStyle w:val="Heading3"/>
      </w:pPr>
      <w:r>
        <w:t xml:space="preserve">Subtitling step by step</w:t>
      </w:r>
    </w:p>
    <w:p>
      <w:pPr>
        <w:pStyle w:val="ListParagraph"/>
        <w:numPr>
          <w:ilvl w:val="0"/>
          <w:numId w:val="77"/>
        </w:numPr>
        <w:spacing w:after="110" w:line="320"/>
      </w:pPr>
      <w:r>
        <w:rPr>
          <w:rFonts w:ascii="Calibri" w:cs="Calibri" w:eastAsia="Calibri" w:hAnsi="Calibri"/>
        </w:rPr>
        <w:t xml:space="preserve">Watch the whole film or video, with the dialogue list if you have one.</w:t>
      </w:r>
    </w:p>
    <w:p>
      <w:pPr>
        <w:pStyle w:val="ListParagraph"/>
        <w:numPr>
          <w:ilvl w:val="0"/>
          <w:numId w:val="77"/>
        </w:numPr>
        <w:spacing w:after="110" w:line="320"/>
      </w:pPr>
      <w:r>
        <w:rPr>
          <w:rFonts w:ascii="Calibri" w:cs="Calibri" w:eastAsia="Calibri" w:hAnsi="Calibri"/>
          <w:b/>
          <w:bCs/>
        </w:rPr>
        <w:t xml:space="preserve">Spot</w:t>
      </w:r>
      <w:r>
        <w:rPr>
          <w:rFonts w:ascii="Calibri" w:cs="Calibri" w:eastAsia="Calibri" w:hAnsi="Calibri"/>
        </w:rPr>
        <w:t xml:space="preserve"> the subtitles: mark when each one starts and ends.</w:t>
      </w:r>
    </w:p>
    <w:p>
      <w:pPr>
        <w:pStyle w:val="ListParagraph"/>
        <w:numPr>
          <w:ilvl w:val="0"/>
          <w:numId w:val="77"/>
        </w:numPr>
        <w:spacing w:after="110" w:line="320"/>
      </w:pPr>
      <w:r>
        <w:rPr>
          <w:rFonts w:ascii="Calibri" w:cs="Calibri" w:eastAsia="Calibri" w:hAnsi="Calibri"/>
        </w:rPr>
        <w:t xml:space="preserve">Translate the meaning of each line.</w:t>
      </w:r>
    </w:p>
    <w:p>
      <w:pPr>
        <w:pStyle w:val="ListParagraph"/>
        <w:numPr>
          <w:ilvl w:val="0"/>
          <w:numId w:val="77"/>
        </w:numPr>
        <w:spacing w:after="110" w:line="320"/>
      </w:pPr>
      <w:r>
        <w:rPr>
          <w:rFonts w:ascii="Calibri" w:cs="Calibri" w:eastAsia="Calibri" w:hAnsi="Calibri"/>
          <w:b/>
          <w:bCs/>
        </w:rPr>
        <w:t xml:space="preserve">Condense</w:t>
      </w:r>
      <w:r>
        <w:rPr>
          <w:rFonts w:ascii="Calibri" w:cs="Calibri" w:eastAsia="Calibri" w:hAnsi="Calibri"/>
        </w:rPr>
        <w:t xml:space="preserve">: cut what viewers can see or do not need, such as repetitions and fillers like </w:t>
      </w:r>
      <w:r>
        <w:rPr>
          <w:rFonts w:ascii="Calibri" w:cs="Calibri" w:eastAsia="Calibri" w:hAnsi="Calibri"/>
          <w:i/>
          <w:iCs/>
        </w:rPr>
        <w:t xml:space="preserve">well</w:t>
      </w:r>
      <w:r>
        <w:rPr>
          <w:rFonts w:ascii="Calibri" w:cs="Calibri" w:eastAsia="Calibri" w:hAnsi="Calibri"/>
        </w:rPr>
        <w:t xml:space="preserve"> and </w:t>
      </w:r>
      <w:r>
        <w:rPr>
          <w:rFonts w:ascii="Calibri" w:cs="Calibri" w:eastAsia="Calibri" w:hAnsi="Calibri"/>
          <w:i/>
          <w:iCs/>
        </w:rPr>
        <w:t xml:space="preserve">you know</w:t>
      </w:r>
      <w:r>
        <w:rPr>
          <w:rFonts w:ascii="Calibri" w:cs="Calibri" w:eastAsia="Calibri" w:hAnsi="Calibri"/>
        </w:rPr>
        <w:t xml:space="preserve">.</w:t>
      </w:r>
    </w:p>
    <w:p>
      <w:pPr>
        <w:pStyle w:val="ListParagraph"/>
        <w:numPr>
          <w:ilvl w:val="0"/>
          <w:numId w:val="77"/>
        </w:numPr>
        <w:spacing w:after="110" w:line="320"/>
      </w:pPr>
      <w:r>
        <w:rPr>
          <w:rFonts w:ascii="Calibri" w:cs="Calibri" w:eastAsia="Calibri" w:hAnsi="Calibri"/>
        </w:rPr>
        <w:t xml:space="preserve">Check the length, reading time and line breaks, then watch the video with your subtitles.</w:t>
      </w:r>
    </w:p>
    <w:p>
      <w:pPr>
        <w:spacing w:after="40"/>
      </w:pPr>
    </w:p>
    <w:p>
      <w:pPr>
        <w:pStyle w:val="Heading3"/>
      </w:pPr>
      <w:r>
        <w:t xml:space="preserve">An example</w:t>
      </w:r>
    </w:p>
    <w:p>
      <w:pPr>
        <w:spacing w:after="200" w:line="330"/>
      </w:pPr>
      <w:r>
        <w:rPr>
          <w:rFonts w:ascii="Calibri" w:cs="Calibri" w:eastAsia="Calibri" w:hAnsi="Calibri"/>
          <w:i/>
          <w:iCs/>
        </w:rPr>
        <w:t xml:space="preserve">Well, you know, I really don’t think we should go out tonight, because it’s going to rain.</w:t>
      </w:r>
    </w:p>
    <w:p>
      <w:pPr>
        <w:bidi/>
        <w:spacing w:after="200" w:line="320"/>
        <w:ind w:left="567"/>
      </w:pPr>
      <w:r>
        <w:rPr>
          <w:rFonts w:ascii="Arial" w:cs="Arial" w:hAnsi="Arial"/>
          <w:sz w:val="23"/>
          <w:szCs w:val="24"/>
          <w:rtl/>
        </w:rPr>
        <w:t xml:space="preserve">لا أظنّ أن علينا الخروج الليلة، فالمطر قادم.</w:t>
      </w:r>
    </w:p>
    <w:p>
      <w:pPr>
        <w:spacing w:after="200" w:line="330"/>
      </w:pPr>
      <w:r>
        <w:rPr>
          <w:rFonts w:ascii="Calibri" w:cs="Calibri" w:eastAsia="Calibri" w:hAnsi="Calibri"/>
        </w:rPr>
        <w:t xml:space="preserve">The fillers disappear, and the meaning stays.</w:t>
      </w:r>
    </w:p>
    <w:p>
      <w:pPr>
        <w:pStyle w:val="Heading3"/>
      </w:pPr>
      <w:r>
        <w:t xml:space="preserve">Arabic subtitles</w:t>
      </w:r>
    </w:p>
    <w:p>
      <w:pPr>
        <w:pStyle w:val="ListParagraph"/>
        <w:numPr>
          <w:ilvl w:val="0"/>
          <w:numId w:val="2"/>
        </w:numPr>
        <w:spacing w:after="110" w:line="320"/>
      </w:pPr>
      <w:r>
        <w:rPr>
          <w:rFonts w:ascii="Calibri" w:cs="Calibri" w:eastAsia="Calibri" w:hAnsi="Calibri"/>
        </w:rPr>
        <w:t xml:space="preserve">Write in Modern Standard Arabic, even when the characters speak a dialect, unless the client asks otherwise.</w:t>
      </w:r>
    </w:p>
    <w:p>
      <w:pPr>
        <w:pStyle w:val="ListParagraph"/>
        <w:numPr>
          <w:ilvl w:val="0"/>
          <w:numId w:val="2"/>
        </w:numPr>
        <w:spacing w:after="110" w:line="320"/>
      </w:pPr>
      <w:r>
        <w:rPr>
          <w:rFonts w:ascii="Calibri" w:cs="Calibri" w:eastAsia="Calibri" w:hAnsi="Calibri"/>
        </w:rPr>
        <w:t xml:space="preserve">Break a line where the meaning breaks: keep a noun with its adjective, and a preposition with its noun.</w:t>
      </w:r>
    </w:p>
    <w:p>
      <w:pPr>
        <w:pStyle w:val="ListParagraph"/>
        <w:numPr>
          <w:ilvl w:val="0"/>
          <w:numId w:val="2"/>
        </w:numPr>
        <w:spacing w:after="110" w:line="320"/>
      </w:pPr>
      <w:r>
        <w:rPr>
          <w:rFonts w:ascii="Calibri" w:cs="Calibri" w:eastAsia="Calibri" w:hAnsi="Calibri"/>
        </w:rPr>
        <w:t xml:space="preserve">Use Arabic punctuation.</w:t>
      </w:r>
    </w:p>
    <w:p>
      <w:pPr>
        <w:spacing w:after="40"/>
      </w:pPr>
    </w:p>
    <w:p>
      <w:pPr>
        <w:pStyle w:val="Heading3"/>
      </w:pPr>
      <w:r>
        <w:t xml:space="preserve">Words, images and sound</w:t>
      </w:r>
    </w:p>
    <w:p>
      <w:pPr>
        <w:spacing w:after="200" w:line="330"/>
      </w:pPr>
      <w:r>
        <w:rPr>
          <w:rFonts w:ascii="Calibri" w:cs="Calibri" w:eastAsia="Calibri" w:hAnsi="Calibri"/>
        </w:rPr>
        <w:t xml:space="preserve">A good subtitle works with the images, dialogue, music and sound effects:</w:t>
      </w:r>
    </w:p>
    <w:p>
      <w:pPr>
        <w:pStyle w:val="ListParagraph"/>
        <w:numPr>
          <w:ilvl w:val="0"/>
          <w:numId w:val="2"/>
        </w:numPr>
        <w:spacing w:after="110" w:line="320"/>
      </w:pPr>
      <w:r>
        <w:rPr>
          <w:rFonts w:ascii="Calibri" w:cs="Calibri" w:eastAsia="Calibri" w:hAnsi="Calibri"/>
        </w:rPr>
        <w:t xml:space="preserve">If the picture already shows something, the subtitle can be shorter.</w:t>
      </w:r>
    </w:p>
    <w:p>
      <w:pPr>
        <w:pStyle w:val="ListParagraph"/>
        <w:numPr>
          <w:ilvl w:val="0"/>
          <w:numId w:val="2"/>
        </w:numPr>
        <w:spacing w:after="110" w:line="320"/>
      </w:pPr>
      <w:r>
        <w:rPr>
          <w:rFonts w:ascii="Calibri" w:cs="Calibri" w:eastAsia="Calibri" w:hAnsi="Calibri"/>
        </w:rPr>
        <w:t xml:space="preserve">If the picture is unclear, the subtitle can explain it.</w:t>
      </w:r>
    </w:p>
    <w:p>
      <w:pPr>
        <w:spacing w:after="40"/>
      </w:pPr>
    </w:p>
    <w:p>
      <w:pPr>
        <w:pStyle w:val="Heading3"/>
      </w:pPr>
      <w:r>
        <w:t xml:space="preserve">Why subtitling is hard</w:t>
      </w:r>
    </w:p>
    <w:p>
      <w:pPr>
        <w:pStyle w:val="ListParagraph"/>
        <w:numPr>
          <w:ilvl w:val="0"/>
          <w:numId w:val="2"/>
        </w:numPr>
        <w:spacing w:after="110" w:line="320"/>
      </w:pPr>
      <w:r>
        <w:rPr>
          <w:rFonts w:ascii="Calibri" w:cs="Calibri" w:eastAsia="Calibri" w:hAnsi="Calibri"/>
        </w:rPr>
        <w:t xml:space="preserve">Viewers who know some of the source language hear the original and read your translation, so they notice mistakes.</w:t>
      </w:r>
    </w:p>
    <w:p>
      <w:pPr>
        <w:pStyle w:val="ListParagraph"/>
        <w:numPr>
          <w:ilvl w:val="0"/>
          <w:numId w:val="2"/>
        </w:numPr>
        <w:spacing w:after="110" w:line="320"/>
      </w:pPr>
      <w:r>
        <w:rPr>
          <w:rFonts w:ascii="Calibri" w:cs="Calibri" w:eastAsia="Calibri" w:hAnsi="Calibri"/>
        </w:rPr>
        <w:t xml:space="preserve">Speech becomes writing and must be cut down to short lines.</w:t>
      </w:r>
    </w:p>
    <w:p>
      <w:pPr>
        <w:pStyle w:val="ListParagraph"/>
        <w:numPr>
          <w:ilvl w:val="0"/>
          <w:numId w:val="2"/>
        </w:numPr>
        <w:spacing w:after="110" w:line="320"/>
      </w:pPr>
      <w:r>
        <w:rPr>
          <w:rFonts w:ascii="Calibri" w:cs="Calibri" w:eastAsia="Calibri" w:hAnsi="Calibri"/>
        </w:rPr>
        <w:t xml:space="preserve">How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Try to keep this.</w:t>
      </w:r>
    </w:p>
    <w:p>
      <w:pPr>
        <w:spacing w:after="40"/>
      </w:pPr>
    </w:p>
    <w:p>
      <w:pPr>
        <w:pStyle w:val="Heading3"/>
      </w:pPr>
      <w:r>
        <w:t xml:space="preserve">Cultural references</w:t>
      </w:r>
    </w:p>
    <w:p>
      <w:pPr>
        <w:spacing w:after="200" w:line="330"/>
      </w:pPr>
      <w:r>
        <w:rPr>
          <w:rFonts w:ascii="Calibri" w:cs="Calibri" w:eastAsia="Calibri" w:hAnsi="Calibri"/>
        </w:rPr>
        <w:t xml:space="preserve">Cultural references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200" w:line="330"/>
      </w:pPr>
      <w:r>
        <w:rPr>
          <w:rFonts w:ascii="Calibri" w:cs="Calibri" w:eastAsia="Calibri" w:hAnsi="Calibri"/>
        </w:rPr>
        <w:t xml:space="preserve">The most useful strategies are (Díaz Cintas &amp; Remael, 2007; Pedersen, 2011):</w:t>
      </w:r>
    </w:p>
    <w:p>
      <w:pPr>
        <w:pStyle w:val="ListParagraph"/>
        <w:numPr>
          <w:ilvl w:val="0"/>
          <w:numId w:val="78"/>
        </w:numPr>
        <w:spacing w:after="110" w:line="32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78"/>
        </w:numPr>
        <w:spacing w:after="110" w:line="32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78"/>
        </w:numPr>
        <w:spacing w:after="110" w:line="320"/>
      </w:pPr>
      <w:r>
        <w:rPr>
          <w:rFonts w:ascii="Calibri" w:cs="Calibri" w:eastAsia="Calibri" w:hAnsi="Calibri"/>
          <w:b/>
          <w:bCs/>
        </w:rPr>
        <w:t xml:space="preserve">Explicitation</w:t>
      </w:r>
      <w:r>
        <w:rPr>
          <w:rFonts w:ascii="Calibri" w:cs="Calibri" w:eastAsia="Calibri" w:hAnsi="Calibri"/>
        </w:rPr>
        <w:t xml:space="preserve"> (specification): add a little information.</w:t>
      </w:r>
    </w:p>
    <w:p>
      <w:pPr>
        <w:pStyle w:val="ListParagraph"/>
        <w:numPr>
          <w:ilvl w:val="0"/>
          <w:numId w:val="78"/>
        </w:numPr>
        <w:spacing w:after="110" w:line="32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78"/>
        </w:numPr>
        <w:spacing w:after="110" w:line="320"/>
      </w:pPr>
      <w:r>
        <w:rPr>
          <w:rFonts w:ascii="Calibri" w:cs="Calibri" w:eastAsia="Calibri" w:hAnsi="Calibri"/>
          <w:b/>
          <w:bCs/>
        </w:rPr>
        <w:t xml:space="preserve">Substitution</w:t>
      </w:r>
      <w:r>
        <w:rPr>
          <w:rFonts w:ascii="Calibri" w:cs="Calibri" w:eastAsia="Calibri" w:hAnsi="Calibri"/>
        </w:rPr>
        <w:t xml:space="preserve">: use something familiar to the audience.</w:t>
      </w:r>
    </w:p>
    <w:p>
      <w:pPr>
        <w:pStyle w:val="ListParagraph"/>
        <w:numPr>
          <w:ilvl w:val="0"/>
          <w:numId w:val="78"/>
        </w:numPr>
        <w:spacing w:after="110" w:line="32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78"/>
        </w:numPr>
        <w:spacing w:after="110" w:line="32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78"/>
        </w:numPr>
        <w:spacing w:after="110" w:line="320"/>
      </w:pPr>
      <w:r>
        <w:rPr>
          <w:rFonts w:ascii="Calibri" w:cs="Calibri" w:eastAsia="Calibri" w:hAnsi="Calibri"/>
          <w:b/>
          <w:bCs/>
        </w:rPr>
        <w:t xml:space="preserve">Omission</w:t>
      </w:r>
      <w:r>
        <w:rPr>
          <w:rFonts w:ascii="Calibri" w:cs="Calibri" w:eastAsia="Calibri" w:hAnsi="Calibri"/>
        </w:rPr>
        <w:t xml:space="preserve">: leave it out when it is unimportant and there is no space.</w:t>
      </w:r>
    </w:p>
    <w:p>
      <w:pPr>
        <w:spacing w:after="40"/>
      </w:pPr>
    </w:p>
    <w:p>
      <w:pPr>
        <w:spacing w:after="200" w:line="330"/>
      </w:pPr>
      <w:r>
        <w:rPr>
          <w:rFonts w:ascii="Calibri" w:cs="Calibri" w:eastAsia="Calibri" w:hAnsi="Calibri"/>
        </w:rPr>
        <w:t xml:space="preserve">You met most of these in Chapters 12 and 13. In subtitling, you must also respect limits of space and time.</w:t>
      </w:r>
    </w:p>
    <w:p>
      <w:pPr>
        <w:pStyle w:val="Heading3"/>
      </w:pPr>
      <w:r>
        <w:t xml:space="preserve">Strong and taboo language</w:t>
      </w:r>
    </w:p>
    <w:p>
      <w:pPr>
        <w:spacing w:after="200" w:line="330"/>
      </w:pPr>
      <w:r>
        <w:rPr>
          <w:rFonts w:ascii="Calibri" w:cs="Calibri" w:eastAsia="Calibri" w:hAnsi="Calibri"/>
        </w:rPr>
        <w:t xml:space="preserve">Films use </w:t>
      </w:r>
      <w:r>
        <w:rPr>
          <w:rFonts w:ascii="Calibri" w:cs="Calibri" w:eastAsia="Calibri" w:hAnsi="Calibri"/>
          <w:b/>
          <w:bCs/>
        </w:rPr>
        <w:t xml:space="preserve">taboo language</w:t>
      </w:r>
      <w:r>
        <w:rPr>
          <w:rFonts w:ascii="Calibri" w:cs="Calibri" w:eastAsia="Calibri" w:hAnsi="Calibri"/>
        </w:rPr>
        <w:t xml:space="preserve">, such as swearing, for realism, character or humour. Subtitlers often soften it, for several reasons: swear words look stronger in writing than in speech; audiences have different norms; and broadcasters or authorities may require it (</w:t>
      </w:r>
      <w:r>
        <w:rPr>
          <w:rFonts w:ascii="Calibri" w:cs="Calibri" w:eastAsia="Calibri" w:hAnsi="Calibri"/>
          <w:b/>
          <w:bCs/>
        </w:rPr>
        <w:t xml:space="preserve">censorship</w:t>
      </w:r>
      <w:r>
        <w:rPr>
          <w:rFonts w:ascii="Calibri" w:cs="Calibri" w:eastAsia="Calibri" w:hAnsi="Calibri"/>
        </w:rPr>
        <w:t xml:space="preserve">), or subtitlers may choose it themselves (self-censorship). Follow the client’s guidelines, and keep the emotion of the scene where you can.</w:t>
      </w:r>
    </w:p>
    <w:p>
      <w:pPr>
        <w:pStyle w:val="Heading3"/>
      </w:pPr>
      <w:r>
        <w:t xml:space="preserve">Try it</w:t>
      </w:r>
    </w:p>
    <w:p>
      <w:pPr>
        <w:pStyle w:val="ListParagraph"/>
        <w:numPr>
          <w:ilvl w:val="0"/>
          <w:numId w:val="79"/>
        </w:numPr>
        <w:spacing w:after="110" w:line="320"/>
      </w:pPr>
      <w:r>
        <w:rPr>
          <w:rFonts w:ascii="Calibri" w:cs="Calibri" w:eastAsia="Calibri" w:hAnsi="Calibri"/>
        </w:rPr>
        <w:t xml:space="preserve">What is the difference between open and closed subtitles?</w:t>
      </w:r>
    </w:p>
    <w:p>
      <w:pPr>
        <w:pStyle w:val="ListParagraph"/>
        <w:numPr>
          <w:ilvl w:val="0"/>
          <w:numId w:val="79"/>
        </w:numPr>
        <w:spacing w:after="110" w:line="320"/>
      </w:pPr>
      <w:r>
        <w:rPr>
          <w:rFonts w:ascii="Calibri" w:cs="Calibri" w:eastAsia="Calibri" w:hAnsi="Calibri"/>
        </w:rPr>
        <w:t xml:space="preserve">Which strategy uses an accepted translation?</w:t>
      </w:r>
    </w:p>
    <w:p>
      <w:pPr>
        <w:pStyle w:val="ListParagraph"/>
        <w:numPr>
          <w:ilvl w:val="0"/>
          <w:numId w:val="79"/>
        </w:numPr>
        <w:spacing w:after="110" w:line="320"/>
      </w:pPr>
      <w:r>
        <w:rPr>
          <w:rFonts w:ascii="Calibri" w:cs="Calibri" w:eastAsia="Calibri" w:hAnsi="Calibri"/>
        </w:rPr>
        <w:t xml:space="preserve">Why do viewers notice mistakes in subtitles easily?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80"/>
        </w:numPr>
        <w:spacing w:after="110" w:line="320"/>
      </w:pPr>
      <w:r>
        <w:rPr>
          <w:rFonts w:ascii="Calibri" w:cs="Calibri" w:eastAsia="Calibri" w:hAnsi="Calibri"/>
          <w:color w:val="6B6680"/>
        </w:rPr>
        <w:t xml:space="preserve">Open subtitles are burned into the picture; closed subtitles can be turned on and off.</w:t>
      </w:r>
    </w:p>
    <w:p>
      <w:pPr>
        <w:pStyle w:val="ListParagraph"/>
        <w:numPr>
          <w:ilvl w:val="0"/>
          <w:numId w:val="80"/>
        </w:numPr>
        <w:spacing w:after="110" w:line="320"/>
      </w:pPr>
      <w:r>
        <w:rPr>
          <w:rFonts w:ascii="Calibri" w:cs="Calibri" w:eastAsia="Calibri" w:hAnsi="Calibri"/>
          <w:color w:val="6B6680"/>
        </w:rPr>
        <w:t xml:space="preserve">The official equivalent.</w:t>
      </w:r>
    </w:p>
    <w:p>
      <w:pPr>
        <w:pStyle w:val="ListParagraph"/>
        <w:numPr>
          <w:ilvl w:val="0"/>
          <w:numId w:val="80"/>
        </w:numPr>
        <w:spacing w:after="110" w:line="320"/>
      </w:pPr>
      <w:r>
        <w:rPr>
          <w:rFonts w:ascii="Calibri" w:cs="Calibri" w:eastAsia="Calibri" w:hAnsi="Calibri"/>
          <w:color w:val="6B6680"/>
        </w:rPr>
        <w:t xml:space="preserve">Because they hear the original and read the translation at the same time, and many understand some of the original.</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A subtitle normally has no more than two short lines, stays on screen long enough to be read, and works with images and sound.</w:t>
      </w:r>
    </w:p>
    <w:p>
      <w:pPr>
        <w:pStyle w:val="ListParagraph"/>
        <w:numPr>
          <w:ilvl w:val="0"/>
          <w:numId w:val="2"/>
        </w:numPr>
        <w:shd w:fill="ECE9F7" w:color="auto" w:val="clear"/>
        <w:spacing w:after="0" w:line="300"/>
      </w:pPr>
      <w:r>
        <w:rPr>
          <w:rFonts w:ascii="Calibri" w:cs="Calibri" w:eastAsia="Calibri" w:hAnsi="Calibri"/>
        </w:rPr>
        <w:t xml:space="preserve">Choose a strategy for each cultural reference, within the limits of space and time.</w:t>
      </w:r>
    </w:p>
    <w:p>
      <w:pPr>
        <w:pStyle w:val="ListParagraph"/>
        <w:numPr>
          <w:ilvl w:val="0"/>
          <w:numId w:val="2"/>
        </w:numPr>
        <w:shd w:fill="ECE9F7" w:color="auto" w:val="clear"/>
        <w:spacing w:after="0" w:line="300"/>
      </w:pPr>
      <w:r>
        <w:rPr>
          <w:rFonts w:ascii="Calibri" w:cs="Calibri" w:eastAsia="Calibri" w:hAnsi="Calibri"/>
        </w:rPr>
        <w:t xml:space="preserve">Follow the client’s guidelines on strong language.</w:t>
      </w:r>
    </w:p>
    <w:p>
      <w:pPr>
        <w:shd w:fill="ECE9F7" w:color="auto" w:val="clear"/>
        <w:spacing w:after="160" w:line="12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w:t>
      </w:r>
    </w:p>
    <w:p>
      <w:pPr>
        <w:spacing w:after="90" w:line="28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16).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Software that helps a human translator, usually with a translation memory and a termbase.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14).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13).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standardises them, in one or more languages.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3)</w:t>
      </w: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in Cairo.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Farghal, M., &amp; Shunnaq, A. (1999).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Translation Team, Professional Club.</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ageBreakBefore/>
        <w:spacing w:after="2600"/>
      </w:pPr>
    </w:p>
    <w:p>
      <w:pPr>
        <w:spacing w:after="360"/>
        <w:jc w:val="center"/>
      </w:pPr>
      <w:r>
        <w:rPr>
          <w:rFonts w:ascii="Georgia" w:cs="Georgia" w:eastAsia="Georgia" w:hAnsi="Georgia"/>
          <w:b/>
          <w:bCs/>
          <w:color w:val="3D1591"/>
          <w:sz w:val="36"/>
          <w:szCs w:val="36"/>
        </w:rPr>
        <w:t xml:space="preserve">Visit the Translation Team’s website</w:t>
      </w:r>
    </w:p>
    <w:p>
      <w:pPr>
        <w:spacing w:after="300"/>
        <w:jc w:val="center"/>
      </w:pPr>
      <w:r>
        <w:drawing>
          <wp:inline distT="0" distB="0" distL="0" distR="0">
            <wp:extent cx="2381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381250" cy="2381250"/>
                    </a:xfrm>
                    <a:prstGeom prst="rect">
                      <a:avLst/>
                    </a:prstGeom>
                  </pic:spPr>
                </pic:pic>
              </a:graphicData>
            </a:graphic>
          </wp:inline>
        </w:drawing>
      </w:r>
    </w:p>
    <w:p>
      <w:pPr>
        <w:spacing w:after="80"/>
        <w:jc w:val="center"/>
      </w:pPr>
      <w:r>
        <w:rPr>
          <w:rFonts w:ascii="Calibri" w:cs="Calibri" w:eastAsia="Calibri" w:hAnsi="Calibri"/>
          <w:color w:val="1F1A2E"/>
          <w:sz w:val="21"/>
          <w:szCs w:val="21"/>
        </w:rPr>
        <w:t xml:space="preserve">Scan the code, or type the address:</w:t>
      </w:r>
    </w:p>
    <w:p>
      <w:pPr>
        <w:spacing w:after="0"/>
        <w:jc w:val="center"/>
      </w:pPr>
      <w:r>
        <w:rPr>
          <w:rFonts w:ascii="Calibri" w:cs="Calibri" w:eastAsia="Calibri" w:hAnsi="Calibri"/>
          <w:b/>
          <w:bCs/>
          <w:color w:val="3D1591"/>
          <w:sz w:val="23"/>
          <w:szCs w:val="23"/>
        </w:rPr>
        <w:t xml:space="preserve">translators-guild.vercel.app</w:t>
      </w:r>
    </w:p>
    <w:p>
      <w:pPr>
        <w:sectPr>
          <w:headerReference w:type="default" r:id="rId11"/>
          <w:footerReference w:type="default" r:id="rId12"/>
          <w:pgSz w:w="9979" w:h="14175" w:orient="portrait"/>
          <w:pgMar w:top="1247" w:right="1247" w:bottom="1247" w:left="1247" w:header="567" w:footer="510" w:gutter="0"/>
          <w:pgNumType w:start="1" w:fmt="decimal"/>
          <w:docGrid w:linePitch="360"/>
        </w:sectPr>
      </w:pPr>
    </w:p>
    <w:p/>
    <w:p>
      <w:pPr>
        <w:sectPr>
          <w:headerReference w:type="default" r:id="rId13"/>
          <w:footerReference w:type="default" r:id="rId14"/>
          <w:pgSz w:w="9979" w:h="14175" w:orient="portrait"/>
          <w:pgMar w:top="1247" w:right="1247" w:bottom="1247" w:left="1247" w:header="567" w:footer="510" w:gutter="0"/>
          <w:pgNumType/>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334125" cy="9001125"/>
                    </a:xfrm>
                    <a:prstGeom prst="rect">
                      <a:avLst/>
                    </a:prstGeom>
                  </pic:spPr>
                </pic:pic>
              </a:graphicData>
            </a:graphic>
          </wp:anchor>
        </w:drawing>
      </w:r>
    </w:p>
    <w:sectPr>
      <w:headerReference w:type="default" r:id="rId15"/>
      <w:footerReference w:type="default" r:id="rId16"/>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485"/>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0" w:before="60" w:line="250"/>
    </w:pPr>
    <w:rPr>
      <w:sz w:val="20"/>
      <w:szCs w:val="20"/>
    </w:rPr>
  </w:style>
  <w:style w:type="paragraph" w:styleId="TOC2">
    <w:name w:val="toc 2"/>
    <w:basedOn w:val="Normal"/>
    <w:next w:val="Normal"/>
    <w:pPr>
      <w:spacing w:after="0" w:before="0" w:line="250"/>
      <w:ind w:left="280"/>
    </w:pPr>
    <w:rPr>
      <w:sz w:val="20"/>
      <w:szCs w:val="20"/>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40" w:before="38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image" Target="media/b884aadf53cb4332dd70d16cdf77808f40c2c092.jpg"/><Relationship Id="rId18" Type="http://schemas.openxmlformats.org/officeDocument/2006/relationships/image" Target="media/51e07d82057055474ef38d10c2f5d48d2a21b82c.png"/><Relationship Id="rId19" Type="http://schemas.openxmlformats.org/officeDocument/2006/relationships/image" Target="media/78758577005b9655244d99484eb57892de870359.png"/><Relationship Id="rId20" Type="http://schemas.openxmlformats.org/officeDocument/2006/relationships/image" Target="media/5a151447547c3e5ba94b2f95cd21d59b39ce618f.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2026-09-25T18:33:10.475Z</dcterms:created>
  <dcterms:modified xsi:type="dcterms:W3CDTF">2026-09-25T18:33:10.475Z</dcterms:modified>
</cp:coreProperties>
</file>

<file path=docProps/custom.xml><?xml version="1.0" encoding="utf-8"?>
<Properties xmlns="http://schemas.openxmlformats.org/officeDocument/2006/custom-properties" xmlns:vt="http://schemas.openxmlformats.org/officeDocument/2006/docPropsVTypes"/>
</file>