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ED7" w:rsidRDefault="00CA139B">
      <w:pPr>
        <w:pStyle w:val="Heading1"/>
      </w:pPr>
      <w:r>
        <w:t xml:space="preserve">Bitcoin </w:t>
      </w:r>
      <w:r w:rsidR="008B3602">
        <w:t xml:space="preserve">Transaction </w:t>
      </w:r>
      <w:r>
        <w:t>Ecosystem</w:t>
      </w:r>
    </w:p>
    <w:p w:rsidR="00657200" w:rsidRDefault="00657200" w:rsidP="00657200">
      <w:proofErr w:type="spellStart"/>
      <w:r>
        <w:t>Lingfeng</w:t>
      </w:r>
      <w:proofErr w:type="spellEnd"/>
      <w:r>
        <w:t xml:space="preserve"> Zhou, Chung-yang Li, </w:t>
      </w:r>
      <w:proofErr w:type="spellStart"/>
      <w:r>
        <w:t>Jin</w:t>
      </w:r>
      <w:proofErr w:type="spellEnd"/>
      <w:r>
        <w:t xml:space="preserve"> Zhang</w:t>
      </w:r>
    </w:p>
    <w:p w:rsidR="00657200" w:rsidRPr="00657200" w:rsidRDefault="00657200" w:rsidP="00657200">
      <w:r>
        <w:t>Mar 28, 2018</w:t>
      </w:r>
    </w:p>
    <w:p w:rsidR="00CA139B" w:rsidRDefault="00CA139B" w:rsidP="00CA139B">
      <w:pPr>
        <w:pStyle w:val="Heading2"/>
      </w:pPr>
      <w:r w:rsidRPr="00CA139B">
        <w:t>1. Problem Overview</w:t>
      </w:r>
    </w:p>
    <w:p w:rsidR="00504C33" w:rsidRDefault="000A11DA" w:rsidP="00FF10A7">
      <w:r>
        <w:t xml:space="preserve">In traditional business model, the movement of product through the supply chain is tracked </w:t>
      </w:r>
      <w:r w:rsidRPr="000A11DA">
        <w:t>individually by the respective parties.</w:t>
      </w:r>
      <w:r>
        <w:t xml:space="preserve"> </w:t>
      </w:r>
      <w:r w:rsidR="00AC63F4">
        <w:t xml:space="preserve">Each party has its own database and keeps its own record. </w:t>
      </w:r>
      <w:r>
        <w:t>There are several problems with this model: human error, fraudulence, v</w:t>
      </w:r>
      <w:r w:rsidRPr="000A11DA">
        <w:t>ulnerability</w:t>
      </w:r>
      <w:r>
        <w:t xml:space="preserve"> and low efficiency. For our project, we propose the development of a multi-party bitcoin transaction ecosystem, </w:t>
      </w:r>
      <w:r w:rsidR="005D047E">
        <w:t>which provides e</w:t>
      </w:r>
      <w:r w:rsidR="005D047E" w:rsidRPr="005D047E">
        <w:t>arly detection of human error</w:t>
      </w:r>
      <w:r w:rsidR="005D047E">
        <w:t>, safety</w:t>
      </w:r>
      <w:r w:rsidR="006E2314">
        <w:t xml:space="preserve"> and high efficiency. The system could</w:t>
      </w:r>
      <w:r w:rsidR="00F132EA">
        <w:t xml:space="preserve"> </w:t>
      </w:r>
      <w:r w:rsidR="00FB2AC5">
        <w:t>guarantee</w:t>
      </w:r>
      <w:r w:rsidR="00F132EA">
        <w:t xml:space="preserve"> each transaction</w:t>
      </w:r>
      <w:r w:rsidR="00FB2AC5">
        <w:t xml:space="preserve"> is</w:t>
      </w:r>
      <w:r w:rsidR="00F132EA">
        <w:t xml:space="preserve"> </w:t>
      </w:r>
      <w:r w:rsidR="00F132EA">
        <w:rPr>
          <w:rFonts w:hint="eastAsia"/>
          <w:lang w:eastAsia="zh-CN"/>
        </w:rPr>
        <w:t>valid</w:t>
      </w:r>
      <w:r w:rsidR="00F132EA">
        <w:rPr>
          <w:lang w:eastAsia="zh-CN"/>
        </w:rPr>
        <w:t xml:space="preserve"> </w:t>
      </w:r>
      <w:r w:rsidR="00F132EA">
        <w:t xml:space="preserve">and settled </w:t>
      </w:r>
      <w:r w:rsidR="00504C33">
        <w:t>in seconds.</w:t>
      </w:r>
    </w:p>
    <w:p w:rsidR="00CA139B" w:rsidRPr="00504C33" w:rsidRDefault="00CA139B" w:rsidP="00504C33">
      <w:pPr>
        <w:pStyle w:val="Heading2"/>
        <w:rPr>
          <w:rFonts w:asciiTheme="minorHAnsi" w:eastAsia="SimSun" w:hAnsiTheme="minorHAnsi" w:cstheme="minorBidi"/>
          <w:color w:val="2A2A2A" w:themeColor="text2"/>
          <w:sz w:val="22"/>
          <w:szCs w:val="22"/>
        </w:rPr>
      </w:pPr>
      <w:r w:rsidRPr="00CA139B">
        <w:lastRenderedPageBreak/>
        <w:br/>
        <w:t>2. Application Key Functionalities</w:t>
      </w:r>
    </w:p>
    <w:p w:rsidR="00236F34" w:rsidRDefault="00236F34" w:rsidP="00236F34">
      <w:pPr>
        <w:pStyle w:val="ListNumber"/>
      </w:pPr>
      <w:r>
        <w:t>Investor</w:t>
      </w:r>
    </w:p>
    <w:p w:rsidR="00706DAC" w:rsidRDefault="00236F34" w:rsidP="00236F34">
      <w:pPr>
        <w:pStyle w:val="ListBullet"/>
      </w:pPr>
      <w:r>
        <w:t>Buying and selling digital currencies.</w:t>
      </w:r>
    </w:p>
    <w:p w:rsidR="00236F34" w:rsidRDefault="00236F34" w:rsidP="00236F34">
      <w:pPr>
        <w:pStyle w:val="ListNumber"/>
      </w:pPr>
      <w:r>
        <w:t>Broker</w:t>
      </w:r>
    </w:p>
    <w:p w:rsidR="00236F34" w:rsidRDefault="00236F34" w:rsidP="00236F34">
      <w:pPr>
        <w:pStyle w:val="ListBullet"/>
      </w:pPr>
      <w:r>
        <w:t xml:space="preserve">Trade owned digital currency </w:t>
      </w:r>
      <w:r w:rsidRPr="00236F34">
        <w:t>on</w:t>
      </w:r>
      <w:r>
        <w:t xml:space="preserve"> behalf of investors</w:t>
      </w:r>
    </w:p>
    <w:p w:rsidR="00236F34" w:rsidRDefault="00236F34" w:rsidP="00236F34">
      <w:pPr>
        <w:pStyle w:val="ListNumber"/>
      </w:pPr>
      <w:r>
        <w:t>Exchange</w:t>
      </w:r>
    </w:p>
    <w:p w:rsidR="00236F34" w:rsidRDefault="00002003" w:rsidP="00236F34">
      <w:pPr>
        <w:pStyle w:val="ListBullet"/>
      </w:pPr>
      <w:r>
        <w:t>Match the buy</w:t>
      </w:r>
      <w:r w:rsidR="00504C33">
        <w:t>ing</w:t>
      </w:r>
      <w:r>
        <w:t xml:space="preserve"> and sell</w:t>
      </w:r>
      <w:r w:rsidR="00504C33">
        <w:t>ing</w:t>
      </w:r>
      <w:r>
        <w:t xml:space="preserve"> trade from Brokers</w:t>
      </w:r>
    </w:p>
    <w:p w:rsidR="00002003" w:rsidRDefault="00002003" w:rsidP="00002003">
      <w:pPr>
        <w:pStyle w:val="ListBullet"/>
      </w:pPr>
      <w:r>
        <w:t>Keep record of bitcoin ownership</w:t>
      </w:r>
    </w:p>
    <w:p w:rsidR="00002003" w:rsidRDefault="00002003" w:rsidP="00002003">
      <w:pPr>
        <w:pStyle w:val="ListBullet"/>
      </w:pPr>
      <w:r>
        <w:t>Keep record of deposit</w:t>
      </w:r>
    </w:p>
    <w:p w:rsidR="00CA139B" w:rsidRDefault="00CA139B" w:rsidP="00CA139B">
      <w:pPr>
        <w:pStyle w:val="Heading2"/>
      </w:pPr>
      <w:r w:rsidRPr="00CA139B">
        <w:br/>
        <w:t>3. Proposed Entities</w:t>
      </w:r>
    </w:p>
    <w:p w:rsidR="00513C26" w:rsidRDefault="00513C26" w:rsidP="00513C26">
      <w:pPr>
        <w:pStyle w:val="ListNumber"/>
        <w:numPr>
          <w:ilvl w:val="0"/>
          <w:numId w:val="8"/>
        </w:numPr>
      </w:pPr>
      <w:r>
        <w:t>Investor</w:t>
      </w:r>
      <w:r w:rsidR="00E02F0B">
        <w:t xml:space="preserve"> enterprise</w:t>
      </w:r>
    </w:p>
    <w:p w:rsidR="00513C26" w:rsidRDefault="00513C26" w:rsidP="00513C26">
      <w:pPr>
        <w:pStyle w:val="ListBullet"/>
      </w:pPr>
      <w:r>
        <w:t>Admin organization: user account management, employee management</w:t>
      </w:r>
    </w:p>
    <w:p w:rsidR="00513C26" w:rsidRDefault="00513C26" w:rsidP="00513C26">
      <w:pPr>
        <w:pStyle w:val="ListBullet"/>
      </w:pPr>
      <w:r>
        <w:t xml:space="preserve">Investment organization: </w:t>
      </w:r>
      <w:r w:rsidR="00504C33">
        <w:t>make buying or selling decision</w:t>
      </w:r>
    </w:p>
    <w:p w:rsidR="00504C33" w:rsidRDefault="00504C33" w:rsidP="00513C26">
      <w:pPr>
        <w:pStyle w:val="ListBullet"/>
      </w:pPr>
      <w:r>
        <w:t>Accounting organization: manage financial account</w:t>
      </w:r>
    </w:p>
    <w:p w:rsidR="00513C26" w:rsidRDefault="00504C33" w:rsidP="00504C33">
      <w:pPr>
        <w:pStyle w:val="ListBullet"/>
      </w:pPr>
      <w:r>
        <w:t xml:space="preserve">Analysis organization: report and analyze </w:t>
      </w:r>
    </w:p>
    <w:p w:rsidR="00513C26" w:rsidRDefault="00504C33" w:rsidP="00513C26">
      <w:pPr>
        <w:pStyle w:val="ListNumber"/>
        <w:numPr>
          <w:ilvl w:val="0"/>
          <w:numId w:val="8"/>
        </w:numPr>
      </w:pPr>
      <w:r>
        <w:t>Broker</w:t>
      </w:r>
      <w:r w:rsidR="00E02F0B">
        <w:t xml:space="preserve"> enterprise</w:t>
      </w:r>
    </w:p>
    <w:p w:rsidR="00504C33" w:rsidRDefault="00504C33" w:rsidP="00504C33">
      <w:pPr>
        <w:pStyle w:val="ListBullet"/>
      </w:pPr>
      <w:r>
        <w:t>Admin organization: user account management, employee management</w:t>
      </w:r>
    </w:p>
    <w:p w:rsidR="00504C33" w:rsidRDefault="00504C33" w:rsidP="00504C33">
      <w:pPr>
        <w:pStyle w:val="ListBullet"/>
      </w:pPr>
      <w:r>
        <w:t>Customer service organization: provide service to investor</w:t>
      </w:r>
    </w:p>
    <w:p w:rsidR="00504C33" w:rsidRDefault="00504C33" w:rsidP="00504C33">
      <w:pPr>
        <w:pStyle w:val="ListBullet"/>
      </w:pPr>
      <w:r>
        <w:t>Accounting organization: manage financial account</w:t>
      </w:r>
    </w:p>
    <w:p w:rsidR="00504C33" w:rsidRDefault="00504C33" w:rsidP="00504C33">
      <w:pPr>
        <w:pStyle w:val="ListBullet"/>
      </w:pPr>
      <w:r>
        <w:t xml:space="preserve">Analysis organization: report and analyze </w:t>
      </w:r>
    </w:p>
    <w:p w:rsidR="00504C33" w:rsidRDefault="00504C33" w:rsidP="00504C33">
      <w:pPr>
        <w:pStyle w:val="ListNumber"/>
      </w:pPr>
      <w:r>
        <w:t>Exchange</w:t>
      </w:r>
      <w:r w:rsidR="00E02F0B">
        <w:t xml:space="preserve"> enterprise</w:t>
      </w:r>
    </w:p>
    <w:p w:rsidR="00504C33" w:rsidRDefault="00504C33" w:rsidP="00504C33">
      <w:pPr>
        <w:pStyle w:val="ListBullet"/>
      </w:pPr>
      <w:r>
        <w:t>Admin organization: user account management, employee management</w:t>
      </w:r>
    </w:p>
    <w:p w:rsidR="00504C33" w:rsidRDefault="00504C33" w:rsidP="00504C33">
      <w:pPr>
        <w:pStyle w:val="ListBullet"/>
      </w:pPr>
      <w:r>
        <w:lastRenderedPageBreak/>
        <w:t>Transaction organization: match trades</w:t>
      </w:r>
    </w:p>
    <w:p w:rsidR="00504C33" w:rsidRDefault="00504C33" w:rsidP="00504C33">
      <w:pPr>
        <w:pStyle w:val="ListBullet"/>
      </w:pPr>
      <w:r>
        <w:t>Accounting organization: manage financial account</w:t>
      </w:r>
    </w:p>
    <w:p w:rsidR="00504C33" w:rsidRDefault="00504C33" w:rsidP="00504C33">
      <w:pPr>
        <w:pStyle w:val="ListBullet"/>
      </w:pPr>
      <w:r>
        <w:t xml:space="preserve">Analysis organization: report and analyze </w:t>
      </w:r>
    </w:p>
    <w:p w:rsidR="00504C33" w:rsidRPr="00513C26" w:rsidRDefault="00504C33" w:rsidP="00D650F5">
      <w:pPr>
        <w:pStyle w:val="ListNumber"/>
        <w:numPr>
          <w:ilvl w:val="0"/>
          <w:numId w:val="0"/>
        </w:numPr>
      </w:pPr>
      <w:bookmarkStart w:id="0" w:name="_GoBack"/>
      <w:bookmarkEnd w:id="0"/>
    </w:p>
    <w:p w:rsidR="00CA139B" w:rsidRDefault="00CA139B" w:rsidP="00CA139B">
      <w:pPr>
        <w:pStyle w:val="Heading2"/>
      </w:pPr>
      <w:r w:rsidRPr="00CA139B">
        <w:br/>
        <w:t>4. Additional features</w:t>
      </w:r>
    </w:p>
    <w:p w:rsidR="00504C33" w:rsidRDefault="00504C33" w:rsidP="00504C33">
      <w:pPr>
        <w:pStyle w:val="ListNumber"/>
        <w:numPr>
          <w:ilvl w:val="0"/>
          <w:numId w:val="9"/>
        </w:numPr>
      </w:pPr>
      <w:r>
        <w:t>Business analysis</w:t>
      </w:r>
    </w:p>
    <w:p w:rsidR="00776EA2" w:rsidRDefault="00776EA2" w:rsidP="00776EA2">
      <w:pPr>
        <w:pStyle w:val="ListBullet"/>
      </w:pPr>
      <w:r>
        <w:t>Best investor for each broker</w:t>
      </w:r>
    </w:p>
    <w:p w:rsidR="00776EA2" w:rsidRDefault="00776EA2" w:rsidP="00776EA2">
      <w:pPr>
        <w:pStyle w:val="ListBullet"/>
      </w:pPr>
      <w:r>
        <w:t>Best Broker for each investor</w:t>
      </w:r>
    </w:p>
    <w:p w:rsidR="00776EA2" w:rsidRDefault="00776EA2" w:rsidP="00776EA2">
      <w:pPr>
        <w:pStyle w:val="ListBullet"/>
      </w:pPr>
      <w:r>
        <w:t>Most profitable investor</w:t>
      </w:r>
    </w:p>
    <w:p w:rsidR="00776EA2" w:rsidRDefault="00776EA2" w:rsidP="00776EA2">
      <w:pPr>
        <w:pStyle w:val="ListBullet"/>
      </w:pPr>
      <w:r>
        <w:t>Most profitable broker</w:t>
      </w:r>
    </w:p>
    <w:p w:rsidR="00B21D3B" w:rsidRDefault="00B21D3B" w:rsidP="00B21D3B">
      <w:pPr>
        <w:pStyle w:val="ListBullet"/>
        <w:numPr>
          <w:ilvl w:val="0"/>
          <w:numId w:val="0"/>
        </w:numPr>
        <w:ind w:left="389"/>
      </w:pPr>
    </w:p>
    <w:p w:rsidR="00776EA2" w:rsidRDefault="00776EA2" w:rsidP="00776EA2">
      <w:pPr>
        <w:pStyle w:val="ListNumber"/>
      </w:pPr>
      <w:r>
        <w:t>Market behavior</w:t>
      </w:r>
    </w:p>
    <w:p w:rsidR="00776EA2" w:rsidRDefault="00776EA2" w:rsidP="00776EA2">
      <w:pPr>
        <w:pStyle w:val="ListBullet"/>
      </w:pPr>
      <w:r>
        <w:t>Dynamic bitcoin price</w:t>
      </w:r>
    </w:p>
    <w:p w:rsidR="00776EA2" w:rsidRDefault="00776EA2" w:rsidP="00776EA2">
      <w:pPr>
        <w:pStyle w:val="ListBullet"/>
      </w:pPr>
      <w:r>
        <w:t>Enable negotiation between investor and broker</w:t>
      </w:r>
    </w:p>
    <w:p w:rsidR="00B21D3B" w:rsidRDefault="00B21D3B" w:rsidP="00B21D3B">
      <w:pPr>
        <w:pStyle w:val="ListBullet"/>
        <w:numPr>
          <w:ilvl w:val="0"/>
          <w:numId w:val="0"/>
        </w:numPr>
        <w:ind w:left="389"/>
      </w:pPr>
    </w:p>
    <w:p w:rsidR="00504C33" w:rsidRDefault="00776EA2" w:rsidP="00504C33">
      <w:pPr>
        <w:pStyle w:val="ListNumber"/>
        <w:numPr>
          <w:ilvl w:val="0"/>
          <w:numId w:val="9"/>
        </w:numPr>
      </w:pPr>
      <w:r>
        <w:t xml:space="preserve">Enterprise management </w:t>
      </w:r>
    </w:p>
    <w:p w:rsidR="00776EA2" w:rsidRDefault="00776EA2" w:rsidP="00776EA2">
      <w:pPr>
        <w:pStyle w:val="ListBullet"/>
      </w:pPr>
      <w:r>
        <w:t>Best investment assistant</w:t>
      </w:r>
    </w:p>
    <w:p w:rsidR="00776EA2" w:rsidRDefault="00776EA2" w:rsidP="00776EA2">
      <w:pPr>
        <w:pStyle w:val="ListBullet"/>
      </w:pPr>
      <w:r>
        <w:t>Best customer service employee</w:t>
      </w:r>
    </w:p>
    <w:p w:rsidR="00776EA2" w:rsidRPr="00504C33" w:rsidRDefault="00776EA2" w:rsidP="00776EA2">
      <w:pPr>
        <w:pStyle w:val="ListBullet"/>
        <w:numPr>
          <w:ilvl w:val="0"/>
          <w:numId w:val="0"/>
        </w:numPr>
      </w:pPr>
    </w:p>
    <w:p w:rsidR="00515ED7" w:rsidRDefault="00CA139B" w:rsidP="00CA139B">
      <w:pPr>
        <w:pStyle w:val="Heading2"/>
      </w:pPr>
      <w:r w:rsidRPr="00CA139B">
        <w:br/>
        <w:t>5. References</w:t>
      </w:r>
    </w:p>
    <w:p w:rsidR="00776EA2" w:rsidRDefault="0048583C" w:rsidP="00776EA2">
      <w:pPr>
        <w:pStyle w:val="ListNumber"/>
        <w:numPr>
          <w:ilvl w:val="0"/>
          <w:numId w:val="10"/>
        </w:numPr>
      </w:pPr>
      <w:hyperlink r:id="rId7" w:history="1">
        <w:r w:rsidR="00776EA2" w:rsidRPr="00B43ED0">
          <w:rPr>
            <w:rStyle w:val="Hyperlink"/>
          </w:rPr>
          <w:t>https://en.wikipedia.org/wiki/Blockchain</w:t>
        </w:r>
      </w:hyperlink>
    </w:p>
    <w:p w:rsidR="00776EA2" w:rsidRDefault="0048583C" w:rsidP="00776EA2">
      <w:pPr>
        <w:pStyle w:val="ListNumber"/>
        <w:numPr>
          <w:ilvl w:val="0"/>
          <w:numId w:val="10"/>
        </w:numPr>
      </w:pPr>
      <w:hyperlink r:id="rId8" w:history="1">
        <w:r w:rsidR="003A305E" w:rsidRPr="00B43ED0">
          <w:rPr>
            <w:rStyle w:val="Hyperlink"/>
          </w:rPr>
          <w:t>https://en.wikipedia.org/wiki/Bitcoin</w:t>
        </w:r>
      </w:hyperlink>
    </w:p>
    <w:p w:rsidR="003A305E" w:rsidRDefault="003A305E" w:rsidP="003A305E">
      <w:pPr>
        <w:pStyle w:val="ListNumber"/>
        <w:numPr>
          <w:ilvl w:val="0"/>
          <w:numId w:val="0"/>
        </w:numPr>
      </w:pPr>
    </w:p>
    <w:p w:rsidR="00776EA2" w:rsidRPr="00776EA2" w:rsidRDefault="00776EA2" w:rsidP="00776EA2">
      <w:pPr>
        <w:pStyle w:val="ListNumber"/>
        <w:numPr>
          <w:ilvl w:val="0"/>
          <w:numId w:val="0"/>
        </w:numPr>
      </w:pPr>
    </w:p>
    <w:sectPr w:rsidR="00776EA2" w:rsidRPr="00776EA2">
      <w:footerReference w:type="default" r:id="rId9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83C" w:rsidRDefault="0048583C">
      <w:pPr>
        <w:spacing w:after="0" w:line="240" w:lineRule="auto"/>
      </w:pPr>
      <w:r>
        <w:separator/>
      </w:r>
    </w:p>
  </w:endnote>
  <w:endnote w:type="continuationSeparator" w:id="0">
    <w:p w:rsidR="0048583C" w:rsidRDefault="0048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515ED7" w:rsidRDefault="009A5BE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83C" w:rsidRDefault="0048583C">
      <w:pPr>
        <w:spacing w:after="0" w:line="240" w:lineRule="auto"/>
      </w:pPr>
      <w:r>
        <w:separator/>
      </w:r>
    </w:p>
  </w:footnote>
  <w:footnote w:type="continuationSeparator" w:id="0">
    <w:p w:rsidR="0048583C" w:rsidRDefault="00485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478AE4F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9B"/>
    <w:rsid w:val="00002003"/>
    <w:rsid w:val="000748CE"/>
    <w:rsid w:val="000A11DA"/>
    <w:rsid w:val="00236F34"/>
    <w:rsid w:val="003A305E"/>
    <w:rsid w:val="0048583C"/>
    <w:rsid w:val="00504C33"/>
    <w:rsid w:val="00513C26"/>
    <w:rsid w:val="00515ED7"/>
    <w:rsid w:val="005D047E"/>
    <w:rsid w:val="00657200"/>
    <w:rsid w:val="006E2314"/>
    <w:rsid w:val="00706DAC"/>
    <w:rsid w:val="00776EA2"/>
    <w:rsid w:val="008B3602"/>
    <w:rsid w:val="009A5BE8"/>
    <w:rsid w:val="00AC63F4"/>
    <w:rsid w:val="00B21D3B"/>
    <w:rsid w:val="00BE6BED"/>
    <w:rsid w:val="00CA139B"/>
    <w:rsid w:val="00D650F5"/>
    <w:rsid w:val="00E02F0B"/>
    <w:rsid w:val="00EB2B7A"/>
    <w:rsid w:val="00F132EA"/>
    <w:rsid w:val="00FB2AC5"/>
    <w:rsid w:val="00F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22855"/>
  <w15:chartTrackingRefBased/>
  <w15:docId w15:val="{19241F1C-6F98-CD4B-889D-4AC56A41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character" w:styleId="Hyperlink">
    <w:name w:val="Hyperlink"/>
    <w:basedOn w:val="DefaultParagraphFont"/>
    <w:uiPriority w:val="99"/>
    <w:unhideWhenUsed/>
    <w:rsid w:val="00776EA2"/>
    <w:rPr>
      <w:color w:val="847B9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E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tco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lockch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gfengzhou/Library/Containers/com.microsoft.Word/Data/Library/Application%20Support/Microsoft/Office/16.0/DTS/en-US%7b7925296F-8265-4B41-A31E-EF13F2E5768B%7d/%7b14241489-451E-AF42-874F-53AD78C7CCC9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369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Lingfeng Zhou</cp:lastModifiedBy>
  <cp:revision>12</cp:revision>
  <dcterms:created xsi:type="dcterms:W3CDTF">2018-03-28T19:45:00Z</dcterms:created>
  <dcterms:modified xsi:type="dcterms:W3CDTF">2018-03-29T02:56:00Z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