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49A56B" w14:textId="77777777" w:rsidR="00F17AAE" w:rsidRDefault="00F17AAE" w:rsidP="00F17AAE">
      <w:r>
        <w:t>**3. Environmental Sustainability &amp; Climate Resilience**\</w:t>
      </w:r>
    </w:p>
    <w:p w14:paraId="3D5BE159" w14:textId="77777777" w:rsidR="00F17AAE" w:rsidRDefault="00F17AAE" w:rsidP="00F17AAE">
      <w:r>
        <w:t>&amp;#x20;*Problem:* Salinity intrusion in coastal areas (Khulna, Satkhira) is destroying farmland and drinking water sources — a slow-moving crisis affecting millions.\</w:t>
      </w:r>
    </w:p>
    <w:p w14:paraId="3C8719C9" w14:textId="1F025C76" w:rsidR="00064B7D" w:rsidRDefault="002E3F3D" w:rsidP="00F17AAE">
      <w:r>
        <w:t>-salanity tracking and prediction</w:t>
      </w:r>
    </w:p>
    <w:p w14:paraId="33504DD0" w14:textId="0E783FC5" w:rsidR="002E3F3D" w:rsidRDefault="002E3F3D" w:rsidP="00F17AAE">
      <w:r>
        <w:t>-chemical adultration for soil and water of a farm land</w:t>
      </w:r>
    </w:p>
    <w:p w14:paraId="62B918CE" w14:textId="71CE2824" w:rsidR="002E3F3D" w:rsidRDefault="002E3F3D" w:rsidP="00F17AAE">
      <w:r>
        <w:t>-water level tracking</w:t>
      </w:r>
    </w:p>
    <w:p w14:paraId="102CEBDF" w14:textId="1B9F2F8D" w:rsidR="002E3F3D" w:rsidRDefault="002E3F3D" w:rsidP="00F17AAE">
      <w:r>
        <w:t xml:space="preserve">                        -costal</w:t>
      </w:r>
    </w:p>
    <w:p w14:paraId="469501CA" w14:textId="3CA1F77D" w:rsidR="002E3F3D" w:rsidRDefault="002E3F3D" w:rsidP="00F17AAE">
      <w:r>
        <w:t xml:space="preserve">                        -river erision</w:t>
      </w:r>
    </w:p>
    <w:p w14:paraId="1C61A25D" w14:textId="0D2CCC6A" w:rsidR="002E3F3D" w:rsidRDefault="002E3F3D" w:rsidP="00F17AAE">
      <w:r>
        <w:t xml:space="preserve">                                    -water flow velocity</w:t>
      </w:r>
    </w:p>
    <w:p w14:paraId="54692077" w14:textId="64549BCD" w:rsidR="002E3F3D" w:rsidRDefault="002E3F3D" w:rsidP="00F17AAE">
      <w:r>
        <w:t>-drought-</w:t>
      </w:r>
      <w:r>
        <w:sym w:font="Wingdings" w:char="F0E0"/>
      </w:r>
      <w:r>
        <w:t>for north Bengal area</w:t>
      </w:r>
    </w:p>
    <w:p w14:paraId="562D2C70" w14:textId="247FB4D9" w:rsidR="002E3F3D" w:rsidRDefault="002E3F3D" w:rsidP="00F17AAE">
      <w:r>
        <w:t xml:space="preserve">  Water level of underground</w:t>
      </w:r>
    </w:p>
    <w:p w14:paraId="6DBEEBB4" w14:textId="082962AA" w:rsidR="002E3F3D" w:rsidRDefault="002E3F3D" w:rsidP="00F17AAE">
      <w:r>
        <w:t>Look for availability for water supply</w:t>
      </w:r>
    </w:p>
    <w:p w14:paraId="36F2D50A" w14:textId="35C63C6E" w:rsidR="002E3F3D" w:rsidRDefault="002E3F3D" w:rsidP="00F17AAE">
      <w:r>
        <w:t>Suggest crop that can survive the climate</w:t>
      </w:r>
    </w:p>
    <w:p w14:paraId="2404026F" w14:textId="0DD3F1D3" w:rsidR="002E3F3D" w:rsidRDefault="002E3F3D" w:rsidP="00F17AAE">
      <w:r>
        <w:t>--</w:t>
      </w:r>
    </w:p>
    <w:p w14:paraId="31AFA688" w14:textId="77777777" w:rsidR="002E3F3D" w:rsidRDefault="002E3F3D" w:rsidP="00F17AAE"/>
    <w:p w14:paraId="6EB2AF72" w14:textId="6CA1E67E" w:rsidR="002E3F3D" w:rsidRDefault="002E3F3D" w:rsidP="00F17AAE">
      <w:r>
        <w:t>-weather monitoring system</w:t>
      </w:r>
    </w:p>
    <w:p w14:paraId="3F0EBFDE" w14:textId="33E378CC" w:rsidR="002E3F3D" w:rsidRDefault="002E3F3D" w:rsidP="00F17AAE">
      <w:r>
        <w:t>-</w:t>
      </w:r>
    </w:p>
    <w:p w14:paraId="44EAE50D" w14:textId="77777777" w:rsidR="00064B7D" w:rsidRDefault="00064B7D" w:rsidP="00F17AAE"/>
    <w:p w14:paraId="04746D0C" w14:textId="77777777" w:rsidR="00064B7D" w:rsidRDefault="00064B7D" w:rsidP="00F17AAE"/>
    <w:p w14:paraId="5F587972" w14:textId="77777777" w:rsidR="00064B7D" w:rsidRDefault="00064B7D" w:rsidP="00F17AAE"/>
    <w:p w14:paraId="08E0E755" w14:textId="100448D5" w:rsidR="00F17AAE" w:rsidRPr="00C26394" w:rsidRDefault="00F17AAE" w:rsidP="00F17AAE">
      <w:pPr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t>&amp;#x20;*Idea:* AI model using satellite + local sensor data to predict salinity spread and recommend crop-switching timelines to farmers, delivered via SMS in Bangla. &amp;#x20;</w:t>
      </w:r>
      <w:r w:rsidR="00C26394">
        <w:br/>
      </w:r>
      <w:r w:rsidR="00C26394" w:rsidRPr="00C26394">
        <w:rPr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this is a spatiotemporal prediction</w:t>
      </w:r>
    </w:p>
    <w:p w14:paraId="2C27F5E8" w14:textId="00ED32A4" w:rsidR="00F17AAE" w:rsidRDefault="00F17AAE" w:rsidP="00F17AAE">
      <w:r>
        <w:t>compare these two ideas</w:t>
      </w:r>
      <w:r>
        <w:br/>
      </w:r>
      <w:r>
        <w:br/>
        <w:t>idea criteria</w:t>
      </w:r>
      <w:r>
        <w:br/>
      </w:r>
    </w:p>
    <w:p w14:paraId="2AEBD943" w14:textId="7E5345B0" w:rsidR="00F17AAE" w:rsidRDefault="00F17AAE" w:rsidP="00F17AAE">
      <w:r>
        <w:lastRenderedPageBreak/>
        <w:t xml:space="preserve">-Examples include AI solutions involving waste reduction and recycling, energy efficiency, </w:t>
      </w:r>
      <w:r w:rsidRPr="00256B10">
        <w:rPr>
          <w:highlight w:val="yellow"/>
        </w:rPr>
        <w:t>climate-risk prediction,</w:t>
      </w:r>
      <w:r>
        <w:t xml:space="preserve"> disaster preparedness</w:t>
      </w:r>
      <w:r w:rsidRPr="00256B10">
        <w:rPr>
          <w:highlight w:val="yellow"/>
        </w:rPr>
        <w:t>, sustainable agriculture</w:t>
      </w:r>
      <w:r>
        <w:t xml:space="preserve">, </w:t>
      </w:r>
      <w:r w:rsidRPr="00256B10">
        <w:rPr>
          <w:highlight w:val="red"/>
        </w:rPr>
        <w:t>water/pollution</w:t>
      </w:r>
      <w:r>
        <w:t xml:space="preserve"> management, resource optimization, or sustainable transportation.</w:t>
      </w:r>
    </w:p>
    <w:p w14:paraId="0E0714C5" w14:textId="2C84D104" w:rsidR="00F17AAE" w:rsidRDefault="00F17AAE" w:rsidP="00F17AAE">
      <w:r>
        <w:t xml:space="preserve">-A solution where AI performs a clear and meaningful function, such as prediction, pattern recognition, recommendation/personalization, NLP, computer vision, risk/anomaly detection, intelligent optimization, </w:t>
      </w:r>
      <w:r w:rsidRPr="00256B10">
        <w:rPr>
          <w:highlight w:val="red"/>
        </w:rPr>
        <w:t>decision support, or generative assistance with human oversight.</w:t>
      </w:r>
    </w:p>
    <w:p w14:paraId="39AC532A" w14:textId="07063911" w:rsidR="00F17AAE" w:rsidRDefault="00F17AAE" w:rsidP="00F17AAE">
      <w:r>
        <w:t xml:space="preserve"> for brainstorming, research support, visualization, prototyping, testing, or presentation development. Participants remain responsible for originality, accuracy, IP compliance, data protection, and understanding their solution.</w:t>
      </w:r>
    </w:p>
    <w:p w14:paraId="6944889C" w14:textId="3E2D93C5" w:rsidR="00F17AAE" w:rsidRDefault="00F17AAE" w:rsidP="00F17AAE">
      <w:r w:rsidRPr="00F17AAE">
        <w:t xml:space="preserve">he submission must include the </w:t>
      </w:r>
      <w:r w:rsidRPr="000C32E6">
        <w:rPr>
          <w:highlight w:val="cyan"/>
        </w:rPr>
        <w:t>selected category,</w:t>
      </w:r>
      <w:r w:rsidRPr="00F17AAE">
        <w:t xml:space="preserve"> </w:t>
      </w:r>
      <w:r w:rsidRPr="000C32E6">
        <w:rPr>
          <w:highlight w:val="magenta"/>
        </w:rPr>
        <w:t>problem statement</w:t>
      </w:r>
      <w:r w:rsidRPr="00F17AAE">
        <w:t xml:space="preserve">, </w:t>
      </w:r>
      <w:r w:rsidRPr="000C32E6">
        <w:rPr>
          <w:highlight w:val="blue"/>
        </w:rPr>
        <w:t>target group,</w:t>
      </w:r>
      <w:r w:rsidRPr="00F17AAE">
        <w:t xml:space="preserve"> </w:t>
      </w:r>
      <w:r w:rsidRPr="000C32E6">
        <w:rPr>
          <w:highlight w:val="darkCyan"/>
        </w:rPr>
        <w:t>proposed AI-enabled solution</w:t>
      </w:r>
      <w:r w:rsidRPr="00F17AAE">
        <w:t xml:space="preserve">, </w:t>
      </w:r>
      <w:r w:rsidRPr="000C32E6">
        <w:rPr>
          <w:highlight w:val="green"/>
        </w:rPr>
        <w:t>specific</w:t>
      </w:r>
      <w:r w:rsidRPr="00F17AAE">
        <w:t xml:space="preserve"> role of AI, </w:t>
      </w:r>
      <w:r w:rsidRPr="000C32E6">
        <w:rPr>
          <w:highlight w:val="green"/>
        </w:rPr>
        <w:t>expected social impact</w:t>
      </w:r>
      <w:r w:rsidRPr="00F17AAE">
        <w:t xml:space="preserve">, </w:t>
      </w:r>
      <w:r w:rsidRPr="000C32E6">
        <w:rPr>
          <w:highlight w:val="green"/>
        </w:rPr>
        <w:t>feasibility</w:t>
      </w:r>
      <w:r w:rsidRPr="00F17AAE">
        <w:t xml:space="preserve">, </w:t>
      </w:r>
      <w:r w:rsidRPr="000C32E6">
        <w:rPr>
          <w:highlight w:val="darkGreen"/>
        </w:rPr>
        <w:t>potential implementation approach</w:t>
      </w:r>
      <w:r w:rsidRPr="00F17AAE">
        <w:t>, a two-minute video pitch, and required team documents.   also note this</w:t>
      </w:r>
    </w:p>
    <w:p w14:paraId="40282EFE" w14:textId="5BA57CD4" w:rsidR="00F17AAE" w:rsidRPr="00F17AAE" w:rsidRDefault="00F17AAE" w:rsidP="00F17AAE">
      <w:r w:rsidRPr="000C32E6">
        <w:rPr>
          <w:highlight w:val="green"/>
        </w:rPr>
        <w:t>-Explain what the AI component does, the inputs/data used, output produced, why AI is appropriate,</w:t>
      </w:r>
      <w:r w:rsidRPr="00F17AAE">
        <w:t xml:space="preserve"> </w:t>
      </w:r>
      <w:r w:rsidRPr="000C32E6">
        <w:rPr>
          <w:highlight w:val="green"/>
        </w:rPr>
        <w:t>how it improves the solution, and relevant limitations, risks, or ethical concerns.</w:t>
      </w:r>
      <w:r w:rsidRPr="00F17AAE">
        <w:t xml:space="preserve"> </w:t>
      </w:r>
    </w:p>
    <w:p w14:paraId="609FA176" w14:textId="77777777" w:rsidR="00F17AAE" w:rsidRPr="00F17AAE" w:rsidRDefault="00F17AAE" w:rsidP="00F17AAE">
      <w:r w:rsidRPr="00F17AAE">
        <w:t xml:space="preserve">in video pitch t should briefly explain the participant/team, the problem, who is affected, the proposed solution, the role of AI, and the expected impact The video must be in MP4 format, have a maximum duration of two minutes, and not exceed 300 MB in size Yes. </w:t>
      </w:r>
      <w:r w:rsidRPr="000C32E6">
        <w:rPr>
          <w:highlight w:val="green"/>
        </w:rPr>
        <w:t>Participants may use slides, animations, screen recordings, diagrams, storyboards, mock-ups, process flows, or tool demonstrations (e.g., Figma, Uizard, Visily).</w:t>
      </w:r>
      <w:r w:rsidRPr="00F17AAE">
        <w:t xml:space="preserve"> </w:t>
      </w:r>
    </w:p>
    <w:p w14:paraId="670207E1" w14:textId="5ECC1B47" w:rsidR="00F17AAE" w:rsidRPr="00F17AAE" w:rsidRDefault="00F17AAE" w:rsidP="00F17AAE">
      <w:r w:rsidRPr="00F17AAE">
        <w:t>Submissions are evaluated on: 1</w:t>
      </w:r>
      <w:r w:rsidRPr="000C32E6">
        <w:rPr>
          <w:highlight w:val="green"/>
        </w:rPr>
        <w:t>. Originality and Creativity, 2. Problem Relevance, 3. AI and Technology Integration, 4. Impact Potential, 5. Feasibility and Clarity, 6. Video-Pitch Quality, and 7. Responsible and Ethical AI Use.</w:t>
      </w:r>
      <w:r w:rsidRPr="00F17AAE">
        <w:t xml:space="preserve"> </w:t>
      </w:r>
      <w:r w:rsidR="000C32E6">
        <w:t>9</w:t>
      </w:r>
    </w:p>
    <w:p w14:paraId="53F51EAD" w14:textId="77777777" w:rsidR="00F17AAE" w:rsidRPr="00F17AAE" w:rsidRDefault="00F17AAE" w:rsidP="00F17AAE">
      <w:r w:rsidRPr="00F17AAE">
        <w:t>assement</w:t>
      </w:r>
    </w:p>
    <w:p w14:paraId="7DA6A7D0" w14:textId="77777777" w:rsidR="00F17AAE" w:rsidRPr="00F17AAE" w:rsidRDefault="00F17AAE" w:rsidP="00F17AAE">
      <w:r w:rsidRPr="000C32E6">
        <w:rPr>
          <w:highlight w:val="cyan"/>
        </w:rPr>
        <w:t>Judges assess whether AI performs a meaningful role, is appropriate for the problem, improves the solution, is technically realistic, addresses data requirements/limitations, and considers ethical/privacy/safety concerns. Judges assess who benefits, the depth of benefit, accessibility and inclusion, social/economic/educational/environmental/wellbeing outcomes, and scalability/sustainability. Judges consider technical practicality, data availability, costs/resources, ease of implementation, user adoption, operational sustainability, and privacy/security/ethical risks.</w:t>
      </w:r>
      <w:r w:rsidRPr="00F17AAE">
        <w:t xml:space="preserve"> </w:t>
      </w:r>
    </w:p>
    <w:p w14:paraId="152B340C" w14:textId="77777777" w:rsidR="00FB0135" w:rsidRDefault="00FB0135"/>
    <w:sectPr w:rsidR="00FB01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6A48"/>
    <w:rsid w:val="00064B7D"/>
    <w:rsid w:val="000C32E6"/>
    <w:rsid w:val="00183490"/>
    <w:rsid w:val="00256B10"/>
    <w:rsid w:val="00257B1C"/>
    <w:rsid w:val="002E3F3D"/>
    <w:rsid w:val="00786A48"/>
    <w:rsid w:val="008207AE"/>
    <w:rsid w:val="00BC7617"/>
    <w:rsid w:val="00C26394"/>
    <w:rsid w:val="00F17AAE"/>
    <w:rsid w:val="00F9137D"/>
    <w:rsid w:val="00FB01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523196"/>
  <w15:chartTrackingRefBased/>
  <w15:docId w15:val="{9BFE8856-F453-49E1-B41F-C22A218F29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6A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6A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6A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6A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6A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6A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6A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6A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6A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6A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6A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6A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6A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6A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6A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6A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6A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6A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6A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6A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6A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6A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6A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6A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6A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6A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6A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6A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6A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2</Pages>
  <Words>498</Words>
  <Characters>2845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Irfan</dc:creator>
  <cp:keywords/>
  <dc:description/>
  <cp:lastModifiedBy>Irfan</cp:lastModifiedBy>
  <cp:revision>3</cp:revision>
  <dcterms:created xsi:type="dcterms:W3CDTF">2026-09-22T08:50:00Z</dcterms:created>
  <dcterms:modified xsi:type="dcterms:W3CDTF">2026-09-23T19:48:00Z</dcterms:modified>
</cp:coreProperties>
</file>