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710B" w14:textId="42524F92" w:rsidR="008650DA" w:rsidRDefault="00FD4167">
      <w:r>
        <w:t>Evidence for</w:t>
      </w:r>
      <w:r w:rsidR="000C7243">
        <w:t xml:space="preserve"> Commodity</w:t>
      </w:r>
      <w:r>
        <w:t xml:space="preserve"> Market Risk Sharing from a Bayesian Perspective</w:t>
      </w:r>
    </w:p>
    <w:p w14:paraId="39D2F468" w14:textId="1E9E7C85" w:rsidR="00EC1DE4" w:rsidRDefault="00EC1DE4">
      <w:r>
        <w:t>Key points</w:t>
      </w:r>
    </w:p>
    <w:p w14:paraId="411BC492" w14:textId="065DA434" w:rsidR="00EC1DE4" w:rsidRDefault="00EC1DE4" w:rsidP="00EC1DE4">
      <w:pPr>
        <w:pStyle w:val="ListParagraph"/>
        <w:numPr>
          <w:ilvl w:val="0"/>
          <w:numId w:val="1"/>
        </w:numPr>
      </w:pPr>
      <w:r>
        <w:t xml:space="preserve">KF is forward algorithm so without smoother (backwards algorithm) </w:t>
      </w:r>
      <w:r w:rsidR="005703F1">
        <w:t xml:space="preserve">so </w:t>
      </w:r>
    </w:p>
    <w:p w14:paraId="51710148" w14:textId="0F4F9FCB" w:rsidR="00932FE4" w:rsidRDefault="00932FE4" w:rsidP="00EC1DE4">
      <w:pPr>
        <w:pStyle w:val="ListParagraph"/>
        <w:numPr>
          <w:ilvl w:val="0"/>
          <w:numId w:val="1"/>
        </w:numPr>
      </w:pPr>
      <w:r>
        <w:t>Correlation is only direction, not magnitude like beta</w:t>
      </w:r>
    </w:p>
    <w:p w14:paraId="5A9D13D3" w14:textId="14880711" w:rsidR="00FD4167" w:rsidRDefault="00FD4167">
      <w:r>
        <w:t>Abstract</w:t>
      </w:r>
    </w:p>
    <w:p w14:paraId="4183D897" w14:textId="4538A5AA" w:rsidR="00FD4167" w:rsidRDefault="00B273F4">
      <w:r>
        <w:t>As financialization allow</w:t>
      </w:r>
      <w:r w:rsidR="00605120">
        <w:t>ed</w:t>
      </w:r>
      <w:r>
        <w:t xml:space="preserve"> more speculators enter </w:t>
      </w:r>
      <w:r w:rsidR="00605120">
        <w:t>the commodity market</w:t>
      </w:r>
      <w:r>
        <w:t>, greater risk-sharing occurs whereby</w:t>
      </w:r>
      <w:r w:rsidR="00173CAD">
        <w:t xml:space="preserve"> </w:t>
      </w:r>
      <w:r w:rsidR="00605120">
        <w:t>commodity</w:t>
      </w:r>
      <w:r w:rsidR="00932FE4">
        <w:t xml:space="preserve"> returns</w:t>
      </w:r>
      <w:r w:rsidR="00173CAD">
        <w:t xml:space="preserve"> become more closely integrated with </w:t>
      </w:r>
      <w:r w:rsidR="00932FE4">
        <w:t xml:space="preserve">the returns of </w:t>
      </w:r>
      <w:r w:rsidR="00173CAD">
        <w:t>conventional asset</w:t>
      </w:r>
      <w:r w:rsidR="00932FE4">
        <w:t>s</w:t>
      </w:r>
      <w:r w:rsidR="00173CAD">
        <w:t xml:space="preserve">. Previous studies have tested </w:t>
      </w:r>
      <w:r w:rsidR="00D02B35">
        <w:t>risk-sharing</w:t>
      </w:r>
      <w:r w:rsidR="00173CAD">
        <w:t xml:space="preserve"> between </w:t>
      </w:r>
      <w:r w:rsidR="00605120">
        <w:t xml:space="preserve">commodity and equity </w:t>
      </w:r>
      <w:r w:rsidR="00932FE4">
        <w:t>markets</w:t>
      </w:r>
      <w:r w:rsidR="00605120">
        <w:t xml:space="preserve"> using panel regressions or rolling correlations, w</w:t>
      </w:r>
      <w:r w:rsidR="000C7243">
        <w:t xml:space="preserve">hich leave room for improvement on the </w:t>
      </w:r>
      <w:r w:rsidR="00605120">
        <w:t>granularity and</w:t>
      </w:r>
      <w:r w:rsidR="000C7243">
        <w:t xml:space="preserve"> interpretability of results. </w:t>
      </w:r>
      <w:r w:rsidR="00245CA0">
        <w:t>Turning to Bayesian modelling</w:t>
      </w:r>
      <w:r w:rsidR="000C7243">
        <w:t>, this pape</w:t>
      </w:r>
      <w:r w:rsidR="00D56A4C">
        <w:t>r tests for</w:t>
      </w:r>
      <w:r w:rsidR="00245CA0">
        <w:t xml:space="preserve"> co-integration between commodities and equities</w:t>
      </w:r>
      <w:r w:rsidR="00D02B35">
        <w:t xml:space="preserve"> </w:t>
      </w:r>
      <w:r w:rsidR="00D56A4C">
        <w:t>by the estimation of time-varying betas using</w:t>
      </w:r>
      <w:r w:rsidR="00D02B35">
        <w:t xml:space="preserve"> Kalman filter</w:t>
      </w:r>
      <w:r w:rsidR="009E24FD">
        <w:t>ing</w:t>
      </w:r>
      <w:r w:rsidR="00D56A4C">
        <w:t xml:space="preserve">, which </w:t>
      </w:r>
      <w:r w:rsidR="009E24FD">
        <w:t>yields more comprehensive results</w:t>
      </w:r>
      <w:r w:rsidR="00D56A4C">
        <w:t>.</w:t>
      </w:r>
      <w:r w:rsidR="005A5FD0">
        <w:t xml:space="preserve"> </w:t>
      </w:r>
      <w:r w:rsidR="009E24FD">
        <w:t>The f</w:t>
      </w:r>
      <w:r w:rsidR="00932FE4">
        <w:t>indings suggest that financialization</w:t>
      </w:r>
      <w:r w:rsidR="003071E0">
        <w:t xml:space="preserve"> has</w:t>
      </w:r>
      <w:r w:rsidR="00932FE4">
        <w:t xml:space="preserve"> erode</w:t>
      </w:r>
      <w:r w:rsidR="003071E0">
        <w:t>d</w:t>
      </w:r>
      <w:r w:rsidR="00932FE4">
        <w:t xml:space="preserve"> the diversification benefits of commodities</w:t>
      </w:r>
      <w:r w:rsidR="003071E0">
        <w:t xml:space="preserve"> for equity investors </w:t>
      </w:r>
      <w:r w:rsidR="00D91413">
        <w:t xml:space="preserve">in the face of </w:t>
      </w:r>
      <w:r w:rsidR="003232B2">
        <w:t xml:space="preserve">a </w:t>
      </w:r>
      <w:r w:rsidR="00D91413">
        <w:t>secular</w:t>
      </w:r>
      <w:r w:rsidR="003232B2">
        <w:t>, albeit oscillating,</w:t>
      </w:r>
      <w:r w:rsidR="003071E0">
        <w:t xml:space="preserve"> </w:t>
      </w:r>
      <w:r w:rsidR="00D91413">
        <w:t>convergence</w:t>
      </w:r>
      <w:r w:rsidR="003071E0">
        <w:t xml:space="preserve"> toward</w:t>
      </w:r>
      <w:r w:rsidR="00017917">
        <w:t>s</w:t>
      </w:r>
      <w:r w:rsidR="003071E0">
        <w:t xml:space="preserve"> a ‘market of one’.</w:t>
      </w:r>
    </w:p>
    <w:sectPr w:rsidR="00FD4167" w:rsidSect="00964A6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81C06"/>
    <w:multiLevelType w:val="hybridMultilevel"/>
    <w:tmpl w:val="9C5ABA3C"/>
    <w:lvl w:ilvl="0" w:tplc="7D70992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167"/>
    <w:rsid w:val="00017917"/>
    <w:rsid w:val="00083E04"/>
    <w:rsid w:val="00086D4C"/>
    <w:rsid w:val="000C7243"/>
    <w:rsid w:val="00101DB5"/>
    <w:rsid w:val="00173CAD"/>
    <w:rsid w:val="00245CA0"/>
    <w:rsid w:val="00256A7E"/>
    <w:rsid w:val="002E1B3E"/>
    <w:rsid w:val="003071E0"/>
    <w:rsid w:val="003232B2"/>
    <w:rsid w:val="00367EEE"/>
    <w:rsid w:val="003B0420"/>
    <w:rsid w:val="003C4F1D"/>
    <w:rsid w:val="004B5C14"/>
    <w:rsid w:val="004E4BD5"/>
    <w:rsid w:val="00522929"/>
    <w:rsid w:val="005703F1"/>
    <w:rsid w:val="00586FC7"/>
    <w:rsid w:val="005A5FD0"/>
    <w:rsid w:val="005F0907"/>
    <w:rsid w:val="00605120"/>
    <w:rsid w:val="007325ED"/>
    <w:rsid w:val="007A0458"/>
    <w:rsid w:val="007B36A0"/>
    <w:rsid w:val="007D287E"/>
    <w:rsid w:val="008650DA"/>
    <w:rsid w:val="008A0FC2"/>
    <w:rsid w:val="00932FE4"/>
    <w:rsid w:val="00964A63"/>
    <w:rsid w:val="009E24FD"/>
    <w:rsid w:val="00A70AF0"/>
    <w:rsid w:val="00B02C4D"/>
    <w:rsid w:val="00B273F4"/>
    <w:rsid w:val="00B37D76"/>
    <w:rsid w:val="00B85849"/>
    <w:rsid w:val="00BB28DA"/>
    <w:rsid w:val="00BE2B41"/>
    <w:rsid w:val="00C35FF1"/>
    <w:rsid w:val="00D02B35"/>
    <w:rsid w:val="00D56A4C"/>
    <w:rsid w:val="00D91413"/>
    <w:rsid w:val="00E149E0"/>
    <w:rsid w:val="00E17B97"/>
    <w:rsid w:val="00E26C77"/>
    <w:rsid w:val="00E3245A"/>
    <w:rsid w:val="00EC1DE4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674D"/>
  <w15:docId w15:val="{29B5C4BE-D476-4571-8978-DDD2B765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GB" w:eastAsia="zh-CN" w:bidi="ar-SA"/>
      </w:rPr>
    </w:rPrDefault>
    <w:pPrDefault>
      <w:pPr>
        <w:spacing w:before="240" w:after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14"/>
  </w:style>
  <w:style w:type="paragraph" w:styleId="Heading1">
    <w:name w:val="heading 1"/>
    <w:basedOn w:val="Title"/>
    <w:next w:val="Normal"/>
    <w:link w:val="Heading1Char"/>
    <w:uiPriority w:val="9"/>
    <w:qFormat/>
    <w:rsid w:val="004B5C14"/>
    <w:pPr>
      <w:outlineLvl w:val="0"/>
    </w:pPr>
    <w:rPr>
      <w:b w:val="0"/>
      <w:bCs w:val="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5C14"/>
    <w:pPr>
      <w:outlineLvl w:val="1"/>
    </w:pPr>
    <w:rPr>
      <w:b/>
      <w:bCs/>
      <w:color w:val="4472C4" w:themeColor="accent1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B5C14"/>
    <w:pPr>
      <w:outlineLvl w:val="2"/>
    </w:pPr>
    <w:rPr>
      <w:sz w:val="32"/>
      <w:szCs w:val="32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C14"/>
    <w:rPr>
      <w:rFonts w:eastAsiaTheme="majorEastAsia"/>
      <w:b/>
      <w:bCs/>
      <w:spacing w:val="-10"/>
      <w:kern w:val="28"/>
      <w:sz w:val="44"/>
      <w:szCs w:val="4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C14"/>
    <w:rPr>
      <w:rFonts w:eastAsiaTheme="majorEastAsia"/>
      <w:color w:val="4472C4" w:themeColor="accent1"/>
      <w:spacing w:val="-10"/>
      <w:kern w:val="28"/>
      <w:sz w:val="36"/>
      <w:szCs w:val="3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5C14"/>
    <w:pPr>
      <w:spacing w:before="0" w:after="0" w:line="240" w:lineRule="auto"/>
      <w:contextualSpacing/>
    </w:pPr>
    <w:rPr>
      <w:rFonts w:eastAsiaTheme="majorEastAsia"/>
      <w:b/>
      <w:bCs/>
      <w:spacing w:val="-10"/>
      <w:kern w:val="28"/>
      <w:sz w:val="44"/>
      <w:szCs w:val="4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B5C14"/>
    <w:rPr>
      <w:rFonts w:eastAsiaTheme="majorEastAsia"/>
      <w:b/>
      <w:bCs/>
      <w:spacing w:val="-10"/>
      <w:kern w:val="28"/>
      <w:sz w:val="44"/>
      <w:szCs w:val="44"/>
      <w:u w:val="single"/>
    </w:rPr>
  </w:style>
  <w:style w:type="paragraph" w:styleId="ListParagraph">
    <w:name w:val="List Paragraph"/>
    <w:basedOn w:val="Normal"/>
    <w:uiPriority w:val="34"/>
    <w:qFormat/>
    <w:rsid w:val="004B5C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B5C14"/>
    <w:pPr>
      <w:spacing w:line="259" w:lineRule="auto"/>
      <w:outlineLvl w:val="9"/>
    </w:pPr>
    <w:rPr>
      <w:b/>
      <w:bCs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B5C14"/>
    <w:rPr>
      <w:rFonts w:eastAsiaTheme="majorEastAsia"/>
      <w:color w:val="4472C4" w:themeColor="accent1"/>
      <w:spacing w:val="-1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</dc:creator>
  <cp:keywords/>
  <dc:description/>
  <cp:lastModifiedBy>Tony Chen</cp:lastModifiedBy>
  <cp:revision>7</cp:revision>
  <dcterms:created xsi:type="dcterms:W3CDTF">2022-04-18T13:42:00Z</dcterms:created>
  <dcterms:modified xsi:type="dcterms:W3CDTF">2022-04-19T11:43:00Z</dcterms:modified>
</cp:coreProperties>
</file>