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9782"/>
      </w:tblGrid>
      <w:tr w:rsidR="00A5175E" w:rsidRPr="00A5175E" w:rsidTr="00855F5B">
        <w:trPr>
          <w:trHeight w:val="1260"/>
          <w:jc w:val="center"/>
        </w:trPr>
        <w:tc>
          <w:tcPr>
            <w:tcW w:w="4672" w:type="dxa"/>
          </w:tcPr>
          <w:p w:rsidR="00A5175E" w:rsidRPr="00A5175E" w:rsidRDefault="00A5175E" w:rsidP="00A5175E"/>
        </w:tc>
        <w:tc>
          <w:tcPr>
            <w:tcW w:w="9782" w:type="dxa"/>
            <w:vAlign w:val="bottom"/>
          </w:tcPr>
          <w:p w:rsidR="00A5175E" w:rsidRDefault="00A5175E" w:rsidP="00A517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</w:tcPr>
          <w:p w:rsidR="00855F5B" w:rsidRPr="00A5175E" w:rsidRDefault="00855F5B" w:rsidP="00855F5B">
            <w:proofErr w:type="spellStart"/>
            <w:r w:rsidRPr="00A5175E">
              <w:t>Порядковый_номер_группы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Порядковый_номер_группы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Вид_документа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Вид_документа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Статус_документа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Статус_документа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Подтверждение_утраты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Подтверждение_утраты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Подтверждение_обмена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Подтверждение_обмена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Подтверждение_уничтожения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Подтверждение_уничтожения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Серия_документа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Серия_документа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Номер_документа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Номер_документа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Дата_выдачи_документа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Дата_выдачи_документа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Регистрационный_номер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Регистрационный_номер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535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Дополнительная_профессиональная_программа_(повышение_квалификации/_профессиональная_переподготовка)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{{Дополнительная_профессиональная_программа_(повышение_квалификации/профессиональная_переподготовка)}}</w:t>
            </w:r>
          </w:p>
        </w:tc>
      </w:tr>
      <w:tr w:rsidR="00855F5B" w:rsidRPr="00A5175E" w:rsidTr="003D4547">
        <w:trPr>
          <w:trHeight w:val="315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Наименование_дополнительной_профессиональной_программы</w:t>
            </w:r>
            <w:proofErr w:type="spellEnd"/>
            <w:r w:rsidRPr="00A5175E">
              <w:t>_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Наименование_дополнительной_профессиональной_программы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83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_</w:t>
            </w:r>
            <w:proofErr w:type="spellStart"/>
            <w:r w:rsidRPr="00A5175E">
              <w:t>Наименование_области_профессиональной_деятельности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Наименование_области_профессиональной_деятельности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Укрупненные_группы_специальностей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Укрупненные_группы_специальностей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Наименование__</w:t>
            </w:r>
            <w:proofErr w:type="gramStart"/>
            <w:r w:rsidRPr="00A5175E">
              <w:t>квалификации,_</w:t>
            </w:r>
            <w:proofErr w:type="gramEnd"/>
            <w:r w:rsidRPr="00A5175E">
              <w:t>профессии,_специальности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Наименование__</w:t>
            </w:r>
            <w:proofErr w:type="gramStart"/>
            <w:r>
              <w:rPr>
                <w:rFonts w:ascii="Calibri" w:hAnsi="Calibri" w:cs="Calibri"/>
                <w:color w:val="000000"/>
              </w:rPr>
              <w:t>квалификации,_</w:t>
            </w:r>
            <w:proofErr w:type="gramEnd"/>
            <w:r>
              <w:rPr>
                <w:rFonts w:ascii="Calibri" w:hAnsi="Calibri" w:cs="Calibri"/>
                <w:color w:val="000000"/>
              </w:rPr>
              <w:t>профессии,_специальности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89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Уровень_образования_ВО</w:t>
            </w:r>
            <w:proofErr w:type="spellEnd"/>
            <w:r w:rsidRPr="00A5175E">
              <w:t>/СПО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Уровень_образования_ВО</w:t>
            </w:r>
            <w:proofErr w:type="spellEnd"/>
            <w:r>
              <w:rPr>
                <w:rFonts w:ascii="Calibri" w:hAnsi="Calibri" w:cs="Calibri"/>
                <w:color w:val="000000"/>
              </w:rPr>
              <w:t>/СПО}}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Фамилия_указанная_в_дипломе_о_ВО_или_СПО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Фамилия_указанная_в_дипломе_о_ВО_или_СПО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Серия_документа_о_ВО</w:t>
            </w:r>
            <w:proofErr w:type="spellEnd"/>
            <w:r w:rsidRPr="00A5175E">
              <w:t>/СПО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Серия_документа_о_ВО</w:t>
            </w:r>
            <w:proofErr w:type="spellEnd"/>
            <w:r>
              <w:rPr>
                <w:rFonts w:ascii="Calibri" w:hAnsi="Calibri" w:cs="Calibri"/>
                <w:color w:val="000000"/>
              </w:rPr>
              <w:t>/СПО}}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Номер_документа_о_ВО</w:t>
            </w:r>
            <w:proofErr w:type="spellEnd"/>
            <w:r w:rsidRPr="00A5175E">
              <w:t>/СПО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Номер_документа_о_ВО</w:t>
            </w:r>
            <w:proofErr w:type="spellEnd"/>
            <w:r>
              <w:rPr>
                <w:rFonts w:ascii="Calibri" w:hAnsi="Calibri" w:cs="Calibri"/>
                <w:color w:val="000000"/>
              </w:rPr>
              <w:t>/СПО}}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Год_начала_обучения</w:t>
            </w:r>
            <w:proofErr w:type="spellEnd"/>
            <w:r w:rsidRPr="00A5175E">
              <w:t>_(</w:t>
            </w:r>
            <w:proofErr w:type="spellStart"/>
            <w:r w:rsidRPr="00A5175E">
              <w:t>для_документа_о_квалификации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Год_начала_обучения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_(</w:t>
            </w:r>
            <w:proofErr w:type="spellStart"/>
            <w:r>
              <w:rPr>
                <w:rFonts w:ascii="Calibri" w:hAnsi="Calibri" w:cs="Calibri"/>
                <w:color w:val="000000"/>
              </w:rPr>
              <w:t>для_документа_о_квалификации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283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Год_окончания_обучения</w:t>
            </w:r>
            <w:proofErr w:type="spellEnd"/>
            <w:r w:rsidRPr="00A5175E">
              <w:t>_(</w:t>
            </w:r>
            <w:proofErr w:type="spellStart"/>
            <w:r w:rsidRPr="00A5175E">
              <w:t>для_документа_о_квалификации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Год_окончания_обучения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_(</w:t>
            </w:r>
            <w:proofErr w:type="spellStart"/>
            <w:r>
              <w:rPr>
                <w:rFonts w:ascii="Calibri" w:hAnsi="Calibri" w:cs="Calibri"/>
                <w:color w:val="000000"/>
              </w:rPr>
              <w:t>для_документа_о_квалификации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Срок_</w:t>
            </w:r>
            <w:proofErr w:type="gramStart"/>
            <w:r w:rsidRPr="00A5175E">
              <w:t>обучения,часов</w:t>
            </w:r>
            <w:proofErr w:type="spellEnd"/>
            <w:proofErr w:type="gramEnd"/>
            <w:r w:rsidRPr="00A5175E">
              <w:t>__(</w:t>
            </w:r>
            <w:proofErr w:type="spellStart"/>
            <w:r w:rsidRPr="00A5175E">
              <w:t>для_документа_о_квалификации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Срок_</w:t>
            </w:r>
            <w:proofErr w:type="gramStart"/>
            <w:r>
              <w:rPr>
                <w:rFonts w:ascii="Calibri" w:hAnsi="Calibri" w:cs="Calibri"/>
                <w:color w:val="000000"/>
              </w:rPr>
              <w:t>обучения,часов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__(</w:t>
            </w:r>
            <w:proofErr w:type="spellStart"/>
            <w:r>
              <w:rPr>
                <w:rFonts w:ascii="Calibri" w:hAnsi="Calibri" w:cs="Calibri"/>
                <w:color w:val="000000"/>
              </w:rPr>
              <w:t>для_документа_о_квалификации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Фамилия_получателя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Фамилия_получателя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Имя_получателя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Имя_получателя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Отчество_получателя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Отчество_получателя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Дата_рождения_получателя</w:t>
            </w:r>
            <w:proofErr w:type="spellEnd"/>
            <w:r w:rsidRPr="00A5175E">
              <w:t>_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Дата_рождения_получателя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Пол_получателя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Пол_получателя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31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СНИЛС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{{СНИЛС}}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Форма_обучения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Форма_обучения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20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Источник_финансирования_обучения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Источник_финансирования_обучения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409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Форма_получения_образования_на_момент_прекращения_образовательных_отношений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{{Форма_получения_образования_на_момент_прекращения_образовательных_отношений}}</w:t>
            </w:r>
          </w:p>
        </w:tc>
      </w:tr>
      <w:tr w:rsidR="00855F5B" w:rsidRPr="00A5175E" w:rsidTr="003D4547">
        <w:trPr>
          <w:trHeight w:val="220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Гражданство_получателя</w:t>
            </w:r>
            <w:proofErr w:type="spellEnd"/>
            <w:r w:rsidRPr="00A5175E">
              <w:t>_(</w:t>
            </w:r>
            <w:proofErr w:type="spellStart"/>
            <w:r w:rsidRPr="00A5175E">
              <w:t>код_страны_по_ОКСМ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Гражданство_получателя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_(</w:t>
            </w:r>
            <w:proofErr w:type="spellStart"/>
            <w:r>
              <w:rPr>
                <w:rFonts w:ascii="Calibri" w:hAnsi="Calibri" w:cs="Calibri"/>
                <w:color w:val="000000"/>
              </w:rPr>
              <w:t>код_страны_по_ОКСМ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Наименование_документа_об_образовании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Наименование_документа_об_образовании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Серия_(оригинала)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{{Серия_(оригинала)}}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Номер_(оригинала)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{{Номер_(оригинала)}}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Регистрационный_N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Регистрационный_N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Дата_выдачи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Дата_выдачи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189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Фамилия_получателя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Фамилия_получателя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Имя_получателя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Имя_получателя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189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Отчество_получателя</w:t>
            </w:r>
            <w:proofErr w:type="spellEnd"/>
            <w:r w:rsidRPr="00A5175E">
              <w:t>_(оригинала)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Отчество_получателя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_(оригинала)}}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Номер_документа_для_изменения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Номер_документа_для_изменения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Серия_паспорта</w:t>
            </w:r>
            <w:proofErr w:type="spellEnd"/>
            <w:r w:rsidRPr="00A5175E">
              <w:t>_(в_формате_1111)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Серия_паспорта</w:t>
            </w:r>
            <w:proofErr w:type="spellEnd"/>
            <w:r>
              <w:rPr>
                <w:rFonts w:ascii="Calibri" w:hAnsi="Calibri" w:cs="Calibri"/>
                <w:color w:val="000000"/>
              </w:rPr>
              <w:t>_(в_формате_1111)}}</w:t>
            </w:r>
          </w:p>
        </w:tc>
      </w:tr>
      <w:tr w:rsidR="00855F5B" w:rsidRPr="00A5175E" w:rsidTr="003D4547">
        <w:trPr>
          <w:trHeight w:val="157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Номер_паспорта</w:t>
            </w:r>
            <w:proofErr w:type="spellEnd"/>
            <w:r w:rsidRPr="00A5175E">
              <w:t>_(в_формате_111111)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Номер_паспорта</w:t>
            </w:r>
            <w:proofErr w:type="spellEnd"/>
            <w:r>
              <w:rPr>
                <w:rFonts w:ascii="Calibri" w:hAnsi="Calibri" w:cs="Calibri"/>
                <w:color w:val="000000"/>
              </w:rPr>
              <w:t>_(в_формате_111111)}}</w:t>
            </w:r>
          </w:p>
        </w:tc>
      </w:tr>
      <w:tr w:rsidR="00855F5B" w:rsidRPr="00A5175E" w:rsidTr="003D4547">
        <w:trPr>
          <w:trHeight w:val="94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Кем_выдан_паспорт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Кем_выдан_паспорт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Дата_выдачи_паспорта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Дата_выдачи_паспорта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Место_работы_слушателя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Место_работы_слушателя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Категория_слушателя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Категория_слушателя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89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Явялется_ли_слушатель_руководителем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Явялется_ли_слушатель_руководителем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Сведения_об_ограничении_возможностей_здоровья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Сведения_об_ограничении_возможностей_здоровья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315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Период_обучения</w:t>
            </w:r>
            <w:proofErr w:type="spellEnd"/>
            <w:r w:rsidRPr="00A5175E">
              <w:t>_</w:t>
            </w:r>
            <w:r w:rsidRPr="00A5175E">
              <w:br/>
              <w:t>(в_формате_"</w:t>
            </w:r>
            <w:proofErr w:type="spellStart"/>
            <w:r w:rsidRPr="00A5175E">
              <w:t>с_хх.</w:t>
            </w:r>
            <w:proofErr w:type="gramStart"/>
            <w:r w:rsidRPr="00A5175E">
              <w:t>хх.хх</w:t>
            </w:r>
            <w:proofErr w:type="gramEnd"/>
            <w:r w:rsidRPr="00A5175E">
              <w:t>_по_хх.хх.хх</w:t>
            </w:r>
            <w:proofErr w:type="spellEnd"/>
            <w:r w:rsidRPr="00A5175E">
              <w:t>")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Период_обучения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</w:rPr>
              <w:br/>
              <w:t>(в_формате_"</w:t>
            </w:r>
            <w:proofErr w:type="spellStart"/>
            <w:r>
              <w:rPr>
                <w:rFonts w:ascii="Calibri" w:hAnsi="Calibri" w:cs="Calibri"/>
                <w:color w:val="000000"/>
              </w:rPr>
              <w:t>с_хх.</w:t>
            </w:r>
            <w:proofErr w:type="gramStart"/>
            <w:r>
              <w:rPr>
                <w:rFonts w:ascii="Calibri" w:hAnsi="Calibri" w:cs="Calibri"/>
                <w:color w:val="000000"/>
              </w:rPr>
              <w:t>хх.хх</w:t>
            </w:r>
            <w:proofErr w:type="gramEnd"/>
            <w:r>
              <w:rPr>
                <w:rFonts w:ascii="Calibri" w:hAnsi="Calibri" w:cs="Calibri"/>
                <w:color w:val="000000"/>
              </w:rPr>
              <w:t>_по_хх.хх.хх</w:t>
            </w:r>
            <w:proofErr w:type="spellEnd"/>
            <w:r>
              <w:rPr>
                <w:rFonts w:ascii="Calibri" w:hAnsi="Calibri" w:cs="Calibri"/>
                <w:color w:val="000000"/>
              </w:rPr>
              <w:t>")}}</w:t>
            </w:r>
          </w:p>
        </w:tc>
      </w:tr>
      <w:tr w:rsidR="00855F5B" w:rsidRPr="00A5175E" w:rsidTr="003D4547">
        <w:trPr>
          <w:trHeight w:val="315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База_обучения</w:t>
            </w:r>
            <w:proofErr w:type="spellEnd"/>
            <w:r w:rsidRPr="00A5175E">
              <w:t>_(подразделение/</w:t>
            </w:r>
            <w:proofErr w:type="spellStart"/>
            <w:r w:rsidRPr="00A5175E">
              <w:t>образовательная_организация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База_обучения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_(подразделение/</w:t>
            </w:r>
            <w:proofErr w:type="spellStart"/>
            <w:r>
              <w:rPr>
                <w:rFonts w:ascii="Calibri" w:hAnsi="Calibri" w:cs="Calibri"/>
                <w:color w:val="000000"/>
              </w:rPr>
              <w:t>образовательная_организация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598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t>Источник_финансирования_(индикаторы/_физ._лицо/_юр._лицо/_бюдж_ассигнования/_собственные_средства_ЦОПП)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{{Источник_финансирования_(индикаторы/физ._лицо/юр._лицо/бюдж_ассигнования/собственные_средства_ЦОПП)}}</w:t>
            </w:r>
          </w:p>
        </w:tc>
      </w:tr>
      <w:tr w:rsidR="00855F5B" w:rsidRPr="00A5175E" w:rsidTr="003D4547">
        <w:trPr>
          <w:trHeight w:val="63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r w:rsidRPr="00A5175E">
              <w:lastRenderedPageBreak/>
              <w:t>Индикатор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{{Индикатор}}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Наименование_заказчика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Наименование_заказчика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Стоимость_обучения</w:t>
            </w:r>
            <w:proofErr w:type="spellEnd"/>
            <w:r w:rsidRPr="00A5175E">
              <w:t>_(руб.)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Стоимость_обучения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_(руб.)}}</w:t>
            </w:r>
          </w:p>
        </w:tc>
      </w:tr>
      <w:tr w:rsidR="00855F5B" w:rsidRPr="00A5175E" w:rsidTr="003D4547">
        <w:trPr>
          <w:trHeight w:val="283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Отметка_об_оплате</w:t>
            </w:r>
            <w:proofErr w:type="spellEnd"/>
            <w:r w:rsidRPr="00A5175E">
              <w:br/>
              <w:t>(+_оплачено</w:t>
            </w:r>
            <w:r w:rsidRPr="00A5175E">
              <w:br/>
              <w:t>-_</w:t>
            </w:r>
            <w:proofErr w:type="spellStart"/>
            <w:r w:rsidRPr="00A5175E">
              <w:t>не_оплачено</w:t>
            </w:r>
            <w:proofErr w:type="spellEnd"/>
            <w:r w:rsidRPr="00A5175E">
              <w:t>)</w:t>
            </w:r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Отметка_об_оплате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(+_оплачено</w:t>
            </w:r>
            <w:r>
              <w:rPr>
                <w:rFonts w:ascii="Calibri" w:hAnsi="Calibri" w:cs="Calibri"/>
                <w:color w:val="000000"/>
              </w:rPr>
              <w:br/>
              <w:t>-_</w:t>
            </w:r>
            <w:proofErr w:type="spellStart"/>
            <w:r>
              <w:rPr>
                <w:rFonts w:ascii="Calibri" w:hAnsi="Calibri" w:cs="Calibri"/>
                <w:color w:val="000000"/>
              </w:rPr>
              <w:t>не_оплачено</w:t>
            </w:r>
            <w:proofErr w:type="spellEnd"/>
            <w:r>
              <w:rPr>
                <w:rFonts w:ascii="Calibri" w:hAnsi="Calibri" w:cs="Calibri"/>
                <w:color w:val="000000"/>
              </w:rPr>
              <w:t>)}}</w:t>
            </w:r>
          </w:p>
        </w:tc>
      </w:tr>
      <w:tr w:rsidR="00855F5B" w:rsidRPr="00A5175E" w:rsidTr="003D4547">
        <w:trPr>
          <w:trHeight w:val="189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Использование_сетевой_формы_обучения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Использование_сетевой_формы_обучения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126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Использование_ЭО_или_ДОТ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Использование_ЭО_или_ДОТ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520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lastRenderedPageBreak/>
              <w:t>Модульная_программа_с_вариативным_выбором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Модульная_программа_с_вариативным_выбором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409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Вид_экономической</w:t>
            </w:r>
            <w:proofErr w:type="spellEnd"/>
            <w:r w:rsidRPr="00A5175E">
              <w:br/>
            </w:r>
            <w:proofErr w:type="spellStart"/>
            <w:r w:rsidRPr="00A5175E">
              <w:t>деятельности_дополнительной_профессиональной_программы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Вид_экономической</w:t>
            </w:r>
            <w:bookmarkStart w:id="0" w:name="_GoBack"/>
            <w:bookmarkEnd w:id="0"/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деятельности_дополнительной_профессиональной_программы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  <w:tr w:rsidR="00855F5B" w:rsidRPr="00A5175E" w:rsidTr="003D4547">
        <w:trPr>
          <w:trHeight w:val="2205"/>
          <w:jc w:val="center"/>
        </w:trPr>
        <w:tc>
          <w:tcPr>
            <w:tcW w:w="4672" w:type="dxa"/>
            <w:hideMark/>
          </w:tcPr>
          <w:p w:rsidR="00855F5B" w:rsidRPr="00A5175E" w:rsidRDefault="00855F5B" w:rsidP="00855F5B">
            <w:proofErr w:type="spellStart"/>
            <w:r w:rsidRPr="00A5175E">
              <w:t>Для_освоения_ДПП_требуется_наличие_ВО</w:t>
            </w:r>
            <w:proofErr w:type="spellEnd"/>
          </w:p>
        </w:tc>
        <w:tc>
          <w:tcPr>
            <w:tcW w:w="9782" w:type="dxa"/>
            <w:vAlign w:val="bottom"/>
          </w:tcPr>
          <w:p w:rsidR="00855F5B" w:rsidRDefault="00855F5B" w:rsidP="00855F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Для_освоения_ДПП_требуется_наличие_ВО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</w:tr>
    </w:tbl>
    <w:p w:rsidR="0010314B" w:rsidRDefault="0010314B"/>
    <w:sectPr w:rsidR="0010314B" w:rsidSect="003D45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5E"/>
    <w:rsid w:val="0010314B"/>
    <w:rsid w:val="003D4547"/>
    <w:rsid w:val="00855F5B"/>
    <w:rsid w:val="00A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B578"/>
  <w15:chartTrackingRefBased/>
  <w15:docId w15:val="{CCDDC94E-01D0-450F-BBC9-BC13855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2022-01-25T05:41:00Z</dcterms:created>
  <dcterms:modified xsi:type="dcterms:W3CDTF">2022-01-25T06:14:00Z</dcterms:modified>
</cp:coreProperties>
</file>