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40D20" w14:textId="230872DB" w:rsidR="00D33025" w:rsidRPr="003F117B" w:rsidRDefault="00D33025" w:rsidP="00E95D8A">
      <w:pPr>
        <w:ind w:left="720" w:hanging="360"/>
      </w:pPr>
    </w:p>
    <w:p w14:paraId="42AD14E7" w14:textId="162AF8C7" w:rsidR="00D33025" w:rsidRPr="003F117B" w:rsidRDefault="00C46988" w:rsidP="00C46988">
      <w:r w:rsidRPr="003F117B">
        <w:rPr>
          <w:noProof/>
        </w:rPr>
        <w:drawing>
          <wp:anchor distT="0" distB="0" distL="114300" distR="114300" simplePos="0" relativeHeight="251658752" behindDoc="0" locked="0" layoutInCell="1" allowOverlap="1" wp14:anchorId="3BF191B4" wp14:editId="2B47D77C">
            <wp:simplePos x="0" y="0"/>
            <wp:positionH relativeFrom="column">
              <wp:posOffset>1790700</wp:posOffset>
            </wp:positionH>
            <wp:positionV relativeFrom="paragraph">
              <wp:posOffset>231775</wp:posOffset>
            </wp:positionV>
            <wp:extent cx="2855595" cy="1345565"/>
            <wp:effectExtent l="0" t="0" r="0" b="0"/>
            <wp:wrapNone/>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anchor>
        </w:drawing>
      </w:r>
    </w:p>
    <w:p w14:paraId="5E417050" w14:textId="0F7E8B40" w:rsidR="00C46988" w:rsidRPr="003F117B" w:rsidRDefault="00C46988" w:rsidP="00C46988"/>
    <w:p w14:paraId="04B0D618" w14:textId="0F1200E8" w:rsidR="00C46988" w:rsidRPr="003F117B" w:rsidRDefault="00C46988" w:rsidP="00C46988"/>
    <w:p w14:paraId="40B981DF" w14:textId="27B82DB1" w:rsidR="00C46988" w:rsidRPr="003F117B" w:rsidRDefault="00C46988" w:rsidP="00C46988"/>
    <w:p w14:paraId="4E3AE510" w14:textId="77777777" w:rsidR="00EF560F" w:rsidRPr="003F117B" w:rsidRDefault="00EF560F" w:rsidP="00C46988"/>
    <w:p w14:paraId="0F4550EF" w14:textId="77777777" w:rsidR="00F62832" w:rsidRPr="003F117B" w:rsidRDefault="00F62832" w:rsidP="00C46988"/>
    <w:p w14:paraId="4FFEEB70" w14:textId="77777777" w:rsidR="00565D94" w:rsidRPr="003F117B" w:rsidRDefault="00565D94" w:rsidP="00565D94">
      <w:pPr>
        <w:pStyle w:val="Default"/>
      </w:pPr>
    </w:p>
    <w:p w14:paraId="0C630467" w14:textId="12812294" w:rsidR="003A516A" w:rsidRPr="00CB57CD" w:rsidRDefault="003A516A" w:rsidP="003A516A">
      <w:pPr>
        <w:ind w:left="720" w:hanging="360"/>
        <w:jc w:val="center"/>
        <w:rPr>
          <w:rFonts w:ascii="Arial" w:hAnsi="Arial" w:cs="Arial"/>
          <w:b/>
          <w:bCs/>
          <w:sz w:val="44"/>
          <w:szCs w:val="44"/>
        </w:rPr>
      </w:pPr>
      <w:r>
        <w:rPr>
          <w:rFonts w:ascii="Arial" w:hAnsi="Arial" w:cs="Arial"/>
          <w:b/>
          <w:bCs/>
          <w:sz w:val="44"/>
          <w:szCs w:val="44"/>
        </w:rPr>
        <w:t>Automation of Standby Duty Planning for Rescue Driver via Forecasting Model</w:t>
      </w:r>
    </w:p>
    <w:p w14:paraId="659E4CAE" w14:textId="60F2E41D" w:rsidR="00467308" w:rsidRPr="003F117B" w:rsidRDefault="00467308" w:rsidP="00E95D8A">
      <w:pPr>
        <w:ind w:left="720" w:hanging="360"/>
      </w:pPr>
    </w:p>
    <w:p w14:paraId="61261967" w14:textId="77777777" w:rsidR="006C57FE" w:rsidRPr="003F117B" w:rsidRDefault="006C57FE" w:rsidP="00E95D8A">
      <w:pPr>
        <w:ind w:left="720" w:hanging="360"/>
      </w:pPr>
    </w:p>
    <w:p w14:paraId="1C7895DE" w14:textId="591A3692" w:rsidR="00467308" w:rsidRPr="003F117B" w:rsidRDefault="00467308" w:rsidP="00E95D8A">
      <w:pPr>
        <w:ind w:left="720" w:hanging="360"/>
      </w:pPr>
    </w:p>
    <w:p w14:paraId="1D32E008" w14:textId="43C95C09" w:rsidR="00492C24" w:rsidRPr="003F117B" w:rsidRDefault="00492C24" w:rsidP="00E95D8A">
      <w:pPr>
        <w:ind w:left="720" w:hanging="360"/>
      </w:pPr>
    </w:p>
    <w:p w14:paraId="626F9DB1" w14:textId="77777777" w:rsidR="00492C24" w:rsidRPr="003F117B" w:rsidRDefault="00492C24" w:rsidP="00EF560F"/>
    <w:p w14:paraId="3CD7D8EA" w14:textId="3FA951D7" w:rsidR="00467308" w:rsidRPr="003F117B" w:rsidRDefault="00467308" w:rsidP="00E95D8A">
      <w:pPr>
        <w:ind w:left="720" w:hanging="360"/>
      </w:pPr>
    </w:p>
    <w:p w14:paraId="5DB56DDC" w14:textId="5017038A" w:rsidR="00467308" w:rsidRPr="003F117B" w:rsidRDefault="00492C24" w:rsidP="00E95D8A">
      <w:pPr>
        <w:ind w:left="720" w:hanging="360"/>
        <w:rPr>
          <w:rFonts w:ascii="Arial" w:hAnsi="Arial" w:cs="Arial"/>
          <w:sz w:val="28"/>
          <w:szCs w:val="28"/>
        </w:rPr>
      </w:pPr>
      <w:r w:rsidRPr="003F117B">
        <w:rPr>
          <w:rFonts w:ascii="Arial" w:hAnsi="Arial" w:cs="Arial"/>
          <w:sz w:val="28"/>
          <w:szCs w:val="28"/>
        </w:rPr>
        <w:t xml:space="preserve">Author: </w:t>
      </w:r>
      <w:r w:rsidRPr="003F117B">
        <w:rPr>
          <w:rFonts w:ascii="Arial" w:hAnsi="Arial" w:cs="Arial"/>
          <w:sz w:val="28"/>
          <w:szCs w:val="28"/>
        </w:rPr>
        <w:tab/>
      </w:r>
      <w:r w:rsidRPr="003F117B">
        <w:rPr>
          <w:rFonts w:ascii="Arial" w:hAnsi="Arial" w:cs="Arial"/>
          <w:sz w:val="28"/>
          <w:szCs w:val="28"/>
        </w:rPr>
        <w:tab/>
      </w:r>
      <w:r w:rsidR="00CB57CD" w:rsidRPr="003F117B">
        <w:rPr>
          <w:rFonts w:ascii="Arial" w:hAnsi="Arial" w:cs="Arial"/>
          <w:sz w:val="28"/>
          <w:szCs w:val="28"/>
        </w:rPr>
        <w:tab/>
      </w:r>
      <w:r w:rsidRPr="003F117B">
        <w:rPr>
          <w:rFonts w:ascii="Arial" w:hAnsi="Arial" w:cs="Arial"/>
          <w:sz w:val="28"/>
          <w:szCs w:val="28"/>
        </w:rPr>
        <w:t>Tony Wang</w:t>
      </w:r>
    </w:p>
    <w:p w14:paraId="3160EDA2" w14:textId="0BC72A27" w:rsidR="0002081C" w:rsidRPr="003F117B" w:rsidRDefault="00EA7524" w:rsidP="0002081C">
      <w:pPr>
        <w:ind w:left="720" w:hanging="360"/>
        <w:rPr>
          <w:rFonts w:ascii="Arial" w:hAnsi="Arial" w:cs="Arial"/>
          <w:sz w:val="28"/>
          <w:szCs w:val="28"/>
        </w:rPr>
      </w:pPr>
      <w:r w:rsidRPr="003F117B">
        <w:rPr>
          <w:rFonts w:ascii="Arial" w:hAnsi="Arial" w:cs="Arial"/>
          <w:sz w:val="28"/>
          <w:szCs w:val="28"/>
        </w:rPr>
        <w:t>Email:</w:t>
      </w:r>
      <w:r w:rsidRPr="003F117B">
        <w:rPr>
          <w:rFonts w:ascii="Arial" w:hAnsi="Arial" w:cs="Arial"/>
          <w:sz w:val="28"/>
          <w:szCs w:val="28"/>
        </w:rPr>
        <w:tab/>
      </w:r>
      <w:r w:rsidRPr="003F117B">
        <w:rPr>
          <w:rFonts w:ascii="Arial" w:hAnsi="Arial" w:cs="Arial"/>
          <w:sz w:val="28"/>
          <w:szCs w:val="28"/>
        </w:rPr>
        <w:tab/>
      </w:r>
      <w:r w:rsidR="00CB57CD" w:rsidRPr="003F117B">
        <w:rPr>
          <w:rFonts w:ascii="Arial" w:hAnsi="Arial" w:cs="Arial"/>
          <w:sz w:val="28"/>
          <w:szCs w:val="28"/>
        </w:rPr>
        <w:tab/>
      </w:r>
      <w:r w:rsidR="0002081C" w:rsidRPr="003F117B">
        <w:rPr>
          <w:rFonts w:ascii="Arial" w:hAnsi="Arial" w:cs="Arial"/>
          <w:sz w:val="28"/>
          <w:szCs w:val="28"/>
        </w:rPr>
        <w:t>tony-sibo.wang@iu-study.org</w:t>
      </w:r>
    </w:p>
    <w:p w14:paraId="1B31901F" w14:textId="1E4D2C69" w:rsidR="0002081C" w:rsidRPr="003F117B" w:rsidRDefault="0002081C" w:rsidP="00E95D8A">
      <w:pPr>
        <w:ind w:left="720" w:hanging="360"/>
        <w:rPr>
          <w:rFonts w:ascii="Arial" w:hAnsi="Arial" w:cs="Arial"/>
          <w:sz w:val="28"/>
          <w:szCs w:val="28"/>
        </w:rPr>
      </w:pPr>
      <w:r w:rsidRPr="003F117B">
        <w:rPr>
          <w:rFonts w:ascii="Arial" w:hAnsi="Arial" w:cs="Arial"/>
          <w:sz w:val="28"/>
          <w:szCs w:val="28"/>
        </w:rPr>
        <w:t>Type of Work:</w:t>
      </w:r>
      <w:r w:rsidRPr="003F117B">
        <w:rPr>
          <w:rFonts w:ascii="Arial" w:hAnsi="Arial" w:cs="Arial"/>
          <w:sz w:val="28"/>
          <w:szCs w:val="28"/>
        </w:rPr>
        <w:tab/>
      </w:r>
      <w:r w:rsidRPr="003F117B">
        <w:rPr>
          <w:rFonts w:ascii="Arial" w:hAnsi="Arial" w:cs="Arial"/>
          <w:sz w:val="28"/>
          <w:szCs w:val="28"/>
        </w:rPr>
        <w:tab/>
      </w:r>
      <w:r w:rsidR="003A516A">
        <w:rPr>
          <w:rFonts w:ascii="Arial" w:hAnsi="Arial" w:cs="Arial"/>
          <w:sz w:val="28"/>
          <w:szCs w:val="28"/>
        </w:rPr>
        <w:t>Case Study</w:t>
      </w:r>
    </w:p>
    <w:p w14:paraId="21E593D0" w14:textId="1039BEBB" w:rsidR="00467308" w:rsidRPr="003F117B" w:rsidRDefault="00492C24" w:rsidP="00E95D8A">
      <w:pPr>
        <w:ind w:left="720" w:hanging="360"/>
        <w:rPr>
          <w:rFonts w:ascii="Arial" w:hAnsi="Arial" w:cs="Arial"/>
          <w:sz w:val="28"/>
          <w:szCs w:val="28"/>
        </w:rPr>
      </w:pPr>
      <w:r w:rsidRPr="003F117B">
        <w:rPr>
          <w:rFonts w:ascii="Arial" w:hAnsi="Arial" w:cs="Arial"/>
          <w:sz w:val="28"/>
          <w:szCs w:val="28"/>
        </w:rPr>
        <w:t xml:space="preserve">Matriculation No: </w:t>
      </w:r>
      <w:r w:rsidRPr="003F117B">
        <w:rPr>
          <w:rFonts w:ascii="Arial" w:hAnsi="Arial" w:cs="Arial"/>
          <w:sz w:val="28"/>
          <w:szCs w:val="28"/>
        </w:rPr>
        <w:tab/>
      </w:r>
      <w:r w:rsidR="00CB57CD" w:rsidRPr="003F117B">
        <w:rPr>
          <w:rFonts w:ascii="Arial" w:hAnsi="Arial" w:cs="Arial"/>
          <w:sz w:val="28"/>
          <w:szCs w:val="28"/>
        </w:rPr>
        <w:t>32113891</w:t>
      </w:r>
    </w:p>
    <w:p w14:paraId="1256D30B" w14:textId="69BA334C" w:rsidR="0002081C" w:rsidRPr="003F117B" w:rsidRDefault="0002081C" w:rsidP="00E95D8A">
      <w:pPr>
        <w:ind w:left="720" w:hanging="360"/>
        <w:rPr>
          <w:rFonts w:ascii="Arial" w:hAnsi="Arial" w:cs="Arial"/>
          <w:sz w:val="28"/>
          <w:szCs w:val="28"/>
        </w:rPr>
      </w:pPr>
      <w:r w:rsidRPr="003F117B">
        <w:rPr>
          <w:rFonts w:ascii="Arial" w:hAnsi="Arial" w:cs="Arial"/>
          <w:sz w:val="28"/>
          <w:szCs w:val="28"/>
        </w:rPr>
        <w:t>Study:</w:t>
      </w:r>
      <w:r w:rsidRPr="003F117B">
        <w:rPr>
          <w:rFonts w:ascii="Arial" w:hAnsi="Arial" w:cs="Arial"/>
          <w:sz w:val="28"/>
          <w:szCs w:val="28"/>
        </w:rPr>
        <w:tab/>
      </w:r>
      <w:r w:rsidRPr="003F117B">
        <w:rPr>
          <w:rFonts w:ascii="Arial" w:hAnsi="Arial" w:cs="Arial"/>
          <w:sz w:val="28"/>
          <w:szCs w:val="28"/>
        </w:rPr>
        <w:tab/>
      </w:r>
      <w:r w:rsidRPr="003F117B">
        <w:rPr>
          <w:rFonts w:ascii="Arial" w:hAnsi="Arial" w:cs="Arial"/>
          <w:sz w:val="28"/>
          <w:szCs w:val="28"/>
        </w:rPr>
        <w:tab/>
        <w:t>Data Science (M. Sc)</w:t>
      </w:r>
    </w:p>
    <w:p w14:paraId="47948023" w14:textId="3FB6058A" w:rsidR="00467308" w:rsidRPr="003F117B" w:rsidRDefault="00492C24" w:rsidP="00E95D8A">
      <w:pPr>
        <w:ind w:left="720" w:hanging="360"/>
        <w:rPr>
          <w:rFonts w:ascii="Arial" w:hAnsi="Arial" w:cs="Arial"/>
          <w:sz w:val="28"/>
          <w:szCs w:val="28"/>
        </w:rPr>
      </w:pPr>
      <w:r w:rsidRPr="003F117B">
        <w:rPr>
          <w:rFonts w:ascii="Arial" w:hAnsi="Arial" w:cs="Arial"/>
          <w:sz w:val="28"/>
          <w:szCs w:val="28"/>
        </w:rPr>
        <w:t>Course:</w:t>
      </w:r>
      <w:r w:rsidRPr="003F117B">
        <w:rPr>
          <w:rFonts w:ascii="Arial" w:hAnsi="Arial" w:cs="Arial"/>
          <w:sz w:val="28"/>
          <w:szCs w:val="28"/>
        </w:rPr>
        <w:tab/>
      </w:r>
      <w:r w:rsidR="00B079E8" w:rsidRPr="003F117B">
        <w:rPr>
          <w:rFonts w:ascii="Arial" w:hAnsi="Arial" w:cs="Arial"/>
          <w:sz w:val="28"/>
          <w:szCs w:val="28"/>
        </w:rPr>
        <w:tab/>
      </w:r>
      <w:r w:rsidR="00B079E8" w:rsidRPr="003F117B">
        <w:rPr>
          <w:rFonts w:ascii="Arial" w:hAnsi="Arial" w:cs="Arial"/>
          <w:sz w:val="28"/>
          <w:szCs w:val="28"/>
        </w:rPr>
        <w:tab/>
      </w:r>
      <w:r w:rsidR="003A516A">
        <w:rPr>
          <w:rFonts w:ascii="Arial" w:hAnsi="Arial" w:cs="Arial"/>
          <w:sz w:val="28"/>
          <w:szCs w:val="28"/>
        </w:rPr>
        <w:t>Case Study</w:t>
      </w:r>
      <w:r w:rsidR="00CB57CD" w:rsidRPr="003F117B">
        <w:rPr>
          <w:rFonts w:ascii="Arial" w:hAnsi="Arial" w:cs="Arial"/>
          <w:sz w:val="28"/>
          <w:szCs w:val="28"/>
        </w:rPr>
        <w:t>:</w:t>
      </w:r>
      <w:r w:rsidR="00F62832" w:rsidRPr="003F117B">
        <w:rPr>
          <w:rFonts w:ascii="Arial" w:hAnsi="Arial" w:cs="Arial"/>
          <w:sz w:val="28"/>
          <w:szCs w:val="28"/>
        </w:rPr>
        <w:t xml:space="preserve"> </w:t>
      </w:r>
      <w:r w:rsidR="003A516A">
        <w:rPr>
          <w:rFonts w:ascii="Arial" w:hAnsi="Arial" w:cs="Arial"/>
          <w:sz w:val="28"/>
          <w:szCs w:val="28"/>
        </w:rPr>
        <w:t>Model Engineering</w:t>
      </w:r>
    </w:p>
    <w:p w14:paraId="76F2CA88" w14:textId="3E319FD8" w:rsidR="00467308" w:rsidRPr="003F117B" w:rsidRDefault="00EA7524" w:rsidP="00E95D8A">
      <w:pPr>
        <w:ind w:left="720" w:hanging="360"/>
        <w:rPr>
          <w:rFonts w:ascii="Arial" w:hAnsi="Arial" w:cs="Arial"/>
          <w:sz w:val="28"/>
          <w:szCs w:val="28"/>
        </w:rPr>
      </w:pPr>
      <w:r w:rsidRPr="003F117B">
        <w:rPr>
          <w:rFonts w:ascii="Arial" w:hAnsi="Arial" w:cs="Arial"/>
          <w:sz w:val="28"/>
          <w:szCs w:val="28"/>
        </w:rPr>
        <w:t>Submission Date:</w:t>
      </w:r>
      <w:r w:rsidRPr="003F117B">
        <w:rPr>
          <w:rFonts w:ascii="Arial" w:hAnsi="Arial" w:cs="Arial"/>
          <w:sz w:val="28"/>
          <w:szCs w:val="28"/>
        </w:rPr>
        <w:tab/>
      </w:r>
      <w:r w:rsidR="001F5580" w:rsidRPr="003F117B">
        <w:rPr>
          <w:rFonts w:ascii="Arial" w:hAnsi="Arial" w:cs="Arial"/>
          <w:sz w:val="28"/>
          <w:szCs w:val="28"/>
        </w:rPr>
        <w:t>0</w:t>
      </w:r>
      <w:r w:rsidR="003A516A">
        <w:rPr>
          <w:rFonts w:ascii="Arial" w:hAnsi="Arial" w:cs="Arial"/>
          <w:sz w:val="28"/>
          <w:szCs w:val="28"/>
        </w:rPr>
        <w:t>1</w:t>
      </w:r>
      <w:r w:rsidR="00CB57CD" w:rsidRPr="003F117B">
        <w:rPr>
          <w:rFonts w:ascii="Arial" w:hAnsi="Arial" w:cs="Arial"/>
          <w:sz w:val="28"/>
          <w:szCs w:val="28"/>
        </w:rPr>
        <w:t>.</w:t>
      </w:r>
      <w:r w:rsidR="003A516A">
        <w:rPr>
          <w:rFonts w:ascii="Arial" w:hAnsi="Arial" w:cs="Arial"/>
          <w:sz w:val="28"/>
          <w:szCs w:val="28"/>
        </w:rPr>
        <w:t>11</w:t>
      </w:r>
      <w:r w:rsidR="00CB57CD" w:rsidRPr="003F117B">
        <w:rPr>
          <w:rFonts w:ascii="Arial" w:hAnsi="Arial" w:cs="Arial"/>
          <w:sz w:val="28"/>
          <w:szCs w:val="28"/>
        </w:rPr>
        <w:t>.20</w:t>
      </w:r>
      <w:r w:rsidR="001F5580" w:rsidRPr="003F117B">
        <w:rPr>
          <w:rFonts w:ascii="Arial" w:hAnsi="Arial" w:cs="Arial"/>
          <w:sz w:val="28"/>
          <w:szCs w:val="28"/>
        </w:rPr>
        <w:t>2</w:t>
      </w:r>
      <w:r w:rsidR="003A516A">
        <w:rPr>
          <w:rFonts w:ascii="Arial" w:hAnsi="Arial" w:cs="Arial"/>
          <w:sz w:val="28"/>
          <w:szCs w:val="28"/>
        </w:rPr>
        <w:t>3</w:t>
      </w:r>
    </w:p>
    <w:p w14:paraId="3E35797E" w14:textId="06B9CB81" w:rsidR="00467308" w:rsidRPr="003F117B" w:rsidRDefault="00036E31" w:rsidP="0002081C">
      <w:pPr>
        <w:ind w:left="720" w:hanging="360"/>
        <w:rPr>
          <w:rFonts w:ascii="Arial" w:hAnsi="Arial" w:cs="Arial"/>
          <w:sz w:val="28"/>
          <w:szCs w:val="28"/>
        </w:rPr>
      </w:pPr>
      <w:r w:rsidRPr="003F117B">
        <w:rPr>
          <w:rFonts w:ascii="Arial" w:hAnsi="Arial" w:cs="Arial"/>
          <w:sz w:val="28"/>
          <w:szCs w:val="28"/>
        </w:rPr>
        <w:t xml:space="preserve">Prof. in charge: </w:t>
      </w:r>
      <w:r w:rsidRPr="003F117B">
        <w:rPr>
          <w:rFonts w:ascii="Arial" w:hAnsi="Arial" w:cs="Arial"/>
          <w:sz w:val="28"/>
          <w:szCs w:val="28"/>
        </w:rPr>
        <w:tab/>
      </w:r>
      <w:r w:rsidR="000604E6" w:rsidRPr="003F117B">
        <w:rPr>
          <w:rFonts w:ascii="Arial" w:hAnsi="Arial" w:cs="Arial"/>
          <w:sz w:val="28"/>
          <w:szCs w:val="28"/>
        </w:rPr>
        <w:t>Sahar Qaadan</w:t>
      </w:r>
    </w:p>
    <w:p w14:paraId="4D08F42B" w14:textId="44727021" w:rsidR="00467308" w:rsidRDefault="00467308" w:rsidP="0002081C"/>
    <w:p w14:paraId="61EFF0D0" w14:textId="77777777" w:rsidR="003A516A" w:rsidRPr="003F117B" w:rsidRDefault="003A516A" w:rsidP="0002081C"/>
    <w:p w14:paraId="2019B70B" w14:textId="77777777" w:rsidR="00EF560F" w:rsidRPr="003F117B" w:rsidRDefault="00EF560F" w:rsidP="0002081C"/>
    <w:p w14:paraId="2243DDE1" w14:textId="4A98D4BD" w:rsidR="00467308" w:rsidRPr="003F117B" w:rsidRDefault="00E06EBF" w:rsidP="00940AB7">
      <w:pPr>
        <w:rPr>
          <w:rFonts w:ascii="Arial" w:hAnsi="Arial" w:cs="Arial"/>
          <w:b/>
          <w:bCs/>
          <w:sz w:val="24"/>
          <w:szCs w:val="24"/>
          <w:u w:val="single"/>
        </w:rPr>
      </w:pPr>
      <w:r w:rsidRPr="003F117B">
        <w:rPr>
          <w:rFonts w:ascii="Arial" w:hAnsi="Arial" w:cs="Arial"/>
          <w:b/>
          <w:bCs/>
          <w:sz w:val="24"/>
          <w:szCs w:val="24"/>
          <w:u w:val="single"/>
        </w:rPr>
        <w:lastRenderedPageBreak/>
        <w:t>Table of Content</w:t>
      </w:r>
    </w:p>
    <w:p w14:paraId="57BA9D8B" w14:textId="60301E7F" w:rsidR="0098112E" w:rsidRPr="003F117B" w:rsidRDefault="00C05C98" w:rsidP="008A47CF">
      <w:pPr>
        <w:pStyle w:val="Verzeichnis1"/>
        <w:numPr>
          <w:ilvl w:val="0"/>
          <w:numId w:val="15"/>
        </w:numPr>
        <w:spacing w:line="360" w:lineRule="auto"/>
        <w:ind w:left="714" w:hanging="357"/>
        <w:rPr>
          <w:rFonts w:ascii="Arial" w:hAnsi="Arial" w:cs="Arial"/>
          <w:b/>
          <w:bCs/>
          <w:sz w:val="24"/>
          <w:szCs w:val="24"/>
        </w:rPr>
      </w:pPr>
      <w:r w:rsidRPr="003F117B">
        <w:rPr>
          <w:rFonts w:ascii="Arial" w:hAnsi="Arial" w:cs="Arial"/>
          <w:sz w:val="24"/>
          <w:szCs w:val="24"/>
        </w:rPr>
        <w:t>Introduction</w:t>
      </w:r>
      <w:r w:rsidR="00F45454" w:rsidRPr="003F117B">
        <w:rPr>
          <w:rFonts w:ascii="Arial" w:hAnsi="Arial" w:cs="Arial"/>
          <w:sz w:val="24"/>
          <w:szCs w:val="24"/>
        </w:rPr>
        <w:t xml:space="preserve"> to CRISP-DM</w:t>
      </w:r>
      <w:r w:rsidR="00E06EBF" w:rsidRPr="003F117B">
        <w:rPr>
          <w:rFonts w:ascii="Arial" w:hAnsi="Arial" w:cs="Arial"/>
          <w:sz w:val="24"/>
          <w:szCs w:val="24"/>
        </w:rPr>
        <w:ptab w:relativeTo="margin" w:alignment="right" w:leader="dot"/>
      </w:r>
      <w:r w:rsidR="003D0215" w:rsidRPr="003F117B">
        <w:rPr>
          <w:rFonts w:ascii="Arial" w:hAnsi="Arial" w:cs="Arial"/>
          <w:sz w:val="24"/>
          <w:szCs w:val="24"/>
        </w:rPr>
        <w:t>1</w:t>
      </w:r>
    </w:p>
    <w:p w14:paraId="16CC31EA" w14:textId="101490D1" w:rsidR="00792932" w:rsidRPr="003F117B" w:rsidRDefault="00F45454" w:rsidP="008A47CF">
      <w:pPr>
        <w:pStyle w:val="Listenabsatz"/>
        <w:numPr>
          <w:ilvl w:val="0"/>
          <w:numId w:val="15"/>
        </w:numPr>
        <w:spacing w:line="360" w:lineRule="auto"/>
        <w:rPr>
          <w:rFonts w:ascii="Arial" w:hAnsi="Arial" w:cs="Arial"/>
          <w:sz w:val="24"/>
          <w:szCs w:val="24"/>
        </w:rPr>
      </w:pPr>
      <w:r w:rsidRPr="003F117B">
        <w:rPr>
          <w:rFonts w:ascii="Arial" w:hAnsi="Arial" w:cs="Arial"/>
          <w:sz w:val="24"/>
          <w:szCs w:val="24"/>
        </w:rPr>
        <w:t xml:space="preserve">Applying </w:t>
      </w:r>
      <w:r w:rsidR="006C6724" w:rsidRPr="003F117B">
        <w:rPr>
          <w:rFonts w:ascii="Arial" w:hAnsi="Arial" w:cs="Arial"/>
          <w:sz w:val="24"/>
          <w:szCs w:val="24"/>
        </w:rPr>
        <w:t>CRISP-DM</w:t>
      </w:r>
      <w:r w:rsidRPr="003F117B">
        <w:rPr>
          <w:rFonts w:ascii="Arial" w:hAnsi="Arial" w:cs="Arial"/>
          <w:sz w:val="24"/>
          <w:szCs w:val="24"/>
        </w:rPr>
        <w:t xml:space="preserve"> Methodology</w:t>
      </w:r>
      <w:r w:rsidR="00792932" w:rsidRPr="003F117B">
        <w:rPr>
          <w:rFonts w:ascii="Arial" w:hAnsi="Arial" w:cs="Arial"/>
          <w:sz w:val="24"/>
          <w:szCs w:val="24"/>
        </w:rPr>
        <w:ptab w:relativeTo="margin" w:alignment="right" w:leader="dot"/>
      </w:r>
      <w:r w:rsidR="00276A7F">
        <w:rPr>
          <w:rFonts w:ascii="Arial" w:hAnsi="Arial" w:cs="Arial"/>
          <w:sz w:val="24"/>
          <w:szCs w:val="24"/>
        </w:rPr>
        <w:t>2</w:t>
      </w:r>
    </w:p>
    <w:p w14:paraId="33A68FC6" w14:textId="44581F0B" w:rsidR="00792932"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Business Understanding</w:t>
      </w:r>
      <w:r w:rsidR="00792932" w:rsidRPr="003F117B">
        <w:rPr>
          <w:rFonts w:ascii="Arial" w:hAnsi="Arial" w:cs="Arial"/>
          <w:sz w:val="24"/>
          <w:szCs w:val="24"/>
        </w:rPr>
        <w:ptab w:relativeTo="margin" w:alignment="right" w:leader="dot"/>
      </w:r>
      <w:r w:rsidR="00276A7F">
        <w:rPr>
          <w:rFonts w:ascii="Arial" w:hAnsi="Arial" w:cs="Arial"/>
          <w:sz w:val="24"/>
          <w:szCs w:val="24"/>
        </w:rPr>
        <w:t>2</w:t>
      </w:r>
    </w:p>
    <w:p w14:paraId="5DDAE7D5" w14:textId="7A603E22" w:rsidR="00276A7F" w:rsidRPr="00276A7F" w:rsidRDefault="00565D94" w:rsidP="00276A7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Data Understanding</w:t>
      </w:r>
      <w:r w:rsidRPr="003F117B">
        <w:rPr>
          <w:rFonts w:ascii="Arial" w:hAnsi="Arial" w:cs="Arial"/>
          <w:sz w:val="24"/>
          <w:szCs w:val="24"/>
        </w:rPr>
        <w:ptab w:relativeTo="margin" w:alignment="right" w:leader="dot"/>
      </w:r>
      <w:r w:rsidR="00276A7F">
        <w:rPr>
          <w:rFonts w:ascii="Arial" w:hAnsi="Arial" w:cs="Arial"/>
          <w:sz w:val="24"/>
          <w:szCs w:val="24"/>
        </w:rPr>
        <w:t>3</w:t>
      </w:r>
    </w:p>
    <w:p w14:paraId="5B71217E" w14:textId="304DE84A" w:rsidR="00565D94"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Data Preparation</w:t>
      </w:r>
      <w:r w:rsidRPr="003F117B">
        <w:rPr>
          <w:rFonts w:ascii="Arial" w:hAnsi="Arial" w:cs="Arial"/>
          <w:sz w:val="24"/>
          <w:szCs w:val="24"/>
        </w:rPr>
        <w:ptab w:relativeTo="margin" w:alignment="right" w:leader="dot"/>
      </w:r>
      <w:r w:rsidR="00265A9F">
        <w:rPr>
          <w:rFonts w:ascii="Arial" w:hAnsi="Arial" w:cs="Arial"/>
          <w:sz w:val="24"/>
          <w:szCs w:val="24"/>
        </w:rPr>
        <w:t>10</w:t>
      </w:r>
    </w:p>
    <w:p w14:paraId="7209198E" w14:textId="5AF7D18C" w:rsidR="006C6724"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Modeling</w:t>
      </w:r>
      <w:r w:rsidR="006C6724" w:rsidRPr="003F117B">
        <w:rPr>
          <w:rFonts w:ascii="Arial" w:hAnsi="Arial" w:cs="Arial"/>
          <w:sz w:val="24"/>
          <w:szCs w:val="24"/>
        </w:rPr>
        <w:ptab w:relativeTo="margin" w:alignment="right" w:leader="dot"/>
      </w:r>
      <w:r w:rsidR="00265A9F">
        <w:rPr>
          <w:rFonts w:ascii="Arial" w:hAnsi="Arial" w:cs="Arial"/>
          <w:sz w:val="24"/>
          <w:szCs w:val="24"/>
        </w:rPr>
        <w:t>11</w:t>
      </w:r>
    </w:p>
    <w:p w14:paraId="758E9A05" w14:textId="702EBF99" w:rsidR="006C6724" w:rsidRPr="003F117B" w:rsidRDefault="006C672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Evaluation</w:t>
      </w:r>
      <w:r w:rsidRPr="003F117B">
        <w:rPr>
          <w:rFonts w:ascii="Arial" w:hAnsi="Arial" w:cs="Arial"/>
          <w:sz w:val="24"/>
          <w:szCs w:val="24"/>
        </w:rPr>
        <w:ptab w:relativeTo="margin" w:alignment="right" w:leader="dot"/>
      </w:r>
      <w:r w:rsidR="00265A9F">
        <w:rPr>
          <w:rFonts w:ascii="Arial" w:hAnsi="Arial" w:cs="Arial"/>
          <w:sz w:val="24"/>
          <w:szCs w:val="24"/>
        </w:rPr>
        <w:t>1</w:t>
      </w:r>
      <w:r w:rsidR="003A516A">
        <w:rPr>
          <w:rFonts w:ascii="Arial" w:hAnsi="Arial" w:cs="Arial"/>
          <w:sz w:val="24"/>
          <w:szCs w:val="24"/>
        </w:rPr>
        <w:t>4</w:t>
      </w:r>
    </w:p>
    <w:p w14:paraId="68AED434" w14:textId="0144BC4A" w:rsidR="00565D94" w:rsidRPr="003F117B" w:rsidRDefault="006C672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Deployment</w:t>
      </w:r>
      <w:r w:rsidR="00565D94" w:rsidRPr="003F117B">
        <w:rPr>
          <w:rFonts w:ascii="Arial" w:hAnsi="Arial" w:cs="Arial"/>
          <w:sz w:val="24"/>
          <w:szCs w:val="24"/>
        </w:rPr>
        <w:ptab w:relativeTo="margin" w:alignment="right" w:leader="dot"/>
      </w:r>
      <w:r w:rsidR="00265A9F">
        <w:rPr>
          <w:rFonts w:ascii="Arial" w:hAnsi="Arial" w:cs="Arial"/>
          <w:sz w:val="24"/>
          <w:szCs w:val="24"/>
        </w:rPr>
        <w:t>18</w:t>
      </w:r>
    </w:p>
    <w:p w14:paraId="48C997DC" w14:textId="40D4C842" w:rsidR="00186882" w:rsidRDefault="008A47CF" w:rsidP="00186882">
      <w:pPr>
        <w:pStyle w:val="Listenabsatz"/>
        <w:numPr>
          <w:ilvl w:val="0"/>
          <w:numId w:val="15"/>
        </w:numPr>
        <w:spacing w:line="360" w:lineRule="auto"/>
        <w:rPr>
          <w:rFonts w:ascii="Arial" w:hAnsi="Arial" w:cs="Arial"/>
          <w:sz w:val="24"/>
          <w:szCs w:val="24"/>
        </w:rPr>
      </w:pPr>
      <w:r w:rsidRPr="003F117B">
        <w:rPr>
          <w:rFonts w:ascii="Arial" w:hAnsi="Arial" w:cs="Arial"/>
          <w:sz w:val="24"/>
          <w:szCs w:val="24"/>
        </w:rPr>
        <w:t>Conclusion and Summary</w:t>
      </w:r>
      <w:r w:rsidRPr="003F117B">
        <w:rPr>
          <w:rFonts w:ascii="Arial" w:hAnsi="Arial" w:cs="Arial"/>
          <w:sz w:val="24"/>
          <w:szCs w:val="24"/>
        </w:rPr>
        <w:ptab w:relativeTo="margin" w:alignment="right" w:leader="dot"/>
      </w:r>
      <w:r w:rsidR="00265A9F">
        <w:rPr>
          <w:rFonts w:ascii="Arial" w:hAnsi="Arial" w:cs="Arial"/>
          <w:sz w:val="24"/>
          <w:szCs w:val="24"/>
        </w:rPr>
        <w:t>20</w:t>
      </w:r>
    </w:p>
    <w:p w14:paraId="65F665FE" w14:textId="547187ED" w:rsidR="00186882" w:rsidRDefault="00186882" w:rsidP="00186882">
      <w:pPr>
        <w:pStyle w:val="Listenabsatz"/>
        <w:numPr>
          <w:ilvl w:val="1"/>
          <w:numId w:val="15"/>
        </w:numPr>
        <w:spacing w:line="360" w:lineRule="auto"/>
        <w:rPr>
          <w:rFonts w:ascii="Arial" w:hAnsi="Arial" w:cs="Arial"/>
          <w:sz w:val="24"/>
          <w:szCs w:val="24"/>
        </w:rPr>
      </w:pPr>
      <w:r>
        <w:rPr>
          <w:rFonts w:ascii="Arial" w:hAnsi="Arial" w:cs="Arial"/>
          <w:sz w:val="24"/>
          <w:szCs w:val="24"/>
        </w:rPr>
        <w:t xml:space="preserve"> Error Analysis</w:t>
      </w:r>
      <w:r w:rsidR="003A516A" w:rsidRPr="003F117B">
        <w:rPr>
          <w:rFonts w:ascii="Arial" w:hAnsi="Arial" w:cs="Arial"/>
          <w:sz w:val="24"/>
          <w:szCs w:val="24"/>
        </w:rPr>
        <w:ptab w:relativeTo="margin" w:alignment="right" w:leader="dot"/>
      </w:r>
      <w:r w:rsidR="00265A9F">
        <w:rPr>
          <w:rFonts w:ascii="Arial" w:hAnsi="Arial" w:cs="Arial"/>
          <w:sz w:val="24"/>
          <w:szCs w:val="24"/>
        </w:rPr>
        <w:t>20</w:t>
      </w:r>
    </w:p>
    <w:p w14:paraId="689C4A3A" w14:textId="60244102" w:rsidR="00186882" w:rsidRPr="00186882" w:rsidRDefault="00186882" w:rsidP="00186882">
      <w:pPr>
        <w:pStyle w:val="Listenabsatz"/>
        <w:numPr>
          <w:ilvl w:val="1"/>
          <w:numId w:val="15"/>
        </w:numPr>
        <w:spacing w:line="360" w:lineRule="auto"/>
        <w:rPr>
          <w:rFonts w:ascii="Arial" w:hAnsi="Arial" w:cs="Arial"/>
          <w:sz w:val="24"/>
          <w:szCs w:val="24"/>
        </w:rPr>
      </w:pPr>
      <w:r>
        <w:rPr>
          <w:rFonts w:ascii="Arial" w:hAnsi="Arial" w:cs="Arial"/>
          <w:sz w:val="24"/>
          <w:szCs w:val="24"/>
        </w:rPr>
        <w:t xml:space="preserve"> Conclusion</w:t>
      </w:r>
      <w:r w:rsidR="003A516A" w:rsidRPr="003F117B">
        <w:rPr>
          <w:rFonts w:ascii="Arial" w:hAnsi="Arial" w:cs="Arial"/>
          <w:sz w:val="24"/>
          <w:szCs w:val="24"/>
        </w:rPr>
        <w:ptab w:relativeTo="margin" w:alignment="right" w:leader="dot"/>
      </w:r>
      <w:r w:rsidR="00265A9F">
        <w:rPr>
          <w:rFonts w:ascii="Arial" w:hAnsi="Arial" w:cs="Arial"/>
          <w:sz w:val="24"/>
          <w:szCs w:val="24"/>
        </w:rPr>
        <w:t>21</w:t>
      </w:r>
    </w:p>
    <w:p w14:paraId="5BFF23A7" w14:textId="5FB911EA" w:rsidR="00B35432" w:rsidRDefault="003A516A" w:rsidP="008A47CF">
      <w:pPr>
        <w:spacing w:line="360" w:lineRule="auto"/>
        <w:rPr>
          <w:rFonts w:ascii="Arial" w:hAnsi="Arial" w:cs="Arial"/>
          <w:sz w:val="24"/>
          <w:szCs w:val="24"/>
        </w:rPr>
      </w:pPr>
      <w:r>
        <w:rPr>
          <w:rFonts w:ascii="Arial" w:hAnsi="Arial" w:cs="Arial"/>
          <w:sz w:val="24"/>
          <w:szCs w:val="24"/>
        </w:rPr>
        <w:t>List</w:t>
      </w:r>
      <w:r w:rsidR="00B35432" w:rsidRPr="003F117B">
        <w:rPr>
          <w:rFonts w:ascii="Arial" w:hAnsi="Arial" w:cs="Arial"/>
          <w:sz w:val="24"/>
          <w:szCs w:val="24"/>
        </w:rPr>
        <w:t xml:space="preserve"> of Figures</w:t>
      </w:r>
      <w:r w:rsidR="00B35432" w:rsidRPr="003F117B">
        <w:rPr>
          <w:rFonts w:ascii="Arial" w:hAnsi="Arial" w:cs="Arial"/>
          <w:sz w:val="24"/>
          <w:szCs w:val="24"/>
        </w:rPr>
        <w:ptab w:relativeTo="margin" w:alignment="right" w:leader="dot"/>
      </w:r>
      <w:r w:rsidR="00B35432" w:rsidRPr="003F117B">
        <w:rPr>
          <w:rFonts w:ascii="Arial" w:hAnsi="Arial" w:cs="Arial"/>
          <w:sz w:val="24"/>
          <w:szCs w:val="24"/>
        </w:rPr>
        <w:t>i</w:t>
      </w:r>
    </w:p>
    <w:p w14:paraId="14F845CB" w14:textId="08BAA4BA" w:rsidR="003A516A" w:rsidRDefault="003A516A" w:rsidP="003A516A">
      <w:pPr>
        <w:spacing w:line="360" w:lineRule="auto"/>
        <w:rPr>
          <w:rFonts w:ascii="Arial" w:hAnsi="Arial" w:cs="Arial"/>
          <w:sz w:val="24"/>
          <w:szCs w:val="24"/>
        </w:rPr>
      </w:pPr>
      <w:r>
        <w:rPr>
          <w:rFonts w:ascii="Arial" w:hAnsi="Arial" w:cs="Arial"/>
          <w:sz w:val="24"/>
          <w:szCs w:val="24"/>
        </w:rPr>
        <w:t>List</w:t>
      </w:r>
      <w:r w:rsidRPr="003F117B">
        <w:rPr>
          <w:rFonts w:ascii="Arial" w:hAnsi="Arial" w:cs="Arial"/>
          <w:sz w:val="24"/>
          <w:szCs w:val="24"/>
        </w:rPr>
        <w:t xml:space="preserve"> of </w:t>
      </w:r>
      <w:r>
        <w:rPr>
          <w:rFonts w:ascii="Arial" w:hAnsi="Arial" w:cs="Arial"/>
          <w:sz w:val="24"/>
          <w:szCs w:val="24"/>
        </w:rPr>
        <w:t>Tables</w:t>
      </w:r>
      <w:r w:rsidRPr="003F117B">
        <w:rPr>
          <w:rFonts w:ascii="Arial" w:hAnsi="Arial" w:cs="Arial"/>
          <w:sz w:val="24"/>
          <w:szCs w:val="24"/>
        </w:rPr>
        <w:ptab w:relativeTo="margin" w:alignment="right" w:leader="dot"/>
      </w:r>
      <w:r w:rsidRPr="003F117B">
        <w:rPr>
          <w:rFonts w:ascii="Arial" w:hAnsi="Arial" w:cs="Arial"/>
          <w:sz w:val="24"/>
          <w:szCs w:val="24"/>
        </w:rPr>
        <w:t>i</w:t>
      </w:r>
      <w:r>
        <w:rPr>
          <w:rFonts w:ascii="Arial" w:hAnsi="Arial" w:cs="Arial"/>
          <w:sz w:val="24"/>
          <w:szCs w:val="24"/>
        </w:rPr>
        <w:t>i</w:t>
      </w:r>
    </w:p>
    <w:p w14:paraId="4C593F24" w14:textId="7B4E31C2" w:rsidR="003A516A" w:rsidRPr="003F117B" w:rsidRDefault="003A516A" w:rsidP="008A47CF">
      <w:pPr>
        <w:spacing w:line="360" w:lineRule="auto"/>
        <w:rPr>
          <w:rFonts w:ascii="Arial" w:hAnsi="Arial" w:cs="Arial"/>
          <w:sz w:val="24"/>
          <w:szCs w:val="24"/>
        </w:rPr>
      </w:pPr>
      <w:r>
        <w:rPr>
          <w:rFonts w:ascii="Arial" w:hAnsi="Arial" w:cs="Arial"/>
          <w:sz w:val="24"/>
          <w:szCs w:val="24"/>
        </w:rPr>
        <w:t>List</w:t>
      </w:r>
      <w:r w:rsidRPr="003F117B">
        <w:rPr>
          <w:rFonts w:ascii="Arial" w:hAnsi="Arial" w:cs="Arial"/>
          <w:sz w:val="24"/>
          <w:szCs w:val="24"/>
        </w:rPr>
        <w:t xml:space="preserve"> of </w:t>
      </w:r>
      <w:r>
        <w:rPr>
          <w:rFonts w:ascii="Arial" w:hAnsi="Arial" w:cs="Arial"/>
          <w:sz w:val="24"/>
          <w:szCs w:val="24"/>
        </w:rPr>
        <w:t>Equations</w:t>
      </w:r>
      <w:r w:rsidRPr="003F117B">
        <w:rPr>
          <w:rFonts w:ascii="Arial" w:hAnsi="Arial" w:cs="Arial"/>
          <w:sz w:val="24"/>
          <w:szCs w:val="24"/>
        </w:rPr>
        <w:ptab w:relativeTo="margin" w:alignment="right" w:leader="dot"/>
      </w:r>
      <w:r w:rsidRPr="003F117B">
        <w:rPr>
          <w:rFonts w:ascii="Arial" w:hAnsi="Arial" w:cs="Arial"/>
          <w:sz w:val="24"/>
          <w:szCs w:val="24"/>
        </w:rPr>
        <w:t>i</w:t>
      </w:r>
      <w:r>
        <w:rPr>
          <w:rFonts w:ascii="Arial" w:hAnsi="Arial" w:cs="Arial"/>
          <w:sz w:val="24"/>
          <w:szCs w:val="24"/>
        </w:rPr>
        <w:t>i</w:t>
      </w:r>
    </w:p>
    <w:p w14:paraId="44642A41" w14:textId="504E37BC" w:rsidR="00877C10" w:rsidRPr="003F117B" w:rsidRDefault="00877C10" w:rsidP="008A47CF">
      <w:pPr>
        <w:spacing w:line="360" w:lineRule="auto"/>
        <w:rPr>
          <w:rFonts w:ascii="Arial" w:hAnsi="Arial" w:cs="Arial"/>
          <w:sz w:val="24"/>
          <w:szCs w:val="24"/>
        </w:rPr>
      </w:pPr>
      <w:r w:rsidRPr="003F117B">
        <w:rPr>
          <w:rFonts w:ascii="Arial" w:hAnsi="Arial" w:cs="Arial"/>
          <w:sz w:val="24"/>
          <w:szCs w:val="24"/>
        </w:rPr>
        <w:t>Bibliography</w:t>
      </w:r>
      <w:r w:rsidRPr="003F117B">
        <w:rPr>
          <w:rFonts w:ascii="Arial" w:hAnsi="Arial" w:cs="Arial"/>
          <w:sz w:val="24"/>
          <w:szCs w:val="24"/>
        </w:rPr>
        <w:ptab w:relativeTo="margin" w:alignment="right" w:leader="dot"/>
      </w:r>
      <w:r w:rsidR="00545271" w:rsidRPr="003F117B">
        <w:rPr>
          <w:rFonts w:ascii="Arial" w:hAnsi="Arial" w:cs="Arial"/>
          <w:sz w:val="24"/>
          <w:szCs w:val="24"/>
        </w:rPr>
        <w:t>i</w:t>
      </w:r>
      <w:r w:rsidR="003A516A">
        <w:rPr>
          <w:rFonts w:ascii="Arial" w:hAnsi="Arial" w:cs="Arial"/>
          <w:sz w:val="24"/>
          <w:szCs w:val="24"/>
        </w:rPr>
        <w:t>v</w:t>
      </w:r>
    </w:p>
    <w:p w14:paraId="4A2824AF" w14:textId="1513C24F" w:rsidR="00225DD1" w:rsidRPr="003F117B" w:rsidRDefault="00225DD1" w:rsidP="008A47CF">
      <w:pPr>
        <w:spacing w:line="360" w:lineRule="auto"/>
        <w:rPr>
          <w:rFonts w:ascii="Arial" w:hAnsi="Arial" w:cs="Arial"/>
          <w:sz w:val="24"/>
          <w:szCs w:val="24"/>
        </w:rPr>
      </w:pPr>
      <w:r w:rsidRPr="003F117B">
        <w:rPr>
          <w:rFonts w:ascii="Arial" w:hAnsi="Arial" w:cs="Arial"/>
          <w:sz w:val="24"/>
          <w:szCs w:val="24"/>
        </w:rPr>
        <w:t>Attachments</w:t>
      </w:r>
      <w:r w:rsidRPr="003F117B">
        <w:rPr>
          <w:rFonts w:ascii="Arial" w:hAnsi="Arial" w:cs="Arial"/>
          <w:sz w:val="24"/>
          <w:szCs w:val="24"/>
        </w:rPr>
        <w:ptab w:relativeTo="margin" w:alignment="right" w:leader="dot"/>
      </w:r>
      <w:r w:rsidR="003A516A">
        <w:rPr>
          <w:rFonts w:ascii="Arial" w:hAnsi="Arial" w:cs="Arial"/>
          <w:sz w:val="24"/>
          <w:szCs w:val="24"/>
        </w:rPr>
        <w:t>v</w:t>
      </w:r>
    </w:p>
    <w:p w14:paraId="5110CB30" w14:textId="6B0A433B" w:rsidR="00225DD1" w:rsidRPr="003F117B" w:rsidRDefault="00225DD1" w:rsidP="00877C10">
      <w:pPr>
        <w:spacing w:line="240" w:lineRule="auto"/>
        <w:rPr>
          <w:rFonts w:ascii="Arial" w:hAnsi="Arial" w:cs="Arial"/>
          <w:sz w:val="24"/>
          <w:szCs w:val="24"/>
        </w:rPr>
      </w:pPr>
    </w:p>
    <w:p w14:paraId="77B61125" w14:textId="77777777" w:rsidR="00877C10" w:rsidRPr="003F117B" w:rsidRDefault="00877C10" w:rsidP="00877C10">
      <w:pPr>
        <w:pStyle w:val="Listenabsatz"/>
        <w:spacing w:line="480" w:lineRule="auto"/>
      </w:pPr>
    </w:p>
    <w:p w14:paraId="1B9569EA" w14:textId="37CD99B7" w:rsidR="00877C10" w:rsidRPr="003F117B" w:rsidRDefault="00877C10" w:rsidP="001450EC"/>
    <w:p w14:paraId="658ED253" w14:textId="26E153E9" w:rsidR="00AD4C96" w:rsidRPr="003F117B" w:rsidRDefault="00AD4C96" w:rsidP="001450EC"/>
    <w:p w14:paraId="2D5CEB2F" w14:textId="67CF3D0F" w:rsidR="009578A7" w:rsidRPr="003F117B" w:rsidRDefault="009578A7" w:rsidP="001450EC"/>
    <w:p w14:paraId="146648CF" w14:textId="77777777" w:rsidR="00545271" w:rsidRPr="003F117B" w:rsidRDefault="00545271" w:rsidP="001450EC"/>
    <w:p w14:paraId="23CAE0CF" w14:textId="77777777" w:rsidR="00015A67" w:rsidRDefault="00015A67" w:rsidP="00015A67">
      <w:pPr>
        <w:spacing w:line="360" w:lineRule="auto"/>
        <w:jc w:val="both"/>
        <w:rPr>
          <w:rFonts w:ascii="Arial" w:hAnsi="Arial" w:cs="Arial"/>
        </w:rPr>
      </w:pPr>
    </w:p>
    <w:p w14:paraId="0273C3C1" w14:textId="77777777" w:rsidR="00276A7F" w:rsidRDefault="00276A7F" w:rsidP="00015A67">
      <w:pPr>
        <w:spacing w:line="360" w:lineRule="auto"/>
        <w:jc w:val="both"/>
        <w:rPr>
          <w:rFonts w:ascii="Arial" w:hAnsi="Arial" w:cs="Arial"/>
        </w:rPr>
      </w:pPr>
    </w:p>
    <w:p w14:paraId="050E0F2F" w14:textId="77777777" w:rsidR="00276A7F" w:rsidRDefault="00276A7F" w:rsidP="00015A67">
      <w:pPr>
        <w:spacing w:line="360" w:lineRule="auto"/>
        <w:jc w:val="both"/>
        <w:rPr>
          <w:rFonts w:ascii="Arial" w:hAnsi="Arial" w:cs="Arial"/>
        </w:rPr>
      </w:pPr>
    </w:p>
    <w:p w14:paraId="69E3BCCA" w14:textId="77777777" w:rsidR="00276A7F" w:rsidRPr="003F117B" w:rsidRDefault="00276A7F" w:rsidP="00015A67">
      <w:pPr>
        <w:spacing w:line="360" w:lineRule="auto"/>
        <w:jc w:val="both"/>
        <w:rPr>
          <w:rFonts w:ascii="Arial" w:hAnsi="Arial" w:cs="Arial"/>
        </w:rPr>
      </w:pPr>
    </w:p>
    <w:p w14:paraId="78FCB6C6" w14:textId="43C0CED6" w:rsidR="00015A67" w:rsidRPr="003F117B" w:rsidRDefault="00C05C98" w:rsidP="00015A67">
      <w:pPr>
        <w:pStyle w:val="Listenabsatz"/>
        <w:numPr>
          <w:ilvl w:val="0"/>
          <w:numId w:val="17"/>
        </w:numPr>
        <w:spacing w:line="360" w:lineRule="auto"/>
        <w:jc w:val="both"/>
        <w:rPr>
          <w:rFonts w:ascii="Arial" w:hAnsi="Arial" w:cs="Arial"/>
          <w:b/>
          <w:bCs/>
          <w:sz w:val="24"/>
          <w:szCs w:val="24"/>
          <w:u w:val="single"/>
        </w:rPr>
      </w:pPr>
      <w:r w:rsidRPr="003F117B">
        <w:rPr>
          <w:rFonts w:ascii="Arial" w:hAnsi="Arial" w:cs="Arial"/>
          <w:b/>
          <w:bCs/>
          <w:sz w:val="24"/>
          <w:szCs w:val="24"/>
          <w:u w:val="single"/>
        </w:rPr>
        <w:lastRenderedPageBreak/>
        <w:t>Introduction</w:t>
      </w:r>
    </w:p>
    <w:p w14:paraId="7A15A5C7" w14:textId="645DC8A3" w:rsidR="001B3FF6" w:rsidRPr="003F117B" w:rsidRDefault="001B3FF6" w:rsidP="001B3FF6">
      <w:pPr>
        <w:spacing w:line="360" w:lineRule="auto"/>
        <w:jc w:val="both"/>
        <w:rPr>
          <w:rFonts w:ascii="Arial" w:hAnsi="Arial" w:cs="Arial"/>
        </w:rPr>
      </w:pPr>
      <w:r w:rsidRPr="003F117B">
        <w:rPr>
          <w:rFonts w:ascii="Arial" w:hAnsi="Arial" w:cs="Arial"/>
        </w:rPr>
        <w:t>The CRISP-DM methodology which stands for Cross-Industry Standard Process for Data Mining was pioneered in the late 1990s by different member companies in the European Union. It laid the groundwork for systematic data analysis and created a guideline for working with projects in the field of data science. Despite ever evolving methods and approaches in the field, CRISP-DM remains a foundational standard, offering essential insights to data science intricacies</w:t>
      </w:r>
      <w:r w:rsidR="00655A80">
        <w:rPr>
          <w:rFonts w:ascii="Arial" w:hAnsi="Arial" w:cs="Arial"/>
        </w:rPr>
        <w:t xml:space="preserve"> (Chapman, 1999)</w:t>
      </w:r>
      <w:r w:rsidRPr="003F117B">
        <w:rPr>
          <w:rFonts w:ascii="Arial" w:hAnsi="Arial" w:cs="Arial"/>
        </w:rPr>
        <w:t>.</w:t>
      </w:r>
    </w:p>
    <w:p w14:paraId="3F7F74F4" w14:textId="2F48FDE5" w:rsidR="00DB65E6" w:rsidRPr="003F117B" w:rsidRDefault="00DB65E6" w:rsidP="001B3FF6">
      <w:pPr>
        <w:spacing w:line="360" w:lineRule="auto"/>
        <w:jc w:val="both"/>
        <w:rPr>
          <w:rFonts w:ascii="Arial" w:hAnsi="Arial" w:cs="Arial"/>
        </w:rPr>
      </w:pPr>
      <w:r w:rsidRPr="003F117B">
        <w:rPr>
          <w:rFonts w:ascii="Arial" w:hAnsi="Arial" w:cs="Arial"/>
        </w:rPr>
        <w:t>CRISP-DM aims to guide the developers in their endeavors by following predefined steps and achieving milestones. It is possible to revise and repeat certain steps, should the desired outcome not be achieved initially</w:t>
      </w:r>
      <w:r w:rsidR="00655A80">
        <w:rPr>
          <w:rFonts w:ascii="Arial" w:hAnsi="Arial" w:cs="Arial"/>
        </w:rPr>
        <w:t xml:space="preserve"> (IBM, 2021)</w:t>
      </w:r>
      <w:r w:rsidRPr="003F117B">
        <w:rPr>
          <w:rFonts w:ascii="Arial" w:hAnsi="Arial" w:cs="Arial"/>
        </w:rPr>
        <w:t xml:space="preserve">. </w:t>
      </w:r>
    </w:p>
    <w:p w14:paraId="094653FF" w14:textId="404F7C1F" w:rsidR="001B3FF6" w:rsidRPr="003F117B" w:rsidRDefault="001B3FF6" w:rsidP="001B3FF6">
      <w:pPr>
        <w:spacing w:line="360" w:lineRule="auto"/>
        <w:jc w:val="both"/>
        <w:rPr>
          <w:rFonts w:ascii="Arial" w:hAnsi="Arial" w:cs="Arial"/>
        </w:rPr>
      </w:pPr>
      <w:r w:rsidRPr="003F117B">
        <w:rPr>
          <w:rFonts w:ascii="Arial" w:hAnsi="Arial" w:cs="Arial"/>
        </w:rPr>
        <w:t xml:space="preserve">This goal of this case study is to apply the CRISP-DM methodology to a practical data science application. In the following case, an application for automation of standby duty planning for </w:t>
      </w:r>
      <w:r w:rsidR="00DB65E6" w:rsidRPr="003F117B">
        <w:rPr>
          <w:rFonts w:ascii="Arial" w:hAnsi="Arial" w:cs="Arial"/>
        </w:rPr>
        <w:t>rescue</w:t>
      </w:r>
      <w:r w:rsidRPr="003F117B">
        <w:rPr>
          <w:rFonts w:ascii="Arial" w:hAnsi="Arial" w:cs="Arial"/>
        </w:rPr>
        <w:t xml:space="preserve"> drivers for Berlin</w:t>
      </w:r>
      <w:r w:rsidR="00DB65E6" w:rsidRPr="003F117B">
        <w:rPr>
          <w:rFonts w:ascii="Arial" w:hAnsi="Arial" w:cs="Arial"/>
        </w:rPr>
        <w:t>’</w:t>
      </w:r>
      <w:r w:rsidR="00DB65E6" w:rsidRPr="003F117B">
        <w:rPr>
          <w:rFonts w:ascii="Arial" w:eastAsiaTheme="minorEastAsia" w:hAnsi="Arial" w:cs="Arial"/>
          <w:lang w:eastAsia="zh-CN"/>
        </w:rPr>
        <w:t>s Red Cross should be developed.</w:t>
      </w:r>
      <w:r w:rsidRPr="003F117B">
        <w:rPr>
          <w:rFonts w:ascii="Arial" w:hAnsi="Arial" w:cs="Arial"/>
        </w:rPr>
        <w:t xml:space="preserve"> </w:t>
      </w:r>
      <w:r w:rsidR="00DB65E6" w:rsidRPr="003F117B">
        <w:rPr>
          <w:rFonts w:ascii="Arial" w:hAnsi="Arial" w:cs="Arial"/>
        </w:rPr>
        <w:t xml:space="preserve">The data science application should support the HR department in their planning efforts and increasing duty efficiency. </w:t>
      </w:r>
      <w:r w:rsidR="00C05C98" w:rsidRPr="003F117B">
        <w:rPr>
          <w:rFonts w:ascii="Arial" w:hAnsi="Arial" w:cs="Arial"/>
        </w:rPr>
        <w:t>Every step will be addressed and elucidated, along with its underlying intentions.</w:t>
      </w:r>
    </w:p>
    <w:p w14:paraId="6EE486E7" w14:textId="16F0722F" w:rsidR="00F45454" w:rsidRPr="003F117B" w:rsidRDefault="00F45454" w:rsidP="00F45454">
      <w:pPr>
        <w:pStyle w:val="Listenabsatz"/>
        <w:numPr>
          <w:ilvl w:val="0"/>
          <w:numId w:val="33"/>
        </w:numPr>
        <w:spacing w:line="360" w:lineRule="auto"/>
        <w:rPr>
          <w:rFonts w:ascii="Arial" w:hAnsi="Arial" w:cs="Arial"/>
          <w:b/>
          <w:bCs/>
          <w:sz w:val="24"/>
          <w:szCs w:val="24"/>
          <w:u w:val="single"/>
        </w:rPr>
      </w:pPr>
      <w:r w:rsidRPr="003F117B">
        <w:rPr>
          <w:rFonts w:ascii="Arial" w:hAnsi="Arial" w:cs="Arial"/>
          <w:b/>
          <w:bCs/>
          <w:sz w:val="24"/>
          <w:szCs w:val="24"/>
          <w:u w:val="single"/>
        </w:rPr>
        <w:t>Applying CRISP-DM Methodology</w:t>
      </w:r>
    </w:p>
    <w:p w14:paraId="276DCBFC" w14:textId="73B7D7F3" w:rsidR="00015A67" w:rsidRPr="003F117B" w:rsidRDefault="00015A67" w:rsidP="00F45454">
      <w:pPr>
        <w:pStyle w:val="Listenabsatz"/>
        <w:numPr>
          <w:ilvl w:val="1"/>
          <w:numId w:val="33"/>
        </w:numPr>
        <w:spacing w:line="360" w:lineRule="auto"/>
        <w:rPr>
          <w:rFonts w:ascii="Arial" w:hAnsi="Arial" w:cs="Arial"/>
          <w:b/>
          <w:bCs/>
          <w:sz w:val="24"/>
          <w:szCs w:val="24"/>
          <w:u w:val="single"/>
        </w:rPr>
      </w:pPr>
      <w:r w:rsidRPr="003F117B">
        <w:rPr>
          <w:rFonts w:ascii="Arial" w:hAnsi="Arial" w:cs="Arial"/>
          <w:b/>
          <w:bCs/>
          <w:sz w:val="24"/>
          <w:szCs w:val="24"/>
          <w:u w:val="single"/>
        </w:rPr>
        <w:t>Business Understanding</w:t>
      </w:r>
    </w:p>
    <w:p w14:paraId="6F6849F7" w14:textId="082458B4" w:rsidR="00015A67" w:rsidRPr="003F117B" w:rsidRDefault="000604E6" w:rsidP="000604E6">
      <w:pPr>
        <w:spacing w:line="360" w:lineRule="auto"/>
        <w:jc w:val="both"/>
        <w:rPr>
          <w:rFonts w:ascii="Arial" w:hAnsi="Arial" w:cs="Arial"/>
        </w:rPr>
      </w:pPr>
      <w:r w:rsidRPr="003F117B">
        <w:rPr>
          <w:rFonts w:ascii="Arial" w:hAnsi="Arial" w:cs="Arial"/>
        </w:rPr>
        <w:t>In context of CRISP-DM, the phase Business Understanding plays a pivotal role since it builds to foundation of the entire work</w:t>
      </w:r>
      <w:r w:rsidR="00655A80">
        <w:rPr>
          <w:rFonts w:ascii="Arial" w:hAnsi="Arial" w:cs="Arial"/>
        </w:rPr>
        <w:t xml:space="preserve"> (Shearer, 2000)</w:t>
      </w:r>
      <w:r w:rsidRPr="003F117B">
        <w:rPr>
          <w:rFonts w:ascii="Arial" w:hAnsi="Arial" w:cs="Arial"/>
        </w:rPr>
        <w:t>. Through this structured approach, the project gains a clear direction, fostering efficient implementation and optimal outcomes. All further steps are based on the decisions made in this first step which makes it crucial to understand the Red Cross’ endeavor.</w:t>
      </w:r>
    </w:p>
    <w:p w14:paraId="1A49141D" w14:textId="543A9380" w:rsidR="0036704D" w:rsidRPr="003F117B" w:rsidRDefault="00C8775A" w:rsidP="00AD2BA1">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59776" behindDoc="0" locked="0" layoutInCell="1" allowOverlap="1" wp14:anchorId="663985AA" wp14:editId="1B973E08">
                <wp:simplePos x="0" y="0"/>
                <wp:positionH relativeFrom="rightMargin">
                  <wp:align>left</wp:align>
                </wp:positionH>
                <wp:positionV relativeFrom="paragraph">
                  <wp:posOffset>2281555</wp:posOffset>
                </wp:positionV>
                <wp:extent cx="590550" cy="752475"/>
                <wp:effectExtent l="0" t="0" r="0" b="0"/>
                <wp:wrapNone/>
                <wp:docPr id="1925571114"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136A41EF" w14:textId="77777777" w:rsidR="00C8775A" w:rsidRDefault="00C8775A">
                            <w:pPr>
                              <w:rPr>
                                <w:lang w:val="de-DE"/>
                              </w:rPr>
                            </w:pPr>
                          </w:p>
                          <w:p w14:paraId="2300769A" w14:textId="143369B0" w:rsidR="00C8775A" w:rsidRPr="00C8775A" w:rsidRDefault="00C8775A">
                            <w:pPr>
                              <w:rPr>
                                <w:lang w:val="de-DE"/>
                              </w:rPr>
                            </w:pPr>
                            <w:r>
                              <w:rPr>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985AA" id="_x0000_t202" coordsize="21600,21600" o:spt="202" path="m,l,21600r21600,l21600,xe">
                <v:stroke joinstyle="miter"/>
                <v:path gradientshapeok="t" o:connecttype="rect"/>
              </v:shapetype>
              <v:shape id="Textfeld 6" o:spid="_x0000_s1026" type="#_x0000_t202" style="position:absolute;left:0;text-align:left;margin-left:0;margin-top:179.65pt;width:46.5pt;height:59.25pt;z-index:2516597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" filled="f" stroked="f" strokeweight=".5pt">
                <v:textbox>
                  <w:txbxContent>
                    <w:p w14:paraId="136A41EF" w14:textId="77777777" w:rsidR="00C8775A" w:rsidRDefault="00C8775A">
                      <w:pPr>
                        <w:rPr>
                          <w:lang w:val="de-DE"/>
                        </w:rPr>
                      </w:pPr>
                    </w:p>
                    <w:p w14:paraId="2300769A" w14:textId="143369B0" w:rsidR="00C8775A" w:rsidRPr="00C8775A" w:rsidRDefault="00C8775A">
                      <w:pPr>
                        <w:rPr>
                          <w:lang w:val="de-DE"/>
                        </w:rPr>
                      </w:pPr>
                      <w:r>
                        <w:rPr>
                          <w:lang w:val="de-DE"/>
                        </w:rPr>
                        <w:t>1</w:t>
                      </w:r>
                    </w:p>
                  </w:txbxContent>
                </v:textbox>
                <w10:wrap anchorx="margin"/>
              </v:shape>
            </w:pict>
          </mc:Fallback>
        </mc:AlternateContent>
      </w:r>
      <w:r w:rsidR="000604E6" w:rsidRPr="003F117B">
        <w:rPr>
          <w:rFonts w:ascii="Arial" w:hAnsi="Arial" w:cs="Arial"/>
        </w:rPr>
        <w:t xml:space="preserve">The current problem that the Red Cross in Berlin is facing, lies in the planning of standby drivers. </w:t>
      </w:r>
      <w:r w:rsidR="00AD2BA1" w:rsidRPr="003F117B">
        <w:rPr>
          <w:rFonts w:ascii="Arial" w:hAnsi="Arial" w:cs="Arial"/>
        </w:rPr>
        <w:t>“Due to short-term sickness of rescue drivers or an unusual amount of emergency calls often more drivers are needed than initially expecte</w:t>
      </w:r>
      <w:r w:rsidR="00655A80">
        <w:rPr>
          <w:rFonts w:ascii="Arial" w:hAnsi="Arial" w:cs="Arial"/>
        </w:rPr>
        <w:t>d</w:t>
      </w:r>
      <w:r w:rsidR="00AD2BA1" w:rsidRPr="003F117B">
        <w:rPr>
          <w:rFonts w:ascii="Arial" w:hAnsi="Arial" w:cs="Arial"/>
        </w:rPr>
        <w:t>”</w:t>
      </w:r>
      <w:r w:rsidR="00655A80">
        <w:rPr>
          <w:rFonts w:ascii="Arial" w:hAnsi="Arial" w:cs="Arial"/>
        </w:rPr>
        <w:t xml:space="preserve"> </w:t>
      </w:r>
      <w:r w:rsidR="00655A80" w:rsidRPr="003F117B">
        <w:rPr>
          <w:rFonts w:ascii="Arial" w:hAnsi="Arial" w:cs="Arial"/>
        </w:rPr>
        <w:t>(</w:t>
      </w:r>
      <w:r w:rsidR="00655A80">
        <w:rPr>
          <w:rFonts w:ascii="Arial" w:hAnsi="Arial" w:cs="Arial"/>
        </w:rPr>
        <w:t>IU, 2023</w:t>
      </w:r>
      <w:r w:rsidR="00655A80" w:rsidRPr="003F117B">
        <w:rPr>
          <w:rFonts w:ascii="Arial" w:hAnsi="Arial" w:cs="Arial"/>
        </w:rPr>
        <w:t>)</w:t>
      </w:r>
      <w:r w:rsidR="00AD2BA1" w:rsidRPr="003F117B">
        <w:rPr>
          <w:rFonts w:ascii="Arial" w:hAnsi="Arial" w:cs="Arial"/>
        </w:rPr>
        <w:t xml:space="preserve">. For this reason, every day there are 90 standby drivers kept on hold and activated when needed. However due to seasonal patterns, even with additional standby drivers, it sometimes does not suffice and drivers on their day off have to called and employed. Goal of this project is to predict the number of standby drivers needed for each day and increasing the overall efficiency of planning standby drivers. By doing so, the overall number of standby drivers planned will also be reduced. </w:t>
      </w:r>
    </w:p>
    <w:p w14:paraId="3FC714B4" w14:textId="5D6B2537" w:rsidR="00015A67" w:rsidRPr="003F117B" w:rsidRDefault="0036704D" w:rsidP="00B975FB">
      <w:pPr>
        <w:spacing w:line="360" w:lineRule="auto"/>
        <w:jc w:val="both"/>
        <w:rPr>
          <w:rFonts w:ascii="Arial" w:hAnsi="Arial" w:cs="Arial"/>
        </w:rPr>
      </w:pPr>
      <w:r w:rsidRPr="003F117B">
        <w:rPr>
          <w:rFonts w:ascii="Arial" w:hAnsi="Arial" w:cs="Arial"/>
        </w:rPr>
        <w:lastRenderedPageBreak/>
        <w:t>The project aim is to estimate the amount of daily standby rescue drivers needed. Also, we want to achieve a higher efficiency rate, and reduce the number of overall standby drivers needed.</w:t>
      </w:r>
      <w:r w:rsidR="00AD2BA1" w:rsidRPr="003F117B">
        <w:rPr>
          <w:rFonts w:ascii="Arial" w:hAnsi="Arial" w:cs="Arial"/>
        </w:rPr>
        <w:t xml:space="preserve"> </w:t>
      </w:r>
    </w:p>
    <w:p w14:paraId="76A979D8" w14:textId="66DDB983"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t>Data Understanding</w:t>
      </w:r>
    </w:p>
    <w:p w14:paraId="23EF9819" w14:textId="58499C97" w:rsidR="00B975FB" w:rsidRPr="003F117B" w:rsidRDefault="00F5401C" w:rsidP="00F5401C">
      <w:pPr>
        <w:spacing w:line="360" w:lineRule="auto"/>
        <w:jc w:val="both"/>
        <w:rPr>
          <w:rFonts w:ascii="Arial" w:hAnsi="Arial" w:cs="Arial"/>
        </w:rPr>
      </w:pPr>
      <w:r w:rsidRPr="003F117B">
        <w:rPr>
          <w:rFonts w:ascii="Arial" w:hAnsi="Arial" w:cs="Arial"/>
        </w:rPr>
        <w:t>Once the business objectives are clear, this stage involves assessing the existing data. Initial data quality checks such as identifying missing values and assessing data quality are performed. Utilizing visualizations like scatterplots and histograms proves immensely valuable, offering developers and project collaborators profound insights</w:t>
      </w:r>
      <w:r w:rsidR="00655A80">
        <w:rPr>
          <w:rFonts w:ascii="Arial" w:hAnsi="Arial" w:cs="Arial"/>
        </w:rPr>
        <w:t xml:space="preserve"> (IBM, 2021)</w:t>
      </w:r>
      <w:r w:rsidRPr="003F117B">
        <w:rPr>
          <w:rFonts w:ascii="Arial" w:hAnsi="Arial" w:cs="Arial"/>
        </w:rPr>
        <w:t xml:space="preserve">. </w:t>
      </w:r>
    </w:p>
    <w:p w14:paraId="00E78770" w14:textId="72191D7B" w:rsidR="00F5401C" w:rsidRPr="003F117B" w:rsidRDefault="00F5401C" w:rsidP="00F5401C">
      <w:pPr>
        <w:spacing w:line="360" w:lineRule="auto"/>
        <w:jc w:val="both"/>
        <w:rPr>
          <w:rFonts w:ascii="Arial" w:hAnsi="Arial" w:cs="Arial"/>
        </w:rPr>
      </w:pPr>
      <w:r w:rsidRPr="003F117B">
        <w:rPr>
          <w:rFonts w:ascii="Arial" w:hAnsi="Arial" w:cs="Arial"/>
        </w:rPr>
        <w:t>In the following an exploratory data analysis is performed on the existing variables.</w:t>
      </w:r>
    </w:p>
    <w:p w14:paraId="4F7A7708" w14:textId="3AE291D9" w:rsidR="00944F2C" w:rsidRPr="003F117B" w:rsidRDefault="00944F2C" w:rsidP="00944F2C">
      <w:pPr>
        <w:rPr>
          <w:rFonts w:ascii="Arial" w:hAnsi="Arial" w:cs="Arial"/>
          <w:b/>
          <w:bCs/>
          <w:sz w:val="24"/>
          <w:szCs w:val="24"/>
          <w:u w:val="single"/>
        </w:rPr>
      </w:pPr>
      <w:r w:rsidRPr="003F117B">
        <w:rPr>
          <w:rFonts w:ascii="Arial" w:hAnsi="Arial" w:cs="Arial"/>
          <w:b/>
          <w:bCs/>
          <w:sz w:val="24"/>
          <w:szCs w:val="24"/>
        </w:rPr>
        <w:t xml:space="preserve">2.2.1 </w:t>
      </w:r>
      <w:r w:rsidRPr="003F117B">
        <w:rPr>
          <w:rFonts w:ascii="Arial" w:hAnsi="Arial" w:cs="Arial"/>
          <w:b/>
          <w:bCs/>
          <w:sz w:val="24"/>
          <w:szCs w:val="24"/>
        </w:rPr>
        <w:tab/>
      </w:r>
      <w:r w:rsidRPr="003F117B">
        <w:rPr>
          <w:rFonts w:ascii="Arial" w:hAnsi="Arial" w:cs="Arial"/>
          <w:b/>
          <w:bCs/>
          <w:sz w:val="24"/>
          <w:szCs w:val="24"/>
          <w:u w:val="single"/>
        </w:rPr>
        <w:t>General Information</w:t>
      </w:r>
    </w:p>
    <w:p w14:paraId="549ABB4A" w14:textId="57ED3059" w:rsidR="001A76D2" w:rsidRPr="003F117B" w:rsidRDefault="001A76D2" w:rsidP="00564470">
      <w:pPr>
        <w:spacing w:line="360" w:lineRule="auto"/>
        <w:jc w:val="both"/>
        <w:rPr>
          <w:rFonts w:ascii="Arial" w:hAnsi="Arial" w:cs="Arial"/>
        </w:rPr>
      </w:pPr>
      <w:r w:rsidRPr="003F117B">
        <w:rPr>
          <w:rFonts w:ascii="Arial" w:hAnsi="Arial" w:cs="Arial"/>
        </w:rPr>
        <w:t>The dataset given in the task consists of a csv-file with 1152 rows and 7 columns. The individual columns consist of the following variables</w:t>
      </w:r>
      <w:r w:rsidR="00655A80">
        <w:rPr>
          <w:rFonts w:ascii="Arial" w:hAnsi="Arial" w:cs="Arial"/>
        </w:rPr>
        <w:t xml:space="preserve"> (IU, 2023)</w:t>
      </w:r>
      <w:r w:rsidRPr="003F117B">
        <w:rPr>
          <w:rFonts w:ascii="Arial" w:hAnsi="Arial" w:cs="Arial"/>
        </w:rPr>
        <w:t>:</w:t>
      </w:r>
    </w:p>
    <w:p w14:paraId="7E332433" w14:textId="2B643964" w:rsidR="001A76D2" w:rsidRPr="003F117B" w:rsidRDefault="009C0C99" w:rsidP="00564470">
      <w:pPr>
        <w:pStyle w:val="Listenabsatz"/>
        <w:numPr>
          <w:ilvl w:val="0"/>
          <w:numId w:val="31"/>
        </w:numPr>
        <w:spacing w:line="360" w:lineRule="auto"/>
        <w:jc w:val="both"/>
        <w:rPr>
          <w:rFonts w:ascii="Arial" w:hAnsi="Arial" w:cs="Arial"/>
        </w:rPr>
      </w:pPr>
      <w:r w:rsidRPr="003F117B">
        <w:rPr>
          <w:rFonts w:ascii="Arial" w:hAnsi="Arial" w:cs="Arial"/>
          <w:b/>
          <w:bCs/>
        </w:rPr>
        <w:t>d</w:t>
      </w:r>
      <w:r w:rsidR="001A76D2" w:rsidRPr="003F117B">
        <w:rPr>
          <w:rFonts w:ascii="Arial" w:hAnsi="Arial" w:cs="Arial"/>
          <w:b/>
          <w:bCs/>
        </w:rPr>
        <w:t>ate</w:t>
      </w:r>
      <w:r w:rsidR="00AA2F0F" w:rsidRPr="003F117B">
        <w:rPr>
          <w:rFonts w:ascii="Arial" w:hAnsi="Arial" w:cs="Arial"/>
        </w:rPr>
        <w:t>:</w:t>
      </w:r>
      <w:r w:rsidR="001A76D2" w:rsidRPr="003F117B">
        <w:rPr>
          <w:rFonts w:ascii="Arial" w:hAnsi="Arial" w:cs="Arial"/>
        </w:rPr>
        <w:t xml:space="preserve"> The entry data set is ordered after its date. The date is entered in the following format: yyyy-mm-dd. The earliest entry is 2016-04-01 and its last entry is 2019-05-27. Every individual day between its earliest and latest entry is present with no missing days </w:t>
      </w:r>
      <w:r w:rsidR="00AA2F0F" w:rsidRPr="003F117B">
        <w:rPr>
          <w:rFonts w:ascii="Arial" w:hAnsi="Arial" w:cs="Arial"/>
        </w:rPr>
        <w:t>in-between</w:t>
      </w:r>
      <w:r w:rsidR="001A76D2" w:rsidRPr="003F117B">
        <w:rPr>
          <w:rFonts w:ascii="Arial" w:hAnsi="Arial" w:cs="Arial"/>
        </w:rPr>
        <w:t>.</w:t>
      </w:r>
    </w:p>
    <w:p w14:paraId="2706B8D1" w14:textId="0DE43344" w:rsidR="001A76D2" w:rsidRPr="003F117B" w:rsidRDefault="009C0C99" w:rsidP="00564470">
      <w:pPr>
        <w:pStyle w:val="Listenabsatz"/>
        <w:numPr>
          <w:ilvl w:val="0"/>
          <w:numId w:val="31"/>
        </w:numPr>
        <w:spacing w:line="360" w:lineRule="auto"/>
        <w:jc w:val="both"/>
        <w:rPr>
          <w:rFonts w:ascii="Arial" w:hAnsi="Arial" w:cs="Arial"/>
        </w:rPr>
      </w:pPr>
      <w:r w:rsidRPr="003F117B">
        <w:rPr>
          <w:rFonts w:ascii="Arial" w:hAnsi="Arial" w:cs="Arial"/>
          <w:b/>
          <w:bCs/>
        </w:rPr>
        <w:t>n_sick</w:t>
      </w:r>
      <w:r w:rsidRPr="003F117B">
        <w:rPr>
          <w:rFonts w:ascii="Arial" w:hAnsi="Arial" w:cs="Arial"/>
        </w:rPr>
        <w:t xml:space="preserve">: This variable represents the number of drivers who called sick </w:t>
      </w:r>
      <w:r w:rsidR="00AA2F0F" w:rsidRPr="003F117B">
        <w:rPr>
          <w:rFonts w:ascii="Arial" w:hAnsi="Arial" w:cs="Arial"/>
        </w:rPr>
        <w:t>before or during their duty on that specific date. This variable ranges from 36 to 119.</w:t>
      </w:r>
    </w:p>
    <w:p w14:paraId="2F2D2A18" w14:textId="676679AD" w:rsidR="00AA2F0F" w:rsidRPr="003F117B" w:rsidRDefault="00AA2F0F" w:rsidP="00564470">
      <w:pPr>
        <w:pStyle w:val="Listenabsatz"/>
        <w:numPr>
          <w:ilvl w:val="0"/>
          <w:numId w:val="31"/>
        </w:numPr>
        <w:spacing w:line="360" w:lineRule="auto"/>
        <w:jc w:val="both"/>
        <w:rPr>
          <w:rFonts w:ascii="Arial" w:hAnsi="Arial" w:cs="Arial"/>
        </w:rPr>
      </w:pPr>
      <w:r w:rsidRPr="003F117B">
        <w:rPr>
          <w:rFonts w:ascii="Arial" w:hAnsi="Arial" w:cs="Arial"/>
          <w:b/>
          <w:bCs/>
        </w:rPr>
        <w:t>n_duty</w:t>
      </w:r>
      <w:r w:rsidRPr="003F117B">
        <w:rPr>
          <w:rFonts w:ascii="Arial" w:hAnsi="Arial" w:cs="Arial"/>
        </w:rPr>
        <w:t>: This variable represents the overall number of drivers on duty on each specific date.</w:t>
      </w:r>
      <w:r w:rsidR="0003118F" w:rsidRPr="003F117B">
        <w:rPr>
          <w:rFonts w:ascii="Arial" w:hAnsi="Arial" w:cs="Arial"/>
        </w:rPr>
        <w:t xml:space="preserve"> At the end of year, the number of drivers on duty is increased by 100, with the exception of 2018, where n_duty was not increased for 2019.</w:t>
      </w:r>
      <w:r w:rsidRPr="003F117B">
        <w:rPr>
          <w:rFonts w:ascii="Arial" w:hAnsi="Arial" w:cs="Arial"/>
        </w:rPr>
        <w:t xml:space="preserve"> This variable ranges from 1700 to 1900.</w:t>
      </w:r>
    </w:p>
    <w:p w14:paraId="74ADA365" w14:textId="678B9FB7" w:rsidR="00D6203B" w:rsidRPr="003F117B" w:rsidRDefault="00D6203B" w:rsidP="00564470">
      <w:pPr>
        <w:pStyle w:val="Listenabsatz"/>
        <w:numPr>
          <w:ilvl w:val="0"/>
          <w:numId w:val="31"/>
        </w:numPr>
        <w:spacing w:line="360" w:lineRule="auto"/>
        <w:jc w:val="both"/>
        <w:rPr>
          <w:rFonts w:ascii="Arial" w:hAnsi="Arial" w:cs="Arial"/>
        </w:rPr>
      </w:pPr>
      <w:r w:rsidRPr="003F117B">
        <w:rPr>
          <w:rFonts w:ascii="Arial" w:hAnsi="Arial" w:cs="Arial"/>
          <w:b/>
          <w:bCs/>
        </w:rPr>
        <w:t>calls</w:t>
      </w:r>
      <w:r w:rsidRPr="003F117B">
        <w:rPr>
          <w:rFonts w:ascii="Arial" w:hAnsi="Arial" w:cs="Arial"/>
        </w:rPr>
        <w:t>: This variable describes the number of emergency calls, that the rescue drivers receive. This number ranges from 4074 up to 11850.</w:t>
      </w:r>
    </w:p>
    <w:p w14:paraId="1480C286" w14:textId="3B0E8B13" w:rsidR="00015A67" w:rsidRPr="003F117B" w:rsidRDefault="00AA2F0F"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n_sby</w:t>
      </w:r>
      <w:proofErr w:type="spellEnd"/>
      <w:r w:rsidRPr="003F117B">
        <w:rPr>
          <w:rFonts w:ascii="Arial" w:hAnsi="Arial" w:cs="Arial"/>
        </w:rPr>
        <w:t>: This variable represents the number of standby drivers on each duty who can be called into duty, when needed. This number is consistently at 90 for all dates.</w:t>
      </w:r>
    </w:p>
    <w:p w14:paraId="61215178" w14:textId="77777777" w:rsidR="00AA2F0F" w:rsidRPr="003F117B" w:rsidRDefault="00AA2F0F" w:rsidP="00564470">
      <w:pPr>
        <w:pStyle w:val="Listenabsatz"/>
        <w:numPr>
          <w:ilvl w:val="0"/>
          <w:numId w:val="31"/>
        </w:numPr>
        <w:spacing w:line="360" w:lineRule="auto"/>
        <w:jc w:val="both"/>
        <w:rPr>
          <w:rFonts w:ascii="Arial" w:hAnsi="Arial" w:cs="Arial"/>
        </w:rPr>
      </w:pPr>
      <w:r w:rsidRPr="003F117B">
        <w:rPr>
          <w:rFonts w:ascii="Arial" w:hAnsi="Arial" w:cs="Arial"/>
          <w:b/>
          <w:bCs/>
        </w:rPr>
        <w:t>sby_need</w:t>
      </w:r>
      <w:r w:rsidRPr="003F117B">
        <w:rPr>
          <w:rFonts w:ascii="Arial" w:hAnsi="Arial" w:cs="Arial"/>
        </w:rPr>
        <w:t>: On each day, the number of actual standby drivers who are called into duty is different. On most days, this number is 0 and on some occasions this number can reach to a maximum of 555.</w:t>
      </w:r>
    </w:p>
    <w:p w14:paraId="11453AE0" w14:textId="2C4255E8" w:rsidR="00AA2F0F" w:rsidRPr="003F117B" w:rsidRDefault="00C8775A" w:rsidP="00564470">
      <w:pPr>
        <w:pStyle w:val="Listenabsatz"/>
        <w:numPr>
          <w:ilvl w:val="0"/>
          <w:numId w:val="31"/>
        </w:num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1824" behindDoc="0" locked="0" layoutInCell="1" allowOverlap="1" wp14:anchorId="07E65E3B" wp14:editId="3D8E8829">
                <wp:simplePos x="0" y="0"/>
                <wp:positionH relativeFrom="rightMargin">
                  <wp:posOffset>9525</wp:posOffset>
                </wp:positionH>
                <wp:positionV relativeFrom="paragraph">
                  <wp:posOffset>970915</wp:posOffset>
                </wp:positionV>
                <wp:extent cx="590550" cy="752475"/>
                <wp:effectExtent l="0" t="0" r="0" b="0"/>
                <wp:wrapNone/>
                <wp:docPr id="136390852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45D8A7B" w14:textId="77777777" w:rsidR="00C8775A" w:rsidRDefault="00C8775A" w:rsidP="00C8775A">
                            <w:pPr>
                              <w:rPr>
                                <w:lang w:val="de-DE"/>
                              </w:rPr>
                            </w:pPr>
                          </w:p>
                          <w:p w14:paraId="2396759D" w14:textId="4C22144D" w:rsidR="00C8775A" w:rsidRPr="00C8775A" w:rsidRDefault="00C8775A" w:rsidP="00C8775A">
                            <w:pPr>
                              <w:rPr>
                                <w:lang w:val="de-DE"/>
                              </w:rPr>
                            </w:pPr>
                            <w:r>
                              <w:rPr>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65E3B" id="_x0000_s1027" type="#_x0000_t202" style="position:absolute;left:0;text-align:left;margin-left:.75pt;margin-top:76.45pt;width:46.5pt;height:59.25pt;z-index:251661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blFwIAADI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" filled="f" stroked="f" strokeweight=".5pt">
                <v:textbox>
                  <w:txbxContent>
                    <w:p w14:paraId="545D8A7B" w14:textId="77777777" w:rsidR="00C8775A" w:rsidRDefault="00C8775A" w:rsidP="00C8775A">
                      <w:pPr>
                        <w:rPr>
                          <w:lang w:val="de-DE"/>
                        </w:rPr>
                      </w:pPr>
                    </w:p>
                    <w:p w14:paraId="2396759D" w14:textId="4C22144D" w:rsidR="00C8775A" w:rsidRPr="00C8775A" w:rsidRDefault="00C8775A" w:rsidP="00C8775A">
                      <w:pPr>
                        <w:rPr>
                          <w:lang w:val="de-DE"/>
                        </w:rPr>
                      </w:pPr>
                      <w:r>
                        <w:rPr>
                          <w:lang w:val="de-DE"/>
                        </w:rPr>
                        <w:t>2</w:t>
                      </w:r>
                    </w:p>
                  </w:txbxContent>
                </v:textbox>
                <w10:wrap anchorx="margin"/>
              </v:shape>
            </w:pict>
          </mc:Fallback>
        </mc:AlternateContent>
      </w:r>
      <w:proofErr w:type="spellStart"/>
      <w:r w:rsidR="00AA2F0F" w:rsidRPr="003F117B">
        <w:rPr>
          <w:rFonts w:ascii="Arial" w:hAnsi="Arial" w:cs="Arial"/>
          <w:b/>
          <w:bCs/>
        </w:rPr>
        <w:t>dafted</w:t>
      </w:r>
      <w:proofErr w:type="spellEnd"/>
      <w:r w:rsidR="00AA2F0F" w:rsidRPr="003F117B">
        <w:rPr>
          <w:rFonts w:ascii="Arial" w:hAnsi="Arial" w:cs="Arial"/>
        </w:rPr>
        <w:t>: This variable represents the number of additional drivers needed due to not having enough standby drivers. This number is calculated by subtracting sby_need and n_sby. When the result is supposed to be negative, the number is entered as 0.</w:t>
      </w:r>
    </w:p>
    <w:p w14:paraId="7D5E0A6B" w14:textId="488CDA10" w:rsidR="005A073E" w:rsidRPr="003F117B" w:rsidRDefault="00944F2C" w:rsidP="00F5401C">
      <w:pPr>
        <w:spacing w:line="360" w:lineRule="auto"/>
        <w:jc w:val="both"/>
        <w:rPr>
          <w:rFonts w:ascii="Arial" w:hAnsi="Arial" w:cs="Arial"/>
        </w:rPr>
      </w:pPr>
      <w:r w:rsidRPr="003F117B">
        <w:rPr>
          <w:rFonts w:ascii="Arial" w:hAnsi="Arial" w:cs="Arial"/>
        </w:rPr>
        <w:lastRenderedPageBreak/>
        <w:t>The entire dataset doesn’t have any missing or invalid values. Since the task is to support HR in an improved planning of standby drivers, the variable sby_need seems to be the target variable of the prediction. Since n_sby always assumes the same value, namely of 90, and dafted is the resulting subtraction of sby_need and n_sby, these two variables do not need to be observed any further and can be dropped as redundant information.</w:t>
      </w:r>
    </w:p>
    <w:p w14:paraId="7357D7D7" w14:textId="45F8EA25" w:rsidR="00944F2C" w:rsidRPr="003F117B" w:rsidRDefault="00944F2C" w:rsidP="00944F2C">
      <w:pPr>
        <w:rPr>
          <w:rFonts w:ascii="Arial" w:hAnsi="Arial" w:cs="Arial"/>
          <w:b/>
          <w:bCs/>
          <w:sz w:val="24"/>
          <w:szCs w:val="24"/>
          <w:u w:val="single"/>
        </w:rPr>
      </w:pPr>
      <w:r w:rsidRPr="003F117B">
        <w:rPr>
          <w:rFonts w:ascii="Arial" w:hAnsi="Arial" w:cs="Arial"/>
          <w:b/>
          <w:bCs/>
          <w:sz w:val="24"/>
          <w:szCs w:val="24"/>
        </w:rPr>
        <w:t xml:space="preserve">2.2.2 </w:t>
      </w:r>
      <w:r w:rsidRPr="003F117B">
        <w:rPr>
          <w:rFonts w:ascii="Arial" w:hAnsi="Arial" w:cs="Arial"/>
          <w:b/>
          <w:bCs/>
          <w:sz w:val="24"/>
          <w:szCs w:val="24"/>
        </w:rPr>
        <w:tab/>
      </w:r>
      <w:r w:rsidRPr="003F117B">
        <w:rPr>
          <w:rFonts w:ascii="Arial" w:hAnsi="Arial" w:cs="Arial"/>
          <w:b/>
          <w:bCs/>
          <w:sz w:val="24"/>
          <w:szCs w:val="24"/>
          <w:u w:val="single"/>
        </w:rPr>
        <w:t>Data Visualisation by Year</w:t>
      </w:r>
    </w:p>
    <w:p w14:paraId="77AB1EAD" w14:textId="00A3A4C4" w:rsidR="00944F2C" w:rsidRPr="00655A80" w:rsidRDefault="00944F2C" w:rsidP="00655A80">
      <w:pPr>
        <w:spacing w:line="360" w:lineRule="auto"/>
        <w:jc w:val="both"/>
        <w:rPr>
          <w:rFonts w:ascii="Arial" w:hAnsi="Arial" w:cs="Arial"/>
        </w:rPr>
      </w:pPr>
      <w:r w:rsidRPr="003F117B">
        <w:rPr>
          <w:rFonts w:ascii="Arial" w:hAnsi="Arial" w:cs="Arial"/>
        </w:rPr>
        <w:t xml:space="preserve">The following graphs depict </w:t>
      </w:r>
      <w:r w:rsidR="00564470" w:rsidRPr="003F117B">
        <w:rPr>
          <w:rFonts w:ascii="Arial" w:hAnsi="Arial" w:cs="Arial"/>
        </w:rPr>
        <w:t xml:space="preserve">the most relevant variables in the dataset, ordered by their values averaged over the four </w:t>
      </w:r>
      <w:r w:rsidR="003314E6" w:rsidRPr="003F117B">
        <w:rPr>
          <w:rFonts w:ascii="Arial" w:hAnsi="Arial" w:cs="Arial"/>
        </w:rPr>
        <w:t>years</w:t>
      </w:r>
      <w:r w:rsidR="00564470" w:rsidRPr="003F117B">
        <w:rPr>
          <w:rFonts w:ascii="Arial" w:hAnsi="Arial" w:cs="Arial"/>
        </w:rPr>
        <w:t xml:space="preserve">. All variables in the data set show an increasing trend with each continuous year. While the average of n_sick, n_duty and n_calls show an almost linear increasing with each year, the average of sby_needed increases almost tremendously. Noticeable is the fact that, in 2018 even </w:t>
      </w:r>
      <w:r w:rsidR="003314E6" w:rsidRPr="003F117B">
        <w:rPr>
          <w:rFonts w:ascii="Arial" w:hAnsi="Arial" w:cs="Arial"/>
        </w:rPr>
        <w:t>though</w:t>
      </w:r>
      <w:r w:rsidR="00564470" w:rsidRPr="003F117B">
        <w:rPr>
          <w:rFonts w:ascii="Arial" w:hAnsi="Arial" w:cs="Arial"/>
        </w:rPr>
        <w:t xml:space="preserve"> the average amount of n_sick is higher than 2019, the additional standby drivers needed is lower in 2018 than 2019. A first conjecture could be </w:t>
      </w:r>
      <w:r w:rsidR="003314E6" w:rsidRPr="003F117B">
        <w:rPr>
          <w:rFonts w:ascii="Arial" w:hAnsi="Arial" w:cs="Arial"/>
        </w:rPr>
        <w:t>that</w:t>
      </w:r>
      <w:r w:rsidR="00564470" w:rsidRPr="003F117B">
        <w:rPr>
          <w:rFonts w:ascii="Arial" w:hAnsi="Arial" w:cs="Arial"/>
        </w:rPr>
        <w:t xml:space="preserve"> the amount of additional standby drivers needed (sby_need) is largely dependent on the number of emergency calls. </w:t>
      </w:r>
    </w:p>
    <w:p w14:paraId="1F3F39A2" w14:textId="77777777" w:rsidR="005E6E3F" w:rsidRPr="003F117B" w:rsidRDefault="00944F2C" w:rsidP="005E6E3F">
      <w:pPr>
        <w:keepNext/>
        <w:spacing w:line="360" w:lineRule="auto"/>
      </w:pPr>
      <w:r w:rsidRPr="003F117B">
        <w:rPr>
          <w:rFonts w:ascii="Arial" w:hAnsi="Arial" w:cs="Arial"/>
          <w:noProof/>
        </w:rPr>
        <w:drawing>
          <wp:inline distT="0" distB="0" distL="0" distR="0" wp14:anchorId="1B99A51B" wp14:editId="78DE6D40">
            <wp:extent cx="5943600" cy="4196715"/>
            <wp:effectExtent l="0" t="0" r="0" b="0"/>
            <wp:docPr id="119357941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79414" name="Grafik 1" descr="Ein Bild, das Text, Screenshot, Diagramm, Reih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bookmarkStart w:id="0" w:name="_Toc149733593"/>
    <w:p w14:paraId="4F6D047E" w14:textId="7B50F514" w:rsidR="00F5401C" w:rsidRPr="003F117B" w:rsidRDefault="00C8775A" w:rsidP="00655A80">
      <w:pPr>
        <w:pStyle w:val="Beschriftung"/>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14:anchorId="6BD6EC9C" wp14:editId="440B1434">
                <wp:simplePos x="0" y="0"/>
                <wp:positionH relativeFrom="rightMargin">
                  <wp:align>left</wp:align>
                </wp:positionH>
                <wp:positionV relativeFrom="paragraph">
                  <wp:posOffset>218440</wp:posOffset>
                </wp:positionV>
                <wp:extent cx="590550" cy="752475"/>
                <wp:effectExtent l="0" t="0" r="0" b="0"/>
                <wp:wrapNone/>
                <wp:docPr id="1270315646"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271B479" w14:textId="77777777" w:rsidR="00C8775A" w:rsidRDefault="00C8775A" w:rsidP="00C8775A">
                            <w:pPr>
                              <w:rPr>
                                <w:lang w:val="de-DE"/>
                              </w:rPr>
                            </w:pPr>
                          </w:p>
                          <w:p w14:paraId="6F257260" w14:textId="05C81E85" w:rsidR="00C8775A" w:rsidRPr="00C8775A" w:rsidRDefault="00C8775A" w:rsidP="00C8775A">
                            <w:pPr>
                              <w:rPr>
                                <w:lang w:val="de-DE"/>
                              </w:rPr>
                            </w:pPr>
                            <w:r>
                              <w:rPr>
                                <w:lang w:val="de-D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6EC9C" id="_x0000_s1028" type="#_x0000_t202" style="position:absolute;margin-left:0;margin-top:17.2pt;width:46.5pt;height:59.25pt;z-index:2516638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dBGQIAADI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" filled="f" stroked="f" strokeweight=".5pt">
                <v:textbox>
                  <w:txbxContent>
                    <w:p w14:paraId="5271B479" w14:textId="77777777" w:rsidR="00C8775A" w:rsidRDefault="00C8775A" w:rsidP="00C8775A">
                      <w:pPr>
                        <w:rPr>
                          <w:lang w:val="de-DE"/>
                        </w:rPr>
                      </w:pPr>
                    </w:p>
                    <w:p w14:paraId="6F257260" w14:textId="05C81E85" w:rsidR="00C8775A" w:rsidRPr="00C8775A" w:rsidRDefault="00C8775A" w:rsidP="00C8775A">
                      <w:pPr>
                        <w:rPr>
                          <w:lang w:val="de-DE"/>
                        </w:rPr>
                      </w:pPr>
                      <w:r>
                        <w:rPr>
                          <w:lang w:val="de-DE"/>
                        </w:rPr>
                        <w:t>3</w:t>
                      </w:r>
                    </w:p>
                  </w:txbxContent>
                </v:textbox>
                <w10:wrap anchorx="margin"/>
              </v:shape>
            </w:pict>
          </mc:Fallback>
        </mc:AlternateContent>
      </w:r>
      <w:r w:rsidR="005E6E3F" w:rsidRPr="003F117B">
        <w:t xml:space="preserve">Figure </w:t>
      </w:r>
      <w:fldSimple w:instr=" SEQ Figure \* ARABIC ">
        <w:r w:rsidR="00F4324F" w:rsidRPr="003F117B">
          <w:t>1</w:t>
        </w:r>
      </w:fldSimple>
      <w:r w:rsidR="005E6E3F" w:rsidRPr="003F117B">
        <w:t xml:space="preserve">: Variable </w:t>
      </w:r>
      <w:proofErr w:type="spellStart"/>
      <w:r w:rsidR="005E6E3F" w:rsidRPr="003F117B">
        <w:t>Visualisation</w:t>
      </w:r>
      <w:proofErr w:type="spellEnd"/>
      <w:r w:rsidR="005E6E3F" w:rsidRPr="003F117B">
        <w:t xml:space="preserve"> by Year</w:t>
      </w:r>
      <w:bookmarkEnd w:id="0"/>
    </w:p>
    <w:p w14:paraId="349CC6DC" w14:textId="6156C9A7" w:rsidR="00564470" w:rsidRPr="003F117B" w:rsidRDefault="00564470" w:rsidP="00564470">
      <w:pPr>
        <w:rPr>
          <w:rFonts w:ascii="Arial" w:hAnsi="Arial" w:cs="Arial"/>
          <w:b/>
          <w:bCs/>
          <w:sz w:val="24"/>
          <w:szCs w:val="24"/>
          <w:u w:val="single"/>
        </w:rPr>
      </w:pPr>
      <w:r w:rsidRPr="003F117B">
        <w:rPr>
          <w:rFonts w:ascii="Arial" w:hAnsi="Arial" w:cs="Arial"/>
          <w:b/>
          <w:bCs/>
          <w:sz w:val="24"/>
          <w:szCs w:val="24"/>
        </w:rPr>
        <w:lastRenderedPageBreak/>
        <w:t xml:space="preserve">2.2.3 </w:t>
      </w:r>
      <w:r w:rsidRPr="003F117B">
        <w:rPr>
          <w:rFonts w:ascii="Arial" w:hAnsi="Arial" w:cs="Arial"/>
          <w:b/>
          <w:bCs/>
          <w:sz w:val="24"/>
          <w:szCs w:val="24"/>
        </w:rPr>
        <w:tab/>
      </w:r>
      <w:r w:rsidRPr="003F117B">
        <w:rPr>
          <w:rFonts w:ascii="Arial" w:hAnsi="Arial" w:cs="Arial"/>
          <w:b/>
          <w:bCs/>
          <w:sz w:val="24"/>
          <w:szCs w:val="24"/>
          <w:u w:val="single"/>
        </w:rPr>
        <w:t>Data Visualisation by Month</w:t>
      </w:r>
    </w:p>
    <w:p w14:paraId="19791113" w14:textId="0FF57A06" w:rsidR="00015A67" w:rsidRPr="003F117B" w:rsidRDefault="00564470" w:rsidP="00085B04">
      <w:pPr>
        <w:spacing w:line="360" w:lineRule="auto"/>
        <w:rPr>
          <w:rFonts w:ascii="Arial" w:hAnsi="Arial" w:cs="Arial"/>
        </w:rPr>
      </w:pPr>
      <w:r w:rsidRPr="003F117B">
        <w:rPr>
          <w:rFonts w:ascii="Arial" w:hAnsi="Arial" w:cs="Arial"/>
        </w:rPr>
        <w:t xml:space="preserve">The following graphs depict the </w:t>
      </w:r>
      <w:r w:rsidR="00085B04" w:rsidRPr="003F117B">
        <w:rPr>
          <w:rFonts w:ascii="Arial" w:hAnsi="Arial" w:cs="Arial"/>
        </w:rPr>
        <w:t>same</w:t>
      </w:r>
      <w:r w:rsidRPr="003F117B">
        <w:rPr>
          <w:rFonts w:ascii="Arial" w:hAnsi="Arial" w:cs="Arial"/>
        </w:rPr>
        <w:t xml:space="preserve"> variables</w:t>
      </w:r>
      <w:r w:rsidR="00085B04" w:rsidRPr="003F117B">
        <w:rPr>
          <w:rFonts w:ascii="Arial" w:hAnsi="Arial" w:cs="Arial"/>
        </w:rPr>
        <w:t xml:space="preserve"> as in chapter 2.2.2. but in this graph their averages are ordered by month. In the first subplot, it is noticeable that in most months, the average number of driver sick calls is at about 60. September and October form an obvious exception with the average of n_sick being over 80. </w:t>
      </w:r>
    </w:p>
    <w:p w14:paraId="3D4AB5D1" w14:textId="0C74E444" w:rsidR="00085B04" w:rsidRPr="003F117B" w:rsidRDefault="00085B04" w:rsidP="00085B04">
      <w:pPr>
        <w:spacing w:line="360" w:lineRule="auto"/>
        <w:rPr>
          <w:rFonts w:ascii="Arial" w:hAnsi="Arial" w:cs="Arial"/>
        </w:rPr>
      </w:pPr>
      <w:r w:rsidRPr="003F117B">
        <w:rPr>
          <w:rFonts w:ascii="Arial" w:hAnsi="Arial" w:cs="Arial"/>
        </w:rPr>
        <w:t>The average number of emergency calls increase in the summer months, with May and June being the peaking months. The winter months, especially January and December are about 1000 emergency calls lower on average.</w:t>
      </w:r>
    </w:p>
    <w:p w14:paraId="0A687697" w14:textId="29B34FF9" w:rsidR="00085B04" w:rsidRPr="003F117B" w:rsidRDefault="00085B04" w:rsidP="00085B04">
      <w:pPr>
        <w:spacing w:line="360" w:lineRule="auto"/>
        <w:rPr>
          <w:rFonts w:ascii="Arial" w:hAnsi="Arial" w:cs="Arial"/>
        </w:rPr>
      </w:pPr>
      <w:r w:rsidRPr="003F117B">
        <w:rPr>
          <w:rFonts w:ascii="Arial" w:hAnsi="Arial" w:cs="Arial"/>
        </w:rPr>
        <w:t>In this visualization n_duty has no relevance since, that number is only changed at the start of the year in January.</w:t>
      </w:r>
    </w:p>
    <w:p w14:paraId="45AD2831" w14:textId="35EC1201" w:rsidR="00015A67" w:rsidRPr="003F117B" w:rsidRDefault="00085B04" w:rsidP="00085B04">
      <w:pPr>
        <w:spacing w:line="360" w:lineRule="auto"/>
        <w:rPr>
          <w:rFonts w:ascii="Arial" w:hAnsi="Arial" w:cs="Arial"/>
        </w:rPr>
      </w:pPr>
      <w:r w:rsidRPr="003F117B">
        <w:rPr>
          <w:rFonts w:ascii="Arial" w:hAnsi="Arial" w:cs="Arial"/>
        </w:rPr>
        <w:t xml:space="preserve">Eye-catchingly, even though September and October have a much higher driver sick call on average, the average of sby_need in those months are not particularly high. Instead, just like the increasing number of emergency calls in the summer months, the average of sby_need rises particularly high in those same summer months. </w:t>
      </w:r>
      <w:r w:rsidR="0003118F" w:rsidRPr="003F117B">
        <w:rPr>
          <w:rFonts w:ascii="Arial" w:hAnsi="Arial" w:cs="Arial"/>
        </w:rPr>
        <w:t>This endorses the conjecture stated in 2.2.2. The two variables sby_need and n_calls seem to have a strong correlation.</w:t>
      </w:r>
    </w:p>
    <w:p w14:paraId="3BC626D1" w14:textId="5C174400" w:rsidR="005E6E3F" w:rsidRPr="003F117B" w:rsidRDefault="00564470" w:rsidP="005E6E3F">
      <w:pPr>
        <w:keepNext/>
      </w:pPr>
      <w:r w:rsidRPr="003F117B">
        <w:rPr>
          <w:rFonts w:ascii="Arial" w:hAnsi="Arial" w:cs="Arial"/>
          <w:noProof/>
        </w:rPr>
        <w:drawing>
          <wp:inline distT="0" distB="0" distL="0" distR="0" wp14:anchorId="216409A4" wp14:editId="20B28023">
            <wp:extent cx="5114925" cy="3832087"/>
            <wp:effectExtent l="0" t="0" r="0" b="0"/>
            <wp:docPr id="1362274625" name="Grafik 2" descr="Ein Bild, das Text, Screenshot, Diagramm,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4625" name="Grafik 2" descr="Ein Bild, das Text, Screenshot, Diagramm, Farbigkeit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2148" cy="3867467"/>
                    </a:xfrm>
                    <a:prstGeom prst="rect">
                      <a:avLst/>
                    </a:prstGeom>
                    <a:noFill/>
                    <a:ln>
                      <a:noFill/>
                    </a:ln>
                  </pic:spPr>
                </pic:pic>
              </a:graphicData>
            </a:graphic>
          </wp:inline>
        </w:drawing>
      </w:r>
    </w:p>
    <w:bookmarkStart w:id="1" w:name="_Toc149733594"/>
    <w:p w14:paraId="0C119823" w14:textId="4E3425E4" w:rsidR="00015A67" w:rsidRPr="003F117B" w:rsidRDefault="00C8775A" w:rsidP="00265A9F">
      <w:pPr>
        <w:pStyle w:val="Beschriftung"/>
        <w:rPr>
          <w:rFonts w:ascii="Arial" w:hAnsi="Arial" w:cs="Arial"/>
        </w:rPr>
      </w:pPr>
      <w:r>
        <w:rPr>
          <w:rFonts w:ascii="Arial" w:hAnsi="Arial" w:cs="Arial"/>
          <w:noProof/>
        </w:rPr>
        <mc:AlternateContent>
          <mc:Choice Requires="wps">
            <w:drawing>
              <wp:anchor distT="0" distB="0" distL="114300" distR="114300" simplePos="0" relativeHeight="251665920" behindDoc="0" locked="0" layoutInCell="1" allowOverlap="1" wp14:anchorId="4E2F04E8" wp14:editId="44BD253B">
                <wp:simplePos x="0" y="0"/>
                <wp:positionH relativeFrom="rightMargin">
                  <wp:align>left</wp:align>
                </wp:positionH>
                <wp:positionV relativeFrom="paragraph">
                  <wp:posOffset>218440</wp:posOffset>
                </wp:positionV>
                <wp:extent cx="590550" cy="752475"/>
                <wp:effectExtent l="0" t="0" r="0" b="0"/>
                <wp:wrapNone/>
                <wp:docPr id="209507266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69477AE7" w14:textId="77777777" w:rsidR="00C8775A" w:rsidRDefault="00C8775A" w:rsidP="00C8775A">
                            <w:pPr>
                              <w:rPr>
                                <w:lang w:val="de-DE"/>
                              </w:rPr>
                            </w:pPr>
                          </w:p>
                          <w:p w14:paraId="7642DEA9" w14:textId="623147AD" w:rsidR="00C8775A" w:rsidRPr="00C8775A" w:rsidRDefault="00C8775A" w:rsidP="00C8775A">
                            <w:pPr>
                              <w:rPr>
                                <w:lang w:val="de-DE"/>
                              </w:rPr>
                            </w:pPr>
                            <w:r>
                              <w:rPr>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F04E8" id="_x0000_s1029" type="#_x0000_t202" style="position:absolute;margin-left:0;margin-top:17.2pt;width:46.5pt;height:59.25pt;z-index:2516659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iUGQIAADIEAAAOAAAAZHJzL2Uyb0RvYy54bWysU01v2zAMvQ/YfxB0X5ykcbMa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" filled="f" stroked="f" strokeweight=".5pt">
                <v:textbox>
                  <w:txbxContent>
                    <w:p w14:paraId="69477AE7" w14:textId="77777777" w:rsidR="00C8775A" w:rsidRDefault="00C8775A" w:rsidP="00C8775A">
                      <w:pPr>
                        <w:rPr>
                          <w:lang w:val="de-DE"/>
                        </w:rPr>
                      </w:pPr>
                    </w:p>
                    <w:p w14:paraId="7642DEA9" w14:textId="623147AD" w:rsidR="00C8775A" w:rsidRPr="00C8775A" w:rsidRDefault="00C8775A" w:rsidP="00C8775A">
                      <w:pPr>
                        <w:rPr>
                          <w:lang w:val="de-DE"/>
                        </w:rPr>
                      </w:pPr>
                      <w:r>
                        <w:rPr>
                          <w:lang w:val="de-DE"/>
                        </w:rPr>
                        <w:t>4</w:t>
                      </w:r>
                    </w:p>
                  </w:txbxContent>
                </v:textbox>
                <w10:wrap anchorx="margin"/>
              </v:shape>
            </w:pict>
          </mc:Fallback>
        </mc:AlternateContent>
      </w:r>
      <w:r w:rsidR="005E6E3F" w:rsidRPr="003F117B">
        <w:t xml:space="preserve">Figure </w:t>
      </w:r>
      <w:fldSimple w:instr=" SEQ Figure \* ARABIC ">
        <w:r w:rsidR="00F4324F" w:rsidRPr="003F117B">
          <w:t>2</w:t>
        </w:r>
      </w:fldSimple>
      <w:r w:rsidR="005E6E3F" w:rsidRPr="003F117B">
        <w:t xml:space="preserve">: Variable </w:t>
      </w:r>
      <w:proofErr w:type="spellStart"/>
      <w:r w:rsidR="005E6E3F" w:rsidRPr="003F117B">
        <w:t>Visualisation</w:t>
      </w:r>
      <w:proofErr w:type="spellEnd"/>
      <w:r w:rsidR="005E6E3F" w:rsidRPr="003F117B">
        <w:t xml:space="preserve"> by Month</w:t>
      </w:r>
      <w:bookmarkEnd w:id="1"/>
    </w:p>
    <w:p w14:paraId="614A3C06" w14:textId="785FA705" w:rsidR="0003118F" w:rsidRPr="003F117B" w:rsidRDefault="0003118F" w:rsidP="0003118F">
      <w:pPr>
        <w:rPr>
          <w:rFonts w:ascii="Arial" w:hAnsi="Arial" w:cs="Arial"/>
          <w:b/>
          <w:bCs/>
          <w:sz w:val="24"/>
          <w:szCs w:val="24"/>
          <w:u w:val="single"/>
        </w:rPr>
      </w:pPr>
      <w:r w:rsidRPr="003F117B">
        <w:rPr>
          <w:rFonts w:ascii="Arial" w:hAnsi="Arial" w:cs="Arial"/>
          <w:b/>
          <w:bCs/>
          <w:sz w:val="24"/>
          <w:szCs w:val="24"/>
        </w:rPr>
        <w:lastRenderedPageBreak/>
        <w:t>2.2.</w:t>
      </w:r>
      <w:r w:rsidR="001B2DC6" w:rsidRPr="003F117B">
        <w:rPr>
          <w:rFonts w:ascii="Arial" w:hAnsi="Arial" w:cs="Arial"/>
          <w:b/>
          <w:bCs/>
          <w:sz w:val="24"/>
          <w:szCs w:val="24"/>
        </w:rPr>
        <w:t>4</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Data Visualisation by Weekday</w:t>
      </w:r>
    </w:p>
    <w:p w14:paraId="7440173F" w14:textId="77777777" w:rsidR="00EB7EA1" w:rsidRPr="003F117B" w:rsidRDefault="00EB7EA1" w:rsidP="00EB7EA1">
      <w:pPr>
        <w:spacing w:line="360" w:lineRule="auto"/>
        <w:rPr>
          <w:rFonts w:ascii="Arial" w:hAnsi="Arial" w:cs="Arial"/>
        </w:rPr>
      </w:pPr>
      <w:r w:rsidRPr="003F117B">
        <w:rPr>
          <w:rFonts w:ascii="Arial" w:hAnsi="Arial" w:cs="Arial"/>
        </w:rPr>
        <w:t xml:space="preserve">Since the human working cycle is orientated around the work week, it also makes sense to observe the variables trend for each weekday. Immediately, we can identify that the average of n_sick is almost equal for all weekdays, apart from Saturday being slightly lower and Monday being slightly higher. </w:t>
      </w:r>
    </w:p>
    <w:p w14:paraId="6E3F9E97" w14:textId="0AFF9690" w:rsidR="00015A67" w:rsidRPr="003F117B" w:rsidRDefault="00EB7EA1" w:rsidP="00EB7EA1">
      <w:pPr>
        <w:spacing w:line="360" w:lineRule="auto"/>
        <w:rPr>
          <w:rFonts w:ascii="Arial" w:hAnsi="Arial" w:cs="Arial"/>
        </w:rPr>
      </w:pPr>
      <w:r w:rsidRPr="003F117B">
        <w:rPr>
          <w:rFonts w:ascii="Arial" w:hAnsi="Arial" w:cs="Arial"/>
        </w:rPr>
        <w:t xml:space="preserve">The average number of emergency calls show a decreasing trend with Monday being the highest number with around 8200 average emergency calls. </w:t>
      </w:r>
      <w:r w:rsidR="0068182B" w:rsidRPr="003F117B">
        <w:rPr>
          <w:rFonts w:ascii="Arial" w:hAnsi="Arial" w:cs="Arial"/>
        </w:rPr>
        <w:t>On Sundays, on the number of emergency calls on average is at around 7200.</w:t>
      </w:r>
    </w:p>
    <w:p w14:paraId="07A37C2C" w14:textId="27FAD12E" w:rsidR="00EB7EA1" w:rsidRPr="003F117B" w:rsidRDefault="00EB7EA1" w:rsidP="00EB7EA1">
      <w:pPr>
        <w:spacing w:line="360" w:lineRule="auto"/>
        <w:rPr>
          <w:rFonts w:ascii="Arial" w:hAnsi="Arial" w:cs="Arial"/>
        </w:rPr>
      </w:pPr>
      <w:r w:rsidRPr="003F117B">
        <w:rPr>
          <w:rFonts w:ascii="Arial" w:hAnsi="Arial" w:cs="Arial"/>
        </w:rPr>
        <w:t>Similar to the last graph, the average of drivers on duty stays the same and only changes at the end of each year.</w:t>
      </w:r>
    </w:p>
    <w:p w14:paraId="3C1AB4C1" w14:textId="3FC2C189" w:rsidR="0003118F" w:rsidRPr="003F117B" w:rsidRDefault="00EB7EA1" w:rsidP="00655A80">
      <w:pPr>
        <w:spacing w:line="360" w:lineRule="auto"/>
        <w:rPr>
          <w:rFonts w:ascii="Arial" w:hAnsi="Arial" w:cs="Arial"/>
        </w:rPr>
      </w:pPr>
      <w:r w:rsidRPr="003F117B">
        <w:rPr>
          <w:rFonts w:ascii="Arial" w:hAnsi="Arial" w:cs="Arial"/>
        </w:rPr>
        <w:t>Noticeably, the average of sby_need also follows the same trend just like emergency calls. This once again supports the initial conjecture.</w:t>
      </w:r>
    </w:p>
    <w:p w14:paraId="3F761659" w14:textId="30442ABA" w:rsidR="00655A80" w:rsidRPr="003F117B" w:rsidRDefault="0003118F" w:rsidP="005E6E3F">
      <w:pPr>
        <w:keepNext/>
      </w:pPr>
      <w:r w:rsidRPr="003F117B">
        <w:rPr>
          <w:rFonts w:ascii="Arial" w:hAnsi="Arial" w:cs="Arial"/>
          <w:noProof/>
        </w:rPr>
        <w:drawing>
          <wp:inline distT="0" distB="0" distL="0" distR="0" wp14:anchorId="765A4F25" wp14:editId="2ADFBE13">
            <wp:extent cx="6314399" cy="4076700"/>
            <wp:effectExtent l="0" t="0" r="0" b="0"/>
            <wp:docPr id="424727721" name="Grafik 3" descr="Ein Bild, das Text, Screensho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7721" name="Grafik 3" descr="Ein Bild, das Text, Screenshot, Farbigkeit, Diagramm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790" cy="4078244"/>
                    </a:xfrm>
                    <a:prstGeom prst="rect">
                      <a:avLst/>
                    </a:prstGeom>
                    <a:noFill/>
                    <a:ln>
                      <a:noFill/>
                    </a:ln>
                  </pic:spPr>
                </pic:pic>
              </a:graphicData>
            </a:graphic>
          </wp:inline>
        </w:drawing>
      </w:r>
    </w:p>
    <w:p w14:paraId="0FA04274" w14:textId="2D08CC39" w:rsidR="00655A80" w:rsidRPr="00655A80" w:rsidRDefault="005E6E3F" w:rsidP="00655A80">
      <w:pPr>
        <w:pStyle w:val="Beschriftung"/>
      </w:pPr>
      <w:bookmarkStart w:id="2" w:name="_Toc149733595"/>
      <w:r w:rsidRPr="003F117B">
        <w:t xml:space="preserve">Figure </w:t>
      </w:r>
      <w:fldSimple w:instr=" SEQ Figure \* ARABIC ">
        <w:r w:rsidR="00F4324F" w:rsidRPr="003F117B">
          <w:t>3</w:t>
        </w:r>
      </w:fldSimple>
      <w:r w:rsidRPr="003F117B">
        <w:t xml:space="preserve">: Variable </w:t>
      </w:r>
      <w:proofErr w:type="spellStart"/>
      <w:r w:rsidRPr="003F117B">
        <w:t>Visualisation</w:t>
      </w:r>
      <w:proofErr w:type="spellEnd"/>
      <w:r w:rsidRPr="003F117B">
        <w:t xml:space="preserve"> by Weekday</w:t>
      </w:r>
      <w:bookmarkEnd w:id="2"/>
    </w:p>
    <w:p w14:paraId="757145AC" w14:textId="458F68DE" w:rsidR="00265A9F" w:rsidRDefault="00265A9F" w:rsidP="00BB6406">
      <w:pPr>
        <w:rPr>
          <w:rFonts w:ascii="Arial" w:hAnsi="Arial" w:cs="Arial"/>
          <w:b/>
          <w:bCs/>
          <w:sz w:val="24"/>
          <w:szCs w:val="24"/>
        </w:rPr>
      </w:pPr>
      <w:r>
        <w:rPr>
          <w:rFonts w:ascii="Arial" w:hAnsi="Arial" w:cs="Arial"/>
          <w:noProof/>
        </w:rPr>
        <mc:AlternateContent>
          <mc:Choice Requires="wps">
            <w:drawing>
              <wp:anchor distT="0" distB="0" distL="114300" distR="114300" simplePos="0" relativeHeight="251667968" behindDoc="0" locked="0" layoutInCell="1" allowOverlap="1" wp14:anchorId="1E2B82C8" wp14:editId="29B6F566">
                <wp:simplePos x="0" y="0"/>
                <wp:positionH relativeFrom="rightMargin">
                  <wp:align>left</wp:align>
                </wp:positionH>
                <wp:positionV relativeFrom="paragraph">
                  <wp:posOffset>419100</wp:posOffset>
                </wp:positionV>
                <wp:extent cx="590550" cy="752475"/>
                <wp:effectExtent l="0" t="0" r="0" b="0"/>
                <wp:wrapNone/>
                <wp:docPr id="91588387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1797B0A3" w14:textId="77777777" w:rsidR="00C8775A" w:rsidRDefault="00C8775A" w:rsidP="00C8775A">
                            <w:pPr>
                              <w:rPr>
                                <w:lang w:val="de-DE"/>
                              </w:rPr>
                            </w:pPr>
                          </w:p>
                          <w:p w14:paraId="31600933" w14:textId="6E6FD1AC" w:rsidR="00C8775A" w:rsidRPr="00C8775A" w:rsidRDefault="00C8775A" w:rsidP="00C8775A">
                            <w:pPr>
                              <w:rPr>
                                <w:lang w:val="de-DE"/>
                              </w:rPr>
                            </w:pPr>
                            <w:r>
                              <w:rPr>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B82C8" id="_x0000_s1030" type="#_x0000_t202" style="position:absolute;margin-left:0;margin-top:33pt;width:46.5pt;height:59.25pt;z-index:2516679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TGQIAADI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" filled="f" stroked="f" strokeweight=".5pt">
                <v:textbox>
                  <w:txbxContent>
                    <w:p w14:paraId="1797B0A3" w14:textId="77777777" w:rsidR="00C8775A" w:rsidRDefault="00C8775A" w:rsidP="00C8775A">
                      <w:pPr>
                        <w:rPr>
                          <w:lang w:val="de-DE"/>
                        </w:rPr>
                      </w:pPr>
                    </w:p>
                    <w:p w14:paraId="31600933" w14:textId="6E6FD1AC" w:rsidR="00C8775A" w:rsidRPr="00C8775A" w:rsidRDefault="00C8775A" w:rsidP="00C8775A">
                      <w:pPr>
                        <w:rPr>
                          <w:lang w:val="de-DE"/>
                        </w:rPr>
                      </w:pPr>
                      <w:r>
                        <w:rPr>
                          <w:lang w:val="de-DE"/>
                        </w:rPr>
                        <w:t>5</w:t>
                      </w:r>
                    </w:p>
                  </w:txbxContent>
                </v:textbox>
                <w10:wrap anchorx="margin"/>
              </v:shape>
            </w:pict>
          </mc:Fallback>
        </mc:AlternateContent>
      </w:r>
    </w:p>
    <w:p w14:paraId="1C3E1753" w14:textId="419E6ABA" w:rsidR="00BB6406" w:rsidRPr="003F117B" w:rsidRDefault="00BB6406" w:rsidP="00BB6406">
      <w:pPr>
        <w:rPr>
          <w:rFonts w:ascii="Arial" w:hAnsi="Arial" w:cs="Arial"/>
          <w:b/>
          <w:bCs/>
          <w:sz w:val="24"/>
          <w:szCs w:val="24"/>
          <w:u w:val="single"/>
        </w:rPr>
      </w:pPr>
      <w:r w:rsidRPr="003F117B">
        <w:rPr>
          <w:rFonts w:ascii="Arial" w:hAnsi="Arial" w:cs="Arial"/>
          <w:b/>
          <w:bCs/>
          <w:sz w:val="24"/>
          <w:szCs w:val="24"/>
        </w:rPr>
        <w:lastRenderedPageBreak/>
        <w:t>2.2.</w:t>
      </w:r>
      <w:r w:rsidR="001B2DC6" w:rsidRPr="003F117B">
        <w:rPr>
          <w:rFonts w:ascii="Arial" w:hAnsi="Arial" w:cs="Arial"/>
          <w:b/>
          <w:bCs/>
          <w:sz w:val="24"/>
          <w:szCs w:val="24"/>
        </w:rPr>
        <w:t>5</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 xml:space="preserve">Data </w:t>
      </w:r>
      <w:proofErr w:type="spellStart"/>
      <w:r w:rsidRPr="003F117B">
        <w:rPr>
          <w:rFonts w:ascii="Arial" w:hAnsi="Arial" w:cs="Arial"/>
          <w:b/>
          <w:bCs/>
          <w:sz w:val="24"/>
          <w:szCs w:val="24"/>
          <w:u w:val="single"/>
        </w:rPr>
        <w:t>Visualisation</w:t>
      </w:r>
      <w:proofErr w:type="spellEnd"/>
      <w:r w:rsidRPr="003F117B">
        <w:rPr>
          <w:rFonts w:ascii="Arial" w:hAnsi="Arial" w:cs="Arial"/>
          <w:b/>
          <w:bCs/>
          <w:sz w:val="24"/>
          <w:szCs w:val="24"/>
          <w:u w:val="single"/>
        </w:rPr>
        <w:t xml:space="preserve"> by Month and Weekday</w:t>
      </w:r>
    </w:p>
    <w:p w14:paraId="15118BBE" w14:textId="77777777" w:rsidR="00BB6406" w:rsidRPr="003F117B" w:rsidRDefault="00BB6406" w:rsidP="00BB6406">
      <w:pPr>
        <w:spacing w:line="360" w:lineRule="auto"/>
        <w:jc w:val="both"/>
        <w:rPr>
          <w:rFonts w:ascii="Arial" w:hAnsi="Arial" w:cs="Arial"/>
        </w:rPr>
      </w:pPr>
      <w:r w:rsidRPr="003F117B">
        <w:rPr>
          <w:rFonts w:ascii="Arial" w:hAnsi="Arial" w:cs="Arial"/>
        </w:rPr>
        <w:t xml:space="preserve">In the months graph, there was a prevalent difference in relevant variables between the different months. For this reason, it might be insightful to focus on the weekdays of the months with the greatest discrepancies. </w:t>
      </w:r>
    </w:p>
    <w:p w14:paraId="5D2AC187" w14:textId="77777777" w:rsidR="00BB6406" w:rsidRPr="003F117B" w:rsidRDefault="00BB6406" w:rsidP="00BB6406">
      <w:pPr>
        <w:spacing w:line="360" w:lineRule="auto"/>
        <w:jc w:val="both"/>
        <w:rPr>
          <w:rFonts w:ascii="Arial" w:hAnsi="Arial" w:cs="Arial"/>
        </w:rPr>
      </w:pPr>
      <w:r w:rsidRPr="003F117B">
        <w:rPr>
          <w:rFonts w:ascii="Arial" w:hAnsi="Arial" w:cs="Arial"/>
        </w:rPr>
        <w:t>January is the month with the lowest emergency calls. Although, the number of driver sick calls is relatively high, it still proves to have the lowest number of sby_need. On average, only on Wednesday and Friday, standby drivers were needed. Even on peak days, not even 50 standby drivers were needed. The average number of emergency calls does not exceed 8000 on any days in its recorded years.</w:t>
      </w:r>
    </w:p>
    <w:p w14:paraId="12D54ED6" w14:textId="3E4B1B8E" w:rsidR="00BB6406" w:rsidRPr="003F117B" w:rsidRDefault="00BB6406" w:rsidP="00BB6406">
      <w:pPr>
        <w:spacing w:line="360" w:lineRule="auto"/>
        <w:jc w:val="both"/>
        <w:rPr>
          <w:rFonts w:ascii="Arial" w:eastAsiaTheme="minorEastAsia" w:hAnsi="Arial" w:cs="Arial"/>
          <w:lang w:eastAsia="zh-CN"/>
        </w:rPr>
      </w:pPr>
      <w:r w:rsidRPr="003F117B">
        <w:rPr>
          <w:rFonts w:ascii="Arial" w:hAnsi="Arial" w:cs="Arial"/>
        </w:rPr>
        <w:t>June is the month with the highest average number of additional standb</w:t>
      </w:r>
      <w:r w:rsidRPr="003F117B">
        <w:rPr>
          <w:rFonts w:ascii="Arial" w:eastAsiaTheme="minorEastAsia" w:hAnsi="Arial" w:cs="Arial"/>
          <w:lang w:eastAsia="zh-CN"/>
        </w:rPr>
        <w:t>y drivers needed and second average of highest emergency calls. In the months graph, the only month with more emergency calls appears to be May. This means that the amount</w:t>
      </w:r>
      <w:r w:rsidR="003314E6">
        <w:rPr>
          <w:rFonts w:ascii="Arial" w:eastAsiaTheme="minorEastAsia" w:hAnsi="Arial" w:cs="Arial"/>
          <w:lang w:eastAsia="zh-CN"/>
        </w:rPr>
        <w:t xml:space="preserve"> of</w:t>
      </w:r>
      <w:r w:rsidRPr="003F117B">
        <w:rPr>
          <w:rFonts w:ascii="Arial" w:eastAsiaTheme="minorEastAsia" w:hAnsi="Arial" w:cs="Arial"/>
          <w:lang w:eastAsia="zh-CN"/>
        </w:rPr>
        <w:t xml:space="preserve"> emergency calls does not directly affect the number of additional standby drivers needed but instead</w:t>
      </w:r>
      <w:r w:rsidR="00254625" w:rsidRPr="003F117B">
        <w:rPr>
          <w:rFonts w:ascii="Arial" w:eastAsiaTheme="minorEastAsia" w:hAnsi="Arial" w:cs="Arial"/>
          <w:lang w:eastAsia="zh-CN"/>
        </w:rPr>
        <w:t xml:space="preserve"> suggests that for example</w:t>
      </w:r>
      <w:r w:rsidRPr="003F117B">
        <w:rPr>
          <w:rFonts w:ascii="Arial" w:eastAsiaTheme="minorEastAsia" w:hAnsi="Arial" w:cs="Arial"/>
          <w:lang w:eastAsia="zh-CN"/>
        </w:rPr>
        <w:t xml:space="preserve"> when a certain </w:t>
      </w:r>
      <w:r w:rsidR="00254625" w:rsidRPr="003F117B">
        <w:rPr>
          <w:rFonts w:ascii="Arial" w:eastAsiaTheme="minorEastAsia" w:hAnsi="Arial" w:cs="Arial"/>
          <w:lang w:eastAsia="zh-CN"/>
        </w:rPr>
        <w:t>threshold was reached, then sby_need increases.</w:t>
      </w:r>
    </w:p>
    <w:p w14:paraId="65990BBA" w14:textId="5353573A" w:rsidR="00254625" w:rsidRPr="003F117B" w:rsidRDefault="00254625" w:rsidP="00BB6406">
      <w:pPr>
        <w:spacing w:line="360" w:lineRule="auto"/>
        <w:jc w:val="both"/>
        <w:rPr>
          <w:rFonts w:ascii="Arial" w:eastAsiaTheme="minorEastAsia" w:hAnsi="Arial" w:cs="Arial"/>
          <w:lang w:eastAsia="zh-CN"/>
        </w:rPr>
      </w:pPr>
      <w:r w:rsidRPr="003F117B">
        <w:rPr>
          <w:rFonts w:ascii="Arial" w:eastAsiaTheme="minorEastAsia" w:hAnsi="Arial" w:cs="Arial"/>
          <w:lang w:eastAsia="zh-CN"/>
        </w:rPr>
        <w:t xml:space="preserve">September is the month with the most driver sick calls on average. sby_need seems to be significantly lower than in June. </w:t>
      </w:r>
    </w:p>
    <w:p w14:paraId="01994847" w14:textId="0DCB9B1B" w:rsidR="00254625" w:rsidRPr="003F117B" w:rsidRDefault="00C8775A" w:rsidP="00BB6406">
      <w:pPr>
        <w:spacing w:line="360" w:lineRule="auto"/>
        <w:jc w:val="both"/>
        <w:rPr>
          <w:rFonts w:ascii="Arial" w:eastAsiaTheme="minorEastAsia" w:hAnsi="Arial" w:cs="Arial"/>
          <w:lang w:eastAsia="zh-CN"/>
        </w:rPr>
      </w:pPr>
      <w:r>
        <w:rPr>
          <w:rFonts w:ascii="Arial" w:hAnsi="Arial" w:cs="Arial"/>
          <w:noProof/>
        </w:rPr>
        <mc:AlternateContent>
          <mc:Choice Requires="wps">
            <w:drawing>
              <wp:anchor distT="0" distB="0" distL="114300" distR="114300" simplePos="0" relativeHeight="251670016" behindDoc="0" locked="0" layoutInCell="1" allowOverlap="1" wp14:anchorId="570A09B6" wp14:editId="1B823AC9">
                <wp:simplePos x="0" y="0"/>
                <wp:positionH relativeFrom="rightMargin">
                  <wp:align>left</wp:align>
                </wp:positionH>
                <wp:positionV relativeFrom="paragraph">
                  <wp:posOffset>3914775</wp:posOffset>
                </wp:positionV>
                <wp:extent cx="590550" cy="752475"/>
                <wp:effectExtent l="0" t="0" r="0" b="0"/>
                <wp:wrapNone/>
                <wp:docPr id="541554946"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2CBAEE4" w14:textId="77777777" w:rsidR="00C8775A" w:rsidRDefault="00C8775A" w:rsidP="00C8775A">
                            <w:pPr>
                              <w:rPr>
                                <w:lang w:val="de-DE"/>
                              </w:rPr>
                            </w:pPr>
                          </w:p>
                          <w:p w14:paraId="6B0140F5" w14:textId="5A9DBA47" w:rsidR="00C8775A" w:rsidRPr="00C8775A" w:rsidRDefault="00C8775A" w:rsidP="00C8775A">
                            <w:pPr>
                              <w:rPr>
                                <w:lang w:val="de-DE"/>
                              </w:rPr>
                            </w:pPr>
                            <w:r>
                              <w:rPr>
                                <w:lang w:val="de-D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A09B6" id="_x0000_s1031" type="#_x0000_t202" style="position:absolute;left:0;text-align:left;margin-left:0;margin-top:308.25pt;width:46.5pt;height:59.25pt;z-index:2516700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" filled="f" stroked="f" strokeweight=".5pt">
                <v:textbox>
                  <w:txbxContent>
                    <w:p w14:paraId="52CBAEE4" w14:textId="77777777" w:rsidR="00C8775A" w:rsidRDefault="00C8775A" w:rsidP="00C8775A">
                      <w:pPr>
                        <w:rPr>
                          <w:lang w:val="de-DE"/>
                        </w:rPr>
                      </w:pPr>
                    </w:p>
                    <w:p w14:paraId="6B0140F5" w14:textId="5A9DBA47" w:rsidR="00C8775A" w:rsidRPr="00C8775A" w:rsidRDefault="00C8775A" w:rsidP="00C8775A">
                      <w:pPr>
                        <w:rPr>
                          <w:lang w:val="de-DE"/>
                        </w:rPr>
                      </w:pPr>
                      <w:r>
                        <w:rPr>
                          <w:lang w:val="de-DE"/>
                        </w:rPr>
                        <w:t>6</w:t>
                      </w:r>
                    </w:p>
                  </w:txbxContent>
                </v:textbox>
                <w10:wrap anchorx="margin"/>
              </v:shape>
            </w:pict>
          </mc:Fallback>
        </mc:AlternateContent>
      </w:r>
      <w:r w:rsidR="00254625" w:rsidRPr="003F117B">
        <w:rPr>
          <w:rFonts w:ascii="Arial" w:eastAsiaTheme="minorEastAsia" w:hAnsi="Arial" w:cs="Arial"/>
          <w:lang w:eastAsia="zh-CN"/>
        </w:rPr>
        <w:t>The initial conjecture still seems to prove itself. This reinforces itself with the following two graphs.</w:t>
      </w:r>
    </w:p>
    <w:p w14:paraId="22B1596A" w14:textId="405E54F4" w:rsidR="005E6E3F" w:rsidRPr="003F117B" w:rsidRDefault="00102E52" w:rsidP="005E6E3F">
      <w:pPr>
        <w:keepNext/>
        <w:spacing w:line="360" w:lineRule="auto"/>
        <w:jc w:val="both"/>
      </w:pPr>
      <w:r w:rsidRPr="003F117B">
        <w:rPr>
          <w:rFonts w:ascii="Arial" w:hAnsi="Arial" w:cs="Arial"/>
          <w:noProof/>
        </w:rPr>
        <w:lastRenderedPageBreak/>
        <w:drawing>
          <wp:inline distT="0" distB="0" distL="0" distR="0" wp14:anchorId="405E178F" wp14:editId="61D6B3A9">
            <wp:extent cx="5372100" cy="7849200"/>
            <wp:effectExtent l="0" t="0" r="0" b="0"/>
            <wp:docPr id="1471464708"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4708" name="Grafik 1" descr="Ein Bild, das Text, Screenshot, Diagramm, Design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598" cy="7860156"/>
                    </a:xfrm>
                    <a:prstGeom prst="rect">
                      <a:avLst/>
                    </a:prstGeom>
                    <a:noFill/>
                    <a:ln>
                      <a:noFill/>
                    </a:ln>
                  </pic:spPr>
                </pic:pic>
              </a:graphicData>
            </a:graphic>
          </wp:inline>
        </w:drawing>
      </w:r>
    </w:p>
    <w:bookmarkStart w:id="3" w:name="_Toc149733596"/>
    <w:p w14:paraId="31623EDE" w14:textId="7DEDF30C" w:rsidR="00102E52" w:rsidRPr="003F117B" w:rsidRDefault="00C8775A" w:rsidP="005E6E3F">
      <w:pPr>
        <w:pStyle w:val="Beschriftung"/>
        <w:jc w:val="both"/>
        <w:rPr>
          <w:rFonts w:ascii="Arial" w:eastAsiaTheme="minorEastAsia" w:hAnsi="Arial" w:cs="Arial"/>
          <w:lang w:eastAsia="zh-CN"/>
        </w:rPr>
      </w:pPr>
      <w:r>
        <w:rPr>
          <w:rFonts w:ascii="Arial" w:hAnsi="Arial" w:cs="Arial"/>
          <w:noProof/>
        </w:rPr>
        <mc:AlternateContent>
          <mc:Choice Requires="wps">
            <w:drawing>
              <wp:anchor distT="0" distB="0" distL="114300" distR="114300" simplePos="0" relativeHeight="251672064" behindDoc="0" locked="0" layoutInCell="1" allowOverlap="1" wp14:anchorId="3F76B757" wp14:editId="54DAA342">
                <wp:simplePos x="0" y="0"/>
                <wp:positionH relativeFrom="rightMargin">
                  <wp:posOffset>19050</wp:posOffset>
                </wp:positionH>
                <wp:positionV relativeFrom="paragraph">
                  <wp:posOffset>189865</wp:posOffset>
                </wp:positionV>
                <wp:extent cx="590550" cy="752475"/>
                <wp:effectExtent l="0" t="0" r="0" b="0"/>
                <wp:wrapNone/>
                <wp:docPr id="271647535"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70002D27" w14:textId="77777777" w:rsidR="00C8775A" w:rsidRDefault="00C8775A" w:rsidP="00C8775A">
                            <w:pPr>
                              <w:rPr>
                                <w:lang w:val="de-DE"/>
                              </w:rPr>
                            </w:pPr>
                          </w:p>
                          <w:p w14:paraId="51D11891" w14:textId="7A41D5DA" w:rsidR="00C8775A" w:rsidRPr="00C8775A" w:rsidRDefault="00C8775A" w:rsidP="00C8775A">
                            <w:pPr>
                              <w:rPr>
                                <w:lang w:val="de-DE"/>
                              </w:rPr>
                            </w:pPr>
                            <w:r>
                              <w:rPr>
                                <w:lang w:val="de-D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B757" id="_x0000_s1032" type="#_x0000_t202" style="position:absolute;left:0;text-align:left;margin-left:1.5pt;margin-top:14.95pt;width:46.5pt;height:59.25pt;z-index:2516720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" filled="f" stroked="f" strokeweight=".5pt">
                <v:textbox>
                  <w:txbxContent>
                    <w:p w14:paraId="70002D27" w14:textId="77777777" w:rsidR="00C8775A" w:rsidRDefault="00C8775A" w:rsidP="00C8775A">
                      <w:pPr>
                        <w:rPr>
                          <w:lang w:val="de-DE"/>
                        </w:rPr>
                      </w:pPr>
                    </w:p>
                    <w:p w14:paraId="51D11891" w14:textId="7A41D5DA" w:rsidR="00C8775A" w:rsidRPr="00C8775A" w:rsidRDefault="00C8775A" w:rsidP="00C8775A">
                      <w:pPr>
                        <w:rPr>
                          <w:lang w:val="de-DE"/>
                        </w:rPr>
                      </w:pPr>
                      <w:r>
                        <w:rPr>
                          <w:lang w:val="de-DE"/>
                        </w:rPr>
                        <w:t>7</w:t>
                      </w:r>
                    </w:p>
                  </w:txbxContent>
                </v:textbox>
                <w10:wrap anchorx="margin"/>
              </v:shape>
            </w:pict>
          </mc:Fallback>
        </mc:AlternateContent>
      </w:r>
      <w:r w:rsidR="005E6E3F" w:rsidRPr="003F117B">
        <w:t xml:space="preserve">Figure </w:t>
      </w:r>
      <w:fldSimple w:instr=" SEQ Figure \* ARABIC ">
        <w:r w:rsidR="00F4324F" w:rsidRPr="003F117B">
          <w:t>4</w:t>
        </w:r>
      </w:fldSimple>
      <w:r w:rsidR="005E6E3F" w:rsidRPr="003F117B">
        <w:t>: Variable Visualisation by Weekday (Selective Months)</w:t>
      </w:r>
      <w:bookmarkEnd w:id="3"/>
    </w:p>
    <w:p w14:paraId="122C8901" w14:textId="7BF3A9C5" w:rsidR="00254625" w:rsidRPr="003F117B" w:rsidRDefault="00254625" w:rsidP="00254625">
      <w:pPr>
        <w:rPr>
          <w:rFonts w:ascii="Arial" w:hAnsi="Arial" w:cs="Arial"/>
          <w:b/>
          <w:bCs/>
          <w:sz w:val="24"/>
          <w:szCs w:val="24"/>
          <w:u w:val="single"/>
        </w:rPr>
      </w:pPr>
      <w:r w:rsidRPr="003F117B">
        <w:rPr>
          <w:rFonts w:ascii="Arial" w:hAnsi="Arial" w:cs="Arial"/>
          <w:b/>
          <w:bCs/>
          <w:sz w:val="24"/>
          <w:szCs w:val="24"/>
        </w:rPr>
        <w:lastRenderedPageBreak/>
        <w:t>2.2.</w:t>
      </w:r>
      <w:r w:rsidR="001B2DC6" w:rsidRPr="003F117B">
        <w:rPr>
          <w:rFonts w:ascii="Arial" w:hAnsi="Arial" w:cs="Arial"/>
          <w:b/>
          <w:bCs/>
          <w:sz w:val="24"/>
          <w:szCs w:val="24"/>
        </w:rPr>
        <w:t>6</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 xml:space="preserve">Other Types of </w:t>
      </w:r>
      <w:r w:rsidR="003314E6" w:rsidRPr="003F117B">
        <w:rPr>
          <w:rFonts w:ascii="Arial" w:hAnsi="Arial" w:cs="Arial"/>
          <w:b/>
          <w:bCs/>
          <w:sz w:val="24"/>
          <w:szCs w:val="24"/>
          <w:u w:val="single"/>
        </w:rPr>
        <w:t>Visualisations</w:t>
      </w:r>
    </w:p>
    <w:p w14:paraId="771B730E" w14:textId="6B71B489" w:rsidR="00254625" w:rsidRPr="003F117B" w:rsidRDefault="00B33A62" w:rsidP="00015A67">
      <w:pPr>
        <w:rPr>
          <w:rFonts w:ascii="Arial" w:hAnsi="Arial" w:cs="Arial"/>
          <w:b/>
          <w:bCs/>
        </w:rPr>
      </w:pPr>
      <w:r w:rsidRPr="003F117B">
        <w:rPr>
          <w:rFonts w:ascii="Arial" w:hAnsi="Arial" w:cs="Arial"/>
          <w:b/>
          <w:bCs/>
        </w:rPr>
        <w:t>Scatterplot</w:t>
      </w:r>
    </w:p>
    <w:p w14:paraId="1745758B" w14:textId="343F2087" w:rsidR="00EB7EA1" w:rsidRPr="003F117B" w:rsidRDefault="00EB7EA1" w:rsidP="00254625">
      <w:pPr>
        <w:spacing w:line="360" w:lineRule="auto"/>
        <w:rPr>
          <w:rFonts w:ascii="Arial" w:hAnsi="Arial" w:cs="Arial"/>
        </w:rPr>
      </w:pPr>
      <w:r w:rsidRPr="003F117B">
        <w:rPr>
          <w:rFonts w:ascii="Arial" w:hAnsi="Arial" w:cs="Arial"/>
        </w:rPr>
        <w:t xml:space="preserve">Until now, we gained insight by looking into the most relevant data </w:t>
      </w:r>
      <w:r w:rsidR="00254625" w:rsidRPr="003F117B">
        <w:rPr>
          <w:rFonts w:ascii="Arial" w:hAnsi="Arial" w:cs="Arial"/>
        </w:rPr>
        <w:t xml:space="preserve">ordered after a certain time-series. The following scatter plot depicts all recorded instances ordered by the relation between emergency calls and driver sick calls. </w:t>
      </w:r>
      <w:r w:rsidR="004E1732" w:rsidRPr="003F117B">
        <w:rPr>
          <w:rFonts w:ascii="Arial" w:hAnsi="Arial" w:cs="Arial"/>
        </w:rPr>
        <w:t xml:space="preserve">On the x-axis, driver sick calls are </w:t>
      </w:r>
      <w:r w:rsidR="005E6E3F" w:rsidRPr="003F117B">
        <w:rPr>
          <w:rFonts w:ascii="Arial" w:hAnsi="Arial" w:cs="Arial"/>
        </w:rPr>
        <w:t>tracked,</w:t>
      </w:r>
      <w:r w:rsidR="004E1732" w:rsidRPr="003F117B">
        <w:rPr>
          <w:rFonts w:ascii="Arial" w:hAnsi="Arial" w:cs="Arial"/>
        </w:rPr>
        <w:t xml:space="preserve"> and on the y-axis, emergency calls are tracked. </w:t>
      </w:r>
      <w:r w:rsidR="00254625" w:rsidRPr="003F117B">
        <w:rPr>
          <w:rFonts w:ascii="Arial" w:hAnsi="Arial" w:cs="Arial"/>
        </w:rPr>
        <w:t xml:space="preserve">In addition to each point, a hue is added to indicate the number of standby drivers needed on that day. </w:t>
      </w:r>
      <w:r w:rsidR="00BF55A1" w:rsidRPr="003F117B">
        <w:rPr>
          <w:rFonts w:ascii="Arial" w:hAnsi="Arial" w:cs="Arial"/>
        </w:rPr>
        <w:t xml:space="preserve">The darker and more purple the point </w:t>
      </w:r>
      <w:r w:rsidR="004E1732" w:rsidRPr="003F117B">
        <w:rPr>
          <w:rFonts w:ascii="Arial" w:hAnsi="Arial" w:cs="Arial"/>
        </w:rPr>
        <w:t>gets;</w:t>
      </w:r>
      <w:r w:rsidR="00BF55A1" w:rsidRPr="003F117B">
        <w:rPr>
          <w:rFonts w:ascii="Arial" w:hAnsi="Arial" w:cs="Arial"/>
        </w:rPr>
        <w:t xml:space="preserve"> the more additional standby drivers were needed on that day.</w:t>
      </w:r>
    </w:p>
    <w:p w14:paraId="2050BA02" w14:textId="12212559" w:rsidR="00254625" w:rsidRPr="003F117B" w:rsidRDefault="004E1732" w:rsidP="008872AB">
      <w:pPr>
        <w:spacing w:line="360" w:lineRule="auto"/>
        <w:rPr>
          <w:rFonts w:ascii="Arial" w:hAnsi="Arial" w:cs="Arial"/>
        </w:rPr>
      </w:pPr>
      <w:r w:rsidRPr="003F117B">
        <w:rPr>
          <w:rFonts w:ascii="Arial" w:hAnsi="Arial" w:cs="Arial"/>
        </w:rPr>
        <w:t xml:space="preserve">Eye-strikingly, the majority of points with darker hue are located at the top of the graph, which indicates a higher number of emergency calls. This effect does not show itself at higher driver sick calls. The variable range of where the hue of the points </w:t>
      </w:r>
      <w:r w:rsidR="008872AB" w:rsidRPr="003F117B">
        <w:rPr>
          <w:rFonts w:ascii="Arial" w:hAnsi="Arial" w:cs="Arial"/>
        </w:rPr>
        <w:t>begins</w:t>
      </w:r>
      <w:r w:rsidRPr="003F117B">
        <w:rPr>
          <w:rFonts w:ascii="Arial" w:hAnsi="Arial" w:cs="Arial"/>
        </w:rPr>
        <w:t xml:space="preserve"> to change color is about at 8500 to 9200. </w:t>
      </w:r>
      <w:r w:rsidR="008872AB" w:rsidRPr="003F117B">
        <w:rPr>
          <w:rFonts w:ascii="Arial" w:hAnsi="Arial" w:cs="Arial"/>
        </w:rPr>
        <w:t xml:space="preserve">This varies for instances of different years. For 2016, the color change already begins at 8500 while for 2019, it barely starts at 9200. </w:t>
      </w:r>
      <w:r w:rsidRPr="003F117B">
        <w:rPr>
          <w:rFonts w:ascii="Arial" w:hAnsi="Arial" w:cs="Arial"/>
        </w:rPr>
        <w:t xml:space="preserve">This could be </w:t>
      </w:r>
      <w:r w:rsidR="008872AB" w:rsidRPr="003F117B">
        <w:rPr>
          <w:rFonts w:ascii="Arial" w:hAnsi="Arial" w:cs="Arial"/>
        </w:rPr>
        <w:t>related to the</w:t>
      </w:r>
      <w:r w:rsidRPr="003F117B">
        <w:rPr>
          <w:rFonts w:ascii="Arial" w:hAnsi="Arial" w:cs="Arial"/>
        </w:rPr>
        <w:t xml:space="preserve"> </w:t>
      </w:r>
      <w:r w:rsidR="008872AB" w:rsidRPr="003F117B">
        <w:rPr>
          <w:rFonts w:ascii="Arial" w:hAnsi="Arial" w:cs="Arial"/>
        </w:rPr>
        <w:t xml:space="preserve">different number of drivers on duty. This indicates that a dependency between </w:t>
      </w:r>
      <w:r w:rsidR="00B33A62" w:rsidRPr="003F117B">
        <w:rPr>
          <w:rFonts w:ascii="Arial" w:hAnsi="Arial" w:cs="Arial"/>
        </w:rPr>
        <w:t>sby_need and n_calls is only existent after a certain threshold of n_calls was reached.</w:t>
      </w:r>
    </w:p>
    <w:p w14:paraId="76E08C91" w14:textId="24AEFFAE" w:rsidR="005E6E3F" w:rsidRPr="003F117B" w:rsidRDefault="008872AB" w:rsidP="005E6E3F">
      <w:pPr>
        <w:keepNext/>
      </w:pPr>
      <w:r w:rsidRPr="003F117B">
        <w:rPr>
          <w:rFonts w:ascii="Arial" w:hAnsi="Arial" w:cs="Arial"/>
          <w:noProof/>
        </w:rPr>
        <w:drawing>
          <wp:inline distT="0" distB="0" distL="0" distR="0" wp14:anchorId="31852D19" wp14:editId="6AAD9824">
            <wp:extent cx="4714875" cy="4019732"/>
            <wp:effectExtent l="0" t="0" r="0" b="0"/>
            <wp:docPr id="294600271" name="Grafik 3" descr="Ein Bild, das Text, Screensho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0271" name="Grafik 3" descr="Ein Bild, das Text, Screenshot, Farbigkeit, Diagramm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791" cy="4035859"/>
                    </a:xfrm>
                    <a:prstGeom prst="rect">
                      <a:avLst/>
                    </a:prstGeom>
                    <a:noFill/>
                    <a:ln>
                      <a:noFill/>
                    </a:ln>
                  </pic:spPr>
                </pic:pic>
              </a:graphicData>
            </a:graphic>
          </wp:inline>
        </w:drawing>
      </w:r>
    </w:p>
    <w:bookmarkStart w:id="4" w:name="_Toc149733597"/>
    <w:p w14:paraId="1F0DFDB3" w14:textId="6893735A" w:rsidR="00254625" w:rsidRPr="003F117B" w:rsidRDefault="00C8775A" w:rsidP="005E6E3F">
      <w:pPr>
        <w:pStyle w:val="Beschriftung"/>
        <w:rPr>
          <w:rFonts w:ascii="Arial" w:hAnsi="Arial" w:cs="Arial"/>
        </w:rPr>
      </w:pPr>
      <w:r>
        <w:rPr>
          <w:rFonts w:ascii="Arial" w:hAnsi="Arial" w:cs="Arial"/>
          <w:noProof/>
        </w:rPr>
        <mc:AlternateContent>
          <mc:Choice Requires="wps">
            <w:drawing>
              <wp:anchor distT="0" distB="0" distL="114300" distR="114300" simplePos="0" relativeHeight="251674112" behindDoc="0" locked="0" layoutInCell="1" allowOverlap="1" wp14:anchorId="3D47CA1E" wp14:editId="5A2E1875">
                <wp:simplePos x="0" y="0"/>
                <wp:positionH relativeFrom="rightMargin">
                  <wp:align>left</wp:align>
                </wp:positionH>
                <wp:positionV relativeFrom="paragraph">
                  <wp:posOffset>190500</wp:posOffset>
                </wp:positionV>
                <wp:extent cx="590550" cy="752475"/>
                <wp:effectExtent l="0" t="0" r="0" b="0"/>
                <wp:wrapNone/>
                <wp:docPr id="553494706"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4AB5F83E" w14:textId="77777777" w:rsidR="00C8775A" w:rsidRDefault="00C8775A" w:rsidP="00C8775A">
                            <w:pPr>
                              <w:rPr>
                                <w:lang w:val="de-DE"/>
                              </w:rPr>
                            </w:pPr>
                          </w:p>
                          <w:p w14:paraId="420139AA" w14:textId="36B7E6B5" w:rsidR="00C8775A" w:rsidRPr="00C8775A" w:rsidRDefault="00C8775A" w:rsidP="00C8775A">
                            <w:pPr>
                              <w:rPr>
                                <w:lang w:val="de-DE"/>
                              </w:rPr>
                            </w:pPr>
                            <w:r>
                              <w:rPr>
                                <w:lang w:val="de-D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7CA1E" id="_x0000_s1033" type="#_x0000_t202" style="position:absolute;margin-left:0;margin-top:15pt;width:46.5pt;height:59.25pt;z-index:251674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" filled="f" stroked="f" strokeweight=".5pt">
                <v:textbox>
                  <w:txbxContent>
                    <w:p w14:paraId="4AB5F83E" w14:textId="77777777" w:rsidR="00C8775A" w:rsidRDefault="00C8775A" w:rsidP="00C8775A">
                      <w:pPr>
                        <w:rPr>
                          <w:lang w:val="de-DE"/>
                        </w:rPr>
                      </w:pPr>
                    </w:p>
                    <w:p w14:paraId="420139AA" w14:textId="36B7E6B5" w:rsidR="00C8775A" w:rsidRPr="00C8775A" w:rsidRDefault="00C8775A" w:rsidP="00C8775A">
                      <w:pPr>
                        <w:rPr>
                          <w:lang w:val="de-DE"/>
                        </w:rPr>
                      </w:pPr>
                      <w:r>
                        <w:rPr>
                          <w:lang w:val="de-DE"/>
                        </w:rPr>
                        <w:t>8</w:t>
                      </w:r>
                    </w:p>
                  </w:txbxContent>
                </v:textbox>
                <w10:wrap anchorx="margin"/>
              </v:shape>
            </w:pict>
          </mc:Fallback>
        </mc:AlternateContent>
      </w:r>
      <w:r w:rsidR="005E6E3F" w:rsidRPr="003F117B">
        <w:t xml:space="preserve">Figure </w:t>
      </w:r>
      <w:fldSimple w:instr=" SEQ Figure \* ARABIC ">
        <w:r w:rsidR="00F4324F" w:rsidRPr="003F117B">
          <w:t>5</w:t>
        </w:r>
      </w:fldSimple>
      <w:r w:rsidR="005E6E3F" w:rsidRPr="003F117B">
        <w:t>: Scatterplot by Sick and Emergency Calls with sby_need hue</w:t>
      </w:r>
      <w:bookmarkEnd w:id="4"/>
    </w:p>
    <w:p w14:paraId="135B320F" w14:textId="20FD41CA" w:rsidR="00B33A62" w:rsidRPr="003F117B" w:rsidRDefault="00B33A62" w:rsidP="00015A67">
      <w:pPr>
        <w:rPr>
          <w:rFonts w:ascii="Arial" w:hAnsi="Arial" w:cs="Arial"/>
          <w:b/>
          <w:bCs/>
        </w:rPr>
      </w:pPr>
      <w:r w:rsidRPr="003F117B">
        <w:rPr>
          <w:rFonts w:ascii="Arial" w:hAnsi="Arial" w:cs="Arial"/>
          <w:b/>
          <w:bCs/>
        </w:rPr>
        <w:lastRenderedPageBreak/>
        <w:t>Correlation Heat Map</w:t>
      </w:r>
    </w:p>
    <w:p w14:paraId="4743A536" w14:textId="4DC4F136" w:rsidR="00254625" w:rsidRPr="003F117B" w:rsidRDefault="00343E4A" w:rsidP="000C5B2C">
      <w:pPr>
        <w:spacing w:line="360" w:lineRule="auto"/>
        <w:jc w:val="both"/>
        <w:rPr>
          <w:rFonts w:ascii="Arial" w:hAnsi="Arial" w:cs="Arial"/>
        </w:rPr>
      </w:pPr>
      <w:r w:rsidRPr="003F117B">
        <w:rPr>
          <w:rFonts w:ascii="Arial" w:hAnsi="Arial" w:cs="Arial"/>
        </w:rPr>
        <w:t>The following heat map depicts the mathematical correlation between the different variables. The strongest correlation</w:t>
      </w:r>
      <w:r w:rsidR="00A15864" w:rsidRPr="003F117B">
        <w:rPr>
          <w:rFonts w:ascii="Arial" w:hAnsi="Arial" w:cs="Arial"/>
        </w:rPr>
        <w:t xml:space="preserve"> of 67%</w:t>
      </w:r>
      <w:r w:rsidRPr="003F117B">
        <w:rPr>
          <w:rFonts w:ascii="Arial" w:hAnsi="Arial" w:cs="Arial"/>
        </w:rPr>
        <w:t xml:space="preserve"> is between the variable calls and sby_need. Logically, the more emergency calls the rescue drivers receive, </w:t>
      </w:r>
      <w:r w:rsidR="00A15864" w:rsidRPr="003F117B">
        <w:rPr>
          <w:rFonts w:ascii="Arial" w:hAnsi="Arial" w:cs="Arial"/>
        </w:rPr>
        <w:t>the more occupied they are. Every rescue driver can only effectively accept a certain number of calls. If the number of emergency calls exceed the number of calls, that the rescue drivers can accept, then standby drivers will be needed. This proves that sby_need is dependent on the number of emergency calls.</w:t>
      </w:r>
    </w:p>
    <w:p w14:paraId="0C20032E" w14:textId="245DA8CE" w:rsidR="00254625" w:rsidRPr="003F117B" w:rsidRDefault="00A15864" w:rsidP="000C5B2C">
      <w:pPr>
        <w:spacing w:line="360" w:lineRule="auto"/>
        <w:jc w:val="both"/>
        <w:rPr>
          <w:rFonts w:ascii="Arial" w:hAnsi="Arial" w:cs="Arial"/>
        </w:rPr>
      </w:pPr>
      <w:r w:rsidRPr="003F117B">
        <w:rPr>
          <w:rFonts w:ascii="Arial" w:hAnsi="Arial" w:cs="Arial"/>
        </w:rPr>
        <w:t xml:space="preserve">Another strong correlation of 46% is between n_sick and n_duty. </w:t>
      </w:r>
      <w:r w:rsidR="000C5B2C" w:rsidRPr="003F117B">
        <w:rPr>
          <w:rFonts w:ascii="Arial" w:hAnsi="Arial" w:cs="Arial"/>
        </w:rPr>
        <w:t xml:space="preserve">This of course also makes sense, due to more drivers being assigned to duty each year which once again means that proportionally more drivers will call in sick. </w:t>
      </w:r>
    </w:p>
    <w:p w14:paraId="3F538100" w14:textId="2883388D" w:rsidR="00254625" w:rsidRPr="003F117B" w:rsidRDefault="000C5B2C" w:rsidP="000C5B2C">
      <w:pPr>
        <w:spacing w:line="360" w:lineRule="auto"/>
        <w:jc w:val="both"/>
        <w:rPr>
          <w:rFonts w:ascii="Arial" w:hAnsi="Arial" w:cs="Arial"/>
        </w:rPr>
      </w:pPr>
      <w:r w:rsidRPr="003F117B">
        <w:rPr>
          <w:rFonts w:ascii="Arial" w:hAnsi="Arial" w:cs="Arial"/>
        </w:rPr>
        <w:t>The last mentionable correlation of 36% is between n_duty and calls. Due to the fact of increasing emergency calls with each year, the overall number of on duty rescue drivers was increased which explains this vague correlation.</w:t>
      </w:r>
    </w:p>
    <w:p w14:paraId="3C199744" w14:textId="0AD63A3B" w:rsidR="005E6E3F" w:rsidRPr="003F117B" w:rsidRDefault="00343E4A" w:rsidP="005E6E3F">
      <w:pPr>
        <w:keepNext/>
      </w:pPr>
      <w:r w:rsidRPr="003F117B">
        <w:rPr>
          <w:rFonts w:ascii="Arial" w:hAnsi="Arial" w:cs="Arial"/>
          <w:noProof/>
        </w:rPr>
        <w:drawing>
          <wp:inline distT="0" distB="0" distL="0" distR="0" wp14:anchorId="6DC578AC" wp14:editId="135F6105">
            <wp:extent cx="5076825" cy="4500800"/>
            <wp:effectExtent l="0" t="0" r="0" b="0"/>
            <wp:docPr id="2053305865" name="Grafik 6" descr="Ein Bild, das Text, Screensho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5865" name="Grafik 6" descr="Ein Bild, das Text, Screenshot, Quadrat, Diagramm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134" cy="4509939"/>
                    </a:xfrm>
                    <a:prstGeom prst="rect">
                      <a:avLst/>
                    </a:prstGeom>
                    <a:noFill/>
                    <a:ln>
                      <a:noFill/>
                    </a:ln>
                  </pic:spPr>
                </pic:pic>
              </a:graphicData>
            </a:graphic>
          </wp:inline>
        </w:drawing>
      </w:r>
    </w:p>
    <w:bookmarkStart w:id="5" w:name="_Toc149733598"/>
    <w:p w14:paraId="4551E989" w14:textId="57848E99" w:rsidR="00254625" w:rsidRPr="003F117B" w:rsidRDefault="00C8775A" w:rsidP="005E6E3F">
      <w:pPr>
        <w:pStyle w:val="Beschriftung"/>
        <w:rPr>
          <w:rFonts w:ascii="Arial" w:hAnsi="Arial" w:cs="Arial"/>
        </w:rPr>
      </w:pPr>
      <w:r>
        <w:rPr>
          <w:rFonts w:ascii="Arial" w:hAnsi="Arial" w:cs="Arial"/>
          <w:noProof/>
        </w:rPr>
        <mc:AlternateContent>
          <mc:Choice Requires="wps">
            <w:drawing>
              <wp:anchor distT="0" distB="0" distL="114300" distR="114300" simplePos="0" relativeHeight="251676160" behindDoc="0" locked="0" layoutInCell="1" allowOverlap="1" wp14:anchorId="6CB52A6F" wp14:editId="30AFC37B">
                <wp:simplePos x="0" y="0"/>
                <wp:positionH relativeFrom="rightMargin">
                  <wp:align>left</wp:align>
                </wp:positionH>
                <wp:positionV relativeFrom="paragraph">
                  <wp:posOffset>152400</wp:posOffset>
                </wp:positionV>
                <wp:extent cx="590550" cy="752475"/>
                <wp:effectExtent l="0" t="0" r="0" b="0"/>
                <wp:wrapNone/>
                <wp:docPr id="671670243"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481A9109" w14:textId="77777777" w:rsidR="00C8775A" w:rsidRDefault="00C8775A" w:rsidP="00C8775A">
                            <w:pPr>
                              <w:rPr>
                                <w:lang w:val="de-DE"/>
                              </w:rPr>
                            </w:pPr>
                          </w:p>
                          <w:p w14:paraId="3E3AD399" w14:textId="532BDBE6" w:rsidR="00C8775A" w:rsidRPr="00C8775A" w:rsidRDefault="00C8775A" w:rsidP="00C8775A">
                            <w:pPr>
                              <w:rPr>
                                <w:lang w:val="de-DE"/>
                              </w:rPr>
                            </w:pPr>
                            <w:r>
                              <w:rPr>
                                <w:lang w:val="de-D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2A6F" id="_x0000_s1034" type="#_x0000_t202" style="position:absolute;margin-left:0;margin-top:12pt;width:46.5pt;height:59.25pt;z-index:2516761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sGQIAADI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" filled="f" stroked="f" strokeweight=".5pt">
                <v:textbox>
                  <w:txbxContent>
                    <w:p w14:paraId="481A9109" w14:textId="77777777" w:rsidR="00C8775A" w:rsidRDefault="00C8775A" w:rsidP="00C8775A">
                      <w:pPr>
                        <w:rPr>
                          <w:lang w:val="de-DE"/>
                        </w:rPr>
                      </w:pPr>
                    </w:p>
                    <w:p w14:paraId="3E3AD399" w14:textId="532BDBE6" w:rsidR="00C8775A" w:rsidRPr="00C8775A" w:rsidRDefault="00C8775A" w:rsidP="00C8775A">
                      <w:pPr>
                        <w:rPr>
                          <w:lang w:val="de-DE"/>
                        </w:rPr>
                      </w:pPr>
                      <w:r>
                        <w:rPr>
                          <w:lang w:val="de-DE"/>
                        </w:rPr>
                        <w:t>9</w:t>
                      </w:r>
                    </w:p>
                  </w:txbxContent>
                </v:textbox>
                <w10:wrap anchorx="margin"/>
              </v:shape>
            </w:pict>
          </mc:Fallback>
        </mc:AlternateContent>
      </w:r>
      <w:r w:rsidR="005E6E3F" w:rsidRPr="003F117B">
        <w:t xml:space="preserve">Figure </w:t>
      </w:r>
      <w:fldSimple w:instr=" SEQ Figure \* ARABIC ">
        <w:r w:rsidR="00F4324F" w:rsidRPr="003F117B">
          <w:t>6</w:t>
        </w:r>
      </w:fldSimple>
      <w:r w:rsidR="005E6E3F" w:rsidRPr="003F117B">
        <w:t>: Correlation Heat Map of all relevant variables</w:t>
      </w:r>
      <w:bookmarkEnd w:id="5"/>
    </w:p>
    <w:p w14:paraId="49CDC478" w14:textId="3F2CD6ED"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lastRenderedPageBreak/>
        <w:t>Data Preparation</w:t>
      </w:r>
    </w:p>
    <w:p w14:paraId="661232EB" w14:textId="78B814C6" w:rsidR="00F5401C" w:rsidRPr="003F117B" w:rsidRDefault="00F5401C" w:rsidP="009C21DF">
      <w:pPr>
        <w:spacing w:line="360" w:lineRule="auto"/>
        <w:jc w:val="both"/>
        <w:rPr>
          <w:rFonts w:ascii="Arial" w:eastAsiaTheme="minorEastAsia" w:hAnsi="Arial" w:cs="Arial"/>
          <w:lang w:eastAsia="zh-CN"/>
        </w:rPr>
      </w:pPr>
      <w:r w:rsidRPr="003F117B">
        <w:rPr>
          <w:rFonts w:ascii="Arial" w:hAnsi="Arial" w:cs="Arial"/>
        </w:rPr>
        <w:t xml:space="preserve">The next step involves selecting, </w:t>
      </w:r>
      <w:r w:rsidR="003314E6" w:rsidRPr="003F117B">
        <w:rPr>
          <w:rFonts w:ascii="Arial" w:hAnsi="Arial" w:cs="Arial"/>
        </w:rPr>
        <w:t>formatting,</w:t>
      </w:r>
      <w:r w:rsidRPr="003F117B">
        <w:rPr>
          <w:rFonts w:ascii="Arial" w:hAnsi="Arial" w:cs="Arial"/>
        </w:rPr>
        <w:t xml:space="preserve"> and cleaning the data, ensuring their readiness for predictive modelling. Valuable insights from the previous step can be applied here. This step is pivotal, since </w:t>
      </w:r>
      <w:r w:rsidR="00853455" w:rsidRPr="003F117B">
        <w:rPr>
          <w:rFonts w:ascii="Arial" w:hAnsi="Arial" w:cs="Arial"/>
        </w:rPr>
        <w:t>a sensible outcome from most models relies on well-prepared data that suits the model’s</w:t>
      </w:r>
      <w:r w:rsidR="00853455" w:rsidRPr="003F117B">
        <w:rPr>
          <w:rFonts w:ascii="Arial" w:eastAsiaTheme="minorEastAsia" w:hAnsi="Arial" w:cs="Arial"/>
          <w:lang w:eastAsia="zh-CN"/>
        </w:rPr>
        <w:t xml:space="preserve"> requirements.</w:t>
      </w:r>
    </w:p>
    <w:p w14:paraId="7DDF4989" w14:textId="24D6F8C4" w:rsidR="006C6724" w:rsidRPr="003F117B" w:rsidRDefault="00E530A9" w:rsidP="009C21DF">
      <w:pPr>
        <w:spacing w:line="360" w:lineRule="auto"/>
        <w:jc w:val="both"/>
        <w:rPr>
          <w:rFonts w:ascii="Arial" w:hAnsi="Arial" w:cs="Arial"/>
        </w:rPr>
      </w:pPr>
      <w:r w:rsidRPr="003F117B">
        <w:rPr>
          <w:rFonts w:ascii="Arial" w:hAnsi="Arial" w:cs="Arial"/>
        </w:rPr>
        <w:t xml:space="preserve">The data quality of the given data set is exceptionally high with no missing or undefined values, and no missing entries. </w:t>
      </w:r>
    </w:p>
    <w:p w14:paraId="1A572D9F" w14:textId="77777777" w:rsidR="005E6E3F" w:rsidRPr="003F117B" w:rsidRDefault="00E530A9" w:rsidP="005E6E3F">
      <w:pPr>
        <w:keepNext/>
        <w:spacing w:line="360" w:lineRule="auto"/>
        <w:jc w:val="both"/>
      </w:pPr>
      <w:r w:rsidRPr="003F117B">
        <w:rPr>
          <w:noProof/>
        </w:rPr>
        <w:drawing>
          <wp:inline distT="0" distB="0" distL="0" distR="0" wp14:anchorId="303D0B2F" wp14:editId="30E2CD8C">
            <wp:extent cx="3219450" cy="2562225"/>
            <wp:effectExtent l="0" t="0" r="0" b="9525"/>
            <wp:docPr id="121281730"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730" name="Grafik 1" descr="Ein Bild, das Text, Schrift, Screenshot, Zahl enthält.&#10;&#10;Automatisch generierte Beschreibung"/>
                    <pic:cNvPicPr/>
                  </pic:nvPicPr>
                  <pic:blipFill>
                    <a:blip r:embed="rId18"/>
                    <a:stretch>
                      <a:fillRect/>
                    </a:stretch>
                  </pic:blipFill>
                  <pic:spPr>
                    <a:xfrm>
                      <a:off x="0" y="0"/>
                      <a:ext cx="3219450" cy="2562225"/>
                    </a:xfrm>
                    <a:prstGeom prst="rect">
                      <a:avLst/>
                    </a:prstGeom>
                  </pic:spPr>
                </pic:pic>
              </a:graphicData>
            </a:graphic>
          </wp:inline>
        </w:drawing>
      </w:r>
    </w:p>
    <w:p w14:paraId="42A192D7" w14:textId="2CAF2A03" w:rsidR="00E530A9" w:rsidRPr="003F117B" w:rsidRDefault="005E6E3F" w:rsidP="005E6E3F">
      <w:pPr>
        <w:pStyle w:val="Beschriftung"/>
        <w:jc w:val="both"/>
        <w:rPr>
          <w:rFonts w:ascii="Arial" w:hAnsi="Arial" w:cs="Arial"/>
        </w:rPr>
      </w:pPr>
      <w:bookmarkStart w:id="6" w:name="_Toc149733599"/>
      <w:r w:rsidRPr="003F117B">
        <w:t xml:space="preserve">Figure </w:t>
      </w:r>
      <w:fldSimple w:instr=" SEQ Figure \* ARABIC ">
        <w:r w:rsidR="00F4324F" w:rsidRPr="003F117B">
          <w:t>7</w:t>
        </w:r>
      </w:fldSimple>
      <w:r w:rsidRPr="003F117B">
        <w:t>: Variable data types</w:t>
      </w:r>
      <w:bookmarkEnd w:id="6"/>
    </w:p>
    <w:p w14:paraId="11166FDC" w14:textId="1F397B30" w:rsidR="00E530A9" w:rsidRPr="003F117B" w:rsidRDefault="00E530A9" w:rsidP="009C21DF">
      <w:pPr>
        <w:spacing w:line="360" w:lineRule="auto"/>
        <w:jc w:val="both"/>
        <w:rPr>
          <w:rFonts w:ascii="Arial" w:hAnsi="Arial" w:cs="Arial"/>
        </w:rPr>
      </w:pPr>
      <w:r w:rsidRPr="003F117B">
        <w:rPr>
          <w:rFonts w:ascii="Arial" w:hAnsi="Arial" w:cs="Arial"/>
        </w:rPr>
        <w:t xml:space="preserve">The initial data types of each variable are float64, int64 and string. All data types can be converted in int64 since all variables are integers apart from the date variable. This variable is converted into the more practical data type datetime64. Due to many existing libraries and frameworks which specialize in working with datetime64, this simplifies many previous/upcoming steps e.g., for visualization. </w:t>
      </w:r>
    </w:p>
    <w:p w14:paraId="21AA81B8" w14:textId="3C50EB12" w:rsidR="00E530A9" w:rsidRPr="003F117B" w:rsidRDefault="00E530A9" w:rsidP="009C21DF">
      <w:pPr>
        <w:spacing w:line="360" w:lineRule="auto"/>
        <w:jc w:val="both"/>
        <w:rPr>
          <w:rFonts w:ascii="Arial" w:hAnsi="Arial" w:cs="Arial"/>
        </w:rPr>
      </w:pPr>
      <w:r w:rsidRPr="003F117B">
        <w:rPr>
          <w:rFonts w:ascii="Arial" w:hAnsi="Arial" w:cs="Arial"/>
        </w:rPr>
        <w:t xml:space="preserve">Next, the date variable is split into years, months and days which will be easier to work with during the upcoming steps. </w:t>
      </w:r>
      <w:r w:rsidR="0068182B" w:rsidRPr="003F117B">
        <w:rPr>
          <w:rFonts w:ascii="Arial" w:hAnsi="Arial" w:cs="Arial"/>
        </w:rPr>
        <w:t xml:space="preserve">From the individual dates, the day of week as well as the month can also be extracted. This is relevant for the prediction as seen in Chapter 2.2.2. e.g., Mondays tend to require more sby_need due to higher emergency call rates. </w:t>
      </w:r>
    </w:p>
    <w:p w14:paraId="6F1BE221" w14:textId="450B9A89" w:rsidR="00A91C0C" w:rsidRPr="003F117B" w:rsidRDefault="00C8775A" w:rsidP="009C21D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8208" behindDoc="0" locked="0" layoutInCell="1" allowOverlap="1" wp14:anchorId="69344080" wp14:editId="091930D5">
                <wp:simplePos x="0" y="0"/>
                <wp:positionH relativeFrom="rightMargin">
                  <wp:align>left</wp:align>
                </wp:positionH>
                <wp:positionV relativeFrom="paragraph">
                  <wp:posOffset>885825</wp:posOffset>
                </wp:positionV>
                <wp:extent cx="590550" cy="752475"/>
                <wp:effectExtent l="0" t="0" r="0" b="0"/>
                <wp:wrapNone/>
                <wp:docPr id="106620824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121D6623" w14:textId="77777777" w:rsidR="00C8775A" w:rsidRDefault="00C8775A" w:rsidP="00C8775A">
                            <w:pPr>
                              <w:rPr>
                                <w:lang w:val="de-DE"/>
                              </w:rPr>
                            </w:pPr>
                          </w:p>
                          <w:p w14:paraId="0CE3FEB2" w14:textId="267315C0" w:rsidR="00C8775A" w:rsidRPr="00C8775A" w:rsidRDefault="00C8775A" w:rsidP="00C8775A">
                            <w:pPr>
                              <w:rPr>
                                <w:lang w:val="de-DE"/>
                              </w:rPr>
                            </w:pPr>
                            <w:r>
                              <w:rPr>
                                <w:lang w:val="de-D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44080" id="_x0000_s1035" type="#_x0000_t202" style="position:absolute;left:0;text-align:left;margin-left:0;margin-top:69.75pt;width:46.5pt;height:59.25pt;z-index:251678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" filled="f" stroked="f" strokeweight=".5pt">
                <v:textbox>
                  <w:txbxContent>
                    <w:p w14:paraId="121D6623" w14:textId="77777777" w:rsidR="00C8775A" w:rsidRDefault="00C8775A" w:rsidP="00C8775A">
                      <w:pPr>
                        <w:rPr>
                          <w:lang w:val="de-DE"/>
                        </w:rPr>
                      </w:pPr>
                    </w:p>
                    <w:p w14:paraId="0CE3FEB2" w14:textId="267315C0" w:rsidR="00C8775A" w:rsidRPr="00C8775A" w:rsidRDefault="00C8775A" w:rsidP="00C8775A">
                      <w:pPr>
                        <w:rPr>
                          <w:lang w:val="de-DE"/>
                        </w:rPr>
                      </w:pPr>
                      <w:r>
                        <w:rPr>
                          <w:lang w:val="de-DE"/>
                        </w:rPr>
                        <w:t>1</w:t>
                      </w:r>
                      <w:r>
                        <w:rPr>
                          <w:lang w:val="de-DE"/>
                        </w:rPr>
                        <w:t>0</w:t>
                      </w:r>
                    </w:p>
                  </w:txbxContent>
                </v:textbox>
                <w10:wrap anchorx="margin"/>
              </v:shape>
            </w:pict>
          </mc:Fallback>
        </mc:AlternateContent>
      </w:r>
      <w:r w:rsidR="00A91C0C" w:rsidRPr="003F117B">
        <w:rPr>
          <w:rFonts w:ascii="Arial" w:hAnsi="Arial" w:cs="Arial"/>
        </w:rPr>
        <w:t>Since the date variables are technically categorical variables, it is beneficial for many prediction models to convert them into binary variables due to some models not being able to process categorical variables. This is done with the so-called One-Hot-En</w:t>
      </w:r>
      <w:r w:rsidR="00655A80">
        <w:rPr>
          <w:rFonts w:ascii="Arial" w:hAnsi="Arial" w:cs="Arial"/>
        </w:rPr>
        <w:t>co</w:t>
      </w:r>
      <w:r w:rsidR="00A91C0C" w:rsidRPr="003F117B">
        <w:rPr>
          <w:rFonts w:ascii="Arial" w:hAnsi="Arial" w:cs="Arial"/>
        </w:rPr>
        <w:t>ding</w:t>
      </w:r>
      <w:r w:rsidR="00873775">
        <w:rPr>
          <w:rFonts w:ascii="Arial" w:hAnsi="Arial" w:cs="Arial"/>
        </w:rPr>
        <w:t xml:space="preserve"> (Harris et al., 2021, p.129)</w:t>
      </w:r>
      <w:r w:rsidR="00A91C0C" w:rsidRPr="003F117B">
        <w:rPr>
          <w:rFonts w:ascii="Arial" w:hAnsi="Arial" w:cs="Arial"/>
        </w:rPr>
        <w:t xml:space="preserve">. </w:t>
      </w:r>
      <w:r w:rsidR="00A24119" w:rsidRPr="003F117B">
        <w:rPr>
          <w:rFonts w:ascii="Arial" w:hAnsi="Arial" w:cs="Arial"/>
        </w:rPr>
        <w:t xml:space="preserve">The column week which contains the weekdays Monday to Sunday, will be converted into </w:t>
      </w:r>
      <w:r w:rsidR="00A24119" w:rsidRPr="003F117B">
        <w:rPr>
          <w:rFonts w:ascii="Arial" w:hAnsi="Arial" w:cs="Arial"/>
        </w:rPr>
        <w:lastRenderedPageBreak/>
        <w:t>seven individual variables which contain the binary information of each day. For instance, if the week variable indicated a Monday, the created binary variable weekday_Mon will have a 1 was an entry and all other weekday columns will have a 0 as an entry.</w:t>
      </w:r>
    </w:p>
    <w:p w14:paraId="0882BE9F" w14:textId="3A7F9853" w:rsidR="00DC691F" w:rsidRPr="003F117B" w:rsidRDefault="00DC691F" w:rsidP="009C21DF">
      <w:pPr>
        <w:spacing w:line="360" w:lineRule="auto"/>
        <w:jc w:val="both"/>
        <w:rPr>
          <w:rFonts w:ascii="Arial" w:eastAsiaTheme="minorEastAsia" w:hAnsi="Arial" w:cs="Arial"/>
          <w:lang w:eastAsia="zh-CN"/>
        </w:rPr>
      </w:pPr>
      <w:r w:rsidRPr="003F117B">
        <w:rPr>
          <w:rFonts w:ascii="Arial" w:hAnsi="Arial" w:cs="Arial"/>
        </w:rPr>
        <w:t xml:space="preserve">Furthermore, </w:t>
      </w:r>
      <w:r w:rsidR="0007078E" w:rsidRPr="003F117B">
        <w:rPr>
          <w:rFonts w:ascii="Arial" w:hAnsi="Arial" w:cs="Arial"/>
        </w:rPr>
        <w:t>the data set is split into two portions</w:t>
      </w:r>
      <w:r w:rsidR="0007078E" w:rsidRPr="003F117B">
        <w:rPr>
          <w:rFonts w:ascii="Arial" w:eastAsiaTheme="minorEastAsia" w:hAnsi="Arial" w:cs="Arial"/>
          <w:lang w:eastAsia="zh-CN"/>
        </w:rPr>
        <w:t xml:space="preserve"> - a training and a testing portion. The chosen ratio is 80 to 20 and usually done randomly</w:t>
      </w:r>
      <w:r w:rsidR="004B6B0C">
        <w:rPr>
          <w:rFonts w:ascii="Arial" w:eastAsiaTheme="minorEastAsia" w:hAnsi="Arial" w:cs="Arial"/>
          <w:lang w:eastAsia="zh-CN"/>
        </w:rPr>
        <w:t xml:space="preserve"> (scikit-learn, 2023)</w:t>
      </w:r>
      <w:r w:rsidR="0007078E" w:rsidRPr="003F117B">
        <w:rPr>
          <w:rFonts w:ascii="Arial" w:eastAsiaTheme="minorEastAsia" w:hAnsi="Arial" w:cs="Arial"/>
          <w:lang w:eastAsia="zh-CN"/>
        </w:rPr>
        <w:t xml:space="preserve">. This is important during the creation of the prediction model. In order to validate the prediction model, a portion of the data is withheld during training and used during model evaluation. This process ensures that the model didn’t just memorize the testing data and results in an unbiased evaluation of the model. </w:t>
      </w:r>
    </w:p>
    <w:p w14:paraId="295A9EE6" w14:textId="68F34ADB" w:rsidR="0068182B" w:rsidRPr="003F117B" w:rsidRDefault="00DC691F" w:rsidP="009C21DF">
      <w:pPr>
        <w:spacing w:line="360" w:lineRule="auto"/>
        <w:jc w:val="both"/>
        <w:rPr>
          <w:rFonts w:ascii="Arial" w:hAnsi="Arial" w:cs="Arial"/>
        </w:rPr>
      </w:pPr>
      <w:r w:rsidRPr="003F117B">
        <w:rPr>
          <w:rFonts w:ascii="Arial" w:hAnsi="Arial" w:cs="Arial"/>
        </w:rPr>
        <w:t>Finally</w:t>
      </w:r>
      <w:r w:rsidR="0068182B" w:rsidRPr="003F117B">
        <w:rPr>
          <w:rFonts w:ascii="Arial" w:hAnsi="Arial" w:cs="Arial"/>
        </w:rPr>
        <w:t>, for many prediction models it is beneficial for the data to be standardized</w:t>
      </w:r>
      <w:r w:rsidR="004B6B0C">
        <w:rPr>
          <w:rFonts w:ascii="Arial" w:hAnsi="Arial" w:cs="Arial"/>
        </w:rPr>
        <w:t xml:space="preserve"> (Marquardt, 2012)</w:t>
      </w:r>
      <w:r w:rsidR="0068182B" w:rsidRPr="003F117B">
        <w:rPr>
          <w:rFonts w:ascii="Arial" w:hAnsi="Arial" w:cs="Arial"/>
        </w:rPr>
        <w:t xml:space="preserve">. This means that the distribution of the variables </w:t>
      </w:r>
      <w:r w:rsidR="003314E6" w:rsidRPr="003F117B">
        <w:rPr>
          <w:rFonts w:ascii="Arial" w:hAnsi="Arial" w:cs="Arial"/>
        </w:rPr>
        <w:t>has</w:t>
      </w:r>
      <w:r w:rsidR="0068182B" w:rsidRPr="003F117B">
        <w:rPr>
          <w:rFonts w:ascii="Arial" w:hAnsi="Arial" w:cs="Arial"/>
        </w:rPr>
        <w:t xml:space="preserve"> a mean of 0 and a standard distribution of 1. This can be implemented by </w:t>
      </w:r>
      <w:r w:rsidRPr="003F117B">
        <w:rPr>
          <w:rFonts w:ascii="Arial" w:hAnsi="Arial" w:cs="Arial"/>
        </w:rPr>
        <w:t xml:space="preserve">utilizing the data science framework sci-kit </w:t>
      </w:r>
      <w:r w:rsidR="00A91C0C" w:rsidRPr="003F117B">
        <w:rPr>
          <w:rFonts w:ascii="Arial" w:hAnsi="Arial" w:cs="Arial"/>
        </w:rPr>
        <w:t xml:space="preserve">learn. </w:t>
      </w:r>
    </w:p>
    <w:p w14:paraId="6C0BF39E" w14:textId="77777777" w:rsidR="000C5B2C" w:rsidRPr="003F117B" w:rsidRDefault="000C5B2C" w:rsidP="009C21DF">
      <w:pPr>
        <w:spacing w:line="360" w:lineRule="auto"/>
        <w:jc w:val="both"/>
        <w:rPr>
          <w:rFonts w:ascii="Arial" w:hAnsi="Arial" w:cs="Arial"/>
        </w:rPr>
      </w:pPr>
    </w:p>
    <w:p w14:paraId="167ED56E" w14:textId="5F1ADCED"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t>Modelling</w:t>
      </w:r>
    </w:p>
    <w:p w14:paraId="60E7619C" w14:textId="33F75319" w:rsidR="00853455" w:rsidRPr="003F117B" w:rsidRDefault="00853455" w:rsidP="009C21DF">
      <w:pPr>
        <w:spacing w:line="360" w:lineRule="auto"/>
        <w:jc w:val="both"/>
        <w:rPr>
          <w:rFonts w:ascii="Arial" w:hAnsi="Arial" w:cs="Arial"/>
        </w:rPr>
      </w:pPr>
      <w:r w:rsidRPr="003F117B">
        <w:rPr>
          <w:rFonts w:ascii="Arial" w:hAnsi="Arial" w:cs="Arial"/>
        </w:rPr>
        <w:t xml:space="preserve">Once the data </w:t>
      </w:r>
      <w:r w:rsidR="006E5017" w:rsidRPr="003F117B">
        <w:rPr>
          <w:rFonts w:ascii="Arial" w:hAnsi="Arial" w:cs="Arial"/>
        </w:rPr>
        <w:t>is</w:t>
      </w:r>
      <w:r w:rsidRPr="003F117B">
        <w:rPr>
          <w:rFonts w:ascii="Arial" w:hAnsi="Arial" w:cs="Arial"/>
        </w:rPr>
        <w:t xml:space="preserve"> prepared in the correct format, </w:t>
      </w:r>
      <w:r w:rsidR="006E5017" w:rsidRPr="003F117B">
        <w:rPr>
          <w:rFonts w:ascii="Arial" w:hAnsi="Arial" w:cs="Arial"/>
        </w:rPr>
        <w:t>the modelling phase can begin. Here, one or more models can be selected and trained. Usually, the model with the best performance is ultimately chosen for the deployment in the actual application.</w:t>
      </w:r>
    </w:p>
    <w:p w14:paraId="424D1D41" w14:textId="260675F1" w:rsidR="00901008" w:rsidRPr="003F117B" w:rsidRDefault="00901008" w:rsidP="009C21DF">
      <w:pPr>
        <w:spacing w:line="360" w:lineRule="auto"/>
        <w:jc w:val="both"/>
        <w:rPr>
          <w:rFonts w:ascii="Arial" w:hAnsi="Arial" w:cs="Arial"/>
        </w:rPr>
      </w:pPr>
      <w:r w:rsidRPr="003F117B">
        <w:rPr>
          <w:rFonts w:ascii="Arial" w:hAnsi="Arial" w:cs="Arial"/>
        </w:rPr>
        <w:t>Since the target prediction variable is the number of additional standby drivers needed (sby_need) which is a continuous variable, regression analysis techniques must be utilized here. Since the given data set is relatively small</w:t>
      </w:r>
      <w:r w:rsidR="001B2DC6" w:rsidRPr="003F117B">
        <w:rPr>
          <w:rFonts w:ascii="Arial" w:hAnsi="Arial" w:cs="Arial"/>
        </w:rPr>
        <w:t xml:space="preserve"> (1152 entries)</w:t>
      </w:r>
      <w:r w:rsidRPr="003F117B">
        <w:rPr>
          <w:rFonts w:ascii="Arial" w:hAnsi="Arial" w:cs="Arial"/>
        </w:rPr>
        <w:t xml:space="preserve">, deep learning methods such as neural networks are ineffective due to requiring a large data set. </w:t>
      </w:r>
      <w:r w:rsidR="001B2DC6" w:rsidRPr="003F117B">
        <w:rPr>
          <w:rFonts w:ascii="Arial" w:hAnsi="Arial" w:cs="Arial"/>
        </w:rPr>
        <w:t xml:space="preserve">For this reason, traditional machine learning methods are more adequate and will most likely give a better result. </w:t>
      </w:r>
    </w:p>
    <w:p w14:paraId="6C89931A" w14:textId="05B6245F" w:rsidR="00F410F1" w:rsidRPr="003F117B" w:rsidRDefault="00F410F1" w:rsidP="009C21DF">
      <w:pPr>
        <w:spacing w:line="360" w:lineRule="auto"/>
        <w:jc w:val="both"/>
        <w:rPr>
          <w:rFonts w:ascii="Arial" w:hAnsi="Arial" w:cs="Arial"/>
        </w:rPr>
      </w:pPr>
      <w:r w:rsidRPr="003F117B">
        <w:rPr>
          <w:rFonts w:ascii="Arial" w:hAnsi="Arial" w:cs="Arial"/>
        </w:rPr>
        <w:t>In machine learning, there is a plethora of different methods and techniques with varying accuracy and success. For this case study, a handful of methods are tested out with default parameters. The ones with the highest accuracy are selected and focused on in further steps.</w:t>
      </w:r>
    </w:p>
    <w:p w14:paraId="0593F529" w14:textId="01EAF271" w:rsidR="00613C17" w:rsidRPr="003F117B" w:rsidRDefault="00C8775A" w:rsidP="009C21D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0256" behindDoc="0" locked="0" layoutInCell="1" allowOverlap="1" wp14:anchorId="2D639525" wp14:editId="0E7D6D6A">
                <wp:simplePos x="0" y="0"/>
                <wp:positionH relativeFrom="rightMargin">
                  <wp:align>left</wp:align>
                </wp:positionH>
                <wp:positionV relativeFrom="paragraph">
                  <wp:posOffset>1676400</wp:posOffset>
                </wp:positionV>
                <wp:extent cx="590550" cy="752475"/>
                <wp:effectExtent l="0" t="0" r="0" b="0"/>
                <wp:wrapNone/>
                <wp:docPr id="1701825429"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28162D56" w14:textId="77777777" w:rsidR="00C8775A" w:rsidRDefault="00C8775A" w:rsidP="00C8775A">
                            <w:pPr>
                              <w:rPr>
                                <w:lang w:val="de-DE"/>
                              </w:rPr>
                            </w:pPr>
                          </w:p>
                          <w:p w14:paraId="75D5F3C3" w14:textId="7CDB40BD" w:rsidR="00C8775A" w:rsidRPr="00C8775A" w:rsidRDefault="00C8775A" w:rsidP="00C8775A">
                            <w:pPr>
                              <w:rPr>
                                <w:lang w:val="de-DE"/>
                              </w:rPr>
                            </w:pPr>
                            <w:r>
                              <w:rPr>
                                <w:lang w:val="de-D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39525" id="_x0000_s1036" type="#_x0000_t202" style="position:absolute;left:0;text-align:left;margin-left:0;margin-top:132pt;width:46.5pt;height:59.25pt;z-index:251680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" filled="f" stroked="f" strokeweight=".5pt">
                <v:textbox>
                  <w:txbxContent>
                    <w:p w14:paraId="28162D56" w14:textId="77777777" w:rsidR="00C8775A" w:rsidRDefault="00C8775A" w:rsidP="00C8775A">
                      <w:pPr>
                        <w:rPr>
                          <w:lang w:val="de-DE"/>
                        </w:rPr>
                      </w:pPr>
                    </w:p>
                    <w:p w14:paraId="75D5F3C3" w14:textId="7CDB40BD" w:rsidR="00C8775A" w:rsidRPr="00C8775A" w:rsidRDefault="00C8775A" w:rsidP="00C8775A">
                      <w:pPr>
                        <w:rPr>
                          <w:lang w:val="de-DE"/>
                        </w:rPr>
                      </w:pPr>
                      <w:r>
                        <w:rPr>
                          <w:lang w:val="de-DE"/>
                        </w:rPr>
                        <w:t>1</w:t>
                      </w:r>
                      <w:r>
                        <w:rPr>
                          <w:lang w:val="de-DE"/>
                        </w:rPr>
                        <w:t>1</w:t>
                      </w:r>
                    </w:p>
                  </w:txbxContent>
                </v:textbox>
                <w10:wrap anchorx="margin"/>
              </v:shape>
            </w:pict>
          </mc:Fallback>
        </mc:AlternateContent>
      </w:r>
      <w:r w:rsidR="00F410F1" w:rsidRPr="003F117B">
        <w:rPr>
          <w:rFonts w:ascii="Arial" w:hAnsi="Arial" w:cs="Arial"/>
        </w:rPr>
        <w:t>All models will undergo the same steps. First of all, the model is initiated</w:t>
      </w:r>
      <w:r w:rsidR="00613C17" w:rsidRPr="003F117B">
        <w:rPr>
          <w:rFonts w:ascii="Arial" w:hAnsi="Arial" w:cs="Arial"/>
        </w:rPr>
        <w:t xml:space="preserve"> with default parameters. Afterwards, the model is trained with the training data set which was split up beforehand. Subsequentially, it is then tested with the remaining testing data set to evaluate the result. The </w:t>
      </w:r>
      <w:r w:rsidR="00686209" w:rsidRPr="003F117B">
        <w:rPr>
          <w:rFonts w:ascii="Arial" w:hAnsi="Arial" w:cs="Arial"/>
        </w:rPr>
        <w:t>two evaluation</w:t>
      </w:r>
      <w:r w:rsidR="00613C17" w:rsidRPr="003F117B">
        <w:rPr>
          <w:rFonts w:ascii="Arial" w:hAnsi="Arial" w:cs="Arial"/>
        </w:rPr>
        <w:t xml:space="preserve"> metrics Mean Square Error and R</w:t>
      </w:r>
      <w:r w:rsidR="00613C17" w:rsidRPr="003F117B">
        <w:rPr>
          <w:rFonts w:ascii="Arial" w:hAnsi="Arial" w:cs="Arial"/>
          <w:vertAlign w:val="superscript"/>
        </w:rPr>
        <w:t>2</w:t>
      </w:r>
      <w:r w:rsidR="00613C17" w:rsidRPr="003F117B">
        <w:rPr>
          <w:rFonts w:ascii="Arial" w:hAnsi="Arial" w:cs="Arial"/>
        </w:rPr>
        <w:t>-Score will provide a common ground for comparison.</w:t>
      </w:r>
      <w:r w:rsidR="007840FC" w:rsidRPr="003F117B">
        <w:rPr>
          <w:rFonts w:ascii="Arial" w:hAnsi="Arial" w:cs="Arial"/>
        </w:rPr>
        <w:t xml:space="preserve"> In Chapter 2.5., the model evaluation will be discussed more thoroughly.</w:t>
      </w:r>
    </w:p>
    <w:p w14:paraId="16C80CA2" w14:textId="6FC352AE" w:rsidR="00374C85" w:rsidRPr="003F117B" w:rsidRDefault="00374C85" w:rsidP="009C21DF">
      <w:pPr>
        <w:spacing w:line="360" w:lineRule="auto"/>
        <w:jc w:val="both"/>
        <w:rPr>
          <w:rFonts w:ascii="Arial" w:hAnsi="Arial" w:cs="Arial"/>
        </w:rPr>
      </w:pPr>
      <w:r w:rsidRPr="003F117B">
        <w:rPr>
          <w:rFonts w:ascii="Arial" w:hAnsi="Arial" w:cs="Arial"/>
        </w:rPr>
        <w:lastRenderedPageBreak/>
        <w:t>The Mean Squared Error score of a model is the total average squared error of the predicted outcome and the actual outcome</w:t>
      </w:r>
      <w:r w:rsidR="004B6B0C">
        <w:rPr>
          <w:rFonts w:ascii="Arial" w:hAnsi="Arial" w:cs="Arial"/>
        </w:rPr>
        <w:t xml:space="preserve"> (Bickel et al., 2015)</w:t>
      </w:r>
      <w:r w:rsidRPr="003F117B">
        <w:rPr>
          <w:rFonts w:ascii="Arial" w:hAnsi="Arial" w:cs="Arial"/>
        </w:rPr>
        <w:t>. The smaller the score, the more accurate the model is.</w:t>
      </w:r>
    </w:p>
    <w:p w14:paraId="48680E64" w14:textId="30D574EF" w:rsidR="00374C85" w:rsidRPr="003F117B" w:rsidRDefault="00374C85" w:rsidP="009C21DF">
      <w:pPr>
        <w:spacing w:line="360" w:lineRule="auto"/>
        <w:jc w:val="both"/>
        <w:rPr>
          <w:rFonts w:ascii="Arial" w:eastAsiaTheme="minorEastAsia" w:hAnsi="Arial" w:cs="Arial"/>
        </w:rPr>
      </w:pPr>
      <m:oMathPara>
        <m:oMath>
          <m:r>
            <w:rPr>
              <w:rFonts w:ascii="Cambria Math" w:hAnsi="Cambria Math" w:cs="Arial"/>
            </w:rPr>
            <m:t>MSE=</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oMath>
      </m:oMathPara>
    </w:p>
    <w:p w14:paraId="4066D08B" w14:textId="4A2ED3D0" w:rsidR="006E71EF" w:rsidRPr="003F117B" w:rsidRDefault="006E71EF" w:rsidP="006E71EF">
      <w:pPr>
        <w:pStyle w:val="Beschriftung"/>
        <w:keepNext/>
      </w:pPr>
      <w:bookmarkStart w:id="7" w:name="_Toc149733745"/>
      <w:bookmarkStart w:id="8" w:name="_Toc149735761"/>
      <w:r w:rsidRPr="003F117B">
        <w:t xml:space="preserve">Equation </w:t>
      </w:r>
      <w:fldSimple w:instr=" SEQ Equation \* ARABIC ">
        <w:r w:rsidRPr="003F117B">
          <w:t>1</w:t>
        </w:r>
      </w:fldSimple>
      <w:r w:rsidRPr="003F117B">
        <w:t xml:space="preserve">: </w:t>
      </w:r>
      <w:r w:rsidR="004E6AAD" w:rsidRPr="003F117B">
        <w:t>Mean Square Error</w:t>
      </w:r>
      <w:bookmarkEnd w:id="7"/>
      <w:bookmarkEnd w:id="8"/>
    </w:p>
    <w:p w14:paraId="2749419C" w14:textId="77777777" w:rsidR="006E71EF" w:rsidRPr="003F117B" w:rsidRDefault="006E71EF" w:rsidP="009C21DF">
      <w:pPr>
        <w:spacing w:line="360" w:lineRule="auto"/>
        <w:jc w:val="both"/>
        <w:rPr>
          <w:rFonts w:ascii="Arial" w:hAnsi="Arial" w:cs="Arial"/>
        </w:rPr>
      </w:pPr>
    </w:p>
    <w:p w14:paraId="52FE0C74" w14:textId="2F3075C6" w:rsidR="00613C17" w:rsidRPr="003F117B" w:rsidRDefault="00A04360" w:rsidP="009C21DF">
      <w:pPr>
        <w:spacing w:line="360" w:lineRule="auto"/>
        <w:jc w:val="both"/>
        <w:rPr>
          <w:rFonts w:ascii="Arial" w:hAnsi="Arial" w:cs="Arial"/>
        </w:rPr>
      </w:pPr>
      <w:r w:rsidRPr="003F117B">
        <w:rPr>
          <w:rFonts w:ascii="Arial" w:hAnsi="Arial" w:cs="Arial"/>
        </w:rPr>
        <w:t xml:space="preserve">The coefficient of determination </w:t>
      </w:r>
      <w:r w:rsidR="007840FC" w:rsidRPr="003F117B">
        <w:rPr>
          <w:rFonts w:ascii="Arial" w:hAnsi="Arial" w:cs="Arial"/>
        </w:rPr>
        <w:t>provides a statistic of how well an observed outcome is predicted or replicated by a model</w:t>
      </w:r>
      <w:r w:rsidR="004B6B0C">
        <w:rPr>
          <w:rFonts w:ascii="Arial" w:hAnsi="Arial" w:cs="Arial"/>
        </w:rPr>
        <w:t xml:space="preserve"> (Hughes et al., 1971)</w:t>
      </w:r>
      <w:r w:rsidR="007840FC" w:rsidRPr="003F117B">
        <w:rPr>
          <w:rFonts w:ascii="Arial" w:hAnsi="Arial" w:cs="Arial"/>
        </w:rPr>
        <w:t>. It is calculated by subtracting the ratio the sum of squared residuals with the total squared residuals with 1. The resulting score has a range from 0 to 1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∈[0,1]</m:t>
        </m:r>
      </m:oMath>
      <w:r w:rsidR="00374C85" w:rsidRPr="003F117B">
        <w:rPr>
          <w:rFonts w:ascii="Arial" w:eastAsiaTheme="minorEastAsia" w:hAnsi="Arial" w:cs="Arial"/>
        </w:rPr>
        <w:t>) with 1 indicating a perfect prediction.</w:t>
      </w:r>
    </w:p>
    <w:p w14:paraId="33994EBF" w14:textId="4DA816D3" w:rsidR="007840FC" w:rsidRPr="003F117B" w:rsidRDefault="00000000" w:rsidP="009C21DF">
      <w:pPr>
        <w:spacing w:line="360" w:lineRule="auto"/>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=1-</m:t>
          </m:r>
          <m:f>
            <m:fPr>
              <m:ctrlPr>
                <w:rPr>
                  <w:rFonts w:ascii="Cambria Math" w:hAnsi="Cambria Math" w:cs="Arial"/>
                  <w:i/>
                </w:rPr>
              </m:ctrlPr>
            </m:fPr>
            <m:num>
              <m:r>
                <w:rPr>
                  <w:rFonts w:ascii="Cambria Math" w:hAnsi="Cambria Math" w:cs="Arial"/>
                </w:rPr>
                <m:t>RSS</m:t>
              </m:r>
            </m:num>
            <m:den>
              <m:r>
                <w:rPr>
                  <w:rFonts w:ascii="Cambria Math" w:hAnsi="Cambria Math" w:cs="Arial"/>
                </w:rPr>
                <m:t>TSS</m:t>
              </m:r>
            </m:den>
          </m:f>
        </m:oMath>
      </m:oMathPara>
    </w:p>
    <w:p w14:paraId="02CDA64E" w14:textId="73B95EFC" w:rsidR="006E71EF" w:rsidRPr="003F117B" w:rsidRDefault="006E71EF" w:rsidP="006E71EF">
      <w:pPr>
        <w:pStyle w:val="Beschriftung"/>
        <w:keepNext/>
      </w:pPr>
      <w:r w:rsidRPr="003F117B">
        <w:t>Equation 2: Coefficient of Determination</w:t>
      </w:r>
    </w:p>
    <w:p w14:paraId="0DAAE455" w14:textId="77777777" w:rsidR="007840FC" w:rsidRPr="003F117B" w:rsidRDefault="007840FC" w:rsidP="009C21DF">
      <w:pPr>
        <w:spacing w:line="360" w:lineRule="auto"/>
        <w:jc w:val="both"/>
        <w:rPr>
          <w:rFonts w:ascii="Arial" w:hAnsi="Arial" w:cs="Arial"/>
        </w:rPr>
      </w:pPr>
    </w:p>
    <w:p w14:paraId="525422E6" w14:textId="59203EBD" w:rsidR="00F410F1" w:rsidRPr="003F117B" w:rsidRDefault="00F410F1" w:rsidP="009C21DF">
      <w:pPr>
        <w:spacing w:line="360" w:lineRule="auto"/>
        <w:jc w:val="both"/>
        <w:rPr>
          <w:rFonts w:ascii="Arial" w:hAnsi="Arial" w:cs="Arial"/>
        </w:rPr>
      </w:pPr>
      <w:r w:rsidRPr="003F117B">
        <w:rPr>
          <w:rFonts w:ascii="Arial" w:hAnsi="Arial" w:cs="Arial"/>
        </w:rPr>
        <w:t>In order to be completely unbiased, all models will receive the same training and testing data set. Hence, the model evaluation will provide a direct comparison.</w:t>
      </w:r>
    </w:p>
    <w:p w14:paraId="5A1F7A5F" w14:textId="7E3A9F28" w:rsidR="000A2A55" w:rsidRPr="003F117B" w:rsidRDefault="000A2A55" w:rsidP="000A2A55">
      <w:pPr>
        <w:rPr>
          <w:rFonts w:ascii="Arial" w:hAnsi="Arial" w:cs="Arial"/>
          <w:b/>
          <w:bCs/>
          <w:sz w:val="24"/>
          <w:szCs w:val="24"/>
          <w:u w:val="single"/>
        </w:rPr>
      </w:pPr>
      <w:r w:rsidRPr="003F117B">
        <w:rPr>
          <w:rFonts w:ascii="Arial" w:hAnsi="Arial" w:cs="Arial"/>
          <w:b/>
          <w:bCs/>
          <w:sz w:val="24"/>
          <w:szCs w:val="24"/>
        </w:rPr>
        <w:t xml:space="preserve">2.4.1 </w:t>
      </w:r>
      <w:r w:rsidRPr="003F117B">
        <w:rPr>
          <w:rFonts w:ascii="Arial" w:hAnsi="Arial" w:cs="Arial"/>
          <w:b/>
          <w:bCs/>
          <w:sz w:val="24"/>
          <w:szCs w:val="24"/>
        </w:rPr>
        <w:tab/>
      </w:r>
      <w:r w:rsidRPr="003F117B">
        <w:rPr>
          <w:rFonts w:ascii="Arial" w:hAnsi="Arial" w:cs="Arial"/>
          <w:b/>
          <w:bCs/>
          <w:sz w:val="24"/>
          <w:szCs w:val="24"/>
          <w:u w:val="single"/>
        </w:rPr>
        <w:t>Ridge and Lasso Regression</w:t>
      </w:r>
    </w:p>
    <w:p w14:paraId="42A8A06E" w14:textId="61930443" w:rsidR="000A2A55" w:rsidRPr="003F117B" w:rsidRDefault="00D80D72" w:rsidP="009C21DF">
      <w:pPr>
        <w:spacing w:line="360" w:lineRule="auto"/>
        <w:jc w:val="both"/>
        <w:rPr>
          <w:rFonts w:ascii="Arial" w:hAnsi="Arial" w:cs="Arial"/>
        </w:rPr>
      </w:pPr>
      <w:r w:rsidRPr="003F117B">
        <w:rPr>
          <w:rFonts w:ascii="Arial" w:hAnsi="Arial" w:cs="Arial"/>
        </w:rPr>
        <w:t xml:space="preserve">Linear regression is used to analyze the relationship of the dependent variable towards one or more independent variables. In our case, the dependent variable is the target variable sby_need and the independent variables are the input variables. </w:t>
      </w:r>
      <w:r w:rsidR="003B635B" w:rsidRPr="003F117B">
        <w:rPr>
          <w:rFonts w:ascii="Arial" w:hAnsi="Arial" w:cs="Arial"/>
        </w:rPr>
        <w:t xml:space="preserve">The linear regression algorithm attempts to find the best-fitting line/hyperplane that minimizes the ordinary least square between the actual and predicted values. When the regression line was found, new input variables can be </w:t>
      </w:r>
      <w:r w:rsidR="00BF2C6E" w:rsidRPr="003F117B">
        <w:rPr>
          <w:rFonts w:ascii="Arial" w:hAnsi="Arial" w:cs="Arial"/>
        </w:rPr>
        <w:t>inserted,</w:t>
      </w:r>
      <w:r w:rsidR="003B635B" w:rsidRPr="003F117B">
        <w:rPr>
          <w:rFonts w:ascii="Arial" w:hAnsi="Arial" w:cs="Arial"/>
        </w:rPr>
        <w:t xml:space="preserve"> and a predicted/estimated output is returned</w:t>
      </w:r>
      <w:r w:rsidR="00B828DE">
        <w:rPr>
          <w:rFonts w:ascii="Arial" w:hAnsi="Arial" w:cs="Arial"/>
        </w:rPr>
        <w:t xml:space="preserve"> (scikit-learn, 2023)</w:t>
      </w:r>
      <w:r w:rsidR="003B635B" w:rsidRPr="003F117B">
        <w:rPr>
          <w:rFonts w:ascii="Arial" w:hAnsi="Arial" w:cs="Arial"/>
        </w:rPr>
        <w:t>.</w:t>
      </w:r>
    </w:p>
    <w:p w14:paraId="6410866F" w14:textId="77777777" w:rsidR="003B635B" w:rsidRPr="003F117B" w:rsidRDefault="003B635B" w:rsidP="009C21DF">
      <w:pPr>
        <w:spacing w:line="360" w:lineRule="auto"/>
        <w:jc w:val="both"/>
        <w:rPr>
          <w:rFonts w:ascii="Arial" w:hAnsi="Arial" w:cs="Arial"/>
        </w:rPr>
      </w:pPr>
      <w:r w:rsidRPr="003F117B">
        <w:rPr>
          <w:rFonts w:ascii="Arial" w:hAnsi="Arial" w:cs="Arial"/>
        </w:rPr>
        <w:t xml:space="preserve">A common technique to reduce overfitting it to add a penalty term. This process is called regularization. In (linear) regression, Ridge and Lasso are two common variants of regularized linear regression. </w:t>
      </w:r>
    </w:p>
    <w:p w14:paraId="10BED64E" w14:textId="4DDAF1C7" w:rsidR="00C16847" w:rsidRPr="003F117B" w:rsidRDefault="00C8775A" w:rsidP="009C21D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2304" behindDoc="0" locked="0" layoutInCell="1" allowOverlap="1" wp14:anchorId="637A3DA0" wp14:editId="5C0EBEC4">
                <wp:simplePos x="0" y="0"/>
                <wp:positionH relativeFrom="rightMargin">
                  <wp:align>left</wp:align>
                </wp:positionH>
                <wp:positionV relativeFrom="paragraph">
                  <wp:posOffset>723265</wp:posOffset>
                </wp:positionV>
                <wp:extent cx="590550" cy="752475"/>
                <wp:effectExtent l="0" t="0" r="0" b="0"/>
                <wp:wrapNone/>
                <wp:docPr id="1534489218"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024F8C93" w14:textId="77777777" w:rsidR="00C8775A" w:rsidRDefault="00C8775A" w:rsidP="00C8775A">
                            <w:pPr>
                              <w:rPr>
                                <w:lang w:val="de-DE"/>
                              </w:rPr>
                            </w:pPr>
                          </w:p>
                          <w:p w14:paraId="40D084E5" w14:textId="3CB94A22" w:rsidR="00C8775A" w:rsidRPr="00C8775A" w:rsidRDefault="00C8775A" w:rsidP="00C8775A">
                            <w:pPr>
                              <w:rPr>
                                <w:lang w:val="de-DE"/>
                              </w:rPr>
                            </w:pPr>
                            <w:r>
                              <w:rPr>
                                <w:lang w:val="de-D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A3DA0" id="_x0000_s1037" type="#_x0000_t202" style="position:absolute;left:0;text-align:left;margin-left:0;margin-top:56.95pt;width:46.5pt;height:59.25pt;z-index:251682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EJwGQ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" filled="f" stroked="f" strokeweight=".5pt">
                <v:textbox>
                  <w:txbxContent>
                    <w:p w14:paraId="024F8C93" w14:textId="77777777" w:rsidR="00C8775A" w:rsidRDefault="00C8775A" w:rsidP="00C8775A">
                      <w:pPr>
                        <w:rPr>
                          <w:lang w:val="de-DE"/>
                        </w:rPr>
                      </w:pPr>
                    </w:p>
                    <w:p w14:paraId="40D084E5" w14:textId="3CB94A22" w:rsidR="00C8775A" w:rsidRPr="00C8775A" w:rsidRDefault="00C8775A" w:rsidP="00C8775A">
                      <w:pPr>
                        <w:rPr>
                          <w:lang w:val="de-DE"/>
                        </w:rPr>
                      </w:pPr>
                      <w:r>
                        <w:rPr>
                          <w:lang w:val="de-DE"/>
                        </w:rPr>
                        <w:t>1</w:t>
                      </w:r>
                      <w:r>
                        <w:rPr>
                          <w:lang w:val="de-DE"/>
                        </w:rPr>
                        <w:t>2</w:t>
                      </w:r>
                    </w:p>
                  </w:txbxContent>
                </v:textbox>
                <w10:wrap anchorx="margin"/>
              </v:shape>
            </w:pict>
          </mc:Fallback>
        </mc:AlternateContent>
      </w:r>
      <w:r w:rsidR="003B635B" w:rsidRPr="003F117B">
        <w:rPr>
          <w:rFonts w:ascii="Arial" w:hAnsi="Arial" w:cs="Arial"/>
        </w:rPr>
        <w:t xml:space="preserve">Ridge regression adds a penalty which is equivalent to the square of coefficients. This prevents overfitting and mitigates multicollinearity of variables in the data set. </w:t>
      </w:r>
    </w:p>
    <w:p w14:paraId="324E7B61" w14:textId="6145B569" w:rsidR="003B635B" w:rsidRPr="003F117B" w:rsidRDefault="003B635B" w:rsidP="009C21DF">
      <w:pPr>
        <w:spacing w:line="360" w:lineRule="auto"/>
        <w:jc w:val="both"/>
        <w:rPr>
          <w:rFonts w:ascii="Arial" w:hAnsi="Arial" w:cs="Arial"/>
        </w:rPr>
      </w:pPr>
      <w:r w:rsidRPr="003F117B">
        <w:rPr>
          <w:rFonts w:ascii="Arial" w:hAnsi="Arial" w:cs="Arial"/>
        </w:rPr>
        <w:lastRenderedPageBreak/>
        <w:t>Lasso regression adds a penalty term which is equal to the absolute of coefficients. This reduces variables with little or no impact on the model</w:t>
      </w:r>
      <w:r w:rsidR="00CF6B9A" w:rsidRPr="003F117B">
        <w:rPr>
          <w:rFonts w:ascii="Arial" w:hAnsi="Arial" w:cs="Arial"/>
        </w:rPr>
        <w:t xml:space="preserve">, effectively removing them. </w:t>
      </w:r>
    </w:p>
    <w:p w14:paraId="56550BF0" w14:textId="364033E8" w:rsidR="00744BC9" w:rsidRPr="003F117B" w:rsidRDefault="00744BC9" w:rsidP="009C21DF">
      <w:pPr>
        <w:spacing w:line="360" w:lineRule="auto"/>
        <w:jc w:val="both"/>
        <w:rPr>
          <w:rFonts w:ascii="Arial" w:hAnsi="Arial" w:cs="Arial"/>
        </w:rPr>
      </w:pPr>
      <w:r w:rsidRPr="003F117B">
        <w:rPr>
          <w:rFonts w:ascii="Arial" w:hAnsi="Arial" w:cs="Arial"/>
        </w:rPr>
        <w:t xml:space="preserve">For this model, the sci-kit learn library </w:t>
      </w:r>
      <w:r w:rsidRPr="003F117B">
        <w:rPr>
          <w:rFonts w:ascii="Courier New" w:hAnsi="Courier New" w:cs="Courier New"/>
        </w:rPr>
        <w:t>sklearn.linear_model</w:t>
      </w:r>
      <w:r w:rsidRPr="003F117B">
        <w:rPr>
          <w:rFonts w:ascii="Arial" w:hAnsi="Arial" w:cs="Arial"/>
        </w:rPr>
        <w:t xml:space="preserve"> was used.</w:t>
      </w:r>
    </w:p>
    <w:p w14:paraId="14F9B46C" w14:textId="77777777" w:rsidR="00C16847" w:rsidRPr="003F117B" w:rsidRDefault="00C16847" w:rsidP="00C16847">
      <w:pPr>
        <w:spacing w:line="360" w:lineRule="auto"/>
        <w:jc w:val="both"/>
        <w:rPr>
          <w:rFonts w:ascii="Arial" w:hAnsi="Arial" w:cs="Arial"/>
        </w:rPr>
      </w:pPr>
      <w:r w:rsidRPr="003F117B">
        <w:rPr>
          <w:rFonts w:ascii="Arial" w:hAnsi="Arial" w:cs="Arial"/>
        </w:rPr>
        <w:t>Here are the parameters which were used in the model.</w:t>
      </w:r>
    </w:p>
    <w:p w14:paraId="22CC5C32" w14:textId="77777777" w:rsidR="00C16847" w:rsidRPr="003F117B" w:rsidRDefault="00C16847" w:rsidP="009C21DF">
      <w:pPr>
        <w:spacing w:line="360" w:lineRule="auto"/>
        <w:jc w:val="both"/>
        <w:rPr>
          <w:rFonts w:ascii="Arial" w:hAnsi="Arial" w:cs="Arial"/>
        </w:rPr>
      </w:pPr>
    </w:p>
    <w:p w14:paraId="087E816E" w14:textId="745E78AF"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2.4.2 </w:t>
      </w:r>
      <w:r w:rsidRPr="003F117B">
        <w:rPr>
          <w:rFonts w:ascii="Arial" w:hAnsi="Arial" w:cs="Arial"/>
          <w:b/>
          <w:bCs/>
          <w:sz w:val="24"/>
          <w:szCs w:val="24"/>
        </w:rPr>
        <w:tab/>
      </w:r>
      <w:r w:rsidRPr="003F117B">
        <w:rPr>
          <w:rFonts w:ascii="Arial" w:hAnsi="Arial" w:cs="Arial"/>
          <w:b/>
          <w:bCs/>
          <w:sz w:val="24"/>
          <w:szCs w:val="24"/>
          <w:u w:val="single"/>
        </w:rPr>
        <w:t>Support Vector Regression</w:t>
      </w:r>
    </w:p>
    <w:p w14:paraId="540A63A3" w14:textId="4698939E" w:rsidR="005C50D6" w:rsidRPr="003F117B" w:rsidRDefault="00BF2C6E" w:rsidP="00E96375">
      <w:pPr>
        <w:spacing w:line="360" w:lineRule="auto"/>
        <w:jc w:val="both"/>
        <w:rPr>
          <w:rFonts w:ascii="Arial" w:hAnsi="Arial" w:cs="Arial"/>
        </w:rPr>
      </w:pPr>
      <w:r w:rsidRPr="003F117B">
        <w:rPr>
          <w:rFonts w:ascii="Arial" w:hAnsi="Arial" w:cs="Arial"/>
        </w:rPr>
        <w:t xml:space="preserve">Support Vector Regression is a machine learning method based on algorithm support vector machines. </w:t>
      </w:r>
      <w:r w:rsidR="00E96375" w:rsidRPr="003F117B">
        <w:rPr>
          <w:rFonts w:ascii="Arial" w:hAnsi="Arial" w:cs="Arial"/>
        </w:rPr>
        <w:t>By finding the optimal hyperplane in a high-dimensional space that separates different classes, and when possible, maximizing the separating margin, the algorithm can apply classification to a certain dataset</w:t>
      </w:r>
      <w:r w:rsidR="00B828DE">
        <w:rPr>
          <w:rFonts w:ascii="Arial" w:hAnsi="Arial" w:cs="Arial"/>
        </w:rPr>
        <w:t xml:space="preserve"> (scikit-learn, 2023)</w:t>
      </w:r>
      <w:r w:rsidR="00E96375" w:rsidRPr="003F117B">
        <w:rPr>
          <w:rFonts w:ascii="Arial" w:hAnsi="Arial" w:cs="Arial"/>
        </w:rPr>
        <w:t xml:space="preserve">. </w:t>
      </w:r>
    </w:p>
    <w:p w14:paraId="511FD458" w14:textId="120F6C6E" w:rsidR="00633CBA" w:rsidRPr="003F117B" w:rsidRDefault="00633CBA" w:rsidP="00E96375">
      <w:pPr>
        <w:spacing w:line="360" w:lineRule="auto"/>
        <w:jc w:val="both"/>
        <w:rPr>
          <w:rFonts w:ascii="Arial" w:hAnsi="Arial" w:cs="Arial"/>
        </w:rPr>
      </w:pPr>
      <w:r w:rsidRPr="003F117B">
        <w:rPr>
          <w:rFonts w:ascii="Arial" w:hAnsi="Arial" w:cs="Arial"/>
        </w:rPr>
        <w:t>In support vector regression, the task is not to find the optimal hyperplane which splits the data but instead to find the optimal which includes most points data and representing a mathematical function</w:t>
      </w:r>
      <w:r w:rsidR="00273BA2" w:rsidRPr="003F117B">
        <w:rPr>
          <w:rFonts w:ascii="Arial" w:hAnsi="Arial" w:cs="Arial"/>
        </w:rPr>
        <w:t>, usually the regression line</w:t>
      </w:r>
      <w:r w:rsidRPr="003F117B">
        <w:rPr>
          <w:rFonts w:ascii="Arial" w:hAnsi="Arial" w:cs="Arial"/>
        </w:rPr>
        <w:t xml:space="preserve">. </w:t>
      </w:r>
      <w:r w:rsidR="00273BA2" w:rsidRPr="003F117B">
        <w:rPr>
          <w:rFonts w:ascii="Arial" w:hAnsi="Arial" w:cs="Arial"/>
        </w:rPr>
        <w:t xml:space="preserve">Unlike traditional regression, SVR does not aim to minimize errors for all data points but focuses on minimizing errors within a margin. Data points within the Margin/Epsilon-Insensitive tube are within an acceptable error and only points outside of it contribute to the loss function and are penalized. Optimally, the hyperplane maximizes the margin and minimizes the loss function for points outside of the margin tube. </w:t>
      </w:r>
    </w:p>
    <w:p w14:paraId="79BBDA48" w14:textId="5C7DD5EE" w:rsidR="00744BC9" w:rsidRPr="003F117B" w:rsidRDefault="00273BA2" w:rsidP="00E96375">
      <w:pPr>
        <w:spacing w:line="360" w:lineRule="auto"/>
        <w:jc w:val="both"/>
        <w:rPr>
          <w:rFonts w:ascii="Arial" w:hAnsi="Arial" w:cs="Arial"/>
        </w:rPr>
      </w:pPr>
      <w:r w:rsidRPr="003F117B">
        <w:rPr>
          <w:rFonts w:ascii="Arial" w:hAnsi="Arial" w:cs="Arial"/>
        </w:rPr>
        <w:t xml:space="preserve">In some cases, the not all data points can be covered comfortably within the margin tube due to non-linear </w:t>
      </w:r>
      <w:r w:rsidR="00AF43C8" w:rsidRPr="003F117B">
        <w:rPr>
          <w:rFonts w:ascii="Arial" w:hAnsi="Arial" w:cs="Arial"/>
        </w:rPr>
        <w:t>behavior. In this case, a so-called kernel can be used to map the input data points into a higher dimensional function where the data point behavior is more linear and easier to cover with the margin tube.</w:t>
      </w:r>
    </w:p>
    <w:p w14:paraId="2445B422" w14:textId="7B4C1AAC" w:rsidR="00744BC9" w:rsidRPr="003F117B" w:rsidRDefault="00744BC9" w:rsidP="00E96375">
      <w:pPr>
        <w:spacing w:line="360" w:lineRule="auto"/>
        <w:jc w:val="both"/>
        <w:rPr>
          <w:rFonts w:ascii="Arial" w:hAnsi="Arial" w:cs="Arial"/>
        </w:rPr>
      </w:pPr>
      <w:r w:rsidRPr="003F117B">
        <w:rPr>
          <w:rFonts w:ascii="Arial" w:hAnsi="Arial" w:cs="Arial"/>
        </w:rPr>
        <w:t xml:space="preserve">For this model, the sci-kit learn library </w:t>
      </w:r>
      <w:r w:rsidRPr="003F117B">
        <w:rPr>
          <w:rFonts w:ascii="Courier New" w:hAnsi="Courier New" w:cs="Courier New"/>
        </w:rPr>
        <w:t>sklearn.svm</w:t>
      </w:r>
      <w:r w:rsidRPr="003F117B">
        <w:rPr>
          <w:rFonts w:ascii="Arial" w:hAnsi="Arial" w:cs="Arial"/>
        </w:rPr>
        <w:t xml:space="preserve"> was used.</w:t>
      </w:r>
    </w:p>
    <w:p w14:paraId="09B9250B" w14:textId="19905E50" w:rsidR="00AF43C8" w:rsidRPr="003F117B" w:rsidRDefault="00AF43C8" w:rsidP="00E96375">
      <w:pPr>
        <w:spacing w:line="360" w:lineRule="auto"/>
        <w:jc w:val="both"/>
        <w:rPr>
          <w:rFonts w:ascii="Arial" w:hAnsi="Arial" w:cs="Arial"/>
        </w:rPr>
      </w:pPr>
      <w:r w:rsidRPr="003F117B">
        <w:rPr>
          <w:rFonts w:ascii="Arial" w:hAnsi="Arial" w:cs="Arial"/>
        </w:rPr>
        <w:t xml:space="preserve">Here are the parameters which were used in the </w:t>
      </w:r>
      <w:r w:rsidR="00C16847" w:rsidRPr="003F117B">
        <w:rPr>
          <w:rFonts w:ascii="Arial" w:hAnsi="Arial" w:cs="Arial"/>
        </w:rPr>
        <w:t xml:space="preserve">default </w:t>
      </w:r>
      <w:r w:rsidRPr="003F117B">
        <w:rPr>
          <w:rFonts w:ascii="Arial" w:hAnsi="Arial" w:cs="Arial"/>
        </w:rPr>
        <w:t>model.</w:t>
      </w:r>
    </w:p>
    <w:p w14:paraId="43B85342" w14:textId="75F6E9F6" w:rsidR="00C16847" w:rsidRPr="003F117B" w:rsidRDefault="00C16847" w:rsidP="00E96375">
      <w:pPr>
        <w:spacing w:line="360" w:lineRule="auto"/>
        <w:jc w:val="both"/>
        <w:rPr>
          <w:rFonts w:ascii="Arial" w:hAnsi="Arial" w:cs="Arial"/>
        </w:rPr>
      </w:pPr>
      <w:r w:rsidRPr="003F117B">
        <w:rPr>
          <w:rFonts w:ascii="Arial" w:hAnsi="Arial" w:cs="Arial"/>
        </w:rPr>
        <w:t>Here are the parameters which were used in the optimized model.</w:t>
      </w:r>
    </w:p>
    <w:p w14:paraId="60C046A0" w14:textId="19D3CB76"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2.4.3 </w:t>
      </w:r>
      <w:r w:rsidRPr="003F117B">
        <w:rPr>
          <w:rFonts w:ascii="Arial" w:hAnsi="Arial" w:cs="Arial"/>
          <w:b/>
          <w:bCs/>
          <w:sz w:val="24"/>
          <w:szCs w:val="24"/>
        </w:rPr>
        <w:tab/>
      </w:r>
      <w:r w:rsidRPr="003F117B">
        <w:rPr>
          <w:rFonts w:ascii="Arial" w:hAnsi="Arial" w:cs="Arial"/>
          <w:b/>
          <w:bCs/>
          <w:sz w:val="24"/>
          <w:szCs w:val="24"/>
          <w:u w:val="single"/>
        </w:rPr>
        <w:t>K-Nearest Neighbour</w:t>
      </w:r>
    </w:p>
    <w:p w14:paraId="2E933761" w14:textId="7FCAB649" w:rsidR="005C50D6" w:rsidRPr="003F117B" w:rsidRDefault="00C8775A" w:rsidP="009C21D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4352" behindDoc="0" locked="0" layoutInCell="1" allowOverlap="1" wp14:anchorId="1EC01458" wp14:editId="4EED9FB5">
                <wp:simplePos x="0" y="0"/>
                <wp:positionH relativeFrom="rightMargin">
                  <wp:align>left</wp:align>
                </wp:positionH>
                <wp:positionV relativeFrom="paragraph">
                  <wp:posOffset>1057275</wp:posOffset>
                </wp:positionV>
                <wp:extent cx="590550" cy="752475"/>
                <wp:effectExtent l="0" t="0" r="0" b="0"/>
                <wp:wrapNone/>
                <wp:docPr id="1408006913"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2B5DC787" w14:textId="77777777" w:rsidR="00C8775A" w:rsidRDefault="00C8775A" w:rsidP="00C8775A">
                            <w:pPr>
                              <w:rPr>
                                <w:lang w:val="de-DE"/>
                              </w:rPr>
                            </w:pPr>
                          </w:p>
                          <w:p w14:paraId="47BC6354" w14:textId="0D14CDFB" w:rsidR="00C8775A" w:rsidRPr="00C8775A" w:rsidRDefault="00C8775A" w:rsidP="00C8775A">
                            <w:pPr>
                              <w:rPr>
                                <w:lang w:val="de-DE"/>
                              </w:rPr>
                            </w:pPr>
                            <w:r>
                              <w:rPr>
                                <w:lang w:val="de-D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1458" id="_x0000_s1038" type="#_x0000_t202" style="position:absolute;left:0;text-align:left;margin-left:0;margin-top:83.25pt;width:46.5pt;height:59.25pt;z-index:2516843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OPUGQ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" filled="f" stroked="f" strokeweight=".5pt">
                <v:textbox>
                  <w:txbxContent>
                    <w:p w14:paraId="2B5DC787" w14:textId="77777777" w:rsidR="00C8775A" w:rsidRDefault="00C8775A" w:rsidP="00C8775A">
                      <w:pPr>
                        <w:rPr>
                          <w:lang w:val="de-DE"/>
                        </w:rPr>
                      </w:pPr>
                    </w:p>
                    <w:p w14:paraId="47BC6354" w14:textId="0D14CDFB" w:rsidR="00C8775A" w:rsidRPr="00C8775A" w:rsidRDefault="00C8775A" w:rsidP="00C8775A">
                      <w:pPr>
                        <w:rPr>
                          <w:lang w:val="de-DE"/>
                        </w:rPr>
                      </w:pPr>
                      <w:r>
                        <w:rPr>
                          <w:lang w:val="de-DE"/>
                        </w:rPr>
                        <w:t>1</w:t>
                      </w:r>
                      <w:r>
                        <w:rPr>
                          <w:lang w:val="de-DE"/>
                        </w:rPr>
                        <w:t>3</w:t>
                      </w:r>
                    </w:p>
                  </w:txbxContent>
                </v:textbox>
                <w10:wrap anchorx="margin"/>
              </v:shape>
            </w:pict>
          </mc:Fallback>
        </mc:AlternateContent>
      </w:r>
      <w:r w:rsidR="00C16847" w:rsidRPr="003F117B">
        <w:rPr>
          <w:rFonts w:ascii="Arial" w:hAnsi="Arial" w:cs="Arial"/>
        </w:rPr>
        <w:t xml:space="preserve">K-Nearest </w:t>
      </w:r>
      <w:proofErr w:type="spellStart"/>
      <w:r w:rsidR="00C16847" w:rsidRPr="003F117B">
        <w:rPr>
          <w:rFonts w:ascii="Arial" w:hAnsi="Arial" w:cs="Arial"/>
        </w:rPr>
        <w:t>Neighbour</w:t>
      </w:r>
      <w:proofErr w:type="spellEnd"/>
      <w:r w:rsidR="00C16847" w:rsidRPr="003F117B">
        <w:rPr>
          <w:rFonts w:ascii="Arial" w:hAnsi="Arial" w:cs="Arial"/>
        </w:rPr>
        <w:t xml:space="preserve"> is a rather simple machine learning algorithm, in which a data point is predicted by taking the average of the nearest data points. A commonly used distance metric for regression tasks is the Euclidean distance. The number of points from which the average is taken </w:t>
      </w:r>
      <w:r w:rsidR="00C16847" w:rsidRPr="003F117B">
        <w:rPr>
          <w:rFonts w:ascii="Arial" w:hAnsi="Arial" w:cs="Arial"/>
        </w:rPr>
        <w:lastRenderedPageBreak/>
        <w:t xml:space="preserve">can be defined with the parameter k. </w:t>
      </w:r>
      <w:r w:rsidR="00247D13" w:rsidRPr="003F117B">
        <w:rPr>
          <w:rFonts w:ascii="Arial" w:hAnsi="Arial" w:cs="Arial"/>
        </w:rPr>
        <w:t>This model is included in case, the relation between the variables cannot be covered with a regression model</w:t>
      </w:r>
      <w:r w:rsidR="00B828DE">
        <w:rPr>
          <w:rFonts w:ascii="Arial" w:hAnsi="Arial" w:cs="Arial"/>
        </w:rPr>
        <w:t xml:space="preserve"> (scikit-learn, 2023)</w:t>
      </w:r>
      <w:r w:rsidR="00247D13" w:rsidRPr="003F117B">
        <w:rPr>
          <w:rFonts w:ascii="Arial" w:hAnsi="Arial" w:cs="Arial"/>
        </w:rPr>
        <w:t>.</w:t>
      </w:r>
    </w:p>
    <w:p w14:paraId="183A03ED" w14:textId="7E235E5D" w:rsidR="00744BC9" w:rsidRPr="003F117B" w:rsidRDefault="00744BC9" w:rsidP="009C21DF">
      <w:pPr>
        <w:spacing w:line="360" w:lineRule="auto"/>
        <w:jc w:val="both"/>
        <w:rPr>
          <w:rFonts w:ascii="Arial" w:hAnsi="Arial" w:cs="Arial"/>
        </w:rPr>
      </w:pPr>
      <w:r w:rsidRPr="003F117B">
        <w:rPr>
          <w:rFonts w:ascii="Arial" w:hAnsi="Arial" w:cs="Arial"/>
        </w:rPr>
        <w:t xml:space="preserve">For this model, the sci-kit learn library </w:t>
      </w:r>
      <w:r w:rsidRPr="003F117B">
        <w:rPr>
          <w:rFonts w:ascii="Courier New" w:hAnsi="Courier New" w:cs="Courier New"/>
        </w:rPr>
        <w:t>sklearn.neighbors</w:t>
      </w:r>
      <w:r w:rsidRPr="003F117B">
        <w:rPr>
          <w:rFonts w:ascii="Arial" w:hAnsi="Arial" w:cs="Arial"/>
        </w:rPr>
        <w:t xml:space="preserve"> was used.</w:t>
      </w:r>
    </w:p>
    <w:p w14:paraId="71CF1CC0" w14:textId="50E3D15F" w:rsidR="00C16847" w:rsidRPr="003F117B" w:rsidRDefault="00C16847" w:rsidP="00C16847">
      <w:pPr>
        <w:spacing w:line="360" w:lineRule="auto"/>
        <w:jc w:val="both"/>
        <w:rPr>
          <w:rFonts w:ascii="Arial" w:hAnsi="Arial" w:cs="Arial"/>
        </w:rPr>
      </w:pPr>
      <w:r w:rsidRPr="003F117B">
        <w:rPr>
          <w:rFonts w:ascii="Arial" w:hAnsi="Arial" w:cs="Arial"/>
        </w:rPr>
        <w:t>Here are the parameters which were used in the KNN model.</w:t>
      </w:r>
    </w:p>
    <w:p w14:paraId="7063044B" w14:textId="77777777" w:rsidR="00247D13" w:rsidRPr="003F117B" w:rsidRDefault="00247D13" w:rsidP="00C16847">
      <w:pPr>
        <w:spacing w:line="360" w:lineRule="auto"/>
        <w:jc w:val="both"/>
        <w:rPr>
          <w:rFonts w:ascii="Arial" w:hAnsi="Arial" w:cs="Arial"/>
        </w:rPr>
      </w:pPr>
    </w:p>
    <w:p w14:paraId="759CA286" w14:textId="4D070BD2"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2.4.1 </w:t>
      </w:r>
      <w:r w:rsidRPr="003F117B">
        <w:rPr>
          <w:rFonts w:ascii="Arial" w:hAnsi="Arial" w:cs="Arial"/>
          <w:b/>
          <w:bCs/>
          <w:sz w:val="24"/>
          <w:szCs w:val="24"/>
        </w:rPr>
        <w:tab/>
      </w:r>
      <w:r w:rsidRPr="003F117B">
        <w:rPr>
          <w:rFonts w:ascii="Arial" w:hAnsi="Arial" w:cs="Arial"/>
          <w:b/>
          <w:bCs/>
          <w:sz w:val="24"/>
          <w:szCs w:val="24"/>
          <w:u w:val="single"/>
        </w:rPr>
        <w:t>Decision Forest</w:t>
      </w:r>
    </w:p>
    <w:p w14:paraId="72FDD7FC" w14:textId="35A7D963" w:rsidR="00995623" w:rsidRPr="003F117B" w:rsidRDefault="00C16847"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 xml:space="preserve">Decision Forests are ensemble machine learning methods </w:t>
      </w:r>
      <w:r w:rsidR="00744BC9" w:rsidRPr="003F117B">
        <w:rPr>
          <w:rFonts w:ascii="Arial" w:hAnsi="Arial" w:cs="Arial"/>
          <w:sz w:val="22"/>
          <w:szCs w:val="22"/>
          <w:lang w:val="en-US"/>
        </w:rPr>
        <w:t xml:space="preserve">for classification and regression which are based on a multitude of decision trees. </w:t>
      </w:r>
      <w:r w:rsidR="00995623" w:rsidRPr="003F117B">
        <w:rPr>
          <w:rFonts w:ascii="Arial" w:hAnsi="Arial" w:cs="Arial"/>
          <w:sz w:val="22"/>
          <w:szCs w:val="22"/>
          <w:lang w:val="en-US"/>
        </w:rPr>
        <w:t xml:space="preserve">The structure of a decision tree includes decision nodes, root nodes, branches, and leaves. </w:t>
      </w:r>
    </w:p>
    <w:p w14:paraId="749FD1BB" w14:textId="1D64410A" w:rsidR="00995623" w:rsidRPr="003F117B" w:rsidRDefault="00995623"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Decision nodes are followed by branches which represent a conditional statement (e.g., if-statement) which lead to either another decision node or a leaf node. The predicted result is represented by leaf nodes, which mark the end of a decision tree.</w:t>
      </w:r>
    </w:p>
    <w:p w14:paraId="27F38CD1" w14:textId="43F10BF2" w:rsidR="00995623" w:rsidRPr="003F117B" w:rsidRDefault="00995623"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To balance out the decision tree’s habit of overfitting, a variation, namely the random decision forest can be used, to increase</w:t>
      </w:r>
      <w:r w:rsidR="00F26E37" w:rsidRPr="003F117B">
        <w:rPr>
          <w:rFonts w:ascii="Arial" w:hAnsi="Arial" w:cs="Arial"/>
          <w:sz w:val="22"/>
          <w:szCs w:val="22"/>
          <w:lang w:val="en-US"/>
        </w:rPr>
        <w:t xml:space="preserve"> the</w:t>
      </w:r>
      <w:r w:rsidRPr="003F117B">
        <w:rPr>
          <w:rFonts w:ascii="Arial" w:hAnsi="Arial" w:cs="Arial"/>
          <w:sz w:val="22"/>
          <w:szCs w:val="22"/>
          <w:lang w:val="en-US"/>
        </w:rPr>
        <w:t xml:space="preserve"> </w:t>
      </w:r>
      <w:r w:rsidR="00F26E37" w:rsidRPr="003F117B">
        <w:rPr>
          <w:rFonts w:ascii="Arial" w:hAnsi="Arial" w:cs="Arial"/>
          <w:sz w:val="22"/>
          <w:szCs w:val="22"/>
          <w:lang w:val="en-US"/>
        </w:rPr>
        <w:t>overall</w:t>
      </w:r>
      <w:r w:rsidRPr="003F117B">
        <w:rPr>
          <w:rFonts w:ascii="Arial" w:hAnsi="Arial" w:cs="Arial"/>
          <w:sz w:val="22"/>
          <w:szCs w:val="22"/>
          <w:lang w:val="en-US"/>
        </w:rPr>
        <w:t xml:space="preserve"> accuracy. A single decision tree may be a weak learner but a multitude of decision trees, namely a decision forest can enormously increase the model’s performance. By utilizing the bagging method, bootstrap samples of the data are generated which are used to train and build n weak learners which in combination have a greater performance</w:t>
      </w:r>
      <w:r w:rsidR="00B828DE">
        <w:rPr>
          <w:rFonts w:ascii="Arial" w:hAnsi="Arial" w:cs="Arial"/>
          <w:sz w:val="22"/>
          <w:szCs w:val="22"/>
          <w:lang w:val="en-US"/>
        </w:rPr>
        <w:t xml:space="preserve"> (TensorFlow, 2023)</w:t>
      </w:r>
      <w:r w:rsidRPr="003F117B">
        <w:rPr>
          <w:rFonts w:ascii="Arial" w:hAnsi="Arial" w:cs="Arial"/>
          <w:sz w:val="22"/>
          <w:szCs w:val="22"/>
          <w:lang w:val="en-US"/>
        </w:rPr>
        <w:t xml:space="preserve">. </w:t>
      </w:r>
    </w:p>
    <w:p w14:paraId="468EC6B0" w14:textId="3CCB7FEF" w:rsidR="00744BC9" w:rsidRPr="003F117B" w:rsidRDefault="00744BC9"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In regression tasks, the output is the mean or average prediction generated by the individual trees.</w:t>
      </w:r>
    </w:p>
    <w:p w14:paraId="14DB3079" w14:textId="7D47A143" w:rsidR="005C50D6" w:rsidRPr="003F117B" w:rsidRDefault="001C4B0B" w:rsidP="009C21DF">
      <w:pPr>
        <w:spacing w:line="360" w:lineRule="auto"/>
        <w:jc w:val="both"/>
        <w:rPr>
          <w:rFonts w:ascii="Arial" w:hAnsi="Arial" w:cs="Arial"/>
        </w:rPr>
      </w:pPr>
      <w:r w:rsidRPr="003F117B">
        <w:rPr>
          <w:rFonts w:ascii="Arial" w:hAnsi="Arial" w:cs="Arial"/>
        </w:rPr>
        <w:t xml:space="preserve">For this model, the TensorFlow/Keras library </w:t>
      </w:r>
      <w:r w:rsidRPr="003F117B">
        <w:rPr>
          <w:rFonts w:ascii="Courier New" w:hAnsi="Courier New" w:cs="Courier New"/>
        </w:rPr>
        <w:t>tensorflow_decision_forest</w:t>
      </w:r>
      <w:r w:rsidRPr="003F117B">
        <w:rPr>
          <w:rFonts w:ascii="Arial" w:hAnsi="Arial" w:cs="Arial"/>
        </w:rPr>
        <w:t xml:space="preserve"> was used.</w:t>
      </w:r>
    </w:p>
    <w:p w14:paraId="05850874" w14:textId="61A33A96" w:rsidR="000A2A55" w:rsidRPr="003F117B" w:rsidRDefault="000A2A55" w:rsidP="000967B1">
      <w:pPr>
        <w:pStyle w:val="Listenabsatz"/>
        <w:numPr>
          <w:ilvl w:val="1"/>
          <w:numId w:val="32"/>
        </w:numPr>
        <w:rPr>
          <w:rFonts w:ascii="Arial" w:hAnsi="Arial" w:cs="Arial"/>
          <w:b/>
          <w:bCs/>
          <w:sz w:val="24"/>
          <w:szCs w:val="24"/>
          <w:u w:val="single"/>
        </w:rPr>
      </w:pPr>
      <w:r w:rsidRPr="003F117B">
        <w:rPr>
          <w:rFonts w:ascii="Arial" w:hAnsi="Arial" w:cs="Arial"/>
          <w:b/>
          <w:bCs/>
          <w:sz w:val="24"/>
          <w:szCs w:val="24"/>
          <w:u w:val="single"/>
        </w:rPr>
        <w:t>Evaluation</w:t>
      </w:r>
    </w:p>
    <w:p w14:paraId="5973A432" w14:textId="46E97C45" w:rsidR="004E6AAD" w:rsidRPr="003F117B" w:rsidRDefault="00C8775A" w:rsidP="006E5017">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6400" behindDoc="0" locked="0" layoutInCell="1" allowOverlap="1" wp14:anchorId="065139EA" wp14:editId="619ABCC3">
                <wp:simplePos x="0" y="0"/>
                <wp:positionH relativeFrom="rightMargin">
                  <wp:align>left</wp:align>
                </wp:positionH>
                <wp:positionV relativeFrom="paragraph">
                  <wp:posOffset>1504315</wp:posOffset>
                </wp:positionV>
                <wp:extent cx="590550" cy="752475"/>
                <wp:effectExtent l="0" t="0" r="0" b="0"/>
                <wp:wrapNone/>
                <wp:docPr id="1445508519"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722EC6E2" w14:textId="77777777" w:rsidR="00C8775A" w:rsidRDefault="00C8775A" w:rsidP="00C8775A">
                            <w:pPr>
                              <w:rPr>
                                <w:lang w:val="de-DE"/>
                              </w:rPr>
                            </w:pPr>
                          </w:p>
                          <w:p w14:paraId="0790CEDB" w14:textId="08485D1C" w:rsidR="00C8775A" w:rsidRPr="00C8775A" w:rsidRDefault="00C8775A" w:rsidP="00C8775A">
                            <w:pPr>
                              <w:rPr>
                                <w:lang w:val="de-DE"/>
                              </w:rPr>
                            </w:pPr>
                            <w:r>
                              <w:rPr>
                                <w:lang w:val="de-D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39EA" id="_x0000_s1039" type="#_x0000_t202" style="position:absolute;left:0;text-align:left;margin-left:0;margin-top:118.45pt;width:46.5pt;height:59.25pt;z-index:2516864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wBGgIAADMEAAAOAAAAZHJzL2Uyb0RvYy54bWysU01v2zAMvQ/YfxB0X5ykcbMa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" filled="f" stroked="f" strokeweight=".5pt">
                <v:textbox>
                  <w:txbxContent>
                    <w:p w14:paraId="722EC6E2" w14:textId="77777777" w:rsidR="00C8775A" w:rsidRDefault="00C8775A" w:rsidP="00C8775A">
                      <w:pPr>
                        <w:rPr>
                          <w:lang w:val="de-DE"/>
                        </w:rPr>
                      </w:pPr>
                    </w:p>
                    <w:p w14:paraId="0790CEDB" w14:textId="08485D1C" w:rsidR="00C8775A" w:rsidRPr="00C8775A" w:rsidRDefault="00C8775A" w:rsidP="00C8775A">
                      <w:pPr>
                        <w:rPr>
                          <w:lang w:val="de-DE"/>
                        </w:rPr>
                      </w:pPr>
                      <w:r>
                        <w:rPr>
                          <w:lang w:val="de-DE"/>
                        </w:rPr>
                        <w:t>1</w:t>
                      </w:r>
                      <w:r>
                        <w:rPr>
                          <w:lang w:val="de-DE"/>
                        </w:rPr>
                        <w:t>4</w:t>
                      </w:r>
                    </w:p>
                  </w:txbxContent>
                </v:textbox>
                <w10:wrap anchorx="margin"/>
              </v:shape>
            </w:pict>
          </mc:Fallback>
        </mc:AlternateContent>
      </w:r>
      <w:r w:rsidR="005C50D6" w:rsidRPr="003F117B">
        <w:rPr>
          <w:rFonts w:ascii="Arial" w:hAnsi="Arial" w:cs="Arial"/>
        </w:rPr>
        <w:t xml:space="preserve">In the first step of evaluation, the models will be trained with all existing relevant variables </w:t>
      </w:r>
      <w:proofErr w:type="gramStart"/>
      <w:r w:rsidR="005C50D6" w:rsidRPr="003F117B">
        <w:rPr>
          <w:rFonts w:ascii="Arial" w:hAnsi="Arial" w:cs="Arial"/>
        </w:rPr>
        <w:t>and also</w:t>
      </w:r>
      <w:proofErr w:type="gramEnd"/>
      <w:r w:rsidR="005C50D6" w:rsidRPr="003F117B">
        <w:rPr>
          <w:rFonts w:ascii="Arial" w:hAnsi="Arial" w:cs="Arial"/>
        </w:rPr>
        <w:t xml:space="preserve"> evaluated based on that</w:t>
      </w:r>
      <w:r w:rsidR="00F42B6A">
        <w:rPr>
          <w:rFonts w:ascii="Arial" w:hAnsi="Arial" w:cs="Arial"/>
        </w:rPr>
        <w:t xml:space="preserve"> (IU, 2023)</w:t>
      </w:r>
      <w:r w:rsidR="005C50D6" w:rsidRPr="003F117B">
        <w:rPr>
          <w:rFonts w:ascii="Arial" w:hAnsi="Arial" w:cs="Arial"/>
        </w:rPr>
        <w:t>. In the second step, only the dates are going to be used to train and evaluate the model.</w:t>
      </w:r>
      <w:r w:rsidR="006E5017" w:rsidRPr="003F117B">
        <w:rPr>
          <w:rFonts w:ascii="Arial" w:hAnsi="Arial" w:cs="Arial"/>
        </w:rPr>
        <w:t xml:space="preserve"> Here, developers and project collaborators can gauge the expected model performance, providing valuable insights into its capabilities. The model with the best performance is selected for deployment in the actual application.</w:t>
      </w:r>
    </w:p>
    <w:p w14:paraId="0A4002C9" w14:textId="71C8312C" w:rsidR="004E6AAD" w:rsidRPr="003F117B" w:rsidRDefault="004E6AAD" w:rsidP="004E6AAD">
      <w:pPr>
        <w:spacing w:line="360" w:lineRule="auto"/>
        <w:rPr>
          <w:rFonts w:ascii="Arial" w:hAnsi="Arial" w:cs="Arial"/>
        </w:rPr>
      </w:pPr>
      <w:r w:rsidRPr="003F117B">
        <w:rPr>
          <w:rFonts w:ascii="Arial" w:hAnsi="Arial" w:cs="Arial"/>
        </w:rPr>
        <w:lastRenderedPageBreak/>
        <w:t>Since there is no</w:t>
      </w:r>
      <w:r w:rsidR="00B828DE">
        <w:rPr>
          <w:rFonts w:ascii="Arial" w:hAnsi="Arial" w:cs="Arial"/>
        </w:rPr>
        <w:t xml:space="preserve"> definite</w:t>
      </w:r>
      <w:r w:rsidRPr="003F117B">
        <w:rPr>
          <w:rFonts w:ascii="Arial" w:hAnsi="Arial" w:cs="Arial"/>
        </w:rPr>
        <w:t xml:space="preserve"> cut off value which determines a good R</w:t>
      </w:r>
      <w:r w:rsidRPr="003F117B">
        <w:rPr>
          <w:rFonts w:ascii="Arial" w:hAnsi="Arial" w:cs="Arial"/>
          <w:vertAlign w:val="superscript"/>
        </w:rPr>
        <w:t>2</w:t>
      </w:r>
      <w:r w:rsidRPr="003F117B">
        <w:rPr>
          <w:rFonts w:ascii="Arial" w:hAnsi="Arial" w:cs="Arial"/>
        </w:rPr>
        <w:t>-Score, we are going to define that all R</w:t>
      </w:r>
      <w:r w:rsidRPr="003F117B">
        <w:rPr>
          <w:rFonts w:ascii="Arial" w:hAnsi="Arial" w:cs="Arial"/>
          <w:vertAlign w:val="superscript"/>
        </w:rPr>
        <w:t>2</w:t>
      </w:r>
      <w:r w:rsidRPr="003F117B">
        <w:rPr>
          <w:rFonts w:ascii="Arial" w:hAnsi="Arial" w:cs="Arial"/>
        </w:rPr>
        <w:t>-Score that are above 75% are considered to be good</w:t>
      </w:r>
      <w:r w:rsidR="00B828DE">
        <w:rPr>
          <w:rFonts w:ascii="Arial" w:hAnsi="Arial" w:cs="Arial"/>
        </w:rPr>
        <w:t xml:space="preserve"> (Duke University, 2023)</w:t>
      </w:r>
      <w:r w:rsidRPr="003F117B">
        <w:rPr>
          <w:rFonts w:ascii="Arial" w:hAnsi="Arial" w:cs="Arial"/>
        </w:rPr>
        <w:t>.</w:t>
      </w:r>
    </w:p>
    <w:p w14:paraId="2F89075A" w14:textId="225D5C72" w:rsidR="001B2DC6" w:rsidRPr="003F117B" w:rsidRDefault="001B2DC6" w:rsidP="001B2DC6">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 xml:space="preserve">.1 </w:t>
      </w:r>
      <w:r w:rsidRPr="003F117B">
        <w:rPr>
          <w:rFonts w:ascii="Arial" w:hAnsi="Arial" w:cs="Arial"/>
          <w:b/>
          <w:bCs/>
          <w:sz w:val="24"/>
          <w:szCs w:val="24"/>
        </w:rPr>
        <w:tab/>
      </w:r>
      <w:r w:rsidR="00F410F1" w:rsidRPr="003F117B">
        <w:rPr>
          <w:rFonts w:ascii="Arial" w:hAnsi="Arial" w:cs="Arial"/>
          <w:b/>
          <w:bCs/>
          <w:sz w:val="24"/>
          <w:szCs w:val="24"/>
          <w:u w:val="single"/>
        </w:rPr>
        <w:t>Ridge and Lasso Regression</w:t>
      </w:r>
    </w:p>
    <w:p w14:paraId="476AAB3A" w14:textId="637BD14E" w:rsidR="005E6E3F" w:rsidRPr="003F117B" w:rsidRDefault="00686209" w:rsidP="005E6E3F">
      <w:pPr>
        <w:spacing w:line="360" w:lineRule="auto"/>
        <w:jc w:val="both"/>
        <w:rPr>
          <w:rFonts w:ascii="Arial" w:hAnsi="Arial" w:cs="Arial"/>
        </w:rPr>
      </w:pPr>
      <w:r w:rsidRPr="003F117B">
        <w:rPr>
          <w:rFonts w:ascii="Arial" w:hAnsi="Arial" w:cs="Arial"/>
        </w:rPr>
        <w:t>Both variants of linear regression return a similar Mean Square Error as well as R</w:t>
      </w:r>
      <w:r w:rsidRPr="003F117B">
        <w:rPr>
          <w:rFonts w:ascii="Arial" w:hAnsi="Arial" w:cs="Arial"/>
          <w:vertAlign w:val="superscript"/>
        </w:rPr>
        <w:t>2</w:t>
      </w:r>
      <w:r w:rsidRPr="003F117B">
        <w:rPr>
          <w:rFonts w:ascii="Arial" w:hAnsi="Arial" w:cs="Arial"/>
        </w:rPr>
        <w:t>-Score. Unfortunately, the R</w:t>
      </w:r>
      <w:r w:rsidRPr="003F117B">
        <w:rPr>
          <w:rFonts w:ascii="Arial" w:hAnsi="Arial" w:cs="Arial"/>
          <w:vertAlign w:val="superscript"/>
        </w:rPr>
        <w:t>2</w:t>
      </w:r>
      <w:r w:rsidRPr="003F117B">
        <w:rPr>
          <w:rFonts w:ascii="Arial" w:hAnsi="Arial" w:cs="Arial"/>
        </w:rPr>
        <w:t xml:space="preserve">-Score is too low to be used in an actual operative application. </w:t>
      </w:r>
      <w:r w:rsidR="004B58B4" w:rsidRPr="003F117B">
        <w:rPr>
          <w:rFonts w:ascii="Arial" w:hAnsi="Arial" w:cs="Arial"/>
        </w:rPr>
        <w:t>Also, both algorithms return negative numbers, which is why all negative values are converted to 0.</w:t>
      </w:r>
    </w:p>
    <w:tbl>
      <w:tblPr>
        <w:tblStyle w:val="Tabellenraster"/>
        <w:tblW w:w="0" w:type="auto"/>
        <w:tblInd w:w="108" w:type="dxa"/>
        <w:tblLook w:val="04A0" w:firstRow="1" w:lastRow="0" w:firstColumn="1" w:lastColumn="0" w:noHBand="0" w:noVBand="1"/>
      </w:tblPr>
      <w:tblGrid>
        <w:gridCol w:w="3002"/>
        <w:gridCol w:w="3120"/>
        <w:gridCol w:w="3120"/>
      </w:tblGrid>
      <w:tr w:rsidR="00613C17" w:rsidRPr="003F117B" w14:paraId="218F3A63" w14:textId="77777777" w:rsidTr="00A33819">
        <w:tc>
          <w:tcPr>
            <w:tcW w:w="3058" w:type="dxa"/>
          </w:tcPr>
          <w:p w14:paraId="6FA9C237" w14:textId="77777777" w:rsidR="00613C17" w:rsidRPr="003F117B" w:rsidRDefault="00613C17" w:rsidP="00642919">
            <w:pPr>
              <w:spacing w:line="360" w:lineRule="auto"/>
              <w:jc w:val="center"/>
              <w:rPr>
                <w:rFonts w:ascii="Arial" w:hAnsi="Arial" w:cs="Arial"/>
              </w:rPr>
            </w:pPr>
          </w:p>
        </w:tc>
        <w:tc>
          <w:tcPr>
            <w:tcW w:w="3167" w:type="dxa"/>
          </w:tcPr>
          <w:p w14:paraId="5E8CA3CD" w14:textId="5B6C9092" w:rsidR="00613C17" w:rsidRPr="003F117B" w:rsidRDefault="00642919" w:rsidP="00642919">
            <w:pPr>
              <w:spacing w:line="360" w:lineRule="auto"/>
              <w:jc w:val="center"/>
              <w:rPr>
                <w:rFonts w:ascii="Arial" w:hAnsi="Arial" w:cs="Arial"/>
              </w:rPr>
            </w:pPr>
            <w:r w:rsidRPr="003F117B">
              <w:rPr>
                <w:rFonts w:ascii="Arial" w:hAnsi="Arial" w:cs="Arial"/>
              </w:rPr>
              <w:t>Ridge Regression</w:t>
            </w:r>
          </w:p>
        </w:tc>
        <w:tc>
          <w:tcPr>
            <w:tcW w:w="3167" w:type="dxa"/>
          </w:tcPr>
          <w:p w14:paraId="5474D7FF" w14:textId="65D3EB45" w:rsidR="00613C17" w:rsidRPr="003F117B" w:rsidRDefault="00642919" w:rsidP="00642919">
            <w:pPr>
              <w:spacing w:line="360" w:lineRule="auto"/>
              <w:jc w:val="center"/>
              <w:rPr>
                <w:rFonts w:ascii="Arial" w:hAnsi="Arial" w:cs="Arial"/>
              </w:rPr>
            </w:pPr>
            <w:r w:rsidRPr="003F117B">
              <w:rPr>
                <w:rFonts w:ascii="Arial" w:hAnsi="Arial" w:cs="Arial"/>
              </w:rPr>
              <w:t>Lasso Regression</w:t>
            </w:r>
          </w:p>
        </w:tc>
      </w:tr>
      <w:tr w:rsidR="00613C17" w:rsidRPr="003F117B" w14:paraId="63FC4DCD" w14:textId="77777777" w:rsidTr="00A33819">
        <w:tc>
          <w:tcPr>
            <w:tcW w:w="3058" w:type="dxa"/>
            <w:vAlign w:val="center"/>
          </w:tcPr>
          <w:p w14:paraId="0EBFBF42" w14:textId="4657C432" w:rsidR="00613C17" w:rsidRPr="003F117B" w:rsidRDefault="00642919" w:rsidP="00642919">
            <w:pPr>
              <w:spacing w:line="360" w:lineRule="auto"/>
              <w:jc w:val="center"/>
              <w:rPr>
                <w:rFonts w:ascii="Arial" w:hAnsi="Arial" w:cs="Arial"/>
              </w:rPr>
            </w:pPr>
            <w:r w:rsidRPr="003F117B">
              <w:rPr>
                <w:rFonts w:ascii="Arial" w:hAnsi="Arial" w:cs="Arial"/>
              </w:rPr>
              <w:t>Mean Square Error</w:t>
            </w:r>
          </w:p>
        </w:tc>
        <w:tc>
          <w:tcPr>
            <w:tcW w:w="3167" w:type="dxa"/>
          </w:tcPr>
          <w:p w14:paraId="6D1911E7" w14:textId="1648244A" w:rsidR="00613C17" w:rsidRPr="003F117B" w:rsidRDefault="00071C7E" w:rsidP="00642919">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2544.34</w:t>
            </w:r>
          </w:p>
        </w:tc>
        <w:tc>
          <w:tcPr>
            <w:tcW w:w="3167" w:type="dxa"/>
          </w:tcPr>
          <w:p w14:paraId="75D0BD55" w14:textId="3AE628B5" w:rsidR="00613C17" w:rsidRPr="003F117B" w:rsidRDefault="00071C7E" w:rsidP="00071C7E">
            <w:pPr>
              <w:tabs>
                <w:tab w:val="left" w:pos="2190"/>
              </w:tabs>
              <w:spacing w:line="360" w:lineRule="auto"/>
              <w:jc w:val="center"/>
              <w:rPr>
                <w:rFonts w:ascii="Arial" w:hAnsi="Arial" w:cs="Arial"/>
              </w:rPr>
            </w:pPr>
            <w:r w:rsidRPr="003F117B">
              <w:rPr>
                <w:rFonts w:ascii="Courier New" w:hAnsi="Courier New" w:cs="Courier New"/>
                <w:color w:val="D5D5D5"/>
                <w:sz w:val="21"/>
                <w:szCs w:val="21"/>
                <w:shd w:val="clear" w:color="auto" w:fill="383838"/>
              </w:rPr>
              <w:t>2530.66</w:t>
            </w:r>
          </w:p>
        </w:tc>
      </w:tr>
      <w:tr w:rsidR="00613C17" w:rsidRPr="003F117B" w14:paraId="3351D57E" w14:textId="77777777" w:rsidTr="00A33819">
        <w:tc>
          <w:tcPr>
            <w:tcW w:w="3058" w:type="dxa"/>
          </w:tcPr>
          <w:p w14:paraId="6141AF47" w14:textId="3B6279E9" w:rsidR="00613C17" w:rsidRPr="003F117B" w:rsidRDefault="00642919" w:rsidP="00642919">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FEE0FA9" w14:textId="70934DA4" w:rsidR="00613C17" w:rsidRPr="003F117B" w:rsidRDefault="00071C7E" w:rsidP="00642919">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0.32</w:t>
            </w:r>
          </w:p>
        </w:tc>
        <w:tc>
          <w:tcPr>
            <w:tcW w:w="3167" w:type="dxa"/>
          </w:tcPr>
          <w:p w14:paraId="5ADB8A34" w14:textId="52D6263C" w:rsidR="00613C17" w:rsidRPr="003F117B" w:rsidRDefault="00071C7E" w:rsidP="005E6E3F">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0.33</w:t>
            </w:r>
          </w:p>
        </w:tc>
      </w:tr>
    </w:tbl>
    <w:p w14:paraId="7801154A" w14:textId="29110D01" w:rsidR="00901008" w:rsidRPr="003F117B" w:rsidRDefault="005E6E3F" w:rsidP="005E6E3F">
      <w:pPr>
        <w:pStyle w:val="Beschriftung"/>
        <w:rPr>
          <w:rFonts w:ascii="Arial" w:hAnsi="Arial" w:cs="Arial"/>
        </w:rPr>
      </w:pPr>
      <w:bookmarkStart w:id="9" w:name="_Toc149733663"/>
      <w:r w:rsidRPr="003F117B">
        <w:t xml:space="preserve">Table </w:t>
      </w:r>
      <w:fldSimple w:instr=" SEQ Table \* ARABIC ">
        <w:r w:rsidR="00F4324F" w:rsidRPr="003F117B">
          <w:t>1</w:t>
        </w:r>
      </w:fldSimple>
      <w:r w:rsidRPr="003F117B">
        <w:t>: Metric Score of Ridge and Lasso Regression</w:t>
      </w:r>
      <w:bookmarkEnd w:id="9"/>
    </w:p>
    <w:p w14:paraId="6EBC4462" w14:textId="66F5588B" w:rsidR="00686209" w:rsidRPr="003F117B" w:rsidRDefault="00686209" w:rsidP="009C21DF">
      <w:pPr>
        <w:spacing w:line="360" w:lineRule="auto"/>
        <w:jc w:val="both"/>
        <w:rPr>
          <w:rFonts w:ascii="Arial" w:hAnsi="Arial" w:cs="Arial"/>
        </w:rPr>
      </w:pPr>
      <w:r w:rsidRPr="003F117B">
        <w:rPr>
          <w:rFonts w:ascii="Arial" w:hAnsi="Arial" w:cs="Arial"/>
        </w:rPr>
        <w:t>The graphs below depict the actual sby_need of the testing data in orange vs. the predicted sby_need of the models in blue. While both models identify days with peaks, it fails to grasp the days with no additional standby drivers needed and still predicts there to be standby drivers needed. Overall, the model cannot capture the relation between sby_need and the other input variables.</w:t>
      </w:r>
    </w:p>
    <w:p w14:paraId="4D00969B" w14:textId="77777777" w:rsidR="005E6E3F" w:rsidRPr="003F117B" w:rsidRDefault="00A33819" w:rsidP="005E6E3F">
      <w:pPr>
        <w:keepNext/>
        <w:spacing w:line="360" w:lineRule="auto"/>
        <w:jc w:val="both"/>
      </w:pPr>
      <w:r w:rsidRPr="003F117B">
        <w:rPr>
          <w:noProof/>
        </w:rPr>
        <w:drawing>
          <wp:inline distT="0" distB="0" distL="0" distR="0" wp14:anchorId="7C9AA9A3" wp14:editId="5A3F6FCB">
            <wp:extent cx="5943600" cy="2011680"/>
            <wp:effectExtent l="0" t="0" r="0" b="0"/>
            <wp:docPr id="665570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70800" name=""/>
                    <pic:cNvPicPr/>
                  </pic:nvPicPr>
                  <pic:blipFill>
                    <a:blip r:embed="rId19"/>
                    <a:stretch>
                      <a:fillRect/>
                    </a:stretch>
                  </pic:blipFill>
                  <pic:spPr>
                    <a:xfrm>
                      <a:off x="0" y="0"/>
                      <a:ext cx="5943600" cy="2011680"/>
                    </a:xfrm>
                    <a:prstGeom prst="rect">
                      <a:avLst/>
                    </a:prstGeom>
                  </pic:spPr>
                </pic:pic>
              </a:graphicData>
            </a:graphic>
          </wp:inline>
        </w:drawing>
      </w:r>
    </w:p>
    <w:p w14:paraId="63692D60" w14:textId="5FD2A463" w:rsidR="00901008" w:rsidRPr="003F117B" w:rsidRDefault="005E6E3F" w:rsidP="005E6E3F">
      <w:pPr>
        <w:pStyle w:val="Beschriftung"/>
        <w:jc w:val="both"/>
        <w:rPr>
          <w:rFonts w:ascii="Arial" w:hAnsi="Arial" w:cs="Arial"/>
        </w:rPr>
      </w:pPr>
      <w:bookmarkStart w:id="10" w:name="_Toc149733600"/>
      <w:r w:rsidRPr="003F117B">
        <w:t xml:space="preserve">Figure </w:t>
      </w:r>
      <w:fldSimple w:instr=" SEQ Figure \* ARABIC ">
        <w:r w:rsidR="00F4324F" w:rsidRPr="003F117B">
          <w:t>8</w:t>
        </w:r>
      </w:fldSimple>
      <w:r w:rsidRPr="003F117B">
        <w:t>: Graphical Overview of Ridge and Lasso Regression Fit</w:t>
      </w:r>
      <w:bookmarkEnd w:id="10"/>
    </w:p>
    <w:p w14:paraId="1CAC6342" w14:textId="5280493E" w:rsidR="00071C7E" w:rsidRPr="003F117B" w:rsidRDefault="00071C7E" w:rsidP="00071C7E">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 xml:space="preserve">.2 </w:t>
      </w:r>
      <w:r w:rsidRPr="003F117B">
        <w:rPr>
          <w:rFonts w:ascii="Arial" w:hAnsi="Arial" w:cs="Arial"/>
          <w:b/>
          <w:bCs/>
          <w:sz w:val="24"/>
          <w:szCs w:val="24"/>
        </w:rPr>
        <w:tab/>
      </w:r>
      <w:r w:rsidRPr="003F117B">
        <w:rPr>
          <w:rFonts w:ascii="Arial" w:hAnsi="Arial" w:cs="Arial"/>
          <w:b/>
          <w:bCs/>
          <w:sz w:val="24"/>
          <w:szCs w:val="24"/>
          <w:u w:val="single"/>
        </w:rPr>
        <w:t>Support Vector Regression</w:t>
      </w:r>
    </w:p>
    <w:p w14:paraId="1D4AFC01" w14:textId="730FF200" w:rsidR="00686209" w:rsidRPr="003F117B" w:rsidRDefault="00C8775A" w:rsidP="0045098C">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88448" behindDoc="0" locked="0" layoutInCell="1" allowOverlap="1" wp14:anchorId="45C3E735" wp14:editId="655B923C">
                <wp:simplePos x="0" y="0"/>
                <wp:positionH relativeFrom="rightMargin">
                  <wp:align>left</wp:align>
                </wp:positionH>
                <wp:positionV relativeFrom="paragraph">
                  <wp:posOffset>1456690</wp:posOffset>
                </wp:positionV>
                <wp:extent cx="590550" cy="752475"/>
                <wp:effectExtent l="0" t="0" r="0" b="0"/>
                <wp:wrapNone/>
                <wp:docPr id="578101362"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B28AD99" w14:textId="77777777" w:rsidR="00C8775A" w:rsidRDefault="00C8775A" w:rsidP="00C8775A">
                            <w:pPr>
                              <w:rPr>
                                <w:lang w:val="de-DE"/>
                              </w:rPr>
                            </w:pPr>
                          </w:p>
                          <w:p w14:paraId="4298A9CA" w14:textId="0505F845" w:rsidR="00C8775A" w:rsidRPr="00C8775A" w:rsidRDefault="00C8775A" w:rsidP="00C8775A">
                            <w:pPr>
                              <w:rPr>
                                <w:lang w:val="de-DE"/>
                              </w:rPr>
                            </w:pPr>
                            <w:r>
                              <w:rPr>
                                <w:lang w:val="de-D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3E735" id="_x0000_s1040" type="#_x0000_t202" style="position:absolute;left:0;text-align:left;margin-left:0;margin-top:114.7pt;width:46.5pt;height:59.25pt;z-index:2516884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9FGGQ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" filled="f" stroked="f" strokeweight=".5pt">
                <v:textbox>
                  <w:txbxContent>
                    <w:p w14:paraId="5B28AD99" w14:textId="77777777" w:rsidR="00C8775A" w:rsidRDefault="00C8775A" w:rsidP="00C8775A">
                      <w:pPr>
                        <w:rPr>
                          <w:lang w:val="de-DE"/>
                        </w:rPr>
                      </w:pPr>
                    </w:p>
                    <w:p w14:paraId="4298A9CA" w14:textId="0505F845" w:rsidR="00C8775A" w:rsidRPr="00C8775A" w:rsidRDefault="00C8775A" w:rsidP="00C8775A">
                      <w:pPr>
                        <w:rPr>
                          <w:lang w:val="de-DE"/>
                        </w:rPr>
                      </w:pPr>
                      <w:r>
                        <w:rPr>
                          <w:lang w:val="de-DE"/>
                        </w:rPr>
                        <w:t>1</w:t>
                      </w:r>
                      <w:r>
                        <w:rPr>
                          <w:lang w:val="de-DE"/>
                        </w:rPr>
                        <w:t>5</w:t>
                      </w:r>
                    </w:p>
                  </w:txbxContent>
                </v:textbox>
                <w10:wrap anchorx="margin"/>
              </v:shape>
            </w:pict>
          </mc:Fallback>
        </mc:AlternateContent>
      </w:r>
      <w:r w:rsidR="00686209" w:rsidRPr="003F117B">
        <w:rPr>
          <w:rFonts w:ascii="Arial" w:hAnsi="Arial" w:cs="Arial"/>
        </w:rPr>
        <w:t>For Support Vector Regression, one model was initiated with default parameters and one with optimized parameters found through GridSearchCV</w:t>
      </w:r>
      <w:r w:rsidR="0045098C">
        <w:rPr>
          <w:rFonts w:ascii="Arial" w:hAnsi="Arial" w:cs="Arial"/>
        </w:rPr>
        <w:t xml:space="preserve"> (scikit-learn, 2023)</w:t>
      </w:r>
      <w:r w:rsidR="00686209" w:rsidRPr="003F117B">
        <w:rPr>
          <w:rFonts w:ascii="Arial" w:hAnsi="Arial" w:cs="Arial"/>
        </w:rPr>
        <w:t xml:space="preserve">. The model with default </w:t>
      </w:r>
      <w:r w:rsidR="00DB2243" w:rsidRPr="003F117B">
        <w:rPr>
          <w:rFonts w:ascii="Arial" w:hAnsi="Arial" w:cs="Arial"/>
        </w:rPr>
        <w:t>parameters has</w:t>
      </w:r>
      <w:r w:rsidR="00686209" w:rsidRPr="003F117B">
        <w:rPr>
          <w:rFonts w:ascii="Arial" w:hAnsi="Arial" w:cs="Arial"/>
        </w:rPr>
        <w:t xml:space="preserve"> the lowest </w:t>
      </w:r>
      <w:r w:rsidR="00DB2243" w:rsidRPr="003F117B">
        <w:rPr>
          <w:rFonts w:ascii="Arial" w:hAnsi="Arial" w:cs="Arial"/>
        </w:rPr>
        <w:t>R</w:t>
      </w:r>
      <w:r w:rsidR="00DB2243" w:rsidRPr="003F117B">
        <w:rPr>
          <w:rFonts w:ascii="Arial" w:hAnsi="Arial" w:cs="Arial"/>
          <w:vertAlign w:val="superscript"/>
        </w:rPr>
        <w:t>2</w:t>
      </w:r>
      <w:r w:rsidR="00DB2243" w:rsidRPr="003F117B">
        <w:rPr>
          <w:rFonts w:ascii="Arial" w:hAnsi="Arial" w:cs="Arial"/>
        </w:rPr>
        <w:t>-Score of all models. Thus, the default SVR fails in overall performance. On the other hand, the optimized model has a particularly high R</w:t>
      </w:r>
      <w:r w:rsidR="00DB2243" w:rsidRPr="003F117B">
        <w:rPr>
          <w:rFonts w:ascii="Arial" w:hAnsi="Arial" w:cs="Arial"/>
          <w:vertAlign w:val="superscript"/>
        </w:rPr>
        <w:t>2</w:t>
      </w:r>
      <w:r w:rsidR="00DB2243" w:rsidRPr="003F117B">
        <w:rPr>
          <w:rFonts w:ascii="Arial" w:hAnsi="Arial" w:cs="Arial"/>
        </w:rPr>
        <w:t xml:space="preserve">-Score of 0.86, making this model the most performant model yet. </w:t>
      </w:r>
      <w:r w:rsidR="004B58B4" w:rsidRPr="003F117B">
        <w:rPr>
          <w:rFonts w:ascii="Arial" w:hAnsi="Arial" w:cs="Arial"/>
        </w:rPr>
        <w:t>Also, both algorithms return negative numbers, which is why all negative values are converted to 0.</w:t>
      </w:r>
    </w:p>
    <w:p w14:paraId="214AC1B6" w14:textId="77777777" w:rsidR="00686209" w:rsidRPr="003F117B" w:rsidRDefault="00686209" w:rsidP="00071C7E">
      <w:pPr>
        <w:rPr>
          <w:rFonts w:ascii="Arial" w:hAnsi="Arial" w:cs="Arial"/>
        </w:rPr>
      </w:pPr>
    </w:p>
    <w:tbl>
      <w:tblPr>
        <w:tblStyle w:val="Tabellenraster"/>
        <w:tblW w:w="0" w:type="auto"/>
        <w:tblInd w:w="108" w:type="dxa"/>
        <w:tblLook w:val="04A0" w:firstRow="1" w:lastRow="0" w:firstColumn="1" w:lastColumn="0" w:noHBand="0" w:noVBand="1"/>
      </w:tblPr>
      <w:tblGrid>
        <w:gridCol w:w="3005"/>
        <w:gridCol w:w="3116"/>
        <w:gridCol w:w="3121"/>
      </w:tblGrid>
      <w:tr w:rsidR="00071C7E" w:rsidRPr="003F117B" w14:paraId="683B7DC1" w14:textId="77777777" w:rsidTr="00A33819">
        <w:tc>
          <w:tcPr>
            <w:tcW w:w="3058" w:type="dxa"/>
          </w:tcPr>
          <w:p w14:paraId="757AE3CA" w14:textId="77777777" w:rsidR="00071C7E" w:rsidRPr="003F117B" w:rsidRDefault="00071C7E" w:rsidP="0019487E">
            <w:pPr>
              <w:spacing w:line="360" w:lineRule="auto"/>
              <w:jc w:val="center"/>
              <w:rPr>
                <w:rFonts w:ascii="Arial" w:hAnsi="Arial" w:cs="Arial"/>
              </w:rPr>
            </w:pPr>
          </w:p>
        </w:tc>
        <w:tc>
          <w:tcPr>
            <w:tcW w:w="3167" w:type="dxa"/>
          </w:tcPr>
          <w:p w14:paraId="0681A5D0" w14:textId="68A40E8F" w:rsidR="00071C7E" w:rsidRPr="003F117B" w:rsidRDefault="00071C7E" w:rsidP="0019487E">
            <w:pPr>
              <w:spacing w:line="360" w:lineRule="auto"/>
              <w:jc w:val="center"/>
              <w:rPr>
                <w:rFonts w:ascii="Arial" w:hAnsi="Arial" w:cs="Arial"/>
              </w:rPr>
            </w:pPr>
            <w:r w:rsidRPr="003F117B">
              <w:rPr>
                <w:rFonts w:ascii="Arial" w:hAnsi="Arial" w:cs="Arial"/>
              </w:rPr>
              <w:t>SVM (default)</w:t>
            </w:r>
          </w:p>
        </w:tc>
        <w:tc>
          <w:tcPr>
            <w:tcW w:w="3167" w:type="dxa"/>
          </w:tcPr>
          <w:p w14:paraId="36C2BF8E" w14:textId="2222ADA8" w:rsidR="00071C7E" w:rsidRPr="003F117B" w:rsidRDefault="00071C7E" w:rsidP="0019487E">
            <w:pPr>
              <w:spacing w:line="360" w:lineRule="auto"/>
              <w:jc w:val="center"/>
              <w:rPr>
                <w:rFonts w:ascii="Arial" w:hAnsi="Arial" w:cs="Arial"/>
              </w:rPr>
            </w:pPr>
            <w:r w:rsidRPr="003F117B">
              <w:rPr>
                <w:rFonts w:ascii="Arial" w:hAnsi="Arial" w:cs="Arial"/>
              </w:rPr>
              <w:t>SVM (optimized)</w:t>
            </w:r>
          </w:p>
        </w:tc>
      </w:tr>
      <w:tr w:rsidR="00071C7E" w:rsidRPr="003F117B" w14:paraId="596866D8" w14:textId="77777777" w:rsidTr="00A33819">
        <w:tc>
          <w:tcPr>
            <w:tcW w:w="3058" w:type="dxa"/>
            <w:vAlign w:val="center"/>
          </w:tcPr>
          <w:p w14:paraId="4D5446C7" w14:textId="77777777" w:rsidR="00071C7E" w:rsidRPr="003F117B" w:rsidRDefault="00071C7E" w:rsidP="0019487E">
            <w:pPr>
              <w:spacing w:line="360" w:lineRule="auto"/>
              <w:jc w:val="center"/>
              <w:rPr>
                <w:rFonts w:ascii="Arial" w:hAnsi="Arial" w:cs="Arial"/>
              </w:rPr>
            </w:pPr>
            <w:r w:rsidRPr="003F117B">
              <w:rPr>
                <w:rFonts w:ascii="Arial" w:hAnsi="Arial" w:cs="Arial"/>
              </w:rPr>
              <w:t>Mean Square Error</w:t>
            </w:r>
          </w:p>
        </w:tc>
        <w:tc>
          <w:tcPr>
            <w:tcW w:w="3167" w:type="dxa"/>
          </w:tcPr>
          <w:p w14:paraId="352C2F30" w14:textId="6F253F89"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3363.32</w:t>
            </w:r>
          </w:p>
        </w:tc>
        <w:tc>
          <w:tcPr>
            <w:tcW w:w="3167" w:type="dxa"/>
          </w:tcPr>
          <w:p w14:paraId="7B1B17AE" w14:textId="788FE8B1" w:rsidR="00071C7E" w:rsidRPr="003F117B" w:rsidRDefault="00071C7E" w:rsidP="0019487E">
            <w:pPr>
              <w:tabs>
                <w:tab w:val="left" w:pos="2190"/>
              </w:tabs>
              <w:spacing w:line="360" w:lineRule="auto"/>
              <w:jc w:val="center"/>
              <w:rPr>
                <w:rFonts w:ascii="Arial" w:hAnsi="Arial" w:cs="Arial"/>
              </w:rPr>
            </w:pPr>
            <w:r w:rsidRPr="003F117B">
              <w:rPr>
                <w:rFonts w:ascii="Courier New" w:hAnsi="Courier New" w:cs="Courier New"/>
                <w:color w:val="D5D5D5"/>
                <w:sz w:val="21"/>
                <w:szCs w:val="21"/>
                <w:shd w:val="clear" w:color="auto" w:fill="383838"/>
              </w:rPr>
              <w:t>527.47</w:t>
            </w:r>
          </w:p>
        </w:tc>
      </w:tr>
      <w:tr w:rsidR="00071C7E" w:rsidRPr="003F117B" w14:paraId="7E66C15F" w14:textId="77777777" w:rsidTr="00A33819">
        <w:tc>
          <w:tcPr>
            <w:tcW w:w="3058" w:type="dxa"/>
          </w:tcPr>
          <w:p w14:paraId="153E5765" w14:textId="77777777" w:rsidR="00071C7E" w:rsidRPr="003F117B" w:rsidRDefault="00071C7E"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13AB78E3" w14:textId="04338639"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0.11</w:t>
            </w:r>
          </w:p>
        </w:tc>
        <w:tc>
          <w:tcPr>
            <w:tcW w:w="3167" w:type="dxa"/>
          </w:tcPr>
          <w:p w14:paraId="344962F9" w14:textId="4B59FD27" w:rsidR="00071C7E" w:rsidRPr="003F117B" w:rsidRDefault="00071C7E" w:rsidP="005E6E3F">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0.86</w:t>
            </w:r>
          </w:p>
        </w:tc>
      </w:tr>
    </w:tbl>
    <w:p w14:paraId="46AB34AD" w14:textId="644F4DDA" w:rsidR="00901008" w:rsidRPr="003F117B" w:rsidRDefault="005E6E3F" w:rsidP="005E6E3F">
      <w:pPr>
        <w:pStyle w:val="Beschriftung"/>
        <w:rPr>
          <w:rFonts w:ascii="Arial" w:hAnsi="Arial" w:cs="Arial"/>
        </w:rPr>
      </w:pPr>
      <w:bookmarkStart w:id="11" w:name="_Toc149733664"/>
      <w:r w:rsidRPr="003F117B">
        <w:t xml:space="preserve">Table </w:t>
      </w:r>
      <w:fldSimple w:instr=" SEQ Table \* ARABIC ">
        <w:r w:rsidR="00F4324F" w:rsidRPr="003F117B">
          <w:t>2</w:t>
        </w:r>
      </w:fldSimple>
      <w:r w:rsidRPr="003F117B">
        <w:t>: Metric Score of Support Vector Regression</w:t>
      </w:r>
      <w:bookmarkEnd w:id="11"/>
    </w:p>
    <w:p w14:paraId="1BF1274C" w14:textId="6E8F8032" w:rsidR="00686209" w:rsidRPr="003F117B" w:rsidRDefault="00DB2243" w:rsidP="009C21DF">
      <w:pPr>
        <w:spacing w:line="360" w:lineRule="auto"/>
        <w:jc w:val="both"/>
        <w:rPr>
          <w:rFonts w:ascii="Arial" w:hAnsi="Arial" w:cs="Arial"/>
        </w:rPr>
      </w:pPr>
      <w:r w:rsidRPr="003F117B">
        <w:rPr>
          <w:rFonts w:ascii="Arial" w:hAnsi="Arial" w:cs="Arial"/>
        </w:rPr>
        <w:t xml:space="preserve">The graphs of the optimized model show promising results. All the peaks with high sby_need are captured very well. Compared to Ridge and Lasso Regression, which also captured the individual peaks, this model can also accurately predict a </w:t>
      </w:r>
      <w:r w:rsidRPr="0045098C">
        <w:rPr>
          <w:rFonts w:ascii="Arial" w:hAnsi="Arial" w:cs="Arial"/>
        </w:rPr>
        <w:t xml:space="preserve">close to correct </w:t>
      </w:r>
      <w:r w:rsidRPr="003F117B">
        <w:rPr>
          <w:rFonts w:ascii="Arial" w:hAnsi="Arial" w:cs="Arial"/>
        </w:rPr>
        <w:t xml:space="preserve">value for small and large peaks. In terms of days with no sby_need, it predicts a relatively small number compared to Ridge and Lasso Regression. This is neglectable since a certain number of standby drivers should be available every day. </w:t>
      </w:r>
    </w:p>
    <w:p w14:paraId="6BF3B4F5" w14:textId="38D632A9" w:rsidR="00A33819" w:rsidRPr="003F117B" w:rsidRDefault="00A33819" w:rsidP="009C21DF">
      <w:pPr>
        <w:spacing w:line="360" w:lineRule="auto"/>
        <w:jc w:val="both"/>
        <w:rPr>
          <w:rFonts w:ascii="Arial" w:hAnsi="Arial" w:cs="Arial"/>
        </w:rPr>
      </w:pPr>
      <w:r w:rsidRPr="003F117B">
        <w:rPr>
          <w:noProof/>
        </w:rPr>
        <w:drawing>
          <wp:inline distT="0" distB="0" distL="0" distR="0" wp14:anchorId="0C6243C1" wp14:editId="68986277">
            <wp:extent cx="5942637" cy="978878"/>
            <wp:effectExtent l="0" t="0" r="0" b="0"/>
            <wp:docPr id="97540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963" name=""/>
                    <pic:cNvPicPr/>
                  </pic:nvPicPr>
                  <pic:blipFill rotWithShape="1">
                    <a:blip r:embed="rId20"/>
                    <a:srcRect t="1986" b="-2"/>
                    <a:stretch/>
                  </pic:blipFill>
                  <pic:spPr bwMode="auto">
                    <a:xfrm>
                      <a:off x="0" y="0"/>
                      <a:ext cx="5943600" cy="979037"/>
                    </a:xfrm>
                    <a:prstGeom prst="rect">
                      <a:avLst/>
                    </a:prstGeom>
                    <a:ln>
                      <a:noFill/>
                    </a:ln>
                    <a:extLst>
                      <a:ext uri="{53640926-AAD7-44D8-BBD7-CCE9431645EC}">
                        <a14:shadowObscured xmlns:a14="http://schemas.microsoft.com/office/drawing/2010/main"/>
                      </a:ext>
                    </a:extLst>
                  </pic:spPr>
                </pic:pic>
              </a:graphicData>
            </a:graphic>
          </wp:inline>
        </w:drawing>
      </w:r>
    </w:p>
    <w:p w14:paraId="3A622DB8" w14:textId="77777777" w:rsidR="005E6E3F" w:rsidRPr="003F117B" w:rsidRDefault="00A33819" w:rsidP="005E6E3F">
      <w:pPr>
        <w:keepNext/>
        <w:spacing w:line="360" w:lineRule="auto"/>
        <w:jc w:val="both"/>
      </w:pPr>
      <w:r w:rsidRPr="003F117B">
        <w:rPr>
          <w:noProof/>
        </w:rPr>
        <w:drawing>
          <wp:inline distT="0" distB="0" distL="0" distR="0" wp14:anchorId="2159C4B0" wp14:editId="08FAF8FA">
            <wp:extent cx="5943600" cy="1002030"/>
            <wp:effectExtent l="0" t="0" r="0" b="0"/>
            <wp:docPr id="6822380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8052" name=""/>
                    <pic:cNvPicPr/>
                  </pic:nvPicPr>
                  <pic:blipFill>
                    <a:blip r:embed="rId21"/>
                    <a:stretch>
                      <a:fillRect/>
                    </a:stretch>
                  </pic:blipFill>
                  <pic:spPr>
                    <a:xfrm>
                      <a:off x="0" y="0"/>
                      <a:ext cx="5943600" cy="1002030"/>
                    </a:xfrm>
                    <a:prstGeom prst="rect">
                      <a:avLst/>
                    </a:prstGeom>
                  </pic:spPr>
                </pic:pic>
              </a:graphicData>
            </a:graphic>
          </wp:inline>
        </w:drawing>
      </w:r>
    </w:p>
    <w:p w14:paraId="1CC2C40A" w14:textId="4A248AC5" w:rsidR="003B27A1" w:rsidRPr="003F117B" w:rsidRDefault="005E6E3F" w:rsidP="005E6E3F">
      <w:pPr>
        <w:pStyle w:val="Beschriftung"/>
        <w:jc w:val="both"/>
        <w:rPr>
          <w:rFonts w:ascii="Arial" w:hAnsi="Arial" w:cs="Arial"/>
        </w:rPr>
      </w:pPr>
      <w:bookmarkStart w:id="12" w:name="_Toc149733601"/>
      <w:r w:rsidRPr="003F117B">
        <w:t xml:space="preserve">Figure </w:t>
      </w:r>
      <w:fldSimple w:instr=" SEQ Figure \* ARABIC ">
        <w:r w:rsidR="00F4324F" w:rsidRPr="003F117B">
          <w:t>9</w:t>
        </w:r>
      </w:fldSimple>
      <w:r w:rsidRPr="003F117B">
        <w:t>: Graphical Overview of Support Vector Regression</w:t>
      </w:r>
      <w:bookmarkEnd w:id="12"/>
    </w:p>
    <w:p w14:paraId="7A63406F" w14:textId="1E7409FA" w:rsidR="00071C7E" w:rsidRPr="003F117B" w:rsidRDefault="00071C7E" w:rsidP="00071C7E">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w:t>
      </w:r>
      <w:r w:rsidR="003B27A1" w:rsidRPr="003F117B">
        <w:rPr>
          <w:rFonts w:ascii="Arial" w:hAnsi="Arial" w:cs="Arial"/>
          <w:b/>
          <w:bCs/>
          <w:sz w:val="24"/>
          <w:szCs w:val="24"/>
        </w:rPr>
        <w:t>3</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K-Nearest-Neighbour</w:t>
      </w:r>
    </w:p>
    <w:p w14:paraId="24BC1ED9" w14:textId="2DEFA005" w:rsidR="00901008" w:rsidRPr="003F117B" w:rsidRDefault="00495470" w:rsidP="009C21DF">
      <w:pPr>
        <w:spacing w:line="360" w:lineRule="auto"/>
        <w:jc w:val="both"/>
        <w:rPr>
          <w:rFonts w:ascii="Arial" w:hAnsi="Arial" w:cs="Arial"/>
        </w:rPr>
      </w:pPr>
      <w:r w:rsidRPr="003F117B">
        <w:rPr>
          <w:rFonts w:ascii="Arial" w:hAnsi="Arial" w:cs="Arial"/>
        </w:rPr>
        <w:t>The K-Nearest Neighbour algorithm has a relatively low R</w:t>
      </w:r>
      <w:r w:rsidRPr="003F117B">
        <w:rPr>
          <w:rFonts w:ascii="Arial" w:hAnsi="Arial" w:cs="Arial"/>
          <w:vertAlign w:val="superscript"/>
        </w:rPr>
        <w:t>2</w:t>
      </w:r>
      <w:r w:rsidRPr="003F117B">
        <w:rPr>
          <w:rFonts w:ascii="Arial" w:hAnsi="Arial" w:cs="Arial"/>
        </w:rPr>
        <w:t>-Score. This can be explained through the way the algorithm works.</w:t>
      </w:r>
      <w:r w:rsidR="0045098C">
        <w:rPr>
          <w:rFonts w:ascii="Arial" w:hAnsi="Arial" w:cs="Arial"/>
        </w:rPr>
        <w:t xml:space="preserve"> </w:t>
      </w:r>
      <w:r w:rsidRPr="003F117B">
        <w:rPr>
          <w:rFonts w:ascii="Arial" w:hAnsi="Arial" w:cs="Arial"/>
        </w:rPr>
        <w:t xml:space="preserve">It forms averages between a certain number of points which does not represent the data pattern in out use-case. </w:t>
      </w:r>
    </w:p>
    <w:tbl>
      <w:tblPr>
        <w:tblStyle w:val="Tabellenraster"/>
        <w:tblW w:w="0" w:type="auto"/>
        <w:jc w:val="center"/>
        <w:tblLook w:val="04A0" w:firstRow="1" w:lastRow="0" w:firstColumn="1" w:lastColumn="0" w:noHBand="0" w:noVBand="1"/>
      </w:tblPr>
      <w:tblGrid>
        <w:gridCol w:w="3166"/>
        <w:gridCol w:w="3167"/>
      </w:tblGrid>
      <w:tr w:rsidR="00071C7E" w:rsidRPr="003F117B" w14:paraId="1FC688AB" w14:textId="77777777" w:rsidTr="00071C7E">
        <w:trPr>
          <w:jc w:val="center"/>
        </w:trPr>
        <w:tc>
          <w:tcPr>
            <w:tcW w:w="3166" w:type="dxa"/>
          </w:tcPr>
          <w:p w14:paraId="231440A5" w14:textId="77777777" w:rsidR="00071C7E" w:rsidRPr="003F117B" w:rsidRDefault="00071C7E" w:rsidP="0019487E">
            <w:pPr>
              <w:spacing w:line="360" w:lineRule="auto"/>
              <w:jc w:val="center"/>
              <w:rPr>
                <w:rFonts w:ascii="Arial" w:hAnsi="Arial" w:cs="Arial"/>
              </w:rPr>
            </w:pPr>
          </w:p>
        </w:tc>
        <w:tc>
          <w:tcPr>
            <w:tcW w:w="3167" w:type="dxa"/>
          </w:tcPr>
          <w:p w14:paraId="5B00AD91" w14:textId="159D5DFF" w:rsidR="00071C7E" w:rsidRPr="003F117B" w:rsidRDefault="00071C7E" w:rsidP="0019487E">
            <w:pPr>
              <w:spacing w:line="360" w:lineRule="auto"/>
              <w:jc w:val="center"/>
              <w:rPr>
                <w:rFonts w:ascii="Arial" w:hAnsi="Arial" w:cs="Arial"/>
              </w:rPr>
            </w:pPr>
            <w:r w:rsidRPr="003F117B">
              <w:rPr>
                <w:rFonts w:ascii="Arial" w:hAnsi="Arial" w:cs="Arial"/>
              </w:rPr>
              <w:t>KNN</w:t>
            </w:r>
          </w:p>
        </w:tc>
      </w:tr>
      <w:tr w:rsidR="00071C7E" w:rsidRPr="003F117B" w14:paraId="6E8B6800" w14:textId="77777777" w:rsidTr="00071C7E">
        <w:trPr>
          <w:jc w:val="center"/>
        </w:trPr>
        <w:tc>
          <w:tcPr>
            <w:tcW w:w="3166" w:type="dxa"/>
            <w:vAlign w:val="center"/>
          </w:tcPr>
          <w:p w14:paraId="1E75D719" w14:textId="77777777" w:rsidR="00071C7E" w:rsidRPr="003F117B" w:rsidRDefault="00071C7E" w:rsidP="0019487E">
            <w:pPr>
              <w:spacing w:line="360" w:lineRule="auto"/>
              <w:jc w:val="center"/>
              <w:rPr>
                <w:rFonts w:ascii="Arial" w:hAnsi="Arial" w:cs="Arial"/>
              </w:rPr>
            </w:pPr>
            <w:r w:rsidRPr="003F117B">
              <w:rPr>
                <w:rFonts w:ascii="Arial" w:hAnsi="Arial" w:cs="Arial"/>
              </w:rPr>
              <w:t>Mean Square Error</w:t>
            </w:r>
          </w:p>
        </w:tc>
        <w:tc>
          <w:tcPr>
            <w:tcW w:w="3167" w:type="dxa"/>
          </w:tcPr>
          <w:p w14:paraId="29C99ECB" w14:textId="0EBE96A8"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2852.91</w:t>
            </w:r>
          </w:p>
        </w:tc>
      </w:tr>
      <w:tr w:rsidR="00071C7E" w:rsidRPr="003F117B" w14:paraId="74056262" w14:textId="77777777" w:rsidTr="00071C7E">
        <w:trPr>
          <w:jc w:val="center"/>
        </w:trPr>
        <w:tc>
          <w:tcPr>
            <w:tcW w:w="3166" w:type="dxa"/>
          </w:tcPr>
          <w:p w14:paraId="7521C607" w14:textId="77777777" w:rsidR="00071C7E" w:rsidRPr="003F117B" w:rsidRDefault="00071C7E"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BB6E877" w14:textId="77777777" w:rsidR="00071C7E" w:rsidRPr="003F117B" w:rsidRDefault="00071C7E" w:rsidP="00247D13">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0.24</w:t>
            </w:r>
          </w:p>
        </w:tc>
      </w:tr>
    </w:tbl>
    <w:p w14:paraId="2330D2D0" w14:textId="3D353D22" w:rsidR="00071C7E" w:rsidRPr="003F117B" w:rsidRDefault="00247D13" w:rsidP="00247D13">
      <w:pPr>
        <w:pStyle w:val="Beschriftung"/>
        <w:rPr>
          <w:rFonts w:ascii="Arial" w:hAnsi="Arial" w:cs="Arial"/>
        </w:rPr>
      </w:pPr>
      <w:bookmarkStart w:id="13" w:name="_Toc149733665"/>
      <w:r w:rsidRPr="003F117B">
        <w:t xml:space="preserve">Table </w:t>
      </w:r>
      <w:fldSimple w:instr=" SEQ Table \* ARABIC ">
        <w:r w:rsidR="00F4324F" w:rsidRPr="003F117B">
          <w:t>3</w:t>
        </w:r>
      </w:fldSimple>
      <w:r w:rsidRPr="003F117B">
        <w:t>: Metric Score of K-Nearest-Neighbour</w:t>
      </w:r>
      <w:bookmarkEnd w:id="13"/>
    </w:p>
    <w:p w14:paraId="0EDCB5E1" w14:textId="37882B36" w:rsidR="00495470" w:rsidRPr="003F117B" w:rsidRDefault="00C8775A" w:rsidP="009C21D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0496" behindDoc="0" locked="0" layoutInCell="1" allowOverlap="1" wp14:anchorId="7DEE7AA6" wp14:editId="7295E541">
                <wp:simplePos x="0" y="0"/>
                <wp:positionH relativeFrom="rightMargin">
                  <wp:align>left</wp:align>
                </wp:positionH>
                <wp:positionV relativeFrom="paragraph">
                  <wp:posOffset>647065</wp:posOffset>
                </wp:positionV>
                <wp:extent cx="590550" cy="752475"/>
                <wp:effectExtent l="0" t="0" r="0" b="0"/>
                <wp:wrapNone/>
                <wp:docPr id="80056818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11214D4" w14:textId="77777777" w:rsidR="00C8775A" w:rsidRDefault="00C8775A" w:rsidP="00C8775A">
                            <w:pPr>
                              <w:rPr>
                                <w:lang w:val="de-DE"/>
                              </w:rPr>
                            </w:pPr>
                          </w:p>
                          <w:p w14:paraId="3DB5F7D6" w14:textId="7B88D9AF" w:rsidR="00C8775A" w:rsidRPr="00C8775A" w:rsidRDefault="00C8775A" w:rsidP="00C8775A">
                            <w:pPr>
                              <w:rPr>
                                <w:lang w:val="de-DE"/>
                              </w:rPr>
                            </w:pPr>
                            <w:r>
                              <w:rPr>
                                <w:lang w:val="de-D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E7AA6" id="_x0000_s1041" type="#_x0000_t202" style="position:absolute;left:0;text-align:left;margin-left:0;margin-top:50.95pt;width:46.5pt;height:59.25pt;z-index:2516904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" filled="f" stroked="f" strokeweight=".5pt">
                <v:textbox>
                  <w:txbxContent>
                    <w:p w14:paraId="511214D4" w14:textId="77777777" w:rsidR="00C8775A" w:rsidRDefault="00C8775A" w:rsidP="00C8775A">
                      <w:pPr>
                        <w:rPr>
                          <w:lang w:val="de-DE"/>
                        </w:rPr>
                      </w:pPr>
                    </w:p>
                    <w:p w14:paraId="3DB5F7D6" w14:textId="7B88D9AF" w:rsidR="00C8775A" w:rsidRPr="00C8775A" w:rsidRDefault="00C8775A" w:rsidP="00C8775A">
                      <w:pPr>
                        <w:rPr>
                          <w:lang w:val="de-DE"/>
                        </w:rPr>
                      </w:pPr>
                      <w:r>
                        <w:rPr>
                          <w:lang w:val="de-DE"/>
                        </w:rPr>
                        <w:t>1</w:t>
                      </w:r>
                      <w:r>
                        <w:rPr>
                          <w:lang w:val="de-DE"/>
                        </w:rPr>
                        <w:t>6</w:t>
                      </w:r>
                    </w:p>
                  </w:txbxContent>
                </v:textbox>
                <w10:wrap anchorx="margin"/>
              </v:shape>
            </w:pict>
          </mc:Fallback>
        </mc:AlternateContent>
      </w:r>
      <w:r w:rsidR="00495470" w:rsidRPr="003F117B">
        <w:rPr>
          <w:rFonts w:ascii="Arial" w:hAnsi="Arial" w:cs="Arial"/>
        </w:rPr>
        <w:t>While all other algorithms and models somewhat at least captured the peaks of the test data set, the K-Nearest Neighbor algorithm fails to do so.</w:t>
      </w:r>
      <w:r w:rsidR="00247D13" w:rsidRPr="003F117B">
        <w:rPr>
          <w:rFonts w:ascii="Arial" w:hAnsi="Arial" w:cs="Arial"/>
        </w:rPr>
        <w:t xml:space="preserve"> This means that the </w:t>
      </w:r>
      <w:r w:rsidR="003314E6" w:rsidRPr="003F117B">
        <w:rPr>
          <w:rFonts w:ascii="Arial" w:hAnsi="Arial" w:cs="Arial"/>
        </w:rPr>
        <w:t>behavior</w:t>
      </w:r>
      <w:r w:rsidR="00247D13" w:rsidRPr="003F117B">
        <w:rPr>
          <w:rFonts w:ascii="Arial" w:hAnsi="Arial" w:cs="Arial"/>
        </w:rPr>
        <w:t xml:space="preserve"> of the underlying model cannot be accurately represented with a K-Nearest-Neighbour model.</w:t>
      </w:r>
    </w:p>
    <w:p w14:paraId="6F353D3E" w14:textId="77777777" w:rsidR="00247D13" w:rsidRPr="003F117B" w:rsidRDefault="003B27A1" w:rsidP="00247D13">
      <w:pPr>
        <w:keepNext/>
        <w:spacing w:line="360" w:lineRule="auto"/>
        <w:jc w:val="both"/>
      </w:pPr>
      <w:r w:rsidRPr="003F117B">
        <w:rPr>
          <w:noProof/>
        </w:rPr>
        <w:lastRenderedPageBreak/>
        <w:drawing>
          <wp:inline distT="0" distB="0" distL="0" distR="0" wp14:anchorId="64908EF5" wp14:editId="164CDC85">
            <wp:extent cx="5943600" cy="989398"/>
            <wp:effectExtent l="0" t="0" r="0" b="0"/>
            <wp:docPr id="21430798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9813" name=""/>
                    <pic:cNvPicPr/>
                  </pic:nvPicPr>
                  <pic:blipFill rotWithShape="1">
                    <a:blip r:embed="rId22"/>
                    <a:srcRect b="2679"/>
                    <a:stretch/>
                  </pic:blipFill>
                  <pic:spPr bwMode="auto">
                    <a:xfrm>
                      <a:off x="0" y="0"/>
                      <a:ext cx="5943600" cy="989398"/>
                    </a:xfrm>
                    <a:prstGeom prst="rect">
                      <a:avLst/>
                    </a:prstGeom>
                    <a:ln>
                      <a:noFill/>
                    </a:ln>
                    <a:extLst>
                      <a:ext uri="{53640926-AAD7-44D8-BBD7-CCE9431645EC}">
                        <a14:shadowObscured xmlns:a14="http://schemas.microsoft.com/office/drawing/2010/main"/>
                      </a:ext>
                    </a:extLst>
                  </pic:spPr>
                </pic:pic>
              </a:graphicData>
            </a:graphic>
          </wp:inline>
        </w:drawing>
      </w:r>
    </w:p>
    <w:p w14:paraId="4D7BA530" w14:textId="78256956" w:rsidR="00901008" w:rsidRPr="003F117B" w:rsidRDefault="00247D13" w:rsidP="00247D13">
      <w:pPr>
        <w:pStyle w:val="Beschriftung"/>
        <w:jc w:val="both"/>
        <w:rPr>
          <w:rFonts w:ascii="Arial" w:hAnsi="Arial" w:cs="Arial"/>
        </w:rPr>
      </w:pPr>
      <w:bookmarkStart w:id="14" w:name="_Toc149733666"/>
      <w:r w:rsidRPr="003F117B">
        <w:t xml:space="preserve">Table </w:t>
      </w:r>
      <w:fldSimple w:instr=" SEQ Table \* ARABIC ">
        <w:r w:rsidR="00F4324F" w:rsidRPr="003F117B">
          <w:t>4</w:t>
        </w:r>
      </w:fldSimple>
      <w:r w:rsidRPr="003F117B">
        <w:t>: Graphical Overview of K-Nearest-Neighbor</w:t>
      </w:r>
      <w:bookmarkEnd w:id="14"/>
    </w:p>
    <w:p w14:paraId="4FDDAFB3" w14:textId="322FC306" w:rsidR="003B27A1" w:rsidRPr="003F117B" w:rsidRDefault="003B27A1" w:rsidP="003B27A1">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 xml:space="preserve">.4 </w:t>
      </w:r>
      <w:r w:rsidRPr="003F117B">
        <w:rPr>
          <w:rFonts w:ascii="Arial" w:hAnsi="Arial" w:cs="Arial"/>
          <w:b/>
          <w:bCs/>
          <w:sz w:val="24"/>
          <w:szCs w:val="24"/>
        </w:rPr>
        <w:tab/>
      </w:r>
      <w:r w:rsidRPr="003F117B">
        <w:rPr>
          <w:rFonts w:ascii="Arial" w:hAnsi="Arial" w:cs="Arial"/>
          <w:b/>
          <w:bCs/>
          <w:sz w:val="24"/>
          <w:szCs w:val="24"/>
          <w:u w:val="single"/>
        </w:rPr>
        <w:t>Decision Forest</w:t>
      </w:r>
    </w:p>
    <w:p w14:paraId="29609680" w14:textId="60EAA8B0" w:rsidR="00901008" w:rsidRPr="003F117B" w:rsidRDefault="00495470" w:rsidP="009C21DF">
      <w:pPr>
        <w:spacing w:line="360" w:lineRule="auto"/>
        <w:jc w:val="both"/>
        <w:rPr>
          <w:rFonts w:ascii="Arial" w:hAnsi="Arial" w:cs="Arial"/>
        </w:rPr>
      </w:pPr>
      <w:r w:rsidRPr="003F117B">
        <w:rPr>
          <w:rFonts w:ascii="Arial" w:hAnsi="Arial" w:cs="Arial"/>
        </w:rPr>
        <w:t>At last, the TensorFlow Decision Forest shows the overall best performance of all models. With a Mean Square Error of 121.87 and an R</w:t>
      </w:r>
      <w:r w:rsidRPr="003F117B">
        <w:rPr>
          <w:rFonts w:ascii="Arial" w:hAnsi="Arial" w:cs="Arial"/>
          <w:vertAlign w:val="superscript"/>
        </w:rPr>
        <w:t>2</w:t>
      </w:r>
      <w:r w:rsidRPr="003F117B">
        <w:rPr>
          <w:rFonts w:ascii="Arial" w:hAnsi="Arial" w:cs="Arial"/>
        </w:rPr>
        <w:t>-Score of 0.96, the model is very accurate in predicting the number of additional</w:t>
      </w:r>
      <w:r w:rsidR="004B58B4" w:rsidRPr="003F117B">
        <w:rPr>
          <w:rFonts w:ascii="Arial" w:hAnsi="Arial" w:cs="Arial"/>
        </w:rPr>
        <w:t xml:space="preserve"> drivers needed. </w:t>
      </w:r>
    </w:p>
    <w:tbl>
      <w:tblPr>
        <w:tblStyle w:val="Tabellenraster"/>
        <w:tblW w:w="0" w:type="auto"/>
        <w:jc w:val="center"/>
        <w:tblLook w:val="04A0" w:firstRow="1" w:lastRow="0" w:firstColumn="1" w:lastColumn="0" w:noHBand="0" w:noVBand="1"/>
      </w:tblPr>
      <w:tblGrid>
        <w:gridCol w:w="3166"/>
        <w:gridCol w:w="3167"/>
      </w:tblGrid>
      <w:tr w:rsidR="003B27A1" w:rsidRPr="003F117B" w14:paraId="0A3D992F" w14:textId="77777777" w:rsidTr="0019487E">
        <w:trPr>
          <w:jc w:val="center"/>
        </w:trPr>
        <w:tc>
          <w:tcPr>
            <w:tcW w:w="3166" w:type="dxa"/>
          </w:tcPr>
          <w:p w14:paraId="44DB6A72" w14:textId="77777777" w:rsidR="003B27A1" w:rsidRPr="003F117B" w:rsidRDefault="003B27A1" w:rsidP="0019487E">
            <w:pPr>
              <w:spacing w:line="360" w:lineRule="auto"/>
              <w:jc w:val="center"/>
              <w:rPr>
                <w:rFonts w:ascii="Arial" w:hAnsi="Arial" w:cs="Arial"/>
              </w:rPr>
            </w:pPr>
          </w:p>
        </w:tc>
        <w:tc>
          <w:tcPr>
            <w:tcW w:w="3167" w:type="dxa"/>
          </w:tcPr>
          <w:p w14:paraId="308F730D" w14:textId="20B52D2D" w:rsidR="003B27A1" w:rsidRPr="003F117B" w:rsidRDefault="003B27A1" w:rsidP="0019487E">
            <w:pPr>
              <w:spacing w:line="360" w:lineRule="auto"/>
              <w:jc w:val="center"/>
              <w:rPr>
                <w:rFonts w:ascii="Arial" w:hAnsi="Arial" w:cs="Arial"/>
              </w:rPr>
            </w:pPr>
            <w:r w:rsidRPr="003F117B">
              <w:rPr>
                <w:rFonts w:ascii="Arial" w:hAnsi="Arial" w:cs="Arial"/>
              </w:rPr>
              <w:t>TFDF</w:t>
            </w:r>
          </w:p>
        </w:tc>
      </w:tr>
      <w:tr w:rsidR="003B27A1" w:rsidRPr="003F117B" w14:paraId="7BB51C9E" w14:textId="77777777" w:rsidTr="0019487E">
        <w:trPr>
          <w:jc w:val="center"/>
        </w:trPr>
        <w:tc>
          <w:tcPr>
            <w:tcW w:w="3166" w:type="dxa"/>
            <w:vAlign w:val="center"/>
          </w:tcPr>
          <w:p w14:paraId="782A6348" w14:textId="77777777" w:rsidR="003B27A1" w:rsidRPr="003F117B" w:rsidRDefault="003B27A1" w:rsidP="0019487E">
            <w:pPr>
              <w:spacing w:line="360" w:lineRule="auto"/>
              <w:jc w:val="center"/>
              <w:rPr>
                <w:rFonts w:ascii="Arial" w:hAnsi="Arial" w:cs="Arial"/>
              </w:rPr>
            </w:pPr>
            <w:r w:rsidRPr="003F117B">
              <w:rPr>
                <w:rFonts w:ascii="Arial" w:hAnsi="Arial" w:cs="Arial"/>
              </w:rPr>
              <w:t>Mean Square Error</w:t>
            </w:r>
          </w:p>
        </w:tc>
        <w:tc>
          <w:tcPr>
            <w:tcW w:w="3167" w:type="dxa"/>
          </w:tcPr>
          <w:p w14:paraId="0D2FBEBD" w14:textId="7C8AF960" w:rsidR="003B27A1" w:rsidRPr="003F117B" w:rsidRDefault="003B27A1"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121.87</w:t>
            </w:r>
          </w:p>
        </w:tc>
      </w:tr>
      <w:tr w:rsidR="003B27A1" w:rsidRPr="003F117B" w14:paraId="2CA57CB6" w14:textId="77777777" w:rsidTr="0019487E">
        <w:trPr>
          <w:jc w:val="center"/>
        </w:trPr>
        <w:tc>
          <w:tcPr>
            <w:tcW w:w="3166" w:type="dxa"/>
          </w:tcPr>
          <w:p w14:paraId="6E17CFEF" w14:textId="77777777" w:rsidR="003B27A1" w:rsidRPr="003F117B" w:rsidRDefault="003B27A1"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290EB74" w14:textId="64FB3782" w:rsidR="003B27A1" w:rsidRPr="003F117B" w:rsidRDefault="003B27A1" w:rsidP="00247D13">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0.96</w:t>
            </w:r>
          </w:p>
        </w:tc>
      </w:tr>
    </w:tbl>
    <w:p w14:paraId="4D4EA5A9" w14:textId="4E46F9AF" w:rsidR="00901008" w:rsidRPr="003F117B" w:rsidRDefault="00247D13" w:rsidP="00247D13">
      <w:pPr>
        <w:pStyle w:val="Beschriftung"/>
        <w:rPr>
          <w:rFonts w:ascii="Arial" w:hAnsi="Arial" w:cs="Arial"/>
        </w:rPr>
      </w:pPr>
      <w:bookmarkStart w:id="15" w:name="_Toc149733667"/>
      <w:r w:rsidRPr="003F117B">
        <w:t xml:space="preserve">Table </w:t>
      </w:r>
      <w:fldSimple w:instr=" SEQ Table \* ARABIC ">
        <w:r w:rsidR="00F4324F" w:rsidRPr="003F117B">
          <w:t>5</w:t>
        </w:r>
      </w:fldSimple>
      <w:r w:rsidRPr="003F117B">
        <w:t>: Metric Score of K-Nearest-Neighbor</w:t>
      </w:r>
      <w:bookmarkEnd w:id="15"/>
    </w:p>
    <w:p w14:paraId="679B6C15" w14:textId="3FC0C24C" w:rsidR="004B58B4" w:rsidRPr="003F117B" w:rsidRDefault="004B58B4" w:rsidP="009C21DF">
      <w:pPr>
        <w:spacing w:line="360" w:lineRule="auto"/>
        <w:jc w:val="both"/>
        <w:rPr>
          <w:rFonts w:ascii="Arial" w:hAnsi="Arial" w:cs="Arial"/>
        </w:rPr>
      </w:pPr>
      <w:r w:rsidRPr="003F117B">
        <w:rPr>
          <w:rFonts w:ascii="Arial" w:hAnsi="Arial" w:cs="Arial"/>
        </w:rPr>
        <w:t xml:space="preserve">The model accurately predicts the peaks in the dataset but also </w:t>
      </w:r>
      <w:r w:rsidR="000A2A55" w:rsidRPr="003F117B">
        <w:rPr>
          <w:rFonts w:ascii="Arial" w:hAnsi="Arial" w:cs="Arial"/>
        </w:rPr>
        <w:t>predicts the days with 0 sby_need. For this reason, this model will be used and focused on in further steps.</w:t>
      </w:r>
    </w:p>
    <w:p w14:paraId="091C1190" w14:textId="77777777" w:rsidR="00247D13" w:rsidRPr="003F117B" w:rsidRDefault="003B27A1" w:rsidP="00247D13">
      <w:pPr>
        <w:keepNext/>
        <w:spacing w:line="360" w:lineRule="auto"/>
        <w:jc w:val="both"/>
      </w:pPr>
      <w:r w:rsidRPr="003F117B">
        <w:rPr>
          <w:noProof/>
        </w:rPr>
        <w:drawing>
          <wp:inline distT="0" distB="0" distL="0" distR="0" wp14:anchorId="3D18A457" wp14:editId="21044F56">
            <wp:extent cx="5937193" cy="990139"/>
            <wp:effectExtent l="0" t="0" r="0" b="0"/>
            <wp:docPr id="16704869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6914" name=""/>
                    <pic:cNvPicPr/>
                  </pic:nvPicPr>
                  <pic:blipFill rotWithShape="1">
                    <a:blip r:embed="rId23"/>
                    <a:srcRect t="2906" b="7845"/>
                    <a:stretch/>
                  </pic:blipFill>
                  <pic:spPr bwMode="auto">
                    <a:xfrm>
                      <a:off x="0" y="0"/>
                      <a:ext cx="5943600" cy="991207"/>
                    </a:xfrm>
                    <a:prstGeom prst="rect">
                      <a:avLst/>
                    </a:prstGeom>
                    <a:ln>
                      <a:noFill/>
                    </a:ln>
                    <a:extLst>
                      <a:ext uri="{53640926-AAD7-44D8-BBD7-CCE9431645EC}">
                        <a14:shadowObscured xmlns:a14="http://schemas.microsoft.com/office/drawing/2010/main"/>
                      </a:ext>
                    </a:extLst>
                  </pic:spPr>
                </pic:pic>
              </a:graphicData>
            </a:graphic>
          </wp:inline>
        </w:drawing>
      </w:r>
    </w:p>
    <w:p w14:paraId="0EE050C4" w14:textId="57C82414" w:rsidR="00901008" w:rsidRPr="003F117B" w:rsidRDefault="00247D13" w:rsidP="003E69BA">
      <w:pPr>
        <w:pStyle w:val="Beschriftung"/>
        <w:jc w:val="both"/>
        <w:rPr>
          <w:rFonts w:ascii="Arial" w:hAnsi="Arial" w:cs="Arial"/>
        </w:rPr>
      </w:pPr>
      <w:bookmarkStart w:id="16" w:name="_Toc149733602"/>
      <w:r w:rsidRPr="003F117B">
        <w:t xml:space="preserve">Figure </w:t>
      </w:r>
      <w:fldSimple w:instr=" SEQ Figure \* ARABIC ">
        <w:r w:rsidR="00F4324F" w:rsidRPr="003F117B">
          <w:t>10</w:t>
        </w:r>
      </w:fldSimple>
      <w:r w:rsidRPr="003F117B">
        <w:t>: Graphical Overview of TensorFlow Decision Forest</w:t>
      </w:r>
      <w:bookmarkEnd w:id="16"/>
    </w:p>
    <w:p w14:paraId="2A2CD4ED" w14:textId="77777777" w:rsidR="00BC4595" w:rsidRPr="003F117B" w:rsidRDefault="00BC4595" w:rsidP="00BC4595">
      <w:pPr>
        <w:rPr>
          <w:rFonts w:ascii="Arial" w:hAnsi="Arial" w:cs="Arial"/>
          <w:b/>
          <w:bCs/>
          <w:sz w:val="24"/>
          <w:szCs w:val="24"/>
          <w:u w:val="single"/>
        </w:rPr>
      </w:pPr>
      <w:r w:rsidRPr="003F117B">
        <w:rPr>
          <w:rFonts w:ascii="Arial" w:hAnsi="Arial" w:cs="Arial"/>
          <w:b/>
          <w:bCs/>
          <w:sz w:val="24"/>
          <w:szCs w:val="24"/>
        </w:rPr>
        <w:t xml:space="preserve">2.5.5. </w:t>
      </w:r>
      <w:r w:rsidRPr="003F117B">
        <w:rPr>
          <w:rFonts w:ascii="Arial" w:hAnsi="Arial" w:cs="Arial"/>
          <w:b/>
          <w:bCs/>
          <w:sz w:val="24"/>
          <w:szCs w:val="24"/>
        </w:rPr>
        <w:tab/>
      </w:r>
      <w:r w:rsidRPr="003F117B">
        <w:rPr>
          <w:rFonts w:ascii="Arial" w:hAnsi="Arial" w:cs="Arial"/>
          <w:b/>
          <w:bCs/>
          <w:sz w:val="24"/>
          <w:szCs w:val="24"/>
          <w:u w:val="single"/>
        </w:rPr>
        <w:t xml:space="preserve">Exclusive Prediction with Date variables </w:t>
      </w:r>
    </w:p>
    <w:p w14:paraId="14F15773" w14:textId="4B56344A" w:rsidR="00BC4595" w:rsidRPr="003F117B" w:rsidRDefault="00BC4595" w:rsidP="00BC4595">
      <w:pPr>
        <w:spacing w:line="360" w:lineRule="auto"/>
        <w:jc w:val="both"/>
        <w:rPr>
          <w:rFonts w:ascii="Arial" w:hAnsi="Arial" w:cs="Arial"/>
        </w:rPr>
      </w:pPr>
      <w:r w:rsidRPr="003F117B">
        <w:rPr>
          <w:rFonts w:ascii="Arial" w:hAnsi="Arial" w:cs="Arial"/>
        </w:rPr>
        <w:t xml:space="preserve">While the random forest model does extremely well with all information available during the prediction, in the reality, the two most important variables n_sick and calls are only known being reported after the shift. Without those two variables, the model </w:t>
      </w:r>
      <w:r w:rsidR="003314E6" w:rsidRPr="003F117B">
        <w:rPr>
          <w:rFonts w:ascii="Arial" w:hAnsi="Arial" w:cs="Arial"/>
        </w:rPr>
        <w:t>behavior</w:t>
      </w:r>
      <w:r w:rsidRPr="003F117B">
        <w:rPr>
          <w:rFonts w:ascii="Arial" w:hAnsi="Arial" w:cs="Arial"/>
        </w:rPr>
        <w:t xml:space="preserve"> changes immensely, with the prediction accuracy reducing extremely. As a result, we have the following metrics:</w:t>
      </w:r>
    </w:p>
    <w:tbl>
      <w:tblPr>
        <w:tblStyle w:val="Tabellenraster"/>
        <w:tblW w:w="0" w:type="auto"/>
        <w:jc w:val="center"/>
        <w:tblLook w:val="04A0" w:firstRow="1" w:lastRow="0" w:firstColumn="1" w:lastColumn="0" w:noHBand="0" w:noVBand="1"/>
      </w:tblPr>
      <w:tblGrid>
        <w:gridCol w:w="3166"/>
        <w:gridCol w:w="3167"/>
      </w:tblGrid>
      <w:tr w:rsidR="00BC4595" w:rsidRPr="003F117B" w14:paraId="7E7BC8E6" w14:textId="77777777" w:rsidTr="005F6AC7">
        <w:trPr>
          <w:jc w:val="center"/>
        </w:trPr>
        <w:tc>
          <w:tcPr>
            <w:tcW w:w="3166" w:type="dxa"/>
          </w:tcPr>
          <w:p w14:paraId="09B497F8" w14:textId="77777777" w:rsidR="00BC4595" w:rsidRPr="003F117B" w:rsidRDefault="00BC4595" w:rsidP="005F6AC7">
            <w:pPr>
              <w:spacing w:line="360" w:lineRule="auto"/>
              <w:jc w:val="center"/>
              <w:rPr>
                <w:rFonts w:ascii="Arial" w:hAnsi="Arial" w:cs="Arial"/>
              </w:rPr>
            </w:pPr>
          </w:p>
        </w:tc>
        <w:tc>
          <w:tcPr>
            <w:tcW w:w="3167" w:type="dxa"/>
          </w:tcPr>
          <w:p w14:paraId="7036B99E" w14:textId="77777777" w:rsidR="00BC4595" w:rsidRPr="003F117B" w:rsidRDefault="00BC4595" w:rsidP="005F6AC7">
            <w:pPr>
              <w:spacing w:line="360" w:lineRule="auto"/>
              <w:jc w:val="center"/>
              <w:rPr>
                <w:rFonts w:ascii="Arial" w:hAnsi="Arial" w:cs="Arial"/>
              </w:rPr>
            </w:pPr>
            <w:r w:rsidRPr="003F117B">
              <w:rPr>
                <w:rFonts w:ascii="Arial" w:hAnsi="Arial" w:cs="Arial"/>
              </w:rPr>
              <w:t>TFDF – Date only</w:t>
            </w:r>
          </w:p>
        </w:tc>
      </w:tr>
      <w:tr w:rsidR="00BC4595" w:rsidRPr="003F117B" w14:paraId="29526302" w14:textId="77777777" w:rsidTr="005F6AC7">
        <w:trPr>
          <w:jc w:val="center"/>
        </w:trPr>
        <w:tc>
          <w:tcPr>
            <w:tcW w:w="3166" w:type="dxa"/>
            <w:vAlign w:val="center"/>
          </w:tcPr>
          <w:p w14:paraId="6DD70BF9" w14:textId="77777777" w:rsidR="00BC4595" w:rsidRPr="003F117B" w:rsidRDefault="00BC4595" w:rsidP="005F6AC7">
            <w:pPr>
              <w:spacing w:line="360" w:lineRule="auto"/>
              <w:jc w:val="center"/>
              <w:rPr>
                <w:rFonts w:ascii="Arial" w:hAnsi="Arial" w:cs="Arial"/>
              </w:rPr>
            </w:pPr>
            <w:r w:rsidRPr="003F117B">
              <w:rPr>
                <w:rFonts w:ascii="Arial" w:hAnsi="Arial" w:cs="Arial"/>
              </w:rPr>
              <w:t>Mean Square Error</w:t>
            </w:r>
          </w:p>
        </w:tc>
        <w:tc>
          <w:tcPr>
            <w:tcW w:w="3167" w:type="dxa"/>
          </w:tcPr>
          <w:p w14:paraId="6DF3495D" w14:textId="77777777" w:rsidR="00BC4595" w:rsidRPr="003F117B" w:rsidRDefault="00BC4595" w:rsidP="005F6AC7">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4677.33</w:t>
            </w:r>
          </w:p>
        </w:tc>
      </w:tr>
      <w:tr w:rsidR="00BC4595" w:rsidRPr="003F117B" w14:paraId="2F7165C5" w14:textId="77777777" w:rsidTr="005F6AC7">
        <w:trPr>
          <w:jc w:val="center"/>
        </w:trPr>
        <w:tc>
          <w:tcPr>
            <w:tcW w:w="3166" w:type="dxa"/>
          </w:tcPr>
          <w:p w14:paraId="58ACFEB2" w14:textId="77777777" w:rsidR="00BC4595" w:rsidRPr="003F117B" w:rsidRDefault="00BC4595" w:rsidP="005F6AC7">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7FB3CAA0" w14:textId="77777777" w:rsidR="00BC4595" w:rsidRPr="003F117B" w:rsidRDefault="00BC4595" w:rsidP="005F6AC7">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-0.23</w:t>
            </w:r>
          </w:p>
        </w:tc>
      </w:tr>
    </w:tbl>
    <w:p w14:paraId="2C5A03F8" w14:textId="123ADA5E" w:rsidR="00BC4595" w:rsidRPr="003F117B" w:rsidRDefault="00C8775A" w:rsidP="00BC4595">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2544" behindDoc="0" locked="0" layoutInCell="1" allowOverlap="1" wp14:anchorId="76D7FC72" wp14:editId="7E9B3D59">
                <wp:simplePos x="0" y="0"/>
                <wp:positionH relativeFrom="rightMargin">
                  <wp:align>left</wp:align>
                </wp:positionH>
                <wp:positionV relativeFrom="paragraph">
                  <wp:posOffset>523875</wp:posOffset>
                </wp:positionV>
                <wp:extent cx="590550" cy="752475"/>
                <wp:effectExtent l="0" t="0" r="0" b="0"/>
                <wp:wrapNone/>
                <wp:docPr id="1664785218"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4C13FE24" w14:textId="77777777" w:rsidR="00C8775A" w:rsidRDefault="00C8775A" w:rsidP="00C8775A">
                            <w:pPr>
                              <w:rPr>
                                <w:lang w:val="de-DE"/>
                              </w:rPr>
                            </w:pPr>
                          </w:p>
                          <w:p w14:paraId="360996C0" w14:textId="248D74BF" w:rsidR="00C8775A" w:rsidRPr="00C8775A" w:rsidRDefault="00C8775A" w:rsidP="00C8775A">
                            <w:pPr>
                              <w:rPr>
                                <w:lang w:val="de-DE"/>
                              </w:rPr>
                            </w:pPr>
                            <w:r>
                              <w:rPr>
                                <w:lang w:val="de-D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FC72" id="_x0000_s1042" type="#_x0000_t202" style="position:absolute;left:0;text-align:left;margin-left:0;margin-top:41.25pt;width:46.5pt;height:59.25pt;z-index:2516925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" filled="f" stroked="f" strokeweight=".5pt">
                <v:textbox>
                  <w:txbxContent>
                    <w:p w14:paraId="4C13FE24" w14:textId="77777777" w:rsidR="00C8775A" w:rsidRDefault="00C8775A" w:rsidP="00C8775A">
                      <w:pPr>
                        <w:rPr>
                          <w:lang w:val="de-DE"/>
                        </w:rPr>
                      </w:pPr>
                    </w:p>
                    <w:p w14:paraId="360996C0" w14:textId="248D74BF" w:rsidR="00C8775A" w:rsidRPr="00C8775A" w:rsidRDefault="00C8775A" w:rsidP="00C8775A">
                      <w:pPr>
                        <w:rPr>
                          <w:lang w:val="de-DE"/>
                        </w:rPr>
                      </w:pPr>
                      <w:r>
                        <w:rPr>
                          <w:lang w:val="de-DE"/>
                        </w:rPr>
                        <w:t>1</w:t>
                      </w:r>
                      <w:r>
                        <w:rPr>
                          <w:lang w:val="de-DE"/>
                        </w:rPr>
                        <w:t>7</w:t>
                      </w:r>
                    </w:p>
                  </w:txbxContent>
                </v:textbox>
                <w10:wrap anchorx="margin"/>
              </v:shape>
            </w:pict>
          </mc:Fallback>
        </mc:AlternateContent>
      </w:r>
    </w:p>
    <w:p w14:paraId="14570CED" w14:textId="77777777" w:rsidR="00BC4595" w:rsidRPr="003F117B" w:rsidRDefault="00BC4595" w:rsidP="00BC4595">
      <w:pPr>
        <w:spacing w:line="360" w:lineRule="auto"/>
        <w:jc w:val="both"/>
        <w:rPr>
          <w:rFonts w:ascii="Arial" w:hAnsi="Arial" w:cs="Arial"/>
        </w:rPr>
      </w:pPr>
      <w:r w:rsidRPr="003F117B">
        <w:rPr>
          <w:rFonts w:ascii="Arial" w:hAnsi="Arial" w:cs="Arial"/>
        </w:rPr>
        <w:lastRenderedPageBreak/>
        <w:t>The negative coefficient of determination already reveals the most relevant fact. A negative R</w:t>
      </w:r>
      <w:r w:rsidRPr="003F117B">
        <w:rPr>
          <w:rFonts w:ascii="Arial" w:hAnsi="Arial" w:cs="Arial"/>
          <w:vertAlign w:val="superscript"/>
        </w:rPr>
        <w:t>2</w:t>
      </w:r>
      <w:r w:rsidRPr="003F117B">
        <w:rPr>
          <w:rFonts w:ascii="Arial" w:hAnsi="Arial" w:cs="Arial"/>
        </w:rPr>
        <w:t>-Score means, that the prediction does not follow the trend of the data and thus does not actually predict a meaningful value for sby_need.</w:t>
      </w:r>
    </w:p>
    <w:p w14:paraId="4A0FA6D2" w14:textId="77777777" w:rsidR="003F117B" w:rsidRPr="003F117B" w:rsidRDefault="003F117B" w:rsidP="00BC4595">
      <w:pPr>
        <w:spacing w:line="360" w:lineRule="auto"/>
        <w:jc w:val="both"/>
        <w:rPr>
          <w:rFonts w:ascii="Arial" w:hAnsi="Arial" w:cs="Arial"/>
        </w:rPr>
      </w:pPr>
    </w:p>
    <w:p w14:paraId="57A6D963" w14:textId="218F1F1B" w:rsidR="00015A67" w:rsidRPr="003F117B" w:rsidRDefault="00015A67" w:rsidP="000967B1">
      <w:pPr>
        <w:pStyle w:val="Listenabsatz"/>
        <w:numPr>
          <w:ilvl w:val="1"/>
          <w:numId w:val="32"/>
        </w:numPr>
        <w:ind w:left="720"/>
        <w:rPr>
          <w:rFonts w:ascii="Arial" w:hAnsi="Arial" w:cs="Arial"/>
          <w:b/>
          <w:bCs/>
          <w:sz w:val="24"/>
          <w:szCs w:val="24"/>
          <w:u w:val="single"/>
        </w:rPr>
      </w:pPr>
      <w:r w:rsidRPr="003F117B">
        <w:rPr>
          <w:rFonts w:ascii="Arial" w:hAnsi="Arial" w:cs="Arial"/>
          <w:b/>
          <w:bCs/>
          <w:sz w:val="24"/>
          <w:szCs w:val="24"/>
          <w:u w:val="single"/>
        </w:rPr>
        <w:t>Deployment</w:t>
      </w:r>
    </w:p>
    <w:p w14:paraId="53DB8E77" w14:textId="77777777" w:rsidR="003F117B" w:rsidRPr="003F117B" w:rsidRDefault="003F117B" w:rsidP="003F117B">
      <w:pPr>
        <w:spacing w:line="360" w:lineRule="auto"/>
        <w:jc w:val="both"/>
        <w:rPr>
          <w:rFonts w:ascii="Arial" w:hAnsi="Arial" w:cs="Arial"/>
        </w:rPr>
      </w:pPr>
      <w:r w:rsidRPr="003F117B">
        <w:rPr>
          <w:rFonts w:ascii="Arial" w:hAnsi="Arial" w:cs="Arial"/>
        </w:rPr>
        <w:t>In this step, the application is finally deployed to the real system. After being proofed on bugs and other errors, it will be integrated to a running system. Since the application does not require much computational power, it can run on the regular servers of the Red-Cross in Berlin. In order to make the prediction model even more accurate in the future or more robust against sudden changes and model drift, constant new data for training is added to the model.</w:t>
      </w:r>
    </w:p>
    <w:p w14:paraId="1F707E28" w14:textId="276FC41B" w:rsidR="003F117B" w:rsidRDefault="003F117B" w:rsidP="00393844">
      <w:pPr>
        <w:spacing w:line="360" w:lineRule="auto"/>
        <w:jc w:val="both"/>
        <w:rPr>
          <w:rFonts w:ascii="Arial" w:hAnsi="Arial" w:cs="Arial"/>
        </w:rPr>
      </w:pPr>
      <w:r w:rsidRPr="003F117B">
        <w:rPr>
          <w:rFonts w:ascii="Arial" w:hAnsi="Arial" w:cs="Arial"/>
        </w:rPr>
        <w:t xml:space="preserve">The model either undergoes a completely new training with the new data or transfer training can be applied to the model. In case, the model’s performance </w:t>
      </w:r>
      <w:r w:rsidR="006E6184" w:rsidRPr="003F117B">
        <w:rPr>
          <w:rFonts w:ascii="Arial" w:hAnsi="Arial" w:cs="Arial"/>
        </w:rPr>
        <w:t>deteriorates,</w:t>
      </w:r>
      <w:r w:rsidRPr="003F117B">
        <w:rPr>
          <w:rFonts w:ascii="Arial" w:hAnsi="Arial" w:cs="Arial"/>
        </w:rPr>
        <w:t xml:space="preserve"> or </w:t>
      </w:r>
      <w:r>
        <w:rPr>
          <w:rFonts w:ascii="Arial" w:hAnsi="Arial" w:cs="Arial"/>
        </w:rPr>
        <w:t xml:space="preserve">bugs </w:t>
      </w:r>
      <w:r w:rsidR="006E6184">
        <w:rPr>
          <w:rFonts w:ascii="Arial" w:hAnsi="Arial" w:cs="Arial"/>
        </w:rPr>
        <w:t xml:space="preserve">appear in the program, </w:t>
      </w:r>
      <w:r w:rsidR="006E6184" w:rsidRPr="003F117B">
        <w:rPr>
          <w:rFonts w:ascii="Arial" w:hAnsi="Arial" w:cs="Arial"/>
        </w:rPr>
        <w:t>it is sensible to apply version control</w:t>
      </w:r>
      <w:r w:rsidR="00CE4F15">
        <w:rPr>
          <w:rFonts w:ascii="Arial" w:hAnsi="Arial" w:cs="Arial"/>
        </w:rPr>
        <w:t xml:space="preserve"> (Shearer, 2000)</w:t>
      </w:r>
      <w:r w:rsidR="006E6184" w:rsidRPr="003F117B">
        <w:rPr>
          <w:rFonts w:ascii="Arial" w:hAnsi="Arial" w:cs="Arial"/>
        </w:rPr>
        <w:t>. By doing so, it is always possible to go back to a running version.</w:t>
      </w:r>
      <w:r w:rsidR="006E6184">
        <w:rPr>
          <w:rFonts w:ascii="Arial" w:hAnsi="Arial" w:cs="Arial"/>
        </w:rPr>
        <w:t xml:space="preserve"> Also, a periodical monitoring system for detecting subtle model degradation is important, so changes and interventions can be made before false or suboptimal predictions affect the everyday work. </w:t>
      </w:r>
    </w:p>
    <w:p w14:paraId="05B96EAE" w14:textId="419A37AC" w:rsidR="00393844" w:rsidRDefault="00393844" w:rsidP="00393844">
      <w:pPr>
        <w:spacing w:line="360" w:lineRule="auto"/>
        <w:jc w:val="both"/>
        <w:rPr>
          <w:rFonts w:ascii="Arial" w:hAnsi="Arial" w:cs="Arial"/>
        </w:rPr>
      </w:pPr>
      <w:r>
        <w:rPr>
          <w:rFonts w:ascii="Arial" w:hAnsi="Arial" w:cs="Arial"/>
        </w:rPr>
        <w:t>At last, the model and its corresponding code should be well documented, so that the model can be maintained and further developed even once the original developer or data science consultants leave the project. This could also be the basis for replicating the project for other Red Cross locations in Germany.</w:t>
      </w:r>
    </w:p>
    <w:p w14:paraId="328A302E" w14:textId="4C794552" w:rsidR="00265A9F" w:rsidRPr="00393844" w:rsidRDefault="00393844" w:rsidP="00393844">
      <w:pPr>
        <w:spacing w:line="360" w:lineRule="auto"/>
        <w:jc w:val="both"/>
        <w:rPr>
          <w:rFonts w:ascii="Arial" w:hAnsi="Arial" w:cs="Arial"/>
        </w:rPr>
      </w:pPr>
      <w:r>
        <w:rPr>
          <w:rFonts w:ascii="Arial" w:hAnsi="Arial" w:cs="Arial"/>
        </w:rPr>
        <w:t xml:space="preserve">Next, an exemplary GUI as well as Git repository is shown how it could be deployed. </w:t>
      </w:r>
    </w:p>
    <w:p w14:paraId="5742AC11" w14:textId="5702BC7C" w:rsidR="005B591A" w:rsidRPr="003F117B" w:rsidRDefault="00BC4595" w:rsidP="005B591A">
      <w:pPr>
        <w:rPr>
          <w:rFonts w:ascii="Arial" w:hAnsi="Arial" w:cs="Arial"/>
          <w:b/>
          <w:bCs/>
          <w:sz w:val="24"/>
          <w:szCs w:val="24"/>
          <w:u w:val="single"/>
        </w:rPr>
      </w:pPr>
      <w:r w:rsidRPr="003F117B">
        <w:rPr>
          <w:rFonts w:ascii="Arial" w:hAnsi="Arial" w:cs="Arial"/>
          <w:b/>
          <w:bCs/>
          <w:sz w:val="24"/>
          <w:szCs w:val="24"/>
        </w:rPr>
        <w:t>2.6.</w:t>
      </w:r>
      <w:r w:rsidR="003E69BA">
        <w:rPr>
          <w:rFonts w:ascii="Arial" w:hAnsi="Arial" w:cs="Arial"/>
          <w:b/>
          <w:bCs/>
          <w:sz w:val="24"/>
          <w:szCs w:val="24"/>
        </w:rPr>
        <w:t>1</w:t>
      </w:r>
      <w:r w:rsidRPr="003F117B">
        <w:rPr>
          <w:rFonts w:ascii="Arial" w:hAnsi="Arial" w:cs="Arial"/>
          <w:b/>
          <w:bCs/>
          <w:sz w:val="24"/>
          <w:szCs w:val="24"/>
        </w:rPr>
        <w:t>.</w:t>
      </w:r>
      <w:r w:rsidRPr="003F117B">
        <w:rPr>
          <w:rFonts w:ascii="Arial" w:hAnsi="Arial" w:cs="Arial"/>
          <w:b/>
          <w:bCs/>
          <w:sz w:val="24"/>
          <w:szCs w:val="24"/>
        </w:rPr>
        <w:tab/>
      </w:r>
      <w:r w:rsidR="005B591A" w:rsidRPr="003F117B">
        <w:rPr>
          <w:rFonts w:ascii="Arial" w:hAnsi="Arial" w:cs="Arial"/>
          <w:b/>
          <w:bCs/>
          <w:sz w:val="24"/>
          <w:szCs w:val="24"/>
          <w:u w:val="single"/>
        </w:rPr>
        <w:t>Exemplary Graphical User Interface</w:t>
      </w:r>
    </w:p>
    <w:p w14:paraId="2DF13312" w14:textId="3C9CB79D" w:rsidR="00CD7769" w:rsidRPr="003F117B" w:rsidRDefault="00C8775A" w:rsidP="0016092B">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4592" behindDoc="0" locked="0" layoutInCell="1" allowOverlap="1" wp14:anchorId="633CD7AD" wp14:editId="6ADE64AD">
                <wp:simplePos x="0" y="0"/>
                <wp:positionH relativeFrom="rightMargin">
                  <wp:align>left</wp:align>
                </wp:positionH>
                <wp:positionV relativeFrom="paragraph">
                  <wp:posOffset>2209800</wp:posOffset>
                </wp:positionV>
                <wp:extent cx="590550" cy="752475"/>
                <wp:effectExtent l="0" t="0" r="0" b="0"/>
                <wp:wrapNone/>
                <wp:docPr id="1787629347"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61C48F23" w14:textId="77777777" w:rsidR="00C8775A" w:rsidRDefault="00C8775A" w:rsidP="00C8775A">
                            <w:pPr>
                              <w:rPr>
                                <w:lang w:val="de-DE"/>
                              </w:rPr>
                            </w:pPr>
                          </w:p>
                          <w:p w14:paraId="4CB4240E" w14:textId="70C92686" w:rsidR="00C8775A" w:rsidRPr="00C8775A" w:rsidRDefault="00C8775A" w:rsidP="00C8775A">
                            <w:pPr>
                              <w:rPr>
                                <w:lang w:val="de-DE"/>
                              </w:rPr>
                            </w:pPr>
                            <w:r>
                              <w:rPr>
                                <w:lang w:val="de-D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D7AD" id="_x0000_s1043" type="#_x0000_t202" style="position:absolute;left:0;text-align:left;margin-left:0;margin-top:174pt;width:46.5pt;height:59.25pt;z-index:2516945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3DiGQ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" filled="f" stroked="f" strokeweight=".5pt">
                <v:textbox>
                  <w:txbxContent>
                    <w:p w14:paraId="61C48F23" w14:textId="77777777" w:rsidR="00C8775A" w:rsidRDefault="00C8775A" w:rsidP="00C8775A">
                      <w:pPr>
                        <w:rPr>
                          <w:lang w:val="de-DE"/>
                        </w:rPr>
                      </w:pPr>
                    </w:p>
                    <w:p w14:paraId="4CB4240E" w14:textId="70C92686" w:rsidR="00C8775A" w:rsidRPr="00C8775A" w:rsidRDefault="00C8775A" w:rsidP="00C8775A">
                      <w:pPr>
                        <w:rPr>
                          <w:lang w:val="de-DE"/>
                        </w:rPr>
                      </w:pPr>
                      <w:r>
                        <w:rPr>
                          <w:lang w:val="de-DE"/>
                        </w:rPr>
                        <w:t>1</w:t>
                      </w:r>
                      <w:r>
                        <w:rPr>
                          <w:lang w:val="de-DE"/>
                        </w:rPr>
                        <w:t>8</w:t>
                      </w:r>
                    </w:p>
                  </w:txbxContent>
                </v:textbox>
                <w10:wrap anchorx="margin"/>
              </v:shape>
            </w:pict>
          </mc:Fallback>
        </mc:AlternateContent>
      </w:r>
      <w:r w:rsidR="0016092B" w:rsidRPr="003F117B">
        <w:rPr>
          <w:rFonts w:ascii="Arial" w:hAnsi="Arial" w:cs="Arial"/>
        </w:rPr>
        <w:t>In everyday work, the application could be in form of a simple Graphical User Interface, as shown below. The employees of the HR Department simply have to input the startdate from when they want their prediction and the end date. This would output a plot where the predicted number of standby drivers are needed. For reference with prior years, there is an option to display the dates from years before. With a drop-down menu, the employees can simply choose a year which they want to compare.</w:t>
      </w:r>
    </w:p>
    <w:p w14:paraId="5BA139E4" w14:textId="589771B0" w:rsidR="00F4324F" w:rsidRPr="003F117B" w:rsidRDefault="0052509E" w:rsidP="00F4324F">
      <w:pPr>
        <w:keepNext/>
      </w:pPr>
      <w:r>
        <w:rPr>
          <w:noProof/>
        </w:rPr>
        <w:lastRenderedPageBreak/>
        <w:drawing>
          <wp:inline distT="0" distB="0" distL="0" distR="0" wp14:anchorId="44F14E58" wp14:editId="607B8131">
            <wp:extent cx="5943600" cy="3285490"/>
            <wp:effectExtent l="0" t="0" r="0" b="0"/>
            <wp:docPr id="100542273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2732" name="Grafik 1" descr="Ein Bild, das Text, Diagramm, Reihe, Zahl enthält.&#10;&#10;Automatisch generierte Beschreibung"/>
                    <pic:cNvPicPr/>
                  </pic:nvPicPr>
                  <pic:blipFill>
                    <a:blip r:embed="rId24"/>
                    <a:stretch>
                      <a:fillRect/>
                    </a:stretch>
                  </pic:blipFill>
                  <pic:spPr>
                    <a:xfrm>
                      <a:off x="0" y="0"/>
                      <a:ext cx="5943600" cy="3285490"/>
                    </a:xfrm>
                    <a:prstGeom prst="rect">
                      <a:avLst/>
                    </a:prstGeom>
                  </pic:spPr>
                </pic:pic>
              </a:graphicData>
            </a:graphic>
          </wp:inline>
        </w:drawing>
      </w:r>
    </w:p>
    <w:p w14:paraId="23230761" w14:textId="35AE0F06" w:rsidR="00565D94" w:rsidRPr="003F117B" w:rsidRDefault="00F4324F" w:rsidP="00F4324F">
      <w:pPr>
        <w:pStyle w:val="Beschriftung"/>
        <w:rPr>
          <w:rFonts w:ascii="Arial" w:hAnsi="Arial" w:cs="Arial"/>
        </w:rPr>
      </w:pPr>
      <w:bookmarkStart w:id="17" w:name="_Toc149733603"/>
      <w:r w:rsidRPr="003F117B">
        <w:t xml:space="preserve">Figure </w:t>
      </w:r>
      <w:fldSimple w:instr=" SEQ Figure \* ARABIC ">
        <w:r w:rsidRPr="003F117B">
          <w:t>11</w:t>
        </w:r>
      </w:fldSimple>
      <w:r w:rsidRPr="003F117B">
        <w:t>: Exemplary Graphical User Interface</w:t>
      </w:r>
      <w:bookmarkEnd w:id="17"/>
    </w:p>
    <w:p w14:paraId="771236B6" w14:textId="734368F9" w:rsidR="005B591A" w:rsidRPr="003F117B" w:rsidRDefault="0016092B" w:rsidP="00BB102A">
      <w:pPr>
        <w:rPr>
          <w:rFonts w:ascii="Arial" w:hAnsi="Arial" w:cs="Arial"/>
        </w:rPr>
      </w:pPr>
      <w:r w:rsidRPr="003F117B">
        <w:rPr>
          <w:rFonts w:ascii="Arial" w:hAnsi="Arial" w:cs="Arial"/>
        </w:rPr>
        <w:t xml:space="preserve"> </w:t>
      </w:r>
    </w:p>
    <w:p w14:paraId="3EE37251" w14:textId="02DBA366" w:rsidR="005B591A" w:rsidRPr="003F117B" w:rsidRDefault="0016092B" w:rsidP="001E1CB8">
      <w:pPr>
        <w:spacing w:line="360" w:lineRule="auto"/>
        <w:rPr>
          <w:rFonts w:ascii="Arial" w:hAnsi="Arial" w:cs="Arial"/>
        </w:rPr>
      </w:pPr>
      <w:r w:rsidRPr="003F117B">
        <w:rPr>
          <w:rFonts w:ascii="Arial" w:hAnsi="Arial" w:cs="Arial"/>
        </w:rPr>
        <w:t>Also</w:t>
      </w:r>
      <w:r w:rsidR="00F26E37" w:rsidRPr="003F117B">
        <w:rPr>
          <w:rFonts w:ascii="Arial" w:hAnsi="Arial" w:cs="Arial"/>
        </w:rPr>
        <w:t>,</w:t>
      </w:r>
      <w:r w:rsidRPr="003F117B">
        <w:rPr>
          <w:rFonts w:ascii="Arial" w:hAnsi="Arial" w:cs="Arial"/>
        </w:rPr>
        <w:t xml:space="preserve"> a table with the definite number of standby drivers is also returned. With this they can </w:t>
      </w:r>
      <w:r w:rsidR="009178B1" w:rsidRPr="003F117B">
        <w:rPr>
          <w:rFonts w:ascii="Arial" w:hAnsi="Arial" w:cs="Arial"/>
        </w:rPr>
        <w:t>easily manage the standby driver duty plan.</w:t>
      </w:r>
      <w:r w:rsidRPr="003F117B">
        <w:rPr>
          <w:rFonts w:ascii="Arial" w:hAnsi="Arial" w:cs="Arial"/>
        </w:rPr>
        <w:t xml:space="preserve"> </w:t>
      </w:r>
    </w:p>
    <w:tbl>
      <w:tblPr>
        <w:tblStyle w:val="Tabellenraster"/>
        <w:tblW w:w="7415" w:type="dxa"/>
        <w:tblLook w:val="04A0" w:firstRow="1" w:lastRow="0" w:firstColumn="1" w:lastColumn="0" w:noHBand="0" w:noVBand="1"/>
      </w:tblPr>
      <w:tblGrid>
        <w:gridCol w:w="738"/>
        <w:gridCol w:w="1462"/>
        <w:gridCol w:w="820"/>
        <w:gridCol w:w="960"/>
        <w:gridCol w:w="861"/>
        <w:gridCol w:w="1094"/>
        <w:gridCol w:w="1480"/>
      </w:tblGrid>
      <w:tr w:rsidR="005B591A" w:rsidRPr="003F117B" w14:paraId="15FC0569" w14:textId="77777777" w:rsidTr="005B591A">
        <w:trPr>
          <w:trHeight w:val="300"/>
        </w:trPr>
        <w:tc>
          <w:tcPr>
            <w:tcW w:w="738" w:type="dxa"/>
            <w:noWrap/>
            <w:hideMark/>
          </w:tcPr>
          <w:p w14:paraId="30E112E9" w14:textId="77777777" w:rsidR="005B591A" w:rsidRPr="003F117B" w:rsidRDefault="005B591A" w:rsidP="005B591A">
            <w:pPr>
              <w:spacing w:line="240" w:lineRule="auto"/>
              <w:rPr>
                <w:rFonts w:ascii="Times New Roman" w:eastAsia="Times New Roman" w:hAnsi="Times New Roman" w:cs="Times New Roman"/>
                <w:sz w:val="24"/>
                <w:szCs w:val="24"/>
                <w:lang w:eastAsia="zh-CN"/>
              </w:rPr>
            </w:pPr>
          </w:p>
        </w:tc>
        <w:tc>
          <w:tcPr>
            <w:tcW w:w="1462" w:type="dxa"/>
            <w:noWrap/>
            <w:hideMark/>
          </w:tcPr>
          <w:p w14:paraId="459F38AE"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date</w:t>
            </w:r>
          </w:p>
        </w:tc>
        <w:tc>
          <w:tcPr>
            <w:tcW w:w="820" w:type="dxa"/>
            <w:noWrap/>
            <w:hideMark/>
          </w:tcPr>
          <w:p w14:paraId="084E425B"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n_sick</w:t>
            </w:r>
          </w:p>
        </w:tc>
        <w:tc>
          <w:tcPr>
            <w:tcW w:w="960" w:type="dxa"/>
            <w:noWrap/>
            <w:hideMark/>
          </w:tcPr>
          <w:p w14:paraId="3D545A0D"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calls</w:t>
            </w:r>
          </w:p>
        </w:tc>
        <w:tc>
          <w:tcPr>
            <w:tcW w:w="861" w:type="dxa"/>
            <w:noWrap/>
            <w:hideMark/>
          </w:tcPr>
          <w:p w14:paraId="680F7904"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n_duty</w:t>
            </w:r>
          </w:p>
        </w:tc>
        <w:tc>
          <w:tcPr>
            <w:tcW w:w="1094" w:type="dxa"/>
            <w:noWrap/>
            <w:hideMark/>
          </w:tcPr>
          <w:p w14:paraId="34A2758E"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sby_need</w:t>
            </w:r>
          </w:p>
        </w:tc>
        <w:tc>
          <w:tcPr>
            <w:tcW w:w="1480" w:type="dxa"/>
            <w:noWrap/>
            <w:hideMark/>
          </w:tcPr>
          <w:p w14:paraId="5784A007"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weekofyear</w:t>
            </w:r>
          </w:p>
        </w:tc>
      </w:tr>
      <w:tr w:rsidR="0016092B" w:rsidRPr="003F117B" w14:paraId="38E9539C" w14:textId="77777777" w:rsidTr="007D786A">
        <w:trPr>
          <w:trHeight w:val="300"/>
        </w:trPr>
        <w:tc>
          <w:tcPr>
            <w:tcW w:w="738" w:type="dxa"/>
            <w:noWrap/>
            <w:hideMark/>
          </w:tcPr>
          <w:p w14:paraId="006850F5"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0</w:t>
            </w:r>
          </w:p>
        </w:tc>
        <w:tc>
          <w:tcPr>
            <w:tcW w:w="1462" w:type="dxa"/>
            <w:noWrap/>
            <w:vAlign w:val="bottom"/>
            <w:hideMark/>
          </w:tcPr>
          <w:p w14:paraId="3CF6893E" w14:textId="159F8946"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2019-04-28</w:t>
            </w:r>
          </w:p>
        </w:tc>
        <w:tc>
          <w:tcPr>
            <w:tcW w:w="820" w:type="dxa"/>
            <w:noWrap/>
            <w:vAlign w:val="bottom"/>
            <w:hideMark/>
          </w:tcPr>
          <w:p w14:paraId="58FBD8E1" w14:textId="5E402A2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66</w:t>
            </w:r>
          </w:p>
        </w:tc>
        <w:tc>
          <w:tcPr>
            <w:tcW w:w="960" w:type="dxa"/>
            <w:noWrap/>
            <w:vAlign w:val="bottom"/>
            <w:hideMark/>
          </w:tcPr>
          <w:p w14:paraId="50BC114B" w14:textId="68EF4D34"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10463</w:t>
            </w:r>
          </w:p>
        </w:tc>
        <w:tc>
          <w:tcPr>
            <w:tcW w:w="861" w:type="dxa"/>
            <w:noWrap/>
            <w:vAlign w:val="bottom"/>
            <w:hideMark/>
          </w:tcPr>
          <w:p w14:paraId="59F0571E" w14:textId="07DEDC87"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744AF0D0" w14:textId="33EBD0D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237</w:t>
            </w:r>
          </w:p>
        </w:tc>
        <w:tc>
          <w:tcPr>
            <w:tcW w:w="1480" w:type="dxa"/>
            <w:noWrap/>
            <w:vAlign w:val="bottom"/>
            <w:hideMark/>
          </w:tcPr>
          <w:p w14:paraId="7A05505F" w14:textId="20ED3A06"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Sun 17</w:t>
            </w:r>
          </w:p>
        </w:tc>
      </w:tr>
      <w:tr w:rsidR="0016092B" w:rsidRPr="003F117B" w14:paraId="60D617E0" w14:textId="77777777" w:rsidTr="007D786A">
        <w:trPr>
          <w:trHeight w:val="300"/>
        </w:trPr>
        <w:tc>
          <w:tcPr>
            <w:tcW w:w="738" w:type="dxa"/>
            <w:noWrap/>
            <w:hideMark/>
          </w:tcPr>
          <w:p w14:paraId="6A394E54"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1</w:t>
            </w:r>
          </w:p>
        </w:tc>
        <w:tc>
          <w:tcPr>
            <w:tcW w:w="1462" w:type="dxa"/>
            <w:noWrap/>
            <w:vAlign w:val="bottom"/>
            <w:hideMark/>
          </w:tcPr>
          <w:p w14:paraId="337ED15F" w14:textId="3C87282A"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2019-04-29</w:t>
            </w:r>
          </w:p>
        </w:tc>
        <w:tc>
          <w:tcPr>
            <w:tcW w:w="820" w:type="dxa"/>
            <w:noWrap/>
            <w:vAlign w:val="bottom"/>
            <w:hideMark/>
          </w:tcPr>
          <w:p w14:paraId="2332EFB9" w14:textId="6C6089D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72</w:t>
            </w:r>
          </w:p>
        </w:tc>
        <w:tc>
          <w:tcPr>
            <w:tcW w:w="960" w:type="dxa"/>
            <w:noWrap/>
            <w:vAlign w:val="bottom"/>
            <w:hideMark/>
          </w:tcPr>
          <w:p w14:paraId="7423473F" w14:textId="2BA572E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8891</w:t>
            </w:r>
          </w:p>
        </w:tc>
        <w:tc>
          <w:tcPr>
            <w:tcW w:w="861" w:type="dxa"/>
            <w:noWrap/>
            <w:vAlign w:val="bottom"/>
            <w:hideMark/>
          </w:tcPr>
          <w:p w14:paraId="08714130" w14:textId="5A3A2A3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7BDE874E" w14:textId="5AA669E5"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2</w:t>
            </w:r>
          </w:p>
        </w:tc>
        <w:tc>
          <w:tcPr>
            <w:tcW w:w="1480" w:type="dxa"/>
            <w:noWrap/>
            <w:vAlign w:val="bottom"/>
            <w:hideMark/>
          </w:tcPr>
          <w:p w14:paraId="22F9B65F" w14:textId="5CDF5C22"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Mon 18</w:t>
            </w:r>
          </w:p>
        </w:tc>
      </w:tr>
      <w:tr w:rsidR="0016092B" w:rsidRPr="003F117B" w14:paraId="005285DB" w14:textId="77777777" w:rsidTr="007D786A">
        <w:trPr>
          <w:trHeight w:val="300"/>
        </w:trPr>
        <w:tc>
          <w:tcPr>
            <w:tcW w:w="738" w:type="dxa"/>
            <w:noWrap/>
            <w:hideMark/>
          </w:tcPr>
          <w:p w14:paraId="105EE384"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2</w:t>
            </w:r>
          </w:p>
        </w:tc>
        <w:tc>
          <w:tcPr>
            <w:tcW w:w="1462" w:type="dxa"/>
            <w:noWrap/>
            <w:vAlign w:val="bottom"/>
            <w:hideMark/>
          </w:tcPr>
          <w:p w14:paraId="234AEB17" w14:textId="14C14215"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2019-04-30</w:t>
            </w:r>
          </w:p>
        </w:tc>
        <w:tc>
          <w:tcPr>
            <w:tcW w:w="820" w:type="dxa"/>
            <w:noWrap/>
            <w:vAlign w:val="bottom"/>
            <w:hideMark/>
          </w:tcPr>
          <w:p w14:paraId="0C29844F" w14:textId="0323319A"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70</w:t>
            </w:r>
          </w:p>
        </w:tc>
        <w:tc>
          <w:tcPr>
            <w:tcW w:w="960" w:type="dxa"/>
            <w:noWrap/>
            <w:vAlign w:val="bottom"/>
            <w:hideMark/>
          </w:tcPr>
          <w:p w14:paraId="2FC591F5" w14:textId="493530BC"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9933</w:t>
            </w:r>
          </w:p>
        </w:tc>
        <w:tc>
          <w:tcPr>
            <w:tcW w:w="861" w:type="dxa"/>
            <w:noWrap/>
            <w:vAlign w:val="bottom"/>
            <w:hideMark/>
          </w:tcPr>
          <w:p w14:paraId="497D33E1" w14:textId="1E18B98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633C0A57" w14:textId="2CB7F0D9"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161</w:t>
            </w:r>
          </w:p>
        </w:tc>
        <w:tc>
          <w:tcPr>
            <w:tcW w:w="1480" w:type="dxa"/>
            <w:noWrap/>
            <w:vAlign w:val="bottom"/>
            <w:hideMark/>
          </w:tcPr>
          <w:p w14:paraId="11659003" w14:textId="2C798D74"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Tue 18</w:t>
            </w:r>
          </w:p>
        </w:tc>
      </w:tr>
      <w:tr w:rsidR="0016092B" w:rsidRPr="003F117B" w14:paraId="7C7FFD0E" w14:textId="77777777" w:rsidTr="007D786A">
        <w:trPr>
          <w:trHeight w:val="300"/>
        </w:trPr>
        <w:tc>
          <w:tcPr>
            <w:tcW w:w="738" w:type="dxa"/>
            <w:noWrap/>
            <w:hideMark/>
          </w:tcPr>
          <w:p w14:paraId="78E5CFF6"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3</w:t>
            </w:r>
          </w:p>
        </w:tc>
        <w:tc>
          <w:tcPr>
            <w:tcW w:w="1462" w:type="dxa"/>
            <w:noWrap/>
            <w:vAlign w:val="bottom"/>
            <w:hideMark/>
          </w:tcPr>
          <w:p w14:paraId="2368136C" w14:textId="4D6193E4"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2019-05-01</w:t>
            </w:r>
          </w:p>
        </w:tc>
        <w:tc>
          <w:tcPr>
            <w:tcW w:w="820" w:type="dxa"/>
            <w:noWrap/>
            <w:vAlign w:val="bottom"/>
            <w:hideMark/>
          </w:tcPr>
          <w:p w14:paraId="6ABDCC41" w14:textId="6D161AE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68</w:t>
            </w:r>
          </w:p>
        </w:tc>
        <w:tc>
          <w:tcPr>
            <w:tcW w:w="960" w:type="dxa"/>
            <w:noWrap/>
            <w:vAlign w:val="bottom"/>
            <w:hideMark/>
          </w:tcPr>
          <w:p w14:paraId="0E51D865" w14:textId="443C7E3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9722</w:t>
            </w:r>
          </w:p>
        </w:tc>
        <w:tc>
          <w:tcPr>
            <w:tcW w:w="861" w:type="dxa"/>
            <w:noWrap/>
            <w:vAlign w:val="bottom"/>
            <w:hideMark/>
          </w:tcPr>
          <w:p w14:paraId="74E75B0D" w14:textId="3AA03D8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6A9D030C" w14:textId="10FBEEC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111</w:t>
            </w:r>
          </w:p>
        </w:tc>
        <w:tc>
          <w:tcPr>
            <w:tcW w:w="1480" w:type="dxa"/>
            <w:noWrap/>
            <w:vAlign w:val="bottom"/>
            <w:hideMark/>
          </w:tcPr>
          <w:p w14:paraId="248AD0FB" w14:textId="571CE23E"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Wed 18</w:t>
            </w:r>
          </w:p>
        </w:tc>
      </w:tr>
      <w:tr w:rsidR="0016092B" w:rsidRPr="003F117B" w14:paraId="3E639C3E" w14:textId="77777777" w:rsidTr="007D786A">
        <w:trPr>
          <w:trHeight w:val="300"/>
        </w:trPr>
        <w:tc>
          <w:tcPr>
            <w:tcW w:w="738" w:type="dxa"/>
            <w:noWrap/>
            <w:hideMark/>
          </w:tcPr>
          <w:p w14:paraId="551BF40D"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4</w:t>
            </w:r>
          </w:p>
        </w:tc>
        <w:tc>
          <w:tcPr>
            <w:tcW w:w="1462" w:type="dxa"/>
            <w:noWrap/>
            <w:vAlign w:val="bottom"/>
            <w:hideMark/>
          </w:tcPr>
          <w:p w14:paraId="2C6E7B34" w14:textId="152D031F"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2019-05-02</w:t>
            </w:r>
          </w:p>
        </w:tc>
        <w:tc>
          <w:tcPr>
            <w:tcW w:w="820" w:type="dxa"/>
            <w:noWrap/>
            <w:vAlign w:val="bottom"/>
            <w:hideMark/>
          </w:tcPr>
          <w:p w14:paraId="2579439F" w14:textId="1AF2246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67</w:t>
            </w:r>
          </w:p>
        </w:tc>
        <w:tc>
          <w:tcPr>
            <w:tcW w:w="960" w:type="dxa"/>
            <w:noWrap/>
            <w:vAlign w:val="bottom"/>
            <w:hideMark/>
          </w:tcPr>
          <w:p w14:paraId="3823FA69" w14:textId="637A4DA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9439</w:t>
            </w:r>
          </w:p>
        </w:tc>
        <w:tc>
          <w:tcPr>
            <w:tcW w:w="861" w:type="dxa"/>
            <w:noWrap/>
            <w:vAlign w:val="bottom"/>
            <w:hideMark/>
          </w:tcPr>
          <w:p w14:paraId="574A6B34" w14:textId="1CD51DA2"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5CFF9AA8" w14:textId="124CB49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75</w:t>
            </w:r>
          </w:p>
        </w:tc>
        <w:tc>
          <w:tcPr>
            <w:tcW w:w="1480" w:type="dxa"/>
            <w:noWrap/>
            <w:vAlign w:val="bottom"/>
            <w:hideMark/>
          </w:tcPr>
          <w:p w14:paraId="54DD0708" w14:textId="7BCD1CDD" w:rsidR="0016092B" w:rsidRPr="003F117B" w:rsidRDefault="0016092B" w:rsidP="00F4324F">
            <w:pPr>
              <w:keepNext/>
              <w:spacing w:line="240" w:lineRule="auto"/>
              <w:rPr>
                <w:rFonts w:ascii="Calibri" w:eastAsia="Times New Roman" w:hAnsi="Calibri" w:cs="Calibri"/>
                <w:color w:val="000000"/>
                <w:lang w:eastAsia="zh-CN"/>
              </w:rPr>
            </w:pPr>
            <w:r w:rsidRPr="003F117B">
              <w:rPr>
                <w:rFonts w:ascii="Calibri" w:hAnsi="Calibri" w:cs="Calibri"/>
                <w:color w:val="000000"/>
              </w:rPr>
              <w:t>Thu 18</w:t>
            </w:r>
          </w:p>
        </w:tc>
      </w:tr>
    </w:tbl>
    <w:p w14:paraId="0474367D" w14:textId="1BA5F48B" w:rsidR="005B591A" w:rsidRPr="003F117B" w:rsidRDefault="00F4324F" w:rsidP="00F4324F">
      <w:pPr>
        <w:pStyle w:val="Beschriftung"/>
        <w:rPr>
          <w:rFonts w:ascii="Arial" w:hAnsi="Arial" w:cs="Arial"/>
        </w:rPr>
      </w:pPr>
      <w:bookmarkStart w:id="18" w:name="_Toc149733668"/>
      <w:r w:rsidRPr="003F117B">
        <w:t xml:space="preserve">Table </w:t>
      </w:r>
      <w:fldSimple w:instr=" SEQ Table \* ARABIC ">
        <w:r w:rsidRPr="003F117B">
          <w:t>6</w:t>
        </w:r>
      </w:fldSimple>
      <w:r w:rsidRPr="003F117B">
        <w:t>: Exemplary Table of Prediction Outcome</w:t>
      </w:r>
      <w:bookmarkEnd w:id="18"/>
    </w:p>
    <w:p w14:paraId="0BA462BD" w14:textId="77777777" w:rsidR="001E1CB8" w:rsidRDefault="001E1CB8" w:rsidP="00BB102A">
      <w:pPr>
        <w:rPr>
          <w:rFonts w:ascii="Arial" w:hAnsi="Arial" w:cs="Arial"/>
        </w:rPr>
      </w:pPr>
    </w:p>
    <w:p w14:paraId="0CF6E926" w14:textId="77777777" w:rsidR="00C550C2" w:rsidRDefault="00C550C2" w:rsidP="00BB102A">
      <w:pPr>
        <w:rPr>
          <w:rFonts w:ascii="Arial" w:hAnsi="Arial" w:cs="Arial"/>
        </w:rPr>
      </w:pPr>
    </w:p>
    <w:p w14:paraId="31B1288F" w14:textId="77777777" w:rsidR="00C550C2" w:rsidRDefault="00C550C2" w:rsidP="00BB102A">
      <w:pPr>
        <w:rPr>
          <w:rFonts w:ascii="Arial" w:hAnsi="Arial" w:cs="Arial"/>
        </w:rPr>
      </w:pPr>
    </w:p>
    <w:p w14:paraId="2F84FB33" w14:textId="77777777" w:rsidR="00C550C2" w:rsidRDefault="00C550C2" w:rsidP="00BB102A">
      <w:pPr>
        <w:rPr>
          <w:rFonts w:ascii="Arial" w:hAnsi="Arial" w:cs="Arial"/>
        </w:rPr>
      </w:pPr>
    </w:p>
    <w:p w14:paraId="3CE4CD3C" w14:textId="77777777" w:rsidR="00C550C2" w:rsidRDefault="00C550C2" w:rsidP="00BB102A">
      <w:pPr>
        <w:rPr>
          <w:rFonts w:ascii="Arial" w:hAnsi="Arial" w:cs="Arial"/>
        </w:rPr>
      </w:pPr>
    </w:p>
    <w:p w14:paraId="5FB6FAF8" w14:textId="77777777" w:rsidR="00C550C2" w:rsidRDefault="00C550C2" w:rsidP="00BB102A">
      <w:pPr>
        <w:rPr>
          <w:rFonts w:ascii="Arial" w:hAnsi="Arial" w:cs="Arial"/>
        </w:rPr>
      </w:pPr>
    </w:p>
    <w:p w14:paraId="2E996603" w14:textId="347036C7" w:rsidR="00C550C2" w:rsidRDefault="00C550C2" w:rsidP="00BB102A">
      <w:pPr>
        <w:rPr>
          <w:rFonts w:ascii="Arial" w:hAnsi="Arial" w:cs="Arial"/>
        </w:rPr>
      </w:pPr>
    </w:p>
    <w:p w14:paraId="56268F7F" w14:textId="4FF23D65" w:rsidR="00C550C2" w:rsidRPr="003F117B" w:rsidRDefault="00C8775A" w:rsidP="00BB102A">
      <w:pPr>
        <w:rPr>
          <w:rFonts w:ascii="Arial" w:hAnsi="Arial" w:cs="Arial"/>
        </w:rPr>
      </w:pPr>
      <w:r>
        <w:rPr>
          <w:rFonts w:ascii="Arial" w:hAnsi="Arial" w:cs="Arial"/>
          <w:noProof/>
        </w:rPr>
        <mc:AlternateContent>
          <mc:Choice Requires="wps">
            <w:drawing>
              <wp:anchor distT="0" distB="0" distL="114300" distR="114300" simplePos="0" relativeHeight="251696640" behindDoc="0" locked="0" layoutInCell="1" allowOverlap="1" wp14:anchorId="7213C69F" wp14:editId="4DE0F527">
                <wp:simplePos x="0" y="0"/>
                <wp:positionH relativeFrom="rightMargin">
                  <wp:align>left</wp:align>
                </wp:positionH>
                <wp:positionV relativeFrom="paragraph">
                  <wp:posOffset>333375</wp:posOffset>
                </wp:positionV>
                <wp:extent cx="590550" cy="752475"/>
                <wp:effectExtent l="0" t="0" r="0" b="0"/>
                <wp:wrapNone/>
                <wp:docPr id="1494249018"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6FD7CF40" w14:textId="77777777" w:rsidR="00C8775A" w:rsidRDefault="00C8775A" w:rsidP="00C8775A">
                            <w:pPr>
                              <w:rPr>
                                <w:lang w:val="de-DE"/>
                              </w:rPr>
                            </w:pPr>
                          </w:p>
                          <w:p w14:paraId="4536ABBB" w14:textId="4A29B94D" w:rsidR="00C8775A" w:rsidRPr="00C8775A" w:rsidRDefault="00C8775A" w:rsidP="00C8775A">
                            <w:pPr>
                              <w:rPr>
                                <w:lang w:val="de-DE"/>
                              </w:rPr>
                            </w:pPr>
                            <w:r>
                              <w:rPr>
                                <w:lang w:val="de-D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C69F" id="_x0000_s1044" type="#_x0000_t202" style="position:absolute;margin-left:0;margin-top:26.25pt;width:46.5pt;height:59.25pt;z-index:2516966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sW5Gg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" filled="f" stroked="f" strokeweight=".5pt">
                <v:textbox>
                  <w:txbxContent>
                    <w:p w14:paraId="6FD7CF40" w14:textId="77777777" w:rsidR="00C8775A" w:rsidRDefault="00C8775A" w:rsidP="00C8775A">
                      <w:pPr>
                        <w:rPr>
                          <w:lang w:val="de-DE"/>
                        </w:rPr>
                      </w:pPr>
                    </w:p>
                    <w:p w14:paraId="4536ABBB" w14:textId="4A29B94D" w:rsidR="00C8775A" w:rsidRPr="00C8775A" w:rsidRDefault="00C8775A" w:rsidP="00C8775A">
                      <w:pPr>
                        <w:rPr>
                          <w:lang w:val="de-DE"/>
                        </w:rPr>
                      </w:pPr>
                      <w:r>
                        <w:rPr>
                          <w:lang w:val="de-DE"/>
                        </w:rPr>
                        <w:t>1</w:t>
                      </w:r>
                      <w:r>
                        <w:rPr>
                          <w:lang w:val="de-DE"/>
                        </w:rPr>
                        <w:t>9</w:t>
                      </w:r>
                    </w:p>
                  </w:txbxContent>
                </v:textbox>
                <w10:wrap anchorx="margin"/>
              </v:shape>
            </w:pict>
          </mc:Fallback>
        </mc:AlternateContent>
      </w:r>
    </w:p>
    <w:p w14:paraId="2FA6E09C" w14:textId="5D49BB2A" w:rsidR="001E1CB8" w:rsidRDefault="003E69BA" w:rsidP="00BB102A">
      <w:pPr>
        <w:rPr>
          <w:rFonts w:ascii="Arial" w:hAnsi="Arial" w:cs="Arial"/>
          <w:b/>
          <w:bCs/>
          <w:sz w:val="24"/>
          <w:szCs w:val="24"/>
          <w:u w:val="single"/>
        </w:rPr>
      </w:pPr>
      <w:r>
        <w:rPr>
          <w:rFonts w:ascii="Arial" w:hAnsi="Arial" w:cs="Arial"/>
          <w:b/>
          <w:bCs/>
          <w:sz w:val="24"/>
          <w:szCs w:val="24"/>
        </w:rPr>
        <w:lastRenderedPageBreak/>
        <w:t>2.6.2</w:t>
      </w:r>
      <w:r w:rsidR="001E1CB8" w:rsidRPr="003F117B">
        <w:rPr>
          <w:rFonts w:ascii="Arial" w:hAnsi="Arial" w:cs="Arial"/>
          <w:b/>
          <w:bCs/>
          <w:sz w:val="24"/>
          <w:szCs w:val="24"/>
        </w:rPr>
        <w:t xml:space="preserve"> </w:t>
      </w:r>
      <w:r w:rsidR="001E1CB8" w:rsidRPr="003F117B">
        <w:rPr>
          <w:rFonts w:ascii="Arial" w:hAnsi="Arial" w:cs="Arial"/>
          <w:b/>
          <w:bCs/>
          <w:sz w:val="24"/>
          <w:szCs w:val="24"/>
        </w:rPr>
        <w:tab/>
      </w:r>
      <w:r w:rsidR="001E1CB8" w:rsidRPr="003F117B">
        <w:rPr>
          <w:rFonts w:ascii="Arial" w:hAnsi="Arial" w:cs="Arial"/>
          <w:b/>
          <w:bCs/>
          <w:sz w:val="24"/>
          <w:szCs w:val="24"/>
          <w:u w:val="single"/>
        </w:rPr>
        <w:t>Exemplary GIT Repository</w:t>
      </w:r>
    </w:p>
    <w:p w14:paraId="21D3B2BD" w14:textId="3F845977" w:rsidR="00186882" w:rsidRDefault="005C72FD" w:rsidP="00186882">
      <w:pPr>
        <w:spacing w:line="360" w:lineRule="auto"/>
        <w:jc w:val="both"/>
        <w:rPr>
          <w:rFonts w:ascii="Arial" w:hAnsi="Arial" w:cs="Arial"/>
        </w:rPr>
      </w:pPr>
      <w:r>
        <w:rPr>
          <w:rFonts w:ascii="Arial" w:hAnsi="Arial" w:cs="Arial"/>
        </w:rPr>
        <w:t xml:space="preserve">The entire project would also benefit from a private GIT repository, enabling a distributed version control system for coordinated work amongst programmers (the repository in the documentation is public). Future changes and versions can be managed through this repository by authorized personnel. The proposed structure of the GIT repository is as follows: </w:t>
      </w:r>
    </w:p>
    <w:p w14:paraId="0B6A4D6D" w14:textId="6753F542" w:rsidR="00C550C2" w:rsidRDefault="00C550C2" w:rsidP="00C550C2">
      <w:pPr>
        <w:pStyle w:val="KeinLeerraum"/>
      </w:pPr>
      <w:r>
        <w:t>ModelEngineering</w:t>
      </w:r>
    </w:p>
    <w:p w14:paraId="06F5FE02" w14:textId="1D2B2DD0" w:rsidR="005D442E" w:rsidRDefault="00C550C2" w:rsidP="00C550C2">
      <w:pPr>
        <w:pStyle w:val="KeinLeerraum"/>
        <w:rPr>
          <w:rStyle w:val="box"/>
          <w:rFonts w:ascii="Cambria Math" w:hAnsi="Cambria Math" w:cs="Cambria Math"/>
        </w:rPr>
      </w:pPr>
      <w:r>
        <w:rPr>
          <w:rStyle w:val="box"/>
          <w:rFonts w:ascii="Cambria Math" w:hAnsi="Cambria Math" w:cs="Cambria Math"/>
        </w:rPr>
        <w:t>↳</w:t>
      </w:r>
      <w:r w:rsidR="005D442E">
        <w:rPr>
          <w:rStyle w:val="box"/>
          <w:rFonts w:ascii="Cambria Math" w:hAnsi="Cambria Math" w:cs="Cambria Math"/>
        </w:rPr>
        <w:t>readme</w:t>
      </w:r>
      <w:r w:rsidR="005D442E">
        <w:rPr>
          <w:rStyle w:val="box"/>
          <w:rFonts w:ascii="Cambria Math" w:hAnsi="Cambria Math" w:cs="Cambria Math"/>
        </w:rPr>
        <w:tab/>
      </w:r>
      <w:r w:rsidR="005D442E">
        <w:rPr>
          <w:rStyle w:val="box"/>
          <w:rFonts w:ascii="Cambria Math" w:hAnsi="Cambria Math" w:cs="Cambria Math"/>
        </w:rPr>
        <w:tab/>
      </w:r>
      <w:r w:rsidR="005D442E">
        <w:rPr>
          <w:rStyle w:val="box"/>
          <w:rFonts w:ascii="Cambria Math" w:hAnsi="Cambria Math" w:cs="Cambria Math"/>
        </w:rPr>
        <w:tab/>
        <w:t>- short overview of the project</w:t>
      </w:r>
    </w:p>
    <w:p w14:paraId="65DF9CD0" w14:textId="7B4FA49A" w:rsidR="005D442E" w:rsidRDefault="005D442E" w:rsidP="00C550C2">
      <w:pPr>
        <w:pStyle w:val="KeinLeerraum"/>
        <w:rPr>
          <w:rStyle w:val="box"/>
          <w:rFonts w:ascii="Cambria Math" w:hAnsi="Cambria Math" w:cs="Cambria Math"/>
        </w:rPr>
      </w:pPr>
      <w:r>
        <w:rPr>
          <w:rStyle w:val="box"/>
          <w:rFonts w:ascii="Cambria Math" w:hAnsi="Cambria Math" w:cs="Cambria Math"/>
        </w:rPr>
        <w:t>↳license</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t>- license file how to use the code</w:t>
      </w:r>
    </w:p>
    <w:p w14:paraId="3E81F8F9" w14:textId="5A592FDB" w:rsidR="00C550C2" w:rsidRDefault="005D442E" w:rsidP="00C550C2">
      <w:pPr>
        <w:pStyle w:val="KeinLeerraum"/>
        <w:rPr>
          <w:rStyle w:val="box"/>
          <w:rFonts w:ascii="Cambria Math" w:hAnsi="Cambria Math" w:cs="Cambria Math"/>
        </w:rPr>
      </w:pPr>
      <w:r>
        <w:rPr>
          <w:rStyle w:val="box"/>
          <w:rFonts w:ascii="Cambria Math" w:hAnsi="Cambria Math" w:cs="Cambria Math"/>
        </w:rPr>
        <w:t>↳</w:t>
      </w:r>
      <w:r w:rsidR="00C550C2">
        <w:rPr>
          <w:rStyle w:val="box"/>
          <w:rFonts w:ascii="Cambria Math" w:hAnsi="Cambria Math" w:cs="Cambria Math"/>
        </w:rPr>
        <w:t>doc</w:t>
      </w:r>
      <w:r>
        <w:rPr>
          <w:rStyle w:val="box"/>
          <w:rFonts w:ascii="Cambria Math" w:hAnsi="Cambria Math" w:cs="Cambria Math"/>
        </w:rPr>
        <w:t>s</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r>
    </w:p>
    <w:p w14:paraId="60EB7E1A" w14:textId="354E7835"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↳requirements</w:t>
      </w:r>
      <w:r>
        <w:rPr>
          <w:rStyle w:val="box"/>
          <w:rFonts w:ascii="Cambria Math" w:hAnsi="Cambria Math" w:cs="Cambria Math"/>
        </w:rPr>
        <w:tab/>
      </w:r>
      <w:r>
        <w:rPr>
          <w:rStyle w:val="box"/>
          <w:rFonts w:ascii="Cambria Math" w:hAnsi="Cambria Math" w:cs="Cambria Math"/>
        </w:rPr>
        <w:tab/>
        <w:t>- requirements documentation</w:t>
      </w:r>
    </w:p>
    <w:p w14:paraId="7D709FA4" w14:textId="195FF3DA"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↳application_doc</w:t>
      </w:r>
      <w:r>
        <w:rPr>
          <w:rStyle w:val="box"/>
          <w:rFonts w:ascii="Cambria Math" w:hAnsi="Cambria Math" w:cs="Cambria Math"/>
        </w:rPr>
        <w:tab/>
      </w:r>
      <w:r>
        <w:rPr>
          <w:rStyle w:val="box"/>
          <w:rFonts w:ascii="Cambria Math" w:hAnsi="Cambria Math" w:cs="Cambria Math"/>
        </w:rPr>
        <w:tab/>
        <w:t>- actual documentation of the application &amp; code</w:t>
      </w:r>
    </w:p>
    <w:p w14:paraId="1C84BFA6" w14:textId="0F029683" w:rsidR="005D442E" w:rsidRDefault="00C550C2" w:rsidP="00C550C2">
      <w:pPr>
        <w:pStyle w:val="KeinLeerraum"/>
        <w:rPr>
          <w:rStyle w:val="box"/>
          <w:rFonts w:ascii="Cambria Math" w:hAnsi="Cambria Math" w:cs="Cambria Math"/>
        </w:rPr>
      </w:pPr>
      <w:r>
        <w:rPr>
          <w:rStyle w:val="box"/>
          <w:rFonts w:ascii="Cambria Math" w:hAnsi="Cambria Math" w:cs="Cambria Math"/>
        </w:rPr>
        <w:t>↳data</w:t>
      </w:r>
    </w:p>
    <w:p w14:paraId="5D2990BF" w14:textId="63697C38"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↳sickness_table.csv</w:t>
      </w:r>
      <w:r>
        <w:rPr>
          <w:rStyle w:val="box"/>
          <w:rFonts w:ascii="Cambria Math" w:hAnsi="Cambria Math" w:cs="Cambria Math"/>
        </w:rPr>
        <w:tab/>
      </w:r>
      <w:r>
        <w:rPr>
          <w:rStyle w:val="box"/>
          <w:rFonts w:ascii="Cambria Math" w:hAnsi="Cambria Math" w:cs="Cambria Math"/>
        </w:rPr>
        <w:tab/>
        <w:t>- unprocessed input data</w:t>
      </w:r>
    </w:p>
    <w:p w14:paraId="1A4C92E1" w14:textId="51A038B6"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↳data_processed.csv</w:t>
      </w:r>
      <w:r>
        <w:rPr>
          <w:rStyle w:val="box"/>
          <w:rFonts w:ascii="Cambria Math" w:hAnsi="Cambria Math" w:cs="Cambria Math"/>
        </w:rPr>
        <w:tab/>
      </w:r>
      <w:r>
        <w:rPr>
          <w:rStyle w:val="box"/>
          <w:rFonts w:ascii="Cambria Math" w:hAnsi="Cambria Math" w:cs="Cambria Math"/>
        </w:rPr>
        <w:tab/>
        <w:t>- processed input data</w:t>
      </w:r>
    </w:p>
    <w:p w14:paraId="11014EFD" w14:textId="617F9905" w:rsidR="005D442E" w:rsidRDefault="005D442E" w:rsidP="00C550C2">
      <w:pPr>
        <w:pStyle w:val="KeinLeerraum"/>
        <w:rPr>
          <w:rStyle w:val="box"/>
          <w:rFonts w:ascii="Cambria Math" w:hAnsi="Cambria Math" w:cs="Cambria Math"/>
        </w:rPr>
      </w:pPr>
      <w:r>
        <w:rPr>
          <w:rStyle w:val="box"/>
          <w:rFonts w:ascii="Cambria Math" w:hAnsi="Cambria Math" w:cs="Cambria Math"/>
        </w:rPr>
        <w:t>↳src</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t xml:space="preserve"> </w:t>
      </w:r>
    </w:p>
    <w:p w14:paraId="6B7464A9" w14:textId="1CB8A1DC" w:rsidR="0032239A" w:rsidRDefault="0032239A" w:rsidP="00C550C2">
      <w:pPr>
        <w:pStyle w:val="KeinLeerraum"/>
        <w:rPr>
          <w:rStyle w:val="box"/>
          <w:rFonts w:ascii="Cambria Math" w:hAnsi="Cambria Math" w:cs="Cambria Math"/>
        </w:rPr>
      </w:pPr>
      <w:r>
        <w:rPr>
          <w:rStyle w:val="box"/>
          <w:rFonts w:ascii="Cambria Math" w:hAnsi="Cambria Math" w:cs="Cambria Math"/>
        </w:rPr>
        <w:t xml:space="preserve">   ↳ml</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t>- source code files of the machine learning</w:t>
      </w:r>
    </w:p>
    <w:p w14:paraId="020EB220" w14:textId="4169C60C" w:rsidR="0032239A" w:rsidRDefault="0032239A" w:rsidP="00C550C2">
      <w:pPr>
        <w:pStyle w:val="KeinLeerraum"/>
        <w:rPr>
          <w:rStyle w:val="box"/>
          <w:rFonts w:ascii="Cambria Math" w:hAnsi="Cambria Math" w:cs="Cambria Math"/>
        </w:rPr>
      </w:pPr>
      <w:r>
        <w:rPr>
          <w:rStyle w:val="box"/>
          <w:rFonts w:ascii="Cambria Math" w:hAnsi="Cambria Math" w:cs="Cambria Math"/>
        </w:rPr>
        <w:t xml:space="preserve">   ↳gui</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t>- source code files of the GUI</w:t>
      </w:r>
    </w:p>
    <w:p w14:paraId="0DF6931A" w14:textId="076CB84C" w:rsidR="0032239A" w:rsidRDefault="0032239A" w:rsidP="00C550C2">
      <w:pPr>
        <w:pStyle w:val="KeinLeerraum"/>
        <w:rPr>
          <w:rStyle w:val="box"/>
          <w:rFonts w:ascii="Cambria Math" w:hAnsi="Cambria Math" w:cs="Cambria Math"/>
        </w:rPr>
      </w:pPr>
      <w:r>
        <w:rPr>
          <w:rStyle w:val="box"/>
          <w:rFonts w:ascii="Cambria Math" w:hAnsi="Cambria Math" w:cs="Cambria Math"/>
        </w:rPr>
        <w:t xml:space="preserve">   ↳other</w:t>
      </w:r>
      <w:r>
        <w:rPr>
          <w:rStyle w:val="box"/>
          <w:rFonts w:ascii="Cambria Math" w:hAnsi="Cambria Math" w:cs="Cambria Math"/>
        </w:rPr>
        <w:tab/>
      </w:r>
      <w:r>
        <w:rPr>
          <w:rStyle w:val="box"/>
          <w:rFonts w:ascii="Cambria Math" w:hAnsi="Cambria Math" w:cs="Cambria Math"/>
        </w:rPr>
        <w:tab/>
      </w:r>
      <w:r>
        <w:rPr>
          <w:rStyle w:val="box"/>
          <w:rFonts w:ascii="Cambria Math" w:hAnsi="Cambria Math" w:cs="Cambria Math"/>
        </w:rPr>
        <w:tab/>
        <w:t>- source code files of other components of the app</w:t>
      </w:r>
    </w:p>
    <w:p w14:paraId="4D7B179B" w14:textId="4892CFEB" w:rsidR="005D442E" w:rsidRDefault="005D442E" w:rsidP="00C550C2">
      <w:pPr>
        <w:pStyle w:val="KeinLeerraum"/>
        <w:rPr>
          <w:rStyle w:val="box"/>
          <w:rFonts w:ascii="Cambria Math" w:hAnsi="Cambria Math" w:cs="Cambria Math"/>
        </w:rPr>
      </w:pPr>
      <w:r>
        <w:rPr>
          <w:rStyle w:val="box"/>
          <w:rFonts w:ascii="Cambria Math" w:hAnsi="Cambria Math" w:cs="Cambria Math"/>
        </w:rPr>
        <w:t>↳tests</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t>- unit test and integration test</w:t>
      </w:r>
    </w:p>
    <w:p w14:paraId="423FBC6C" w14:textId="2EEAEED8" w:rsidR="00C550C2" w:rsidRDefault="00C550C2" w:rsidP="00C550C2">
      <w:pPr>
        <w:pStyle w:val="KeinLeerraum"/>
        <w:rPr>
          <w:rStyle w:val="box"/>
          <w:rFonts w:ascii="Cambria Math" w:hAnsi="Cambria Math" w:cs="Cambria Math"/>
        </w:rPr>
      </w:pPr>
      <w:r>
        <w:rPr>
          <w:rStyle w:val="box"/>
          <w:rFonts w:ascii="Cambria Math" w:hAnsi="Cambria Math" w:cs="Cambria Math"/>
        </w:rPr>
        <w:t>↳model</w:t>
      </w:r>
      <w:r w:rsidR="005D442E">
        <w:rPr>
          <w:rStyle w:val="box"/>
          <w:rFonts w:ascii="Cambria Math" w:hAnsi="Cambria Math" w:cs="Cambria Math"/>
        </w:rPr>
        <w:t>_data</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r>
    </w:p>
    <w:p w14:paraId="6B1B77C9" w14:textId="192CBC4C"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↳config</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t>- configuration and hyperparameters of the ML model</w:t>
      </w:r>
    </w:p>
    <w:p w14:paraId="701E7DDB" w14:textId="024F6F8A" w:rsidR="005D442E" w:rsidRDefault="005D442E" w:rsidP="00C550C2">
      <w:pPr>
        <w:pStyle w:val="KeinLeerraum"/>
        <w:rPr>
          <w:rStyle w:val="box"/>
          <w:rFonts w:ascii="Cambria Math" w:hAnsi="Cambria Math" w:cs="Cambria Math"/>
        </w:rPr>
      </w:pPr>
      <w:r>
        <w:rPr>
          <w:rStyle w:val="box"/>
          <w:rFonts w:ascii="Cambria Math" w:hAnsi="Cambria Math" w:cs="Cambria Math"/>
        </w:rPr>
        <w:t xml:space="preserve">   ↳model</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t>- the actual ML model</w:t>
      </w:r>
    </w:p>
    <w:p w14:paraId="760E429F" w14:textId="6432BAE1" w:rsidR="005D442E" w:rsidRDefault="005D442E" w:rsidP="00C550C2">
      <w:pPr>
        <w:pStyle w:val="KeinLeerraum"/>
        <w:rPr>
          <w:rStyle w:val="box"/>
          <w:rFonts w:ascii="Cambria Math" w:hAnsi="Cambria Math" w:cs="Cambria Math"/>
        </w:rPr>
      </w:pPr>
      <w:r>
        <w:rPr>
          <w:rStyle w:val="box"/>
          <w:rFonts w:ascii="Cambria Math" w:hAnsi="Cambria Math" w:cs="Cambria Math"/>
        </w:rPr>
        <w:t>↳results</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t>- prediction results</w:t>
      </w:r>
    </w:p>
    <w:p w14:paraId="57C0B392" w14:textId="1AA20955" w:rsidR="005D442E" w:rsidRDefault="005D442E" w:rsidP="00C550C2">
      <w:pPr>
        <w:pStyle w:val="KeinLeerraum"/>
        <w:rPr>
          <w:rStyle w:val="box"/>
          <w:rFonts w:ascii="Cambria Math" w:hAnsi="Cambria Math" w:cs="Cambria Math"/>
        </w:rPr>
      </w:pPr>
      <w:r>
        <w:rPr>
          <w:rStyle w:val="box"/>
          <w:rFonts w:ascii="Cambria Math" w:hAnsi="Cambria Math" w:cs="Cambria Math"/>
        </w:rPr>
        <w:t>↳changelog</w:t>
      </w:r>
      <w:r w:rsidR="0032239A">
        <w:rPr>
          <w:rStyle w:val="box"/>
          <w:rFonts w:ascii="Cambria Math" w:hAnsi="Cambria Math" w:cs="Cambria Math"/>
        </w:rPr>
        <w:tab/>
      </w:r>
      <w:r w:rsidR="0032239A">
        <w:rPr>
          <w:rStyle w:val="box"/>
          <w:rFonts w:ascii="Cambria Math" w:hAnsi="Cambria Math" w:cs="Cambria Math"/>
        </w:rPr>
        <w:tab/>
      </w:r>
      <w:r w:rsidR="0032239A">
        <w:rPr>
          <w:rStyle w:val="box"/>
          <w:rFonts w:ascii="Cambria Math" w:hAnsi="Cambria Math" w:cs="Cambria Math"/>
        </w:rPr>
        <w:tab/>
        <w:t>- change log where all the changes are documented</w:t>
      </w:r>
    </w:p>
    <w:p w14:paraId="28C59AD3" w14:textId="77777777" w:rsidR="00C550C2" w:rsidRDefault="00C550C2" w:rsidP="00C550C2">
      <w:pPr>
        <w:pStyle w:val="KeinLeerraum"/>
        <w:rPr>
          <w:rStyle w:val="box"/>
          <w:rFonts w:ascii="Cambria Math" w:hAnsi="Cambria Math" w:cs="Cambria Math"/>
        </w:rPr>
      </w:pPr>
    </w:p>
    <w:p w14:paraId="25A0B886" w14:textId="77777777" w:rsidR="00186882" w:rsidRDefault="00186882" w:rsidP="00BB102A">
      <w:pPr>
        <w:rPr>
          <w:rFonts w:ascii="Arial" w:hAnsi="Arial" w:cs="Arial"/>
        </w:rPr>
      </w:pPr>
    </w:p>
    <w:p w14:paraId="285ACADE" w14:textId="0BFF9E63" w:rsidR="00186882" w:rsidRDefault="00186882" w:rsidP="00186882">
      <w:pPr>
        <w:pStyle w:val="Listenabsatz"/>
        <w:numPr>
          <w:ilvl w:val="0"/>
          <w:numId w:val="32"/>
        </w:numPr>
        <w:spacing w:line="360" w:lineRule="auto"/>
        <w:rPr>
          <w:rFonts w:ascii="Arial" w:hAnsi="Arial" w:cs="Arial"/>
          <w:b/>
          <w:bCs/>
          <w:sz w:val="24"/>
          <w:szCs w:val="24"/>
          <w:u w:val="single"/>
        </w:rPr>
      </w:pPr>
      <w:r>
        <w:rPr>
          <w:rFonts w:ascii="Arial" w:hAnsi="Arial" w:cs="Arial"/>
          <w:b/>
          <w:bCs/>
          <w:sz w:val="24"/>
          <w:szCs w:val="24"/>
          <w:u w:val="single"/>
        </w:rPr>
        <w:t>Conclusion and Summary</w:t>
      </w:r>
    </w:p>
    <w:p w14:paraId="6C323767" w14:textId="709896DD" w:rsidR="00186882" w:rsidRPr="005C031F" w:rsidRDefault="00186882" w:rsidP="005C031F">
      <w:pPr>
        <w:pStyle w:val="Listenabsatz"/>
        <w:numPr>
          <w:ilvl w:val="1"/>
          <w:numId w:val="37"/>
        </w:numPr>
        <w:spacing w:line="360" w:lineRule="auto"/>
        <w:rPr>
          <w:rFonts w:ascii="Arial" w:hAnsi="Arial" w:cs="Arial"/>
          <w:b/>
          <w:bCs/>
          <w:sz w:val="24"/>
          <w:szCs w:val="24"/>
          <w:u w:val="single"/>
        </w:rPr>
      </w:pPr>
      <w:r w:rsidRPr="005C031F">
        <w:rPr>
          <w:rFonts w:ascii="Arial" w:hAnsi="Arial" w:cs="Arial"/>
          <w:b/>
          <w:bCs/>
          <w:sz w:val="24"/>
          <w:szCs w:val="24"/>
          <w:u w:val="single"/>
        </w:rPr>
        <w:t>Error Analysis</w:t>
      </w:r>
    </w:p>
    <w:p w14:paraId="7BF7E45B" w14:textId="68962B5A" w:rsidR="0002629A" w:rsidRDefault="0002629A" w:rsidP="0002629A">
      <w:pPr>
        <w:spacing w:line="360" w:lineRule="auto"/>
        <w:jc w:val="both"/>
        <w:rPr>
          <w:rFonts w:ascii="Arial" w:hAnsi="Arial" w:cs="Arial"/>
        </w:rPr>
      </w:pPr>
      <w:r>
        <w:rPr>
          <w:rFonts w:ascii="Arial" w:hAnsi="Arial" w:cs="Arial"/>
        </w:rPr>
        <w:t xml:space="preserve">The current version of the model undoubtedly has a high prediction accuracy with its current available information. </w:t>
      </w:r>
      <w:r w:rsidR="005C031F">
        <w:rPr>
          <w:rFonts w:ascii="Arial" w:hAnsi="Arial" w:cs="Arial"/>
        </w:rPr>
        <w:t xml:space="preserve">However, the two most important variables n_sick and calls are in most cases only known after the end of a shift where the results are reported back to HR. </w:t>
      </w:r>
    </w:p>
    <w:p w14:paraId="13376C69" w14:textId="316BEC54" w:rsidR="00186882" w:rsidRDefault="00C8775A" w:rsidP="0002629A">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98688" behindDoc="0" locked="0" layoutInCell="1" allowOverlap="1" wp14:anchorId="14561A00" wp14:editId="47A2BCC6">
                <wp:simplePos x="0" y="0"/>
                <wp:positionH relativeFrom="rightMargin">
                  <wp:posOffset>9525</wp:posOffset>
                </wp:positionH>
                <wp:positionV relativeFrom="paragraph">
                  <wp:posOffset>1857375</wp:posOffset>
                </wp:positionV>
                <wp:extent cx="590550" cy="752475"/>
                <wp:effectExtent l="0" t="0" r="0" b="0"/>
                <wp:wrapNone/>
                <wp:docPr id="1771470727"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3DB69A89" w14:textId="77777777" w:rsidR="00C8775A" w:rsidRDefault="00C8775A" w:rsidP="00C8775A">
                            <w:pPr>
                              <w:rPr>
                                <w:lang w:val="de-DE"/>
                              </w:rPr>
                            </w:pPr>
                          </w:p>
                          <w:p w14:paraId="21535243" w14:textId="6A73AF43" w:rsidR="00C8775A" w:rsidRPr="00C8775A" w:rsidRDefault="00C8775A" w:rsidP="00C8775A">
                            <w:pPr>
                              <w:rPr>
                                <w:lang w:val="de-DE"/>
                              </w:rPr>
                            </w:pPr>
                            <w:r>
                              <w:rPr>
                                <w:lang w:val="de-D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1A00" id="_x0000_s1045" type="#_x0000_t202" style="position:absolute;left:0;text-align:left;margin-left:.75pt;margin-top:146.25pt;width:46.5pt;height:59.25pt;z-index:2516986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" filled="f" stroked="f" strokeweight=".5pt">
                <v:textbox>
                  <w:txbxContent>
                    <w:p w14:paraId="3DB69A89" w14:textId="77777777" w:rsidR="00C8775A" w:rsidRDefault="00C8775A" w:rsidP="00C8775A">
                      <w:pPr>
                        <w:rPr>
                          <w:lang w:val="de-DE"/>
                        </w:rPr>
                      </w:pPr>
                    </w:p>
                    <w:p w14:paraId="21535243" w14:textId="6A73AF43" w:rsidR="00C8775A" w:rsidRPr="00C8775A" w:rsidRDefault="00C8775A" w:rsidP="00C8775A">
                      <w:pPr>
                        <w:rPr>
                          <w:lang w:val="de-DE"/>
                        </w:rPr>
                      </w:pPr>
                      <w:r>
                        <w:rPr>
                          <w:lang w:val="de-DE"/>
                        </w:rPr>
                        <w:t>20</w:t>
                      </w:r>
                    </w:p>
                  </w:txbxContent>
                </v:textbox>
                <w10:wrap anchorx="margin"/>
              </v:shape>
            </w:pict>
          </mc:Fallback>
        </mc:AlternateContent>
      </w:r>
      <w:r w:rsidR="00186882" w:rsidRPr="00186882">
        <w:rPr>
          <w:rFonts w:ascii="Arial" w:hAnsi="Arial" w:cs="Arial"/>
        </w:rPr>
        <w:t xml:space="preserve">In </w:t>
      </w:r>
      <w:r w:rsidR="00186882">
        <w:rPr>
          <w:rFonts w:ascii="Arial" w:hAnsi="Arial" w:cs="Arial"/>
        </w:rPr>
        <w:t xml:space="preserve">the current model, the two variables n_sick and calls have great relevance for the prediction accuracy of the model. By leaving out these two, the model accuracy drops </w:t>
      </w:r>
      <w:r w:rsidR="0002629A">
        <w:rPr>
          <w:rFonts w:ascii="Arial" w:hAnsi="Arial" w:cs="Arial"/>
        </w:rPr>
        <w:t xml:space="preserve">immensely. For the current solution, the model takes historical values (multiplied with an update factor) for n_sick and calls and uses them to predict the number of sby_need. In reality, these two values are more or less unforeseeable. N_sick and calls are likely to have a seasonal influence and could be replaced by taking the exact date (with the exception for the year) for each prediction instead of the month and day of week approach. Another relevant variable that could be introduced into the model are holidays and special days in Berlin, where emergency calls have a different trend </w:t>
      </w:r>
      <w:r w:rsidR="003314E6">
        <w:rPr>
          <w:rFonts w:ascii="Arial" w:hAnsi="Arial" w:cs="Arial"/>
        </w:rPr>
        <w:t>e.g.,</w:t>
      </w:r>
      <w:r w:rsidR="0002629A">
        <w:rPr>
          <w:rFonts w:ascii="Arial" w:hAnsi="Arial" w:cs="Arial"/>
        </w:rPr>
        <w:t xml:space="preserve"> Christmas. </w:t>
      </w:r>
    </w:p>
    <w:p w14:paraId="359350E2" w14:textId="6B48BBB4" w:rsidR="0002629A" w:rsidRDefault="0002629A" w:rsidP="0002629A">
      <w:pPr>
        <w:spacing w:line="360" w:lineRule="auto"/>
        <w:jc w:val="both"/>
        <w:rPr>
          <w:rFonts w:ascii="Arial" w:hAnsi="Arial" w:cs="Arial"/>
        </w:rPr>
      </w:pPr>
      <w:r>
        <w:rPr>
          <w:rFonts w:ascii="Arial" w:hAnsi="Arial" w:cs="Arial"/>
        </w:rPr>
        <w:lastRenderedPageBreak/>
        <w:t>By implementing these changes</w:t>
      </w:r>
      <w:r w:rsidR="005C031F">
        <w:rPr>
          <w:rFonts w:ascii="Arial" w:hAnsi="Arial" w:cs="Arial"/>
        </w:rPr>
        <w:t xml:space="preserve"> into the next version</w:t>
      </w:r>
      <w:r>
        <w:rPr>
          <w:rFonts w:ascii="Arial" w:hAnsi="Arial" w:cs="Arial"/>
        </w:rPr>
        <w:t xml:space="preserve">, the prediction application could increase in usability. </w:t>
      </w:r>
      <w:r w:rsidR="005C031F">
        <w:rPr>
          <w:rFonts w:ascii="Arial" w:hAnsi="Arial" w:cs="Arial"/>
        </w:rPr>
        <w:t>Depending on its performance, either the old version can be brought back, or the new version is continued to be used.</w:t>
      </w:r>
    </w:p>
    <w:p w14:paraId="3F991E43" w14:textId="77777777" w:rsidR="00265A9F" w:rsidRPr="0002629A" w:rsidRDefault="00265A9F" w:rsidP="0002629A">
      <w:pPr>
        <w:spacing w:line="360" w:lineRule="auto"/>
        <w:jc w:val="both"/>
        <w:rPr>
          <w:rFonts w:ascii="Arial" w:hAnsi="Arial" w:cs="Arial"/>
        </w:rPr>
      </w:pPr>
    </w:p>
    <w:p w14:paraId="4F5FA5C5" w14:textId="1A2607A9" w:rsidR="005C031F" w:rsidRPr="005C031F" w:rsidRDefault="005C031F" w:rsidP="005C031F">
      <w:pPr>
        <w:pStyle w:val="Listenabsatz"/>
        <w:numPr>
          <w:ilvl w:val="1"/>
          <w:numId w:val="37"/>
        </w:numPr>
        <w:spacing w:line="360" w:lineRule="auto"/>
        <w:rPr>
          <w:rFonts w:ascii="Arial" w:hAnsi="Arial" w:cs="Arial"/>
          <w:b/>
          <w:bCs/>
          <w:sz w:val="24"/>
          <w:szCs w:val="24"/>
          <w:u w:val="single"/>
        </w:rPr>
      </w:pPr>
      <w:r>
        <w:rPr>
          <w:rFonts w:ascii="Arial" w:hAnsi="Arial" w:cs="Arial"/>
          <w:b/>
          <w:bCs/>
          <w:sz w:val="24"/>
          <w:szCs w:val="24"/>
          <w:u w:val="single"/>
        </w:rPr>
        <w:t>Conclusion</w:t>
      </w:r>
    </w:p>
    <w:p w14:paraId="4F72D62A" w14:textId="60371D0D" w:rsidR="00640A60" w:rsidRDefault="00640A60" w:rsidP="00D46B8C">
      <w:pPr>
        <w:spacing w:line="360" w:lineRule="auto"/>
        <w:jc w:val="both"/>
        <w:rPr>
          <w:rFonts w:ascii="Arial" w:eastAsiaTheme="minorEastAsia" w:hAnsi="Arial" w:cs="Arial"/>
          <w:lang w:eastAsia="zh-CN"/>
        </w:rPr>
      </w:pPr>
      <w:r>
        <w:rPr>
          <w:rFonts w:ascii="Arial" w:eastAsiaTheme="minorEastAsia" w:hAnsi="Arial" w:cs="Arial"/>
          <w:lang w:eastAsia="zh-CN"/>
        </w:rPr>
        <w:t xml:space="preserve">CRISP-DM in its individual phases acts as a bridge between developers and stakeholders, making sure that their goals and understanding are at the same level. </w:t>
      </w:r>
      <w:r w:rsidRPr="00113758">
        <w:rPr>
          <w:rFonts w:ascii="Arial" w:hAnsi="Arial" w:cs="Arial"/>
        </w:rPr>
        <w:t xml:space="preserve">By </w:t>
      </w:r>
      <w:r>
        <w:rPr>
          <w:rFonts w:ascii="Arial" w:hAnsi="Arial" w:cs="Arial"/>
        </w:rPr>
        <w:t>utilizing the CRISP</w:t>
      </w:r>
      <w:r w:rsidRPr="00640A60">
        <w:rPr>
          <w:rFonts w:ascii="Arial" w:eastAsiaTheme="minorEastAsia" w:hAnsi="Arial" w:cs="Arial"/>
          <w:lang w:eastAsia="zh-CN"/>
        </w:rPr>
        <w:t>-D</w:t>
      </w:r>
      <w:r>
        <w:rPr>
          <w:rFonts w:ascii="Arial" w:eastAsiaTheme="minorEastAsia" w:hAnsi="Arial" w:cs="Arial"/>
          <w:lang w:eastAsia="zh-CN"/>
        </w:rPr>
        <w:t xml:space="preserve">M methodology, it is guaranteed that all important points of a data science project are taken into consideration. It emphasizes that all six phases have an equal status within the project. By leaving out even a single phase, the project could </w:t>
      </w:r>
      <w:r w:rsidR="003314E6">
        <w:rPr>
          <w:rFonts w:ascii="Arial" w:eastAsiaTheme="minorEastAsia" w:hAnsi="Arial" w:cs="Arial"/>
          <w:lang w:eastAsia="zh-CN"/>
        </w:rPr>
        <w:t>fail,</w:t>
      </w:r>
      <w:r w:rsidR="00D46B8C">
        <w:rPr>
          <w:rFonts w:ascii="Arial" w:eastAsiaTheme="minorEastAsia" w:hAnsi="Arial" w:cs="Arial"/>
          <w:lang w:eastAsia="zh-CN"/>
        </w:rPr>
        <w:t xml:space="preserve"> and countless hours of work could be in vain</w:t>
      </w:r>
      <w:r>
        <w:rPr>
          <w:rFonts w:ascii="Arial" w:eastAsiaTheme="minorEastAsia" w:hAnsi="Arial" w:cs="Arial"/>
          <w:lang w:eastAsia="zh-CN"/>
        </w:rPr>
        <w:t>.</w:t>
      </w:r>
    </w:p>
    <w:p w14:paraId="6816467F" w14:textId="16799B4C" w:rsidR="00C57354" w:rsidRDefault="00C57354" w:rsidP="00D46B8C">
      <w:pPr>
        <w:spacing w:line="360" w:lineRule="auto"/>
        <w:jc w:val="both"/>
        <w:rPr>
          <w:rFonts w:ascii="Arial" w:eastAsiaTheme="minorEastAsia" w:hAnsi="Arial" w:cs="Arial"/>
          <w:lang w:eastAsia="zh-CN"/>
        </w:rPr>
      </w:pPr>
      <w:r>
        <w:rPr>
          <w:rFonts w:ascii="Arial" w:eastAsiaTheme="minorEastAsia" w:hAnsi="Arial" w:cs="Arial"/>
          <w:lang w:eastAsia="zh-CN"/>
        </w:rPr>
        <w:t xml:space="preserve">The six steps </w:t>
      </w:r>
      <w:r w:rsidRPr="00640A60">
        <w:rPr>
          <w:rFonts w:ascii="Arial" w:eastAsiaTheme="minorEastAsia" w:hAnsi="Arial" w:cs="Arial"/>
          <w:lang w:eastAsia="zh-CN"/>
        </w:rPr>
        <w:t>business understanding, data understanding, data preparation, modeling, evaluation, and deployment</w:t>
      </w:r>
      <w:r>
        <w:rPr>
          <w:rFonts w:ascii="Arial" w:eastAsiaTheme="minorEastAsia" w:hAnsi="Arial" w:cs="Arial"/>
          <w:lang w:eastAsia="zh-CN"/>
        </w:rPr>
        <w:t xml:space="preserve"> act as a guideline </w:t>
      </w:r>
      <w:r w:rsidR="003314E6">
        <w:rPr>
          <w:rFonts w:ascii="Arial" w:eastAsiaTheme="minorEastAsia" w:hAnsi="Arial" w:cs="Arial"/>
          <w:lang w:eastAsia="zh-CN"/>
        </w:rPr>
        <w:t>throughout</w:t>
      </w:r>
      <w:r>
        <w:rPr>
          <w:rFonts w:ascii="Arial" w:eastAsiaTheme="minorEastAsia" w:hAnsi="Arial" w:cs="Arial"/>
          <w:lang w:eastAsia="zh-CN"/>
        </w:rPr>
        <w:t xml:space="preserve"> the entire project. In a more complex use case in real life, the entire methodology undergoes an iterative </w:t>
      </w:r>
      <w:r w:rsidR="003314E6">
        <w:rPr>
          <w:rFonts w:ascii="Arial" w:eastAsiaTheme="minorEastAsia" w:hAnsi="Arial" w:cs="Arial"/>
          <w:lang w:eastAsia="zh-CN"/>
        </w:rPr>
        <w:t>process since</w:t>
      </w:r>
      <w:r>
        <w:rPr>
          <w:rFonts w:ascii="Arial" w:eastAsiaTheme="minorEastAsia" w:hAnsi="Arial" w:cs="Arial"/>
          <w:lang w:eastAsia="zh-CN"/>
        </w:rPr>
        <w:t xml:space="preserve"> </w:t>
      </w:r>
      <w:r w:rsidR="003314E6">
        <w:rPr>
          <w:rFonts w:ascii="Arial" w:eastAsiaTheme="minorEastAsia" w:hAnsi="Arial" w:cs="Arial"/>
          <w:lang w:eastAsia="zh-CN"/>
        </w:rPr>
        <w:t>it’s</w:t>
      </w:r>
      <w:r>
        <w:rPr>
          <w:rFonts w:ascii="Arial" w:eastAsiaTheme="minorEastAsia" w:hAnsi="Arial" w:cs="Arial"/>
          <w:lang w:eastAsia="zh-CN"/>
        </w:rPr>
        <w:t xml:space="preserve"> almost impossible to achieve a satisfactory result in the first try.</w:t>
      </w:r>
    </w:p>
    <w:p w14:paraId="3C49692A" w14:textId="456732C3" w:rsidR="00186882" w:rsidRPr="00640A60" w:rsidRDefault="00D46B8C" w:rsidP="00D46B8C">
      <w:pPr>
        <w:spacing w:line="360" w:lineRule="auto"/>
        <w:jc w:val="both"/>
        <w:rPr>
          <w:rFonts w:ascii="Arial" w:eastAsiaTheme="minorEastAsia" w:hAnsi="Arial" w:cs="Arial"/>
          <w:lang w:eastAsia="zh-CN"/>
        </w:rPr>
      </w:pPr>
      <w:r>
        <w:rPr>
          <w:rFonts w:ascii="Arial" w:eastAsiaTheme="minorEastAsia" w:hAnsi="Arial" w:cs="Arial"/>
          <w:lang w:eastAsia="zh-CN"/>
        </w:rPr>
        <w:t>Through CRISP-DM, we have learned that we cannot utilize the entire information that was given to us. At first glance, it seems like using n_sick and calls as feature variables for model training and prediction would result in an easy and robust model. However, by analyzing the business use-case, it becomes clear that those two variables are only afterwards known and thus cannot simply be used in the actual prediction. In a longer project, that would result in an iterative process.</w:t>
      </w:r>
      <w:r w:rsidR="00C57354">
        <w:rPr>
          <w:rFonts w:ascii="Arial" w:eastAsiaTheme="minorEastAsia" w:hAnsi="Arial" w:cs="Arial"/>
          <w:lang w:eastAsia="zh-CN"/>
        </w:rPr>
        <w:t xml:space="preserve"> </w:t>
      </w:r>
      <w:r w:rsidR="00F970F6">
        <w:rPr>
          <w:rFonts w:ascii="Arial" w:eastAsiaTheme="minorEastAsia" w:hAnsi="Arial" w:cs="Arial"/>
          <w:lang w:eastAsia="zh-CN"/>
        </w:rPr>
        <w:t>In conclusion, t</w:t>
      </w:r>
      <w:r w:rsidR="00C57354">
        <w:rPr>
          <w:rFonts w:ascii="Arial" w:eastAsiaTheme="minorEastAsia" w:hAnsi="Arial" w:cs="Arial"/>
          <w:lang w:eastAsia="zh-CN"/>
        </w:rPr>
        <w:t>his realization endorses the usage of such methodologies in data science applications.</w:t>
      </w:r>
    </w:p>
    <w:p w14:paraId="146A4BF3" w14:textId="67C1EE8A" w:rsidR="00640A60" w:rsidRDefault="00640A60" w:rsidP="00D46B8C">
      <w:pPr>
        <w:jc w:val="both"/>
        <w:rPr>
          <w:rFonts w:ascii="Arial" w:hAnsi="Arial" w:cs="Arial"/>
        </w:rPr>
      </w:pPr>
    </w:p>
    <w:p w14:paraId="786B5818" w14:textId="77777777" w:rsidR="003A516A" w:rsidRDefault="003A516A" w:rsidP="00D46B8C">
      <w:pPr>
        <w:jc w:val="both"/>
        <w:rPr>
          <w:rFonts w:ascii="Arial" w:hAnsi="Arial" w:cs="Arial"/>
        </w:rPr>
      </w:pPr>
    </w:p>
    <w:p w14:paraId="3EF21EE1" w14:textId="77777777" w:rsidR="007F4902" w:rsidRDefault="007F4902" w:rsidP="00D46B8C">
      <w:pPr>
        <w:jc w:val="both"/>
        <w:rPr>
          <w:rFonts w:ascii="Arial" w:hAnsi="Arial" w:cs="Arial"/>
        </w:rPr>
      </w:pPr>
    </w:p>
    <w:p w14:paraId="74E142C5" w14:textId="77777777" w:rsidR="007F4902" w:rsidRDefault="007F4902" w:rsidP="00D46B8C">
      <w:pPr>
        <w:jc w:val="both"/>
        <w:rPr>
          <w:rFonts w:ascii="Arial" w:hAnsi="Arial" w:cs="Arial"/>
        </w:rPr>
      </w:pPr>
    </w:p>
    <w:p w14:paraId="6307A7FA" w14:textId="77777777" w:rsidR="00276A7F" w:rsidRDefault="00276A7F" w:rsidP="00D46B8C">
      <w:pPr>
        <w:jc w:val="both"/>
        <w:rPr>
          <w:rFonts w:ascii="Arial" w:hAnsi="Arial" w:cs="Arial"/>
        </w:rPr>
      </w:pPr>
    </w:p>
    <w:p w14:paraId="74C29241" w14:textId="67F20D29" w:rsidR="00276A7F" w:rsidRDefault="00276A7F" w:rsidP="00D46B8C">
      <w:pPr>
        <w:jc w:val="both"/>
        <w:rPr>
          <w:rFonts w:ascii="Arial" w:hAnsi="Arial" w:cs="Arial"/>
        </w:rPr>
      </w:pPr>
    </w:p>
    <w:p w14:paraId="1617869A" w14:textId="30DBCB64" w:rsidR="007F4902" w:rsidRDefault="007F4902" w:rsidP="00D46B8C">
      <w:pPr>
        <w:jc w:val="both"/>
        <w:rPr>
          <w:rFonts w:ascii="Arial" w:hAnsi="Arial" w:cs="Arial"/>
        </w:rPr>
      </w:pPr>
    </w:p>
    <w:p w14:paraId="76183866" w14:textId="7608114E" w:rsidR="007F4902" w:rsidRDefault="007F4902" w:rsidP="00D46B8C">
      <w:pPr>
        <w:jc w:val="both"/>
        <w:rPr>
          <w:rFonts w:ascii="Arial" w:hAnsi="Arial" w:cs="Arial"/>
        </w:rPr>
      </w:pPr>
    </w:p>
    <w:p w14:paraId="45231B07" w14:textId="4BEFD6E7" w:rsidR="007F4902" w:rsidRDefault="00C8775A" w:rsidP="00D46B8C">
      <w:pPr>
        <w:jc w:val="both"/>
        <w:rPr>
          <w:rFonts w:ascii="Arial" w:hAnsi="Arial" w:cs="Arial"/>
        </w:rPr>
      </w:pPr>
      <w:r>
        <w:rPr>
          <w:rFonts w:ascii="Arial" w:hAnsi="Arial" w:cs="Arial"/>
          <w:noProof/>
        </w:rPr>
        <mc:AlternateContent>
          <mc:Choice Requires="wps">
            <w:drawing>
              <wp:anchor distT="0" distB="0" distL="114300" distR="114300" simplePos="0" relativeHeight="251700736" behindDoc="0" locked="0" layoutInCell="1" allowOverlap="1" wp14:anchorId="0AB36BD4" wp14:editId="5270D3CF">
                <wp:simplePos x="0" y="0"/>
                <wp:positionH relativeFrom="rightMargin">
                  <wp:align>left</wp:align>
                </wp:positionH>
                <wp:positionV relativeFrom="paragraph">
                  <wp:posOffset>384810</wp:posOffset>
                </wp:positionV>
                <wp:extent cx="590550" cy="752475"/>
                <wp:effectExtent l="0" t="0" r="0" b="0"/>
                <wp:wrapNone/>
                <wp:docPr id="2049184741"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04585C98" w14:textId="77777777" w:rsidR="00C8775A" w:rsidRDefault="00C8775A" w:rsidP="00C8775A">
                            <w:pPr>
                              <w:rPr>
                                <w:lang w:val="de-DE"/>
                              </w:rPr>
                            </w:pPr>
                          </w:p>
                          <w:p w14:paraId="4CE4DA68" w14:textId="355D06A0" w:rsidR="00C8775A" w:rsidRPr="00C8775A" w:rsidRDefault="00C8775A" w:rsidP="00C8775A">
                            <w:pPr>
                              <w:rPr>
                                <w:lang w:val="de-DE"/>
                              </w:rPr>
                            </w:pPr>
                            <w:r>
                              <w:rPr>
                                <w:lang w:val="de-D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36BD4" id="_x0000_s1046" type="#_x0000_t202" style="position:absolute;left:0;text-align:left;margin-left:0;margin-top:30.3pt;width:46.5pt;height:59.25pt;z-index:2517007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" filled="f" stroked="f" strokeweight=".5pt">
                <v:textbox>
                  <w:txbxContent>
                    <w:p w14:paraId="04585C98" w14:textId="77777777" w:rsidR="00C8775A" w:rsidRDefault="00C8775A" w:rsidP="00C8775A">
                      <w:pPr>
                        <w:rPr>
                          <w:lang w:val="de-DE"/>
                        </w:rPr>
                      </w:pPr>
                    </w:p>
                    <w:p w14:paraId="4CE4DA68" w14:textId="355D06A0" w:rsidR="00C8775A" w:rsidRPr="00C8775A" w:rsidRDefault="00C8775A" w:rsidP="00C8775A">
                      <w:pPr>
                        <w:rPr>
                          <w:lang w:val="de-DE"/>
                        </w:rPr>
                      </w:pPr>
                      <w:r>
                        <w:rPr>
                          <w:lang w:val="de-DE"/>
                        </w:rPr>
                        <w:t>2</w:t>
                      </w:r>
                      <w:r>
                        <w:rPr>
                          <w:lang w:val="de-DE"/>
                        </w:rPr>
                        <w:t>1</w:t>
                      </w:r>
                    </w:p>
                  </w:txbxContent>
                </v:textbox>
                <w10:wrap anchorx="margin"/>
              </v:shape>
            </w:pict>
          </mc:Fallback>
        </mc:AlternateContent>
      </w:r>
    </w:p>
    <w:p w14:paraId="766EEA56" w14:textId="77777777" w:rsidR="007F4902" w:rsidRPr="00D73FB2" w:rsidRDefault="007F4902" w:rsidP="007F4902">
      <w:pPr>
        <w:spacing w:before="100" w:beforeAutospacing="1" w:after="100" w:afterAutospacing="1" w:line="360" w:lineRule="auto"/>
        <w:jc w:val="both"/>
        <w:rPr>
          <w:rFonts w:ascii="Arial" w:eastAsia="Times New Roman" w:hAnsi="Arial" w:cs="Arial"/>
          <w:b/>
          <w:bCs/>
          <w:sz w:val="24"/>
          <w:szCs w:val="24"/>
          <w:u w:val="single"/>
        </w:rPr>
      </w:pPr>
      <w:r w:rsidRPr="00D73FB2">
        <w:rPr>
          <w:rFonts w:ascii="Arial" w:eastAsia="Times New Roman" w:hAnsi="Arial" w:cs="Arial"/>
          <w:b/>
          <w:bCs/>
          <w:sz w:val="24"/>
          <w:szCs w:val="24"/>
          <w:u w:val="single"/>
        </w:rPr>
        <w:lastRenderedPageBreak/>
        <w:t>Bibliography</w:t>
      </w:r>
    </w:p>
    <w:p w14:paraId="4C975126" w14:textId="10375A4B" w:rsidR="007F4902" w:rsidRPr="00D73FB2" w:rsidRDefault="007F4902" w:rsidP="004A53AA">
      <w:pPr>
        <w:spacing w:line="360" w:lineRule="auto"/>
        <w:jc w:val="both"/>
        <w:rPr>
          <w:rFonts w:ascii="Arial" w:hAnsi="Arial" w:cs="Arial"/>
          <w:i/>
          <w:iCs/>
        </w:rPr>
      </w:pPr>
      <w:r>
        <w:rPr>
          <w:rFonts w:ascii="Arial" w:hAnsi="Arial" w:cs="Arial"/>
          <w:b/>
          <w:bCs/>
        </w:rPr>
        <w:t>Chapman, P.</w:t>
      </w:r>
      <w:r w:rsidRPr="00D73FB2">
        <w:rPr>
          <w:rFonts w:ascii="Arial" w:hAnsi="Arial" w:cs="Arial"/>
          <w:b/>
          <w:bCs/>
        </w:rPr>
        <w:t xml:space="preserve"> (</w:t>
      </w:r>
      <w:r>
        <w:rPr>
          <w:rFonts w:ascii="Arial" w:hAnsi="Arial" w:cs="Arial"/>
          <w:b/>
          <w:bCs/>
        </w:rPr>
        <w:t>1999</w:t>
      </w:r>
      <w:r w:rsidRPr="00D73FB2">
        <w:rPr>
          <w:rFonts w:ascii="Arial" w:hAnsi="Arial" w:cs="Arial"/>
          <w:b/>
          <w:bCs/>
        </w:rPr>
        <w:t>).</w:t>
      </w:r>
      <w:r w:rsidRPr="00D73FB2">
        <w:rPr>
          <w:rFonts w:ascii="Arial" w:hAnsi="Arial" w:cs="Arial"/>
          <w:i/>
          <w:iCs/>
        </w:rPr>
        <w:t xml:space="preserve"> </w:t>
      </w:r>
      <w:r>
        <w:rPr>
          <w:rFonts w:ascii="Arial" w:hAnsi="Arial" w:cs="Arial"/>
          <w:i/>
          <w:iCs/>
        </w:rPr>
        <w:t>The CRISP-DM User Guide</w:t>
      </w:r>
      <w:r w:rsidRPr="00D73FB2">
        <w:rPr>
          <w:rFonts w:ascii="Arial" w:hAnsi="Arial" w:cs="Arial"/>
          <w:i/>
          <w:iCs/>
        </w:rPr>
        <w:t>.</w:t>
      </w:r>
      <w:r>
        <w:rPr>
          <w:rFonts w:ascii="Arial" w:hAnsi="Arial" w:cs="Arial"/>
          <w:i/>
          <w:iCs/>
        </w:rPr>
        <w:t xml:space="preserve"> </w:t>
      </w:r>
      <w:r w:rsidRPr="007F4902">
        <w:rPr>
          <w:rFonts w:ascii="Arial" w:hAnsi="Arial" w:cs="Arial"/>
          <w:i/>
          <w:iCs/>
        </w:rPr>
        <w:t>https://s2.smu.edu/~mhd/8331f03/crisp.pdf</w:t>
      </w:r>
    </w:p>
    <w:p w14:paraId="58525C32" w14:textId="7B0C55EF" w:rsidR="007F4902" w:rsidRDefault="007F4902" w:rsidP="004A53AA">
      <w:pPr>
        <w:spacing w:line="360" w:lineRule="auto"/>
        <w:jc w:val="both"/>
        <w:rPr>
          <w:rFonts w:ascii="Arial" w:hAnsi="Arial" w:cs="Arial"/>
          <w:i/>
          <w:iCs/>
        </w:rPr>
      </w:pPr>
      <w:r w:rsidRPr="007F4902">
        <w:rPr>
          <w:rFonts w:ascii="Arial" w:hAnsi="Arial" w:cs="Arial"/>
          <w:b/>
          <w:bCs/>
        </w:rPr>
        <w:t>Shearer, C. (2000).</w:t>
      </w:r>
      <w:r>
        <w:rPr>
          <w:rFonts w:ascii="Arial" w:hAnsi="Arial" w:cs="Arial"/>
        </w:rPr>
        <w:t xml:space="preserve"> </w:t>
      </w:r>
      <w:r w:rsidRPr="004A53AA">
        <w:rPr>
          <w:rFonts w:ascii="Arial" w:hAnsi="Arial" w:cs="Arial"/>
          <w:i/>
          <w:iCs/>
        </w:rPr>
        <w:t>The CRISP-DM model: the new blueprint for data mining. J Data Warehousing; 5:13-22.</w:t>
      </w:r>
    </w:p>
    <w:p w14:paraId="246A114C" w14:textId="255332C7" w:rsidR="001A367E" w:rsidRPr="001A367E" w:rsidRDefault="001A367E" w:rsidP="004A53AA">
      <w:pPr>
        <w:spacing w:line="360" w:lineRule="auto"/>
        <w:jc w:val="both"/>
        <w:rPr>
          <w:rFonts w:ascii="Arial" w:hAnsi="Arial" w:cs="Arial"/>
          <w:i/>
          <w:iCs/>
        </w:rPr>
      </w:pPr>
      <w:r w:rsidRPr="001A367E">
        <w:rPr>
          <w:rFonts w:ascii="Arial" w:hAnsi="Arial" w:cs="Arial"/>
          <w:b/>
          <w:bCs/>
        </w:rPr>
        <w:t xml:space="preserve">IBM (2021). </w:t>
      </w:r>
      <w:r w:rsidRPr="001A367E">
        <w:rPr>
          <w:rFonts w:ascii="Arial" w:hAnsi="Arial" w:cs="Arial"/>
          <w:i/>
          <w:iCs/>
        </w:rPr>
        <w:t>CRISP-DM Help Overview. https://www.ibm.com/docs/en/spss-modeler/saas-?topic=dm-crisp-help-overview</w:t>
      </w:r>
    </w:p>
    <w:p w14:paraId="55268135" w14:textId="5FF9D94F" w:rsidR="007F4902" w:rsidRDefault="007F4902" w:rsidP="004A53AA">
      <w:pPr>
        <w:spacing w:line="360" w:lineRule="auto"/>
        <w:jc w:val="both"/>
        <w:rPr>
          <w:rFonts w:ascii="Arial" w:hAnsi="Arial" w:cs="Arial"/>
        </w:rPr>
      </w:pPr>
      <w:r w:rsidRPr="007F4902">
        <w:rPr>
          <w:rFonts w:ascii="Arial" w:hAnsi="Arial" w:cs="Arial"/>
          <w:b/>
          <w:bCs/>
        </w:rPr>
        <w:t>IU International University (2023).</w:t>
      </w:r>
      <w:r>
        <w:rPr>
          <w:rFonts w:ascii="Arial" w:hAnsi="Arial" w:cs="Arial"/>
        </w:rPr>
        <w:t xml:space="preserve"> </w:t>
      </w:r>
      <w:r w:rsidRPr="004A53AA">
        <w:rPr>
          <w:rFonts w:ascii="Arial" w:hAnsi="Arial" w:cs="Arial"/>
          <w:i/>
          <w:iCs/>
        </w:rPr>
        <w:t>Tasks for Course: DLMDSME01 – Model Engineering.</w:t>
      </w:r>
      <w:r>
        <w:rPr>
          <w:rFonts w:ascii="Arial" w:hAnsi="Arial" w:cs="Arial"/>
        </w:rPr>
        <w:t xml:space="preserve"> </w:t>
      </w:r>
    </w:p>
    <w:p w14:paraId="69ADE9DC" w14:textId="0837195D" w:rsidR="00655A80" w:rsidRDefault="00655A80" w:rsidP="004A53AA">
      <w:pPr>
        <w:spacing w:line="360" w:lineRule="auto"/>
        <w:jc w:val="both"/>
        <w:rPr>
          <w:rFonts w:ascii="Arial" w:hAnsi="Arial" w:cs="Arial"/>
          <w:i/>
          <w:iCs/>
        </w:rPr>
      </w:pPr>
      <w:r w:rsidRPr="00873775">
        <w:rPr>
          <w:rFonts w:ascii="Arial" w:hAnsi="Arial" w:cs="Arial"/>
          <w:b/>
          <w:bCs/>
        </w:rPr>
        <w:t>Harris, D., Harris S. (2012).</w:t>
      </w:r>
      <w:r>
        <w:rPr>
          <w:rFonts w:ascii="Arial" w:hAnsi="Arial" w:cs="Arial"/>
        </w:rPr>
        <w:t xml:space="preserve"> </w:t>
      </w:r>
      <w:r w:rsidRPr="00873775">
        <w:rPr>
          <w:rFonts w:ascii="Arial" w:hAnsi="Arial" w:cs="Arial"/>
          <w:i/>
          <w:iCs/>
        </w:rPr>
        <w:t xml:space="preserve">Digital Design and Computer Architecture. </w:t>
      </w:r>
      <w:r w:rsidR="00873775" w:rsidRPr="00873775">
        <w:rPr>
          <w:rFonts w:ascii="Arial" w:hAnsi="Arial" w:cs="Arial"/>
          <w:i/>
          <w:iCs/>
        </w:rPr>
        <w:t>ISBN 9780123978165</w:t>
      </w:r>
    </w:p>
    <w:p w14:paraId="5C8A23A7" w14:textId="14B2CF49" w:rsidR="00873775" w:rsidRPr="00873775" w:rsidRDefault="00873775" w:rsidP="004A53AA">
      <w:pPr>
        <w:spacing w:line="360" w:lineRule="auto"/>
        <w:jc w:val="both"/>
        <w:rPr>
          <w:rFonts w:ascii="Arial" w:hAnsi="Arial" w:cs="Arial"/>
          <w:i/>
          <w:iCs/>
        </w:rPr>
      </w:pPr>
      <w:r w:rsidRPr="009D14D4">
        <w:rPr>
          <w:rFonts w:ascii="Arial" w:hAnsi="Arial" w:cs="Arial"/>
          <w:b/>
          <w:bCs/>
        </w:rPr>
        <w:t>scikit-learn.org (2023).</w:t>
      </w:r>
      <w:r>
        <w:rPr>
          <w:rFonts w:ascii="Arial" w:hAnsi="Arial" w:cs="Arial"/>
        </w:rPr>
        <w:t xml:space="preserve"> </w:t>
      </w:r>
      <w:r>
        <w:rPr>
          <w:rFonts w:ascii="Arial" w:hAnsi="Arial" w:cs="Arial"/>
          <w:i/>
          <w:iCs/>
        </w:rPr>
        <w:t>sklearn</w:t>
      </w:r>
      <w:r w:rsidRPr="009D14D4">
        <w:rPr>
          <w:rFonts w:ascii="Arial" w:hAnsi="Arial" w:cs="Arial"/>
          <w:i/>
          <w:iCs/>
        </w:rPr>
        <w:t>.model</w:t>
      </w:r>
      <w:r>
        <w:rPr>
          <w:rFonts w:ascii="Arial" w:hAnsi="Arial" w:cs="Arial"/>
          <w:i/>
          <w:iCs/>
        </w:rPr>
        <w:t>_selection</w:t>
      </w:r>
      <w:r w:rsidRPr="009D14D4">
        <w:rPr>
          <w:rFonts w:ascii="Arial" w:hAnsi="Arial" w:cs="Arial"/>
          <w:i/>
          <w:iCs/>
        </w:rPr>
        <w:t>.</w:t>
      </w:r>
      <w:r>
        <w:rPr>
          <w:rFonts w:ascii="Arial" w:hAnsi="Arial" w:cs="Arial"/>
          <w:i/>
          <w:iCs/>
        </w:rPr>
        <w:t xml:space="preserve">train_test_split. </w:t>
      </w:r>
      <w:r w:rsidRPr="00873775">
        <w:rPr>
          <w:rFonts w:ascii="Arial" w:hAnsi="Arial" w:cs="Arial"/>
          <w:i/>
          <w:iCs/>
        </w:rPr>
        <w:t>https://scikit-learn.org/stable/</w:t>
      </w:r>
      <w:r>
        <w:rPr>
          <w:rFonts w:ascii="Arial" w:hAnsi="Arial" w:cs="Arial"/>
          <w:i/>
          <w:iCs/>
        </w:rPr>
        <w:t>-</w:t>
      </w:r>
      <w:r w:rsidRPr="00873775">
        <w:rPr>
          <w:rFonts w:ascii="Arial" w:hAnsi="Arial" w:cs="Arial"/>
          <w:i/>
          <w:iCs/>
        </w:rPr>
        <w:t>modules/generated/sklearn.model_selection.train_test_split.html</w:t>
      </w:r>
      <w:r w:rsidRPr="009D14D4">
        <w:rPr>
          <w:rFonts w:ascii="Arial" w:hAnsi="Arial" w:cs="Arial"/>
          <w:i/>
          <w:iCs/>
        </w:rPr>
        <w:t>.</w:t>
      </w:r>
    </w:p>
    <w:p w14:paraId="40C0EFEA" w14:textId="7349E15F" w:rsidR="007F4902" w:rsidRPr="004A53AA" w:rsidRDefault="004A53AA" w:rsidP="004A53AA">
      <w:pPr>
        <w:spacing w:line="360" w:lineRule="auto"/>
        <w:jc w:val="both"/>
        <w:rPr>
          <w:rFonts w:ascii="Arial" w:hAnsi="Arial" w:cs="Arial"/>
          <w:i/>
        </w:rPr>
      </w:pPr>
      <w:r w:rsidRPr="004A53AA">
        <w:rPr>
          <w:rFonts w:ascii="Arial" w:hAnsi="Arial" w:cs="Arial"/>
          <w:b/>
        </w:rPr>
        <w:t>Marquardt, D. (2012).</w:t>
      </w:r>
      <w:r>
        <w:rPr>
          <w:rFonts w:ascii="Arial" w:hAnsi="Arial" w:cs="Arial"/>
        </w:rPr>
        <w:t xml:space="preserve"> </w:t>
      </w:r>
      <w:r w:rsidRPr="004A53AA">
        <w:rPr>
          <w:rFonts w:ascii="Arial" w:hAnsi="Arial" w:cs="Arial"/>
          <w:i/>
        </w:rPr>
        <w:t xml:space="preserve">You should standardize the predictor Variables in Your Regression Models. </w:t>
      </w:r>
      <w:hyperlink r:id="rId25" w:history="1">
        <w:r w:rsidRPr="004A53AA">
          <w:rPr>
            <w:rFonts w:ascii="Arial" w:hAnsi="Arial" w:cs="Arial"/>
            <w:i/>
          </w:rPr>
          <w:t>https://doi.org/10.1080/01621459.1980.10477430</w:t>
        </w:r>
      </w:hyperlink>
    </w:p>
    <w:p w14:paraId="3276718A" w14:textId="44CA8C4E" w:rsidR="007F4902" w:rsidRPr="004A53AA" w:rsidRDefault="004A53AA" w:rsidP="004A53AA">
      <w:pPr>
        <w:spacing w:line="360" w:lineRule="auto"/>
        <w:jc w:val="both"/>
        <w:rPr>
          <w:rFonts w:ascii="Arial" w:hAnsi="Arial" w:cs="Arial"/>
          <w:i/>
        </w:rPr>
      </w:pPr>
      <w:r w:rsidRPr="004A53AA">
        <w:rPr>
          <w:rFonts w:ascii="Arial" w:hAnsi="Arial" w:cs="Arial"/>
          <w:b/>
        </w:rPr>
        <w:t>Frost, J. (2023).</w:t>
      </w:r>
      <w:r>
        <w:rPr>
          <w:rFonts w:ascii="Arial" w:hAnsi="Arial" w:cs="Arial"/>
        </w:rPr>
        <w:t xml:space="preserve"> </w:t>
      </w:r>
      <w:r w:rsidRPr="004A53AA">
        <w:rPr>
          <w:rFonts w:ascii="Arial" w:hAnsi="Arial" w:cs="Arial"/>
          <w:i/>
        </w:rPr>
        <w:t>When do you need to Standardize the Variables in a Regression Model. https://statisticsbyjim.com/regression/standardize-variables-regression/</w:t>
      </w:r>
    </w:p>
    <w:p w14:paraId="4C4F4EBD" w14:textId="7E5689DE" w:rsidR="007F4902" w:rsidRPr="009D14D4" w:rsidRDefault="00C97BCC" w:rsidP="004A53AA">
      <w:pPr>
        <w:spacing w:line="360" w:lineRule="auto"/>
        <w:jc w:val="both"/>
        <w:rPr>
          <w:rFonts w:ascii="Arial" w:hAnsi="Arial" w:cs="Arial"/>
          <w:i/>
          <w:iCs/>
        </w:rPr>
      </w:pPr>
      <w:r w:rsidRPr="00CE4F15">
        <w:rPr>
          <w:rFonts w:ascii="Arial" w:hAnsi="Arial" w:cs="Arial"/>
          <w:b/>
          <w:bCs/>
        </w:rPr>
        <w:t xml:space="preserve">Bickel, P., </w:t>
      </w:r>
      <w:proofErr w:type="spellStart"/>
      <w:r w:rsidRPr="00CE4F15">
        <w:rPr>
          <w:rFonts w:ascii="Arial" w:hAnsi="Arial" w:cs="Arial"/>
          <w:b/>
          <w:bCs/>
        </w:rPr>
        <w:t>Doksum</w:t>
      </w:r>
      <w:proofErr w:type="spellEnd"/>
      <w:r w:rsidRPr="00CE4F15">
        <w:rPr>
          <w:rFonts w:ascii="Arial" w:hAnsi="Arial" w:cs="Arial"/>
          <w:b/>
          <w:bCs/>
        </w:rPr>
        <w:t>, K. (2015).</w:t>
      </w:r>
      <w:r w:rsidRPr="00CE4F15">
        <w:rPr>
          <w:rFonts w:ascii="Arial" w:hAnsi="Arial" w:cs="Arial"/>
        </w:rPr>
        <w:t xml:space="preserve"> </w:t>
      </w:r>
      <w:r w:rsidRPr="009D14D4">
        <w:rPr>
          <w:rFonts w:ascii="Arial" w:hAnsi="Arial" w:cs="Arial"/>
          <w:i/>
          <w:iCs/>
        </w:rPr>
        <w:t xml:space="preserve">Mathematical Statistics: Basic Ideas and Selected Topics. Vol. I. </w:t>
      </w:r>
      <w:r w:rsidR="009D14D4" w:rsidRPr="009D14D4">
        <w:rPr>
          <w:rFonts w:ascii="Arial" w:hAnsi="Arial" w:cs="Arial"/>
          <w:i/>
          <w:iCs/>
        </w:rPr>
        <w:t>ISBN 013850363X, 9780138503635</w:t>
      </w:r>
      <w:r w:rsidR="009D14D4">
        <w:rPr>
          <w:rFonts w:ascii="Arial" w:hAnsi="Arial" w:cs="Arial"/>
          <w:i/>
          <w:iCs/>
        </w:rPr>
        <w:t xml:space="preserve">. </w:t>
      </w:r>
      <w:hyperlink r:id="rId26" w:tgtFrame="_blank" w:history="1">
        <w:r w:rsidR="009D14D4" w:rsidRPr="009D14D4">
          <w:rPr>
            <w:rFonts w:ascii="Arial" w:hAnsi="Arial" w:cs="Arial"/>
            <w:i/>
            <w:iCs/>
          </w:rPr>
          <w:t xml:space="preserve">https://doi.org/10.1201/b18312 </w:t>
        </w:r>
      </w:hyperlink>
      <w:r w:rsidR="009D14D4">
        <w:rPr>
          <w:rFonts w:ascii="Arial" w:hAnsi="Arial" w:cs="Arial"/>
          <w:i/>
          <w:iCs/>
        </w:rPr>
        <w:t>- MSE</w:t>
      </w:r>
    </w:p>
    <w:p w14:paraId="5996C29E" w14:textId="70541C1C" w:rsidR="009D14D4" w:rsidRPr="009D14D4" w:rsidRDefault="009D14D4" w:rsidP="004A53AA">
      <w:pPr>
        <w:spacing w:line="360" w:lineRule="auto"/>
        <w:jc w:val="both"/>
        <w:rPr>
          <w:rFonts w:ascii="Arial" w:hAnsi="Arial" w:cs="Arial"/>
          <w:i/>
          <w:iCs/>
        </w:rPr>
      </w:pPr>
      <w:r w:rsidRPr="009D14D4">
        <w:rPr>
          <w:rFonts w:ascii="Arial" w:hAnsi="Arial" w:cs="Arial"/>
          <w:b/>
          <w:bCs/>
        </w:rPr>
        <w:t>Hughes, A., Grawoig, D. (1971).</w:t>
      </w:r>
      <w:r>
        <w:rPr>
          <w:rFonts w:ascii="Arial" w:hAnsi="Arial" w:cs="Arial"/>
        </w:rPr>
        <w:t xml:space="preserve"> </w:t>
      </w:r>
      <w:r w:rsidRPr="009D14D4">
        <w:rPr>
          <w:rFonts w:ascii="Arial" w:hAnsi="Arial" w:cs="Arial"/>
          <w:i/>
          <w:iCs/>
        </w:rPr>
        <w:t>Statistics: A Foundation for Analysis.</w:t>
      </w:r>
      <w:r>
        <w:rPr>
          <w:rFonts w:ascii="Arial" w:hAnsi="Arial" w:cs="Arial"/>
        </w:rPr>
        <w:t xml:space="preserve"> </w:t>
      </w:r>
      <w:r w:rsidRPr="009D14D4">
        <w:rPr>
          <w:rFonts w:ascii="Arial" w:hAnsi="Arial" w:cs="Arial"/>
          <w:i/>
          <w:iCs/>
        </w:rPr>
        <w:t>ISBN 0201030217, 9780201030211</w:t>
      </w:r>
      <w:r>
        <w:rPr>
          <w:rFonts w:ascii="Arial" w:hAnsi="Arial" w:cs="Arial"/>
          <w:i/>
          <w:iCs/>
        </w:rPr>
        <w:t>. – Coefficient of Determination</w:t>
      </w:r>
    </w:p>
    <w:p w14:paraId="3CD94CCC" w14:textId="5BDCD506" w:rsidR="007F4902" w:rsidRDefault="009D14D4" w:rsidP="004A53AA">
      <w:pPr>
        <w:spacing w:line="360" w:lineRule="auto"/>
        <w:jc w:val="both"/>
        <w:rPr>
          <w:rFonts w:ascii="Arial" w:hAnsi="Arial" w:cs="Arial"/>
        </w:rPr>
      </w:pPr>
      <w:r w:rsidRPr="009D14D4">
        <w:rPr>
          <w:rFonts w:ascii="Arial" w:hAnsi="Arial" w:cs="Arial"/>
          <w:b/>
          <w:bCs/>
        </w:rPr>
        <w:t>scikit-learn.org (2023).</w:t>
      </w:r>
      <w:r>
        <w:rPr>
          <w:rFonts w:ascii="Arial" w:hAnsi="Arial" w:cs="Arial"/>
        </w:rPr>
        <w:t xml:space="preserve"> </w:t>
      </w:r>
      <w:r>
        <w:rPr>
          <w:rFonts w:ascii="Arial" w:hAnsi="Arial" w:cs="Arial"/>
          <w:i/>
          <w:iCs/>
        </w:rPr>
        <w:t>sklearn</w:t>
      </w:r>
      <w:r w:rsidRPr="009D14D4">
        <w:rPr>
          <w:rFonts w:ascii="Arial" w:hAnsi="Arial" w:cs="Arial"/>
          <w:i/>
          <w:iCs/>
        </w:rPr>
        <w:t>.linear_model.Ridge. https://scikit- learn.org/stable/modules/ge-nerated/sklearn.linear_model.Ridge.html</w:t>
      </w:r>
    </w:p>
    <w:p w14:paraId="094F28BF" w14:textId="7F72DB3D" w:rsidR="009D14D4" w:rsidRPr="00473156" w:rsidRDefault="009D14D4" w:rsidP="004A53AA">
      <w:pPr>
        <w:spacing w:line="360" w:lineRule="auto"/>
        <w:jc w:val="both"/>
        <w:rPr>
          <w:rFonts w:ascii="Arial" w:hAnsi="Arial" w:cs="Arial"/>
          <w:i/>
          <w:iCs/>
        </w:rPr>
      </w:pPr>
      <w:r w:rsidRPr="009D14D4">
        <w:rPr>
          <w:rFonts w:ascii="Arial" w:hAnsi="Arial" w:cs="Arial"/>
          <w:b/>
          <w:bCs/>
        </w:rPr>
        <w:t>scikit-learn.org (2023).</w:t>
      </w:r>
      <w:r>
        <w:rPr>
          <w:rFonts w:ascii="Arial" w:hAnsi="Arial" w:cs="Arial"/>
          <w:b/>
          <w:bCs/>
        </w:rPr>
        <w:t xml:space="preserve"> </w:t>
      </w:r>
      <w:r w:rsidRPr="00473156">
        <w:rPr>
          <w:rFonts w:ascii="Arial" w:hAnsi="Arial" w:cs="Arial"/>
          <w:i/>
          <w:iCs/>
        </w:rPr>
        <w:t>sklearn.svm.SVR. https://scikit-learn.org/stable/modules/generated/skl</w:t>
      </w:r>
      <w:r w:rsidR="00473156">
        <w:rPr>
          <w:rFonts w:ascii="Arial" w:hAnsi="Arial" w:cs="Arial"/>
          <w:i/>
          <w:iCs/>
        </w:rPr>
        <w:t>-</w:t>
      </w:r>
      <w:r w:rsidRPr="00473156">
        <w:rPr>
          <w:rFonts w:ascii="Arial" w:hAnsi="Arial" w:cs="Arial"/>
          <w:i/>
          <w:iCs/>
        </w:rPr>
        <w:t>earn.svm.SVR.html</w:t>
      </w:r>
    </w:p>
    <w:p w14:paraId="5072AAE7" w14:textId="56BEAD24" w:rsidR="007F4902" w:rsidRPr="00C97BCC" w:rsidRDefault="00473156" w:rsidP="004A53AA">
      <w:pPr>
        <w:spacing w:line="360" w:lineRule="auto"/>
        <w:jc w:val="both"/>
        <w:rPr>
          <w:rFonts w:ascii="Arial" w:hAnsi="Arial" w:cs="Arial"/>
        </w:rPr>
      </w:pPr>
      <w:r w:rsidRPr="009D14D4">
        <w:rPr>
          <w:rFonts w:ascii="Arial" w:hAnsi="Arial" w:cs="Arial"/>
          <w:b/>
          <w:bCs/>
        </w:rPr>
        <w:t>scikit-learn.org (2023).</w:t>
      </w:r>
      <w:r>
        <w:rPr>
          <w:rFonts w:ascii="Arial" w:hAnsi="Arial" w:cs="Arial"/>
          <w:b/>
          <w:bCs/>
        </w:rPr>
        <w:t xml:space="preserve"> </w:t>
      </w:r>
      <w:r w:rsidRPr="00473156">
        <w:rPr>
          <w:rFonts w:ascii="Arial" w:hAnsi="Arial" w:cs="Arial"/>
          <w:i/>
          <w:iCs/>
        </w:rPr>
        <w:t>sklearn.</w:t>
      </w:r>
      <w:r>
        <w:rPr>
          <w:rFonts w:ascii="Arial" w:hAnsi="Arial" w:cs="Arial"/>
          <w:i/>
          <w:iCs/>
        </w:rPr>
        <w:t>neighbors</w:t>
      </w:r>
      <w:r w:rsidRPr="00473156">
        <w:rPr>
          <w:rFonts w:ascii="Arial" w:hAnsi="Arial" w:cs="Arial"/>
          <w:i/>
          <w:iCs/>
        </w:rPr>
        <w:t>.</w:t>
      </w:r>
      <w:r>
        <w:rPr>
          <w:rFonts w:ascii="Arial" w:hAnsi="Arial" w:cs="Arial"/>
          <w:i/>
          <w:iCs/>
        </w:rPr>
        <w:t xml:space="preserve">KNeighborsClassifier. </w:t>
      </w:r>
      <w:r w:rsidRPr="00473156">
        <w:rPr>
          <w:rFonts w:ascii="Arial" w:hAnsi="Arial" w:cs="Arial"/>
          <w:i/>
          <w:iCs/>
        </w:rPr>
        <w:t>https://scikit-learn.org/stable/</w:t>
      </w:r>
      <w:r>
        <w:rPr>
          <w:rFonts w:ascii="Arial" w:hAnsi="Arial" w:cs="Arial"/>
          <w:i/>
          <w:iCs/>
        </w:rPr>
        <w:t>-</w:t>
      </w:r>
      <w:r w:rsidRPr="00473156">
        <w:rPr>
          <w:rFonts w:ascii="Arial" w:hAnsi="Arial" w:cs="Arial"/>
          <w:i/>
          <w:iCs/>
        </w:rPr>
        <w:t>modules/generated/sklearn.neighbors.KNeighborsClassifier.html</w:t>
      </w:r>
    </w:p>
    <w:p w14:paraId="2DC122FB" w14:textId="71F20683" w:rsidR="007F4902" w:rsidRPr="00473156" w:rsidRDefault="00473156" w:rsidP="004A53AA">
      <w:pPr>
        <w:spacing w:line="360" w:lineRule="auto"/>
        <w:jc w:val="both"/>
        <w:rPr>
          <w:rFonts w:ascii="Arial" w:hAnsi="Arial" w:cs="Arial"/>
          <w:i/>
          <w:iCs/>
        </w:rPr>
      </w:pPr>
      <w:r>
        <w:rPr>
          <w:rFonts w:ascii="Arial" w:hAnsi="Arial" w:cs="Arial"/>
          <w:b/>
          <w:bCs/>
        </w:rPr>
        <w:t xml:space="preserve">TensorFlow (2023). </w:t>
      </w:r>
      <w:r w:rsidRPr="00473156">
        <w:rPr>
          <w:rFonts w:ascii="Arial" w:hAnsi="Arial" w:cs="Arial"/>
          <w:i/>
          <w:iCs/>
        </w:rPr>
        <w:t>TensorFlow Decision Forests. https://www.tensorflow.org/decision_forests</w:t>
      </w:r>
    </w:p>
    <w:p w14:paraId="55EB1CFA" w14:textId="6CF0B5DD" w:rsidR="007F4902" w:rsidRPr="00473156" w:rsidRDefault="00265A9F" w:rsidP="004A53AA">
      <w:pPr>
        <w:spacing w:line="360" w:lineRule="auto"/>
        <w:jc w:val="both"/>
        <w:rPr>
          <w:rFonts w:ascii="Arial" w:eastAsiaTheme="minorEastAsia" w:hAnsi="Arial" w:cs="Arial"/>
          <w:i/>
          <w:iCs/>
          <w:lang w:eastAsia="zh-CN"/>
        </w:rPr>
      </w:pPr>
      <w:r>
        <w:rPr>
          <w:rFonts w:ascii="Arial" w:hAnsi="Arial" w:cs="Arial"/>
          <w:noProof/>
        </w:rPr>
        <mc:AlternateContent>
          <mc:Choice Requires="wps">
            <w:drawing>
              <wp:anchor distT="0" distB="0" distL="114300" distR="114300" simplePos="0" relativeHeight="251702784" behindDoc="0" locked="0" layoutInCell="1" allowOverlap="1" wp14:anchorId="36B71D45" wp14:editId="369A19D1">
                <wp:simplePos x="0" y="0"/>
                <wp:positionH relativeFrom="rightMargin">
                  <wp:align>left</wp:align>
                </wp:positionH>
                <wp:positionV relativeFrom="paragraph">
                  <wp:posOffset>571500</wp:posOffset>
                </wp:positionV>
                <wp:extent cx="590550" cy="752475"/>
                <wp:effectExtent l="0" t="0" r="0" b="0"/>
                <wp:wrapNone/>
                <wp:docPr id="863130426"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312E3E2F" w14:textId="77777777" w:rsidR="00265A9F" w:rsidRDefault="00265A9F" w:rsidP="00265A9F">
                            <w:pPr>
                              <w:rPr>
                                <w:lang w:val="de-DE"/>
                              </w:rPr>
                            </w:pPr>
                          </w:p>
                          <w:p w14:paraId="56145D46" w14:textId="53CDE814" w:rsidR="00265A9F" w:rsidRPr="00C8775A" w:rsidRDefault="00265A9F" w:rsidP="00265A9F">
                            <w:pPr>
                              <w:rPr>
                                <w:lang w:val="de-DE"/>
                              </w:rPr>
                            </w:pPr>
                            <w:r>
                              <w:rPr>
                                <w:lang w:val="de-D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1D45" id="_x0000_s1047" type="#_x0000_t202" style="position:absolute;left:0;text-align:left;margin-left:0;margin-top:45pt;width:46.5pt;height:59.25pt;z-index:2517027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4LrGQ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" filled="f" stroked="f" strokeweight=".5pt">
                <v:textbox>
                  <w:txbxContent>
                    <w:p w14:paraId="312E3E2F" w14:textId="77777777" w:rsidR="00265A9F" w:rsidRDefault="00265A9F" w:rsidP="00265A9F">
                      <w:pPr>
                        <w:rPr>
                          <w:lang w:val="de-DE"/>
                        </w:rPr>
                      </w:pPr>
                    </w:p>
                    <w:p w14:paraId="56145D46" w14:textId="53CDE814" w:rsidR="00265A9F" w:rsidRPr="00C8775A" w:rsidRDefault="00265A9F" w:rsidP="00265A9F">
                      <w:pPr>
                        <w:rPr>
                          <w:lang w:val="de-DE"/>
                        </w:rPr>
                      </w:pPr>
                      <w:r>
                        <w:rPr>
                          <w:lang w:val="de-DE"/>
                        </w:rPr>
                        <w:t>i</w:t>
                      </w:r>
                    </w:p>
                  </w:txbxContent>
                </v:textbox>
                <w10:wrap anchorx="margin"/>
              </v:shape>
            </w:pict>
          </mc:Fallback>
        </mc:AlternateContent>
      </w:r>
      <w:r w:rsidR="00473156" w:rsidRPr="00473156">
        <w:rPr>
          <w:rFonts w:ascii="Arial" w:hAnsi="Arial" w:cs="Arial"/>
          <w:b/>
          <w:bCs/>
        </w:rPr>
        <w:t>Duke University (2023).</w:t>
      </w:r>
      <w:r w:rsidR="00473156">
        <w:rPr>
          <w:rFonts w:ascii="Arial" w:hAnsi="Arial" w:cs="Arial"/>
        </w:rPr>
        <w:t xml:space="preserve"> </w:t>
      </w:r>
      <w:r w:rsidR="00473156" w:rsidRPr="00473156">
        <w:rPr>
          <w:rFonts w:ascii="Arial" w:hAnsi="Arial" w:cs="Arial"/>
          <w:i/>
          <w:iCs/>
        </w:rPr>
        <w:t>What’s</w:t>
      </w:r>
      <w:r w:rsidR="00473156" w:rsidRPr="00473156">
        <w:rPr>
          <w:rFonts w:ascii="Arial" w:eastAsiaTheme="minorEastAsia" w:hAnsi="Arial" w:cs="Arial"/>
          <w:i/>
          <w:iCs/>
          <w:lang w:eastAsia="zh-CN"/>
        </w:rPr>
        <w:t xml:space="preserve"> a good value for R-Squared? https://people.duke.edu/~rnau/-rsquared.htm</w:t>
      </w:r>
    </w:p>
    <w:p w14:paraId="12D06D3A" w14:textId="4BADD5A7" w:rsidR="003A516A" w:rsidRPr="003A516A" w:rsidRDefault="003A516A" w:rsidP="003A516A">
      <w:pPr>
        <w:spacing w:before="100" w:beforeAutospacing="1" w:after="100" w:afterAutospacing="1" w:line="360" w:lineRule="auto"/>
        <w:jc w:val="both"/>
        <w:rPr>
          <w:rFonts w:ascii="Arial" w:eastAsia="Times New Roman" w:hAnsi="Arial" w:cs="Arial"/>
        </w:rPr>
      </w:pPr>
      <w:r>
        <w:rPr>
          <w:rFonts w:ascii="Arial" w:hAnsi="Arial" w:cs="Arial"/>
          <w:b/>
          <w:bCs/>
          <w:sz w:val="24"/>
          <w:szCs w:val="24"/>
          <w:u w:val="single"/>
        </w:rPr>
        <w:lastRenderedPageBreak/>
        <w:t>List</w:t>
      </w:r>
      <w:r w:rsidRPr="00D73FB2">
        <w:rPr>
          <w:rFonts w:ascii="Arial" w:hAnsi="Arial" w:cs="Arial"/>
          <w:b/>
          <w:bCs/>
          <w:sz w:val="24"/>
          <w:szCs w:val="24"/>
          <w:u w:val="single"/>
        </w:rPr>
        <w:t xml:space="preserve"> of Figures</w:t>
      </w:r>
    </w:p>
    <w:p w14:paraId="4277022B" w14:textId="0146C3C1" w:rsidR="003A516A" w:rsidRPr="007F4902" w:rsidRDefault="003A516A"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r w:rsidRPr="007F4902">
        <w:rPr>
          <w:rFonts w:ascii="Arial" w:hAnsi="Arial" w:cs="Arial"/>
        </w:rPr>
        <w:fldChar w:fldCharType="begin"/>
      </w:r>
      <w:r w:rsidRPr="007F4902">
        <w:rPr>
          <w:rFonts w:ascii="Arial" w:hAnsi="Arial" w:cs="Arial"/>
        </w:rPr>
        <w:instrText xml:space="preserve"> TOC \h \z \c "Figure" </w:instrText>
      </w:r>
      <w:r w:rsidRPr="007F4902">
        <w:rPr>
          <w:rFonts w:ascii="Arial" w:hAnsi="Arial" w:cs="Arial"/>
        </w:rPr>
        <w:fldChar w:fldCharType="separate"/>
      </w:r>
      <w:hyperlink w:anchor="_Toc149733593" w:history="1">
        <w:r w:rsidRPr="007F4902">
          <w:rPr>
            <w:rStyle w:val="Hyperlink"/>
            <w:rFonts w:ascii="Arial" w:hAnsi="Arial" w:cs="Arial"/>
            <w:noProof/>
          </w:rPr>
          <w:t>Figure 1: Variable Visualisation by Year</w:t>
        </w:r>
        <w:r w:rsidRPr="007F4902">
          <w:rPr>
            <w:rFonts w:ascii="Arial" w:hAnsi="Arial" w:cs="Arial"/>
            <w:noProof/>
            <w:webHidden/>
          </w:rPr>
          <w:tab/>
        </w:r>
        <w:r w:rsidRPr="007F4902">
          <w:rPr>
            <w:rFonts w:ascii="Arial" w:hAnsi="Arial" w:cs="Arial"/>
            <w:noProof/>
            <w:webHidden/>
          </w:rPr>
          <w:fldChar w:fldCharType="begin"/>
        </w:r>
        <w:r w:rsidRPr="007F4902">
          <w:rPr>
            <w:rFonts w:ascii="Arial" w:hAnsi="Arial" w:cs="Arial"/>
            <w:noProof/>
            <w:webHidden/>
          </w:rPr>
          <w:instrText xml:space="preserve"> PAGEREF _Toc149733593 \h </w:instrText>
        </w:r>
        <w:r w:rsidRPr="007F4902">
          <w:rPr>
            <w:rFonts w:ascii="Arial" w:hAnsi="Arial" w:cs="Arial"/>
            <w:noProof/>
            <w:webHidden/>
          </w:rPr>
        </w:r>
        <w:r w:rsidRPr="007F4902">
          <w:rPr>
            <w:rFonts w:ascii="Arial" w:hAnsi="Arial" w:cs="Arial"/>
            <w:noProof/>
            <w:webHidden/>
          </w:rPr>
          <w:fldChar w:fldCharType="separate"/>
        </w:r>
        <w:r w:rsidRPr="007F4902">
          <w:rPr>
            <w:rFonts w:ascii="Arial" w:hAnsi="Arial" w:cs="Arial"/>
            <w:noProof/>
            <w:webHidden/>
          </w:rPr>
          <w:t>6</w:t>
        </w:r>
        <w:r w:rsidRPr="007F4902">
          <w:rPr>
            <w:rFonts w:ascii="Arial" w:hAnsi="Arial" w:cs="Arial"/>
            <w:noProof/>
            <w:webHidden/>
          </w:rPr>
          <w:fldChar w:fldCharType="end"/>
        </w:r>
      </w:hyperlink>
    </w:p>
    <w:p w14:paraId="6A9B13B2" w14:textId="625993CA"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4" w:history="1">
        <w:r w:rsidR="003A516A" w:rsidRPr="007F4902">
          <w:rPr>
            <w:rStyle w:val="Hyperlink"/>
            <w:rFonts w:ascii="Arial" w:hAnsi="Arial" w:cs="Arial"/>
            <w:noProof/>
          </w:rPr>
          <w:t>Figure 2: Variable Visualisation by Month</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_Toc149733594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7</w:t>
        </w:r>
        <w:r w:rsidR="003A516A" w:rsidRPr="007F4902">
          <w:rPr>
            <w:rFonts w:ascii="Arial" w:hAnsi="Arial" w:cs="Arial"/>
            <w:noProof/>
            <w:webHidden/>
          </w:rPr>
          <w:fldChar w:fldCharType="end"/>
        </w:r>
      </w:hyperlink>
    </w:p>
    <w:p w14:paraId="5A4F78F7" w14:textId="00B5CF1A"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5" w:history="1">
        <w:r w:rsidR="003A516A" w:rsidRPr="007F4902">
          <w:rPr>
            <w:rStyle w:val="Hyperlink"/>
            <w:rFonts w:ascii="Arial" w:hAnsi="Arial" w:cs="Arial"/>
            <w:noProof/>
          </w:rPr>
          <w:t>Figure 3: Variable Visualisation by Weekday</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_Toc149733595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8</w:t>
        </w:r>
        <w:r w:rsidR="003A516A" w:rsidRPr="007F4902">
          <w:rPr>
            <w:rFonts w:ascii="Arial" w:hAnsi="Arial" w:cs="Arial"/>
            <w:noProof/>
            <w:webHidden/>
          </w:rPr>
          <w:fldChar w:fldCharType="end"/>
        </w:r>
      </w:hyperlink>
    </w:p>
    <w:p w14:paraId="35E08BC0" w14:textId="17BAC7EE"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6" w:history="1">
        <w:r w:rsidR="003A516A" w:rsidRPr="007F4902">
          <w:rPr>
            <w:rStyle w:val="Hyperlink"/>
            <w:rFonts w:ascii="Arial" w:hAnsi="Arial" w:cs="Arial"/>
            <w:noProof/>
          </w:rPr>
          <w:t>Figure 4: Variable Visualisation by Weekday (Selective Months)</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_Toc149733596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10</w:t>
        </w:r>
        <w:r w:rsidR="003A516A" w:rsidRPr="007F4902">
          <w:rPr>
            <w:rFonts w:ascii="Arial" w:hAnsi="Arial" w:cs="Arial"/>
            <w:noProof/>
            <w:webHidden/>
          </w:rPr>
          <w:fldChar w:fldCharType="end"/>
        </w:r>
      </w:hyperlink>
    </w:p>
    <w:p w14:paraId="025E0D6F" w14:textId="3C07C68A"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7" w:history="1">
        <w:r w:rsidR="003A516A" w:rsidRPr="007F4902">
          <w:rPr>
            <w:rStyle w:val="Hyperlink"/>
            <w:rFonts w:ascii="Arial" w:hAnsi="Arial" w:cs="Arial"/>
            <w:noProof/>
          </w:rPr>
          <w:t>Figure 5: Scatterplot by Sick and Emergency Calls with sby_need hue</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_Toc149733597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11</w:t>
        </w:r>
        <w:r w:rsidR="003A516A" w:rsidRPr="007F4902">
          <w:rPr>
            <w:rFonts w:ascii="Arial" w:hAnsi="Arial" w:cs="Arial"/>
            <w:noProof/>
            <w:webHidden/>
          </w:rPr>
          <w:fldChar w:fldCharType="end"/>
        </w:r>
      </w:hyperlink>
    </w:p>
    <w:p w14:paraId="6D361624" w14:textId="1F16FEDE"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8" w:history="1">
        <w:r w:rsidR="003A516A" w:rsidRPr="007F4902">
          <w:rPr>
            <w:rStyle w:val="Hyperlink"/>
            <w:rFonts w:ascii="Arial" w:hAnsi="Arial" w:cs="Arial"/>
            <w:noProof/>
          </w:rPr>
          <w:t>Figure 6: Correlation Heat Map of all relevant variables</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_Toc149733598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12</w:t>
        </w:r>
        <w:r w:rsidR="003A516A" w:rsidRPr="007F4902">
          <w:rPr>
            <w:rFonts w:ascii="Arial" w:hAnsi="Arial" w:cs="Arial"/>
            <w:noProof/>
            <w:webHidden/>
          </w:rPr>
          <w:fldChar w:fldCharType="end"/>
        </w:r>
      </w:hyperlink>
    </w:p>
    <w:p w14:paraId="4EFC5379" w14:textId="65E2C562"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599" w:history="1">
        <w:r w:rsidR="003A516A" w:rsidRPr="007F4902">
          <w:rPr>
            <w:rStyle w:val="Hyperlink"/>
            <w:rFonts w:ascii="Arial" w:hAnsi="Arial" w:cs="Arial"/>
            <w:noProof/>
          </w:rPr>
          <w:t>Figure 7: Variable data types</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_Toc149733599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13</w:t>
        </w:r>
        <w:r w:rsidR="003A516A" w:rsidRPr="007F4902">
          <w:rPr>
            <w:rFonts w:ascii="Arial" w:hAnsi="Arial" w:cs="Arial"/>
            <w:noProof/>
            <w:webHidden/>
          </w:rPr>
          <w:fldChar w:fldCharType="end"/>
        </w:r>
      </w:hyperlink>
    </w:p>
    <w:p w14:paraId="411B2532" w14:textId="6C5A266E"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00" w:history="1">
        <w:r w:rsidR="003A516A" w:rsidRPr="007F4902">
          <w:rPr>
            <w:rStyle w:val="Hyperlink"/>
            <w:rFonts w:ascii="Arial" w:hAnsi="Arial" w:cs="Arial"/>
            <w:noProof/>
          </w:rPr>
          <w:t>Figure 8: Graphical Overview of Ridge and Lasso Regression Fit</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_Toc149733600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18</w:t>
        </w:r>
        <w:r w:rsidR="003A516A" w:rsidRPr="007F4902">
          <w:rPr>
            <w:rFonts w:ascii="Arial" w:hAnsi="Arial" w:cs="Arial"/>
            <w:noProof/>
            <w:webHidden/>
          </w:rPr>
          <w:fldChar w:fldCharType="end"/>
        </w:r>
      </w:hyperlink>
    </w:p>
    <w:p w14:paraId="496EB9A4" w14:textId="33A3E198"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01" w:history="1">
        <w:r w:rsidR="003A516A" w:rsidRPr="007F4902">
          <w:rPr>
            <w:rStyle w:val="Hyperlink"/>
            <w:rFonts w:ascii="Arial" w:hAnsi="Arial" w:cs="Arial"/>
            <w:noProof/>
          </w:rPr>
          <w:t>Figure 9: Graphical Overview of Support Vector Regression</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_Toc149733601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19</w:t>
        </w:r>
        <w:r w:rsidR="003A516A" w:rsidRPr="007F4902">
          <w:rPr>
            <w:rFonts w:ascii="Arial" w:hAnsi="Arial" w:cs="Arial"/>
            <w:noProof/>
            <w:webHidden/>
          </w:rPr>
          <w:fldChar w:fldCharType="end"/>
        </w:r>
      </w:hyperlink>
    </w:p>
    <w:p w14:paraId="37D4B78C" w14:textId="68EE7BFE"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02" w:history="1">
        <w:r w:rsidR="003A516A" w:rsidRPr="007F4902">
          <w:rPr>
            <w:rStyle w:val="Hyperlink"/>
            <w:rFonts w:ascii="Arial" w:hAnsi="Arial" w:cs="Arial"/>
            <w:noProof/>
          </w:rPr>
          <w:t>Figure 10: Graphical Overview of TensorFlow Decision Forest</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_Toc149733602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20</w:t>
        </w:r>
        <w:r w:rsidR="003A516A" w:rsidRPr="007F4902">
          <w:rPr>
            <w:rFonts w:ascii="Arial" w:hAnsi="Arial" w:cs="Arial"/>
            <w:noProof/>
            <w:webHidden/>
          </w:rPr>
          <w:fldChar w:fldCharType="end"/>
        </w:r>
      </w:hyperlink>
    </w:p>
    <w:p w14:paraId="76925012" w14:textId="1E76E452"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03" w:history="1">
        <w:r w:rsidR="003A516A" w:rsidRPr="007F4902">
          <w:rPr>
            <w:rStyle w:val="Hyperlink"/>
            <w:rFonts w:ascii="Arial" w:hAnsi="Arial" w:cs="Arial"/>
            <w:noProof/>
          </w:rPr>
          <w:t>Figure 11: Exemplary Graphical User Interface</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_Toc149733603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22</w:t>
        </w:r>
        <w:r w:rsidR="003A516A" w:rsidRPr="007F4902">
          <w:rPr>
            <w:rFonts w:ascii="Arial" w:hAnsi="Arial" w:cs="Arial"/>
            <w:noProof/>
            <w:webHidden/>
          </w:rPr>
          <w:fldChar w:fldCharType="end"/>
        </w:r>
      </w:hyperlink>
    </w:p>
    <w:p w14:paraId="0AB347E3" w14:textId="6616B70D" w:rsidR="003A516A" w:rsidRDefault="003A516A" w:rsidP="00D46B8C">
      <w:pPr>
        <w:jc w:val="both"/>
        <w:rPr>
          <w:rFonts w:ascii="Arial" w:hAnsi="Arial" w:cs="Arial"/>
        </w:rPr>
      </w:pPr>
      <w:r w:rsidRPr="007F4902">
        <w:rPr>
          <w:rFonts w:ascii="Arial" w:hAnsi="Arial" w:cs="Arial"/>
        </w:rPr>
        <w:fldChar w:fldCharType="end"/>
      </w:r>
    </w:p>
    <w:p w14:paraId="25C75273" w14:textId="77777777" w:rsidR="003A516A" w:rsidRDefault="003A516A" w:rsidP="00D46B8C">
      <w:pPr>
        <w:jc w:val="both"/>
        <w:rPr>
          <w:rFonts w:ascii="Arial" w:hAnsi="Arial" w:cs="Arial"/>
        </w:rPr>
      </w:pPr>
    </w:p>
    <w:p w14:paraId="6AEBE58F" w14:textId="77777777" w:rsidR="003A516A" w:rsidRDefault="003A516A" w:rsidP="00D46B8C">
      <w:pPr>
        <w:jc w:val="both"/>
        <w:rPr>
          <w:rFonts w:ascii="Arial" w:hAnsi="Arial" w:cs="Arial"/>
        </w:rPr>
      </w:pPr>
    </w:p>
    <w:p w14:paraId="088C945D" w14:textId="77777777" w:rsidR="003A516A" w:rsidRDefault="003A516A" w:rsidP="00D46B8C">
      <w:pPr>
        <w:jc w:val="both"/>
        <w:rPr>
          <w:rFonts w:ascii="Arial" w:hAnsi="Arial" w:cs="Arial"/>
        </w:rPr>
      </w:pPr>
    </w:p>
    <w:p w14:paraId="5657A775" w14:textId="77777777" w:rsidR="003A516A" w:rsidRDefault="003A516A" w:rsidP="00D46B8C">
      <w:pPr>
        <w:jc w:val="both"/>
        <w:rPr>
          <w:rFonts w:ascii="Arial" w:hAnsi="Arial" w:cs="Arial"/>
        </w:rPr>
      </w:pPr>
    </w:p>
    <w:p w14:paraId="10850963" w14:textId="77777777" w:rsidR="003A516A" w:rsidRDefault="003A516A" w:rsidP="00D46B8C">
      <w:pPr>
        <w:jc w:val="both"/>
        <w:rPr>
          <w:rFonts w:ascii="Arial" w:hAnsi="Arial" w:cs="Arial"/>
        </w:rPr>
      </w:pPr>
    </w:p>
    <w:p w14:paraId="72E68733" w14:textId="77777777" w:rsidR="003A516A" w:rsidRDefault="003A516A" w:rsidP="00D46B8C">
      <w:pPr>
        <w:jc w:val="both"/>
        <w:rPr>
          <w:rFonts w:ascii="Arial" w:hAnsi="Arial" w:cs="Arial"/>
        </w:rPr>
      </w:pPr>
    </w:p>
    <w:p w14:paraId="243B2437" w14:textId="77777777" w:rsidR="003A516A" w:rsidRDefault="003A516A" w:rsidP="00D46B8C">
      <w:pPr>
        <w:jc w:val="both"/>
        <w:rPr>
          <w:rFonts w:ascii="Arial" w:hAnsi="Arial" w:cs="Arial"/>
        </w:rPr>
      </w:pPr>
    </w:p>
    <w:p w14:paraId="0A1AD649" w14:textId="77777777" w:rsidR="003A516A" w:rsidRDefault="003A516A" w:rsidP="00D46B8C">
      <w:pPr>
        <w:jc w:val="both"/>
        <w:rPr>
          <w:rFonts w:ascii="Arial" w:hAnsi="Arial" w:cs="Arial"/>
        </w:rPr>
      </w:pPr>
    </w:p>
    <w:p w14:paraId="5E58E1D1" w14:textId="77777777" w:rsidR="003A516A" w:rsidRDefault="003A516A" w:rsidP="00D46B8C">
      <w:pPr>
        <w:jc w:val="both"/>
        <w:rPr>
          <w:rFonts w:ascii="Arial" w:hAnsi="Arial" w:cs="Arial"/>
        </w:rPr>
      </w:pPr>
    </w:p>
    <w:p w14:paraId="19FED30F" w14:textId="77777777" w:rsidR="003A516A" w:rsidRDefault="003A516A" w:rsidP="00D46B8C">
      <w:pPr>
        <w:jc w:val="both"/>
        <w:rPr>
          <w:rFonts w:ascii="Arial" w:hAnsi="Arial" w:cs="Arial"/>
        </w:rPr>
      </w:pPr>
    </w:p>
    <w:p w14:paraId="2048008E" w14:textId="77777777" w:rsidR="003A516A" w:rsidRDefault="003A516A" w:rsidP="00D46B8C">
      <w:pPr>
        <w:jc w:val="both"/>
        <w:rPr>
          <w:rFonts w:ascii="Arial" w:hAnsi="Arial" w:cs="Arial"/>
        </w:rPr>
      </w:pPr>
    </w:p>
    <w:p w14:paraId="05142540" w14:textId="77777777" w:rsidR="003A516A" w:rsidRDefault="003A516A" w:rsidP="00D46B8C">
      <w:pPr>
        <w:jc w:val="both"/>
        <w:rPr>
          <w:rFonts w:ascii="Arial" w:hAnsi="Arial" w:cs="Arial"/>
        </w:rPr>
      </w:pPr>
    </w:p>
    <w:p w14:paraId="3A902706" w14:textId="6D3D38B4" w:rsidR="003A516A" w:rsidRDefault="003A516A" w:rsidP="00D46B8C">
      <w:pPr>
        <w:jc w:val="both"/>
        <w:rPr>
          <w:rFonts w:ascii="Arial" w:hAnsi="Arial" w:cs="Arial"/>
        </w:rPr>
      </w:pPr>
    </w:p>
    <w:p w14:paraId="7AC52DA4" w14:textId="79B98BA5" w:rsidR="003A516A" w:rsidRDefault="003A516A" w:rsidP="00D46B8C">
      <w:pPr>
        <w:jc w:val="both"/>
        <w:rPr>
          <w:rFonts w:ascii="Arial" w:hAnsi="Arial" w:cs="Arial"/>
        </w:rPr>
      </w:pPr>
    </w:p>
    <w:p w14:paraId="13849F3D" w14:textId="1947B7A3" w:rsidR="003A516A" w:rsidRDefault="003A516A" w:rsidP="00D46B8C">
      <w:pPr>
        <w:jc w:val="both"/>
        <w:rPr>
          <w:rFonts w:ascii="Arial" w:hAnsi="Arial" w:cs="Arial"/>
        </w:rPr>
      </w:pPr>
    </w:p>
    <w:p w14:paraId="0C573E57" w14:textId="1518CE38" w:rsidR="003A516A" w:rsidRDefault="003A516A" w:rsidP="00D46B8C">
      <w:pPr>
        <w:jc w:val="both"/>
        <w:rPr>
          <w:rFonts w:ascii="Arial" w:hAnsi="Arial" w:cs="Arial"/>
        </w:rPr>
      </w:pPr>
    </w:p>
    <w:p w14:paraId="21A903B3" w14:textId="698D6E87" w:rsidR="003A516A" w:rsidRDefault="003A516A" w:rsidP="00D46B8C">
      <w:pPr>
        <w:jc w:val="both"/>
        <w:rPr>
          <w:rFonts w:ascii="Arial" w:hAnsi="Arial" w:cs="Arial"/>
        </w:rPr>
      </w:pPr>
    </w:p>
    <w:p w14:paraId="6AB2443B" w14:textId="60B54C59" w:rsidR="003A516A" w:rsidRDefault="00265A9F" w:rsidP="00D46B8C">
      <w:pPr>
        <w:jc w:val="both"/>
        <w:rPr>
          <w:rFonts w:ascii="Arial" w:hAnsi="Arial" w:cs="Arial"/>
        </w:rPr>
      </w:pPr>
      <w:r>
        <w:rPr>
          <w:rFonts w:ascii="Arial" w:hAnsi="Arial" w:cs="Arial"/>
          <w:noProof/>
        </w:rPr>
        <mc:AlternateContent>
          <mc:Choice Requires="wps">
            <w:drawing>
              <wp:anchor distT="0" distB="0" distL="114300" distR="114300" simplePos="0" relativeHeight="251704832" behindDoc="0" locked="0" layoutInCell="1" allowOverlap="1" wp14:anchorId="3A05C9D5" wp14:editId="263ECF05">
                <wp:simplePos x="0" y="0"/>
                <wp:positionH relativeFrom="rightMargin">
                  <wp:align>left</wp:align>
                </wp:positionH>
                <wp:positionV relativeFrom="paragraph">
                  <wp:posOffset>216535</wp:posOffset>
                </wp:positionV>
                <wp:extent cx="590550" cy="752475"/>
                <wp:effectExtent l="0" t="0" r="0" b="0"/>
                <wp:wrapNone/>
                <wp:docPr id="96396857"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2366B2D6" w14:textId="77777777" w:rsidR="00265A9F" w:rsidRDefault="00265A9F" w:rsidP="00265A9F">
                            <w:pPr>
                              <w:rPr>
                                <w:lang w:val="de-DE"/>
                              </w:rPr>
                            </w:pPr>
                          </w:p>
                          <w:p w14:paraId="35E7937C" w14:textId="5298C0BE" w:rsidR="00265A9F" w:rsidRPr="00C8775A" w:rsidRDefault="00265A9F" w:rsidP="00265A9F">
                            <w:pPr>
                              <w:rPr>
                                <w:lang w:val="de-DE"/>
                              </w:rPr>
                            </w:pPr>
                            <w:r>
                              <w:rPr>
                                <w:lang w:val="de-DE"/>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5C9D5" id="_x0000_s1048" type="#_x0000_t202" style="position:absolute;left:0;text-align:left;margin-left:0;margin-top:17.05pt;width:46.5pt;height:59.25pt;z-index:2517048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" filled="f" stroked="f" strokeweight=".5pt">
                <v:textbox>
                  <w:txbxContent>
                    <w:p w14:paraId="2366B2D6" w14:textId="77777777" w:rsidR="00265A9F" w:rsidRDefault="00265A9F" w:rsidP="00265A9F">
                      <w:pPr>
                        <w:rPr>
                          <w:lang w:val="de-DE"/>
                        </w:rPr>
                      </w:pPr>
                    </w:p>
                    <w:p w14:paraId="35E7937C" w14:textId="5298C0BE" w:rsidR="00265A9F" w:rsidRPr="00C8775A" w:rsidRDefault="00265A9F" w:rsidP="00265A9F">
                      <w:pPr>
                        <w:rPr>
                          <w:lang w:val="de-DE"/>
                        </w:rPr>
                      </w:pPr>
                      <w:r>
                        <w:rPr>
                          <w:lang w:val="de-DE"/>
                        </w:rPr>
                        <w:t>i</w:t>
                      </w:r>
                      <w:r>
                        <w:rPr>
                          <w:lang w:val="de-DE"/>
                        </w:rPr>
                        <w:t>i</w:t>
                      </w:r>
                    </w:p>
                  </w:txbxContent>
                </v:textbox>
                <w10:wrap anchorx="margin"/>
              </v:shape>
            </w:pict>
          </mc:Fallback>
        </mc:AlternateContent>
      </w:r>
    </w:p>
    <w:p w14:paraId="65F8097B" w14:textId="077445C4" w:rsidR="003A516A" w:rsidRPr="003A516A" w:rsidRDefault="003A516A" w:rsidP="003A516A">
      <w:pPr>
        <w:spacing w:before="100" w:beforeAutospacing="1" w:after="100" w:afterAutospacing="1" w:line="360" w:lineRule="auto"/>
        <w:jc w:val="both"/>
        <w:rPr>
          <w:rFonts w:ascii="Arial" w:eastAsia="Times New Roman" w:hAnsi="Arial" w:cs="Arial"/>
        </w:rPr>
      </w:pPr>
      <w:r>
        <w:rPr>
          <w:rFonts w:ascii="Arial" w:hAnsi="Arial" w:cs="Arial"/>
          <w:b/>
          <w:bCs/>
          <w:sz w:val="24"/>
          <w:szCs w:val="24"/>
          <w:u w:val="single"/>
        </w:rPr>
        <w:lastRenderedPageBreak/>
        <w:t>List</w:t>
      </w:r>
      <w:r w:rsidRPr="00D73FB2">
        <w:rPr>
          <w:rFonts w:ascii="Arial" w:hAnsi="Arial" w:cs="Arial"/>
          <w:b/>
          <w:bCs/>
          <w:sz w:val="24"/>
          <w:szCs w:val="24"/>
          <w:u w:val="single"/>
        </w:rPr>
        <w:t xml:space="preserve"> of </w:t>
      </w:r>
      <w:r>
        <w:rPr>
          <w:rFonts w:ascii="Arial" w:hAnsi="Arial" w:cs="Arial"/>
          <w:b/>
          <w:bCs/>
          <w:sz w:val="24"/>
          <w:szCs w:val="24"/>
          <w:u w:val="single"/>
        </w:rPr>
        <w:t>Tables</w:t>
      </w:r>
    </w:p>
    <w:p w14:paraId="350E4609" w14:textId="71D3D0A4" w:rsidR="003A516A" w:rsidRPr="007F4902" w:rsidRDefault="003A516A"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r>
        <w:rPr>
          <w:rFonts w:ascii="Arial" w:hAnsi="Arial" w:cs="Arial"/>
        </w:rPr>
        <w:fldChar w:fldCharType="begin"/>
      </w:r>
      <w:r>
        <w:rPr>
          <w:rFonts w:ascii="Arial" w:hAnsi="Arial" w:cs="Arial"/>
        </w:rPr>
        <w:instrText xml:space="preserve"> TOC \h \z \c "Table" </w:instrText>
      </w:r>
      <w:r>
        <w:rPr>
          <w:rFonts w:ascii="Arial" w:hAnsi="Arial" w:cs="Arial"/>
        </w:rPr>
        <w:fldChar w:fldCharType="separate"/>
      </w:r>
      <w:hyperlink w:anchor="_Toc149733663" w:history="1">
        <w:r w:rsidRPr="007F4902">
          <w:rPr>
            <w:rStyle w:val="Hyperlink"/>
            <w:rFonts w:ascii="Arial" w:hAnsi="Arial" w:cs="Arial"/>
            <w:noProof/>
          </w:rPr>
          <w:t>Table 1: Metric Score of Ridge and Lasso Regression</w:t>
        </w:r>
        <w:r w:rsidRPr="007F4902">
          <w:rPr>
            <w:rFonts w:ascii="Arial" w:hAnsi="Arial" w:cs="Arial"/>
            <w:noProof/>
            <w:webHidden/>
          </w:rPr>
          <w:tab/>
        </w:r>
        <w:r w:rsidRPr="007F4902">
          <w:rPr>
            <w:rFonts w:ascii="Arial" w:hAnsi="Arial" w:cs="Arial"/>
            <w:noProof/>
            <w:webHidden/>
          </w:rPr>
          <w:fldChar w:fldCharType="begin"/>
        </w:r>
        <w:r w:rsidRPr="007F4902">
          <w:rPr>
            <w:rFonts w:ascii="Arial" w:hAnsi="Arial" w:cs="Arial"/>
            <w:noProof/>
            <w:webHidden/>
          </w:rPr>
          <w:instrText xml:space="preserve"> PAGEREF _Toc149733663 \h </w:instrText>
        </w:r>
        <w:r w:rsidRPr="007F4902">
          <w:rPr>
            <w:rFonts w:ascii="Arial" w:hAnsi="Arial" w:cs="Arial"/>
            <w:noProof/>
            <w:webHidden/>
          </w:rPr>
        </w:r>
        <w:r w:rsidRPr="007F4902">
          <w:rPr>
            <w:rFonts w:ascii="Arial" w:hAnsi="Arial" w:cs="Arial"/>
            <w:noProof/>
            <w:webHidden/>
          </w:rPr>
          <w:fldChar w:fldCharType="separate"/>
        </w:r>
        <w:r w:rsidRPr="007F4902">
          <w:rPr>
            <w:rFonts w:ascii="Arial" w:hAnsi="Arial" w:cs="Arial"/>
            <w:noProof/>
            <w:webHidden/>
          </w:rPr>
          <w:t>18</w:t>
        </w:r>
        <w:r w:rsidRPr="007F4902">
          <w:rPr>
            <w:rFonts w:ascii="Arial" w:hAnsi="Arial" w:cs="Arial"/>
            <w:noProof/>
            <w:webHidden/>
          </w:rPr>
          <w:fldChar w:fldCharType="end"/>
        </w:r>
      </w:hyperlink>
    </w:p>
    <w:p w14:paraId="7FA197AA" w14:textId="68D59BC0"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64" w:history="1">
        <w:r w:rsidR="003A516A" w:rsidRPr="007F4902">
          <w:rPr>
            <w:rStyle w:val="Hyperlink"/>
            <w:rFonts w:ascii="Arial" w:hAnsi="Arial" w:cs="Arial"/>
            <w:noProof/>
          </w:rPr>
          <w:t>Table 2: Metric Score of Support Vector Regression</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_Toc149733664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19</w:t>
        </w:r>
        <w:r w:rsidR="003A516A" w:rsidRPr="007F4902">
          <w:rPr>
            <w:rFonts w:ascii="Arial" w:hAnsi="Arial" w:cs="Arial"/>
            <w:noProof/>
            <w:webHidden/>
          </w:rPr>
          <w:fldChar w:fldCharType="end"/>
        </w:r>
      </w:hyperlink>
    </w:p>
    <w:p w14:paraId="75445123" w14:textId="228C97B6"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65" w:history="1">
        <w:r w:rsidR="003A516A" w:rsidRPr="007F4902">
          <w:rPr>
            <w:rStyle w:val="Hyperlink"/>
            <w:rFonts w:ascii="Arial" w:hAnsi="Arial" w:cs="Arial"/>
            <w:noProof/>
          </w:rPr>
          <w:t>Table 3: Metric Score of K-Nearest-Neighbour</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_Toc149733665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19</w:t>
        </w:r>
        <w:r w:rsidR="003A516A" w:rsidRPr="007F4902">
          <w:rPr>
            <w:rFonts w:ascii="Arial" w:hAnsi="Arial" w:cs="Arial"/>
            <w:noProof/>
            <w:webHidden/>
          </w:rPr>
          <w:fldChar w:fldCharType="end"/>
        </w:r>
      </w:hyperlink>
    </w:p>
    <w:p w14:paraId="58E999A2" w14:textId="2DC52B82"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66" w:history="1">
        <w:r w:rsidR="003A516A" w:rsidRPr="007F4902">
          <w:rPr>
            <w:rStyle w:val="Hyperlink"/>
            <w:rFonts w:ascii="Arial" w:hAnsi="Arial" w:cs="Arial"/>
            <w:noProof/>
          </w:rPr>
          <w:t>Table 4: Graphical Overview of K-Nearest-Neighbour</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_Toc149733666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20</w:t>
        </w:r>
        <w:r w:rsidR="003A516A" w:rsidRPr="007F4902">
          <w:rPr>
            <w:rFonts w:ascii="Arial" w:hAnsi="Arial" w:cs="Arial"/>
            <w:noProof/>
            <w:webHidden/>
          </w:rPr>
          <w:fldChar w:fldCharType="end"/>
        </w:r>
      </w:hyperlink>
    </w:p>
    <w:p w14:paraId="14B7C7AD" w14:textId="7FF1E078"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67" w:history="1">
        <w:r w:rsidR="003A516A" w:rsidRPr="007F4902">
          <w:rPr>
            <w:rStyle w:val="Hyperlink"/>
            <w:rFonts w:ascii="Arial" w:hAnsi="Arial" w:cs="Arial"/>
            <w:noProof/>
          </w:rPr>
          <w:t>Table 5: Metric Score of K-Nearest-Neighbour</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_Toc149733667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20</w:t>
        </w:r>
        <w:r w:rsidR="003A516A" w:rsidRPr="007F4902">
          <w:rPr>
            <w:rFonts w:ascii="Arial" w:hAnsi="Arial" w:cs="Arial"/>
            <w:noProof/>
            <w:webHidden/>
          </w:rPr>
          <w:fldChar w:fldCharType="end"/>
        </w:r>
      </w:hyperlink>
    </w:p>
    <w:p w14:paraId="6973F9EF" w14:textId="7F254450" w:rsidR="003A516A" w:rsidRPr="007F4902" w:rsidRDefault="00000000" w:rsidP="007F4902">
      <w:pPr>
        <w:pStyle w:val="Abbildungsverzeichnis"/>
        <w:tabs>
          <w:tab w:val="right" w:leader="dot" w:pos="9350"/>
        </w:tabs>
        <w:spacing w:line="360" w:lineRule="auto"/>
        <w:rPr>
          <w:rFonts w:ascii="Arial" w:eastAsiaTheme="minorEastAsia" w:hAnsi="Arial" w:cs="Arial"/>
          <w:noProof/>
          <w:kern w:val="2"/>
          <w:lang w:eastAsia="zh-CN"/>
          <w14:ligatures w14:val="standardContextual"/>
        </w:rPr>
      </w:pPr>
      <w:hyperlink w:anchor="_Toc149733668" w:history="1">
        <w:r w:rsidR="003A516A" w:rsidRPr="007F4902">
          <w:rPr>
            <w:rStyle w:val="Hyperlink"/>
            <w:rFonts w:ascii="Arial" w:hAnsi="Arial" w:cs="Arial"/>
            <w:noProof/>
          </w:rPr>
          <w:t>Table 6: Exemplary Table of Prediction Outcome</w:t>
        </w:r>
        <w:r w:rsidR="003A516A" w:rsidRPr="007F4902">
          <w:rPr>
            <w:rFonts w:ascii="Arial" w:hAnsi="Arial" w:cs="Arial"/>
            <w:noProof/>
            <w:webHidden/>
          </w:rPr>
          <w:tab/>
        </w:r>
        <w:r w:rsidR="003A516A" w:rsidRPr="007F4902">
          <w:rPr>
            <w:rFonts w:ascii="Arial" w:hAnsi="Arial" w:cs="Arial"/>
            <w:noProof/>
            <w:webHidden/>
          </w:rPr>
          <w:fldChar w:fldCharType="begin"/>
        </w:r>
        <w:r w:rsidR="003A516A" w:rsidRPr="007F4902">
          <w:rPr>
            <w:rFonts w:ascii="Arial" w:hAnsi="Arial" w:cs="Arial"/>
            <w:noProof/>
            <w:webHidden/>
          </w:rPr>
          <w:instrText xml:space="preserve"> PAGEREF _Toc149733668 \h </w:instrText>
        </w:r>
        <w:r w:rsidR="003A516A" w:rsidRPr="007F4902">
          <w:rPr>
            <w:rFonts w:ascii="Arial" w:hAnsi="Arial" w:cs="Arial"/>
            <w:noProof/>
            <w:webHidden/>
          </w:rPr>
        </w:r>
        <w:r w:rsidR="003A516A" w:rsidRPr="007F4902">
          <w:rPr>
            <w:rFonts w:ascii="Arial" w:hAnsi="Arial" w:cs="Arial"/>
            <w:noProof/>
            <w:webHidden/>
          </w:rPr>
          <w:fldChar w:fldCharType="separate"/>
        </w:r>
        <w:r w:rsidR="003A516A" w:rsidRPr="007F4902">
          <w:rPr>
            <w:rFonts w:ascii="Arial" w:hAnsi="Arial" w:cs="Arial"/>
            <w:noProof/>
            <w:webHidden/>
          </w:rPr>
          <w:t>22</w:t>
        </w:r>
        <w:r w:rsidR="003A516A" w:rsidRPr="007F4902">
          <w:rPr>
            <w:rFonts w:ascii="Arial" w:hAnsi="Arial" w:cs="Arial"/>
            <w:noProof/>
            <w:webHidden/>
          </w:rPr>
          <w:fldChar w:fldCharType="end"/>
        </w:r>
      </w:hyperlink>
    </w:p>
    <w:p w14:paraId="49E56F08" w14:textId="2148279C" w:rsidR="003A516A" w:rsidRDefault="003A516A" w:rsidP="00D46B8C">
      <w:pPr>
        <w:jc w:val="both"/>
        <w:rPr>
          <w:rFonts w:ascii="Arial" w:hAnsi="Arial" w:cs="Arial"/>
        </w:rPr>
      </w:pPr>
      <w:r>
        <w:rPr>
          <w:rFonts w:ascii="Arial" w:hAnsi="Arial" w:cs="Arial"/>
        </w:rPr>
        <w:fldChar w:fldCharType="end"/>
      </w:r>
    </w:p>
    <w:p w14:paraId="64341D6F" w14:textId="77777777" w:rsidR="003A516A" w:rsidRDefault="003A516A" w:rsidP="00D46B8C">
      <w:pPr>
        <w:jc w:val="both"/>
        <w:rPr>
          <w:rFonts w:ascii="Arial" w:hAnsi="Arial" w:cs="Arial"/>
        </w:rPr>
      </w:pPr>
    </w:p>
    <w:p w14:paraId="201D1B91" w14:textId="77777777" w:rsidR="003A516A" w:rsidRDefault="003A516A" w:rsidP="00D46B8C">
      <w:pPr>
        <w:jc w:val="both"/>
        <w:rPr>
          <w:rFonts w:ascii="Arial" w:hAnsi="Arial" w:cs="Arial"/>
        </w:rPr>
      </w:pPr>
    </w:p>
    <w:p w14:paraId="6FEAA236" w14:textId="77777777" w:rsidR="003A516A" w:rsidRDefault="003A516A" w:rsidP="00D46B8C">
      <w:pPr>
        <w:jc w:val="both"/>
        <w:rPr>
          <w:rFonts w:ascii="Arial" w:hAnsi="Arial" w:cs="Arial"/>
        </w:rPr>
      </w:pPr>
    </w:p>
    <w:p w14:paraId="07C2B1AE" w14:textId="77777777" w:rsidR="003A516A" w:rsidRDefault="003A516A" w:rsidP="00D46B8C">
      <w:pPr>
        <w:jc w:val="both"/>
        <w:rPr>
          <w:rFonts w:ascii="Arial" w:hAnsi="Arial" w:cs="Arial"/>
        </w:rPr>
      </w:pPr>
    </w:p>
    <w:p w14:paraId="1EE2E4D3" w14:textId="77777777" w:rsidR="003A516A" w:rsidRDefault="003A516A" w:rsidP="00D46B8C">
      <w:pPr>
        <w:jc w:val="both"/>
        <w:rPr>
          <w:rFonts w:ascii="Arial" w:hAnsi="Arial" w:cs="Arial"/>
        </w:rPr>
      </w:pPr>
    </w:p>
    <w:p w14:paraId="6FFE0D0F" w14:textId="77777777" w:rsidR="003A516A" w:rsidRDefault="003A516A" w:rsidP="00D46B8C">
      <w:pPr>
        <w:jc w:val="both"/>
        <w:rPr>
          <w:rFonts w:ascii="Arial" w:hAnsi="Arial" w:cs="Arial"/>
        </w:rPr>
      </w:pPr>
    </w:p>
    <w:p w14:paraId="61BC772A" w14:textId="77777777" w:rsidR="003A516A" w:rsidRDefault="003A516A" w:rsidP="00D46B8C">
      <w:pPr>
        <w:jc w:val="both"/>
        <w:rPr>
          <w:rFonts w:ascii="Arial" w:hAnsi="Arial" w:cs="Arial"/>
        </w:rPr>
      </w:pPr>
    </w:p>
    <w:p w14:paraId="75F235A0" w14:textId="77777777" w:rsidR="003A516A" w:rsidRDefault="003A516A" w:rsidP="00D46B8C">
      <w:pPr>
        <w:jc w:val="both"/>
        <w:rPr>
          <w:rFonts w:ascii="Arial" w:hAnsi="Arial" w:cs="Arial"/>
        </w:rPr>
      </w:pPr>
    </w:p>
    <w:p w14:paraId="6861A055" w14:textId="77777777" w:rsidR="003A516A" w:rsidRDefault="003A516A" w:rsidP="00D46B8C">
      <w:pPr>
        <w:jc w:val="both"/>
        <w:rPr>
          <w:rFonts w:ascii="Arial" w:hAnsi="Arial" w:cs="Arial"/>
        </w:rPr>
      </w:pPr>
    </w:p>
    <w:p w14:paraId="29D187BF" w14:textId="77777777" w:rsidR="003A516A" w:rsidRDefault="003A516A" w:rsidP="00D46B8C">
      <w:pPr>
        <w:jc w:val="both"/>
        <w:rPr>
          <w:rFonts w:ascii="Arial" w:hAnsi="Arial" w:cs="Arial"/>
        </w:rPr>
      </w:pPr>
    </w:p>
    <w:p w14:paraId="5EDD672A" w14:textId="77777777" w:rsidR="003A516A" w:rsidRDefault="003A516A" w:rsidP="00D46B8C">
      <w:pPr>
        <w:jc w:val="both"/>
        <w:rPr>
          <w:rFonts w:ascii="Arial" w:hAnsi="Arial" w:cs="Arial"/>
        </w:rPr>
      </w:pPr>
    </w:p>
    <w:p w14:paraId="160456FC" w14:textId="77777777" w:rsidR="003A516A" w:rsidRDefault="003A516A" w:rsidP="00D46B8C">
      <w:pPr>
        <w:jc w:val="both"/>
        <w:rPr>
          <w:rFonts w:ascii="Arial" w:hAnsi="Arial" w:cs="Arial"/>
        </w:rPr>
      </w:pPr>
    </w:p>
    <w:p w14:paraId="22A1A574" w14:textId="77777777" w:rsidR="003A516A" w:rsidRDefault="003A516A" w:rsidP="00D46B8C">
      <w:pPr>
        <w:jc w:val="both"/>
        <w:rPr>
          <w:rFonts w:ascii="Arial" w:hAnsi="Arial" w:cs="Arial"/>
        </w:rPr>
      </w:pPr>
    </w:p>
    <w:p w14:paraId="13F37323" w14:textId="77777777" w:rsidR="003A516A" w:rsidRDefault="003A516A" w:rsidP="00D46B8C">
      <w:pPr>
        <w:jc w:val="both"/>
        <w:rPr>
          <w:rFonts w:ascii="Arial" w:hAnsi="Arial" w:cs="Arial"/>
        </w:rPr>
      </w:pPr>
    </w:p>
    <w:p w14:paraId="4CC82786" w14:textId="77777777" w:rsidR="003A516A" w:rsidRDefault="003A516A" w:rsidP="00D46B8C">
      <w:pPr>
        <w:jc w:val="both"/>
        <w:rPr>
          <w:rFonts w:ascii="Arial" w:hAnsi="Arial" w:cs="Arial"/>
        </w:rPr>
      </w:pPr>
    </w:p>
    <w:p w14:paraId="0348335E" w14:textId="77777777" w:rsidR="003A516A" w:rsidRDefault="003A516A" w:rsidP="00D46B8C">
      <w:pPr>
        <w:jc w:val="both"/>
        <w:rPr>
          <w:rFonts w:ascii="Arial" w:hAnsi="Arial" w:cs="Arial"/>
        </w:rPr>
      </w:pPr>
    </w:p>
    <w:p w14:paraId="5C6317EB" w14:textId="77777777" w:rsidR="003A516A" w:rsidRDefault="003A516A" w:rsidP="00D46B8C">
      <w:pPr>
        <w:jc w:val="both"/>
        <w:rPr>
          <w:rFonts w:ascii="Arial" w:hAnsi="Arial" w:cs="Arial"/>
        </w:rPr>
      </w:pPr>
    </w:p>
    <w:p w14:paraId="7AF25117" w14:textId="77777777" w:rsidR="003A516A" w:rsidRDefault="003A516A" w:rsidP="00D46B8C">
      <w:pPr>
        <w:jc w:val="both"/>
        <w:rPr>
          <w:rFonts w:ascii="Arial" w:hAnsi="Arial" w:cs="Arial"/>
        </w:rPr>
      </w:pPr>
    </w:p>
    <w:p w14:paraId="3D332CD7" w14:textId="77777777" w:rsidR="003A516A" w:rsidRDefault="003A516A" w:rsidP="00D46B8C">
      <w:pPr>
        <w:jc w:val="both"/>
        <w:rPr>
          <w:rFonts w:ascii="Arial" w:hAnsi="Arial" w:cs="Arial"/>
        </w:rPr>
      </w:pPr>
    </w:p>
    <w:p w14:paraId="50BA9160" w14:textId="77777777" w:rsidR="003A516A" w:rsidRDefault="003A516A" w:rsidP="00D46B8C">
      <w:pPr>
        <w:jc w:val="both"/>
        <w:rPr>
          <w:rFonts w:ascii="Arial" w:hAnsi="Arial" w:cs="Arial"/>
        </w:rPr>
      </w:pPr>
    </w:p>
    <w:p w14:paraId="4CD72AA7" w14:textId="094EC20F" w:rsidR="003A516A" w:rsidRDefault="003A516A" w:rsidP="00D46B8C">
      <w:pPr>
        <w:jc w:val="both"/>
        <w:rPr>
          <w:rFonts w:ascii="Arial" w:hAnsi="Arial" w:cs="Arial"/>
        </w:rPr>
      </w:pPr>
    </w:p>
    <w:p w14:paraId="176E4E98" w14:textId="2D776416" w:rsidR="003A516A" w:rsidRDefault="00265A9F" w:rsidP="00D46B8C">
      <w:pPr>
        <w:jc w:val="both"/>
        <w:rPr>
          <w:rFonts w:ascii="Arial" w:hAnsi="Arial" w:cs="Arial"/>
        </w:rPr>
      </w:pPr>
      <w:r>
        <w:rPr>
          <w:rFonts w:ascii="Arial" w:hAnsi="Arial" w:cs="Arial"/>
          <w:noProof/>
        </w:rPr>
        <mc:AlternateContent>
          <mc:Choice Requires="wps">
            <w:drawing>
              <wp:anchor distT="0" distB="0" distL="114300" distR="114300" simplePos="0" relativeHeight="251706880" behindDoc="0" locked="0" layoutInCell="1" allowOverlap="1" wp14:anchorId="55CC1E48" wp14:editId="6561537B">
                <wp:simplePos x="0" y="0"/>
                <wp:positionH relativeFrom="rightMargin">
                  <wp:align>left</wp:align>
                </wp:positionH>
                <wp:positionV relativeFrom="paragraph">
                  <wp:posOffset>352425</wp:posOffset>
                </wp:positionV>
                <wp:extent cx="590550" cy="752475"/>
                <wp:effectExtent l="0" t="0" r="0" b="0"/>
                <wp:wrapNone/>
                <wp:docPr id="1373942373"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49270F44" w14:textId="77777777" w:rsidR="00265A9F" w:rsidRDefault="00265A9F" w:rsidP="00265A9F">
                            <w:pPr>
                              <w:rPr>
                                <w:lang w:val="de-DE"/>
                              </w:rPr>
                            </w:pPr>
                          </w:p>
                          <w:p w14:paraId="7A818029" w14:textId="7D6BBBFE" w:rsidR="00265A9F" w:rsidRPr="00C8775A" w:rsidRDefault="00265A9F" w:rsidP="00265A9F">
                            <w:pPr>
                              <w:rPr>
                                <w:lang w:val="de-DE"/>
                              </w:rPr>
                            </w:pPr>
                            <w:r>
                              <w:rPr>
                                <w:lang w:val="de-DE"/>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C1E48" id="_x0000_s1049" type="#_x0000_t202" style="position:absolute;left:0;text-align:left;margin-left:0;margin-top:27.75pt;width:46.5pt;height:59.25pt;z-index:2517068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" filled="f" stroked="f" strokeweight=".5pt">
                <v:textbox>
                  <w:txbxContent>
                    <w:p w14:paraId="49270F44" w14:textId="77777777" w:rsidR="00265A9F" w:rsidRDefault="00265A9F" w:rsidP="00265A9F">
                      <w:pPr>
                        <w:rPr>
                          <w:lang w:val="de-DE"/>
                        </w:rPr>
                      </w:pPr>
                    </w:p>
                    <w:p w14:paraId="7A818029" w14:textId="7D6BBBFE" w:rsidR="00265A9F" w:rsidRPr="00C8775A" w:rsidRDefault="00265A9F" w:rsidP="00265A9F">
                      <w:pPr>
                        <w:rPr>
                          <w:lang w:val="de-DE"/>
                        </w:rPr>
                      </w:pPr>
                      <w:r>
                        <w:rPr>
                          <w:lang w:val="de-DE"/>
                        </w:rPr>
                        <w:t>i</w:t>
                      </w:r>
                      <w:r>
                        <w:rPr>
                          <w:lang w:val="de-DE"/>
                        </w:rPr>
                        <w:t>ii</w:t>
                      </w:r>
                    </w:p>
                  </w:txbxContent>
                </v:textbox>
                <w10:wrap anchorx="margin"/>
              </v:shape>
            </w:pict>
          </mc:Fallback>
        </mc:AlternateContent>
      </w:r>
    </w:p>
    <w:p w14:paraId="37BD4D45" w14:textId="6DE95F48" w:rsidR="00C97BCC" w:rsidRPr="00D11044" w:rsidRDefault="003A516A" w:rsidP="00C97BCC">
      <w:pPr>
        <w:spacing w:before="100" w:beforeAutospacing="1" w:after="100" w:afterAutospacing="1" w:line="360" w:lineRule="auto"/>
        <w:jc w:val="both"/>
        <w:rPr>
          <w:rFonts w:ascii="Arial" w:hAnsi="Arial" w:cs="Arial"/>
        </w:rPr>
      </w:pPr>
      <w:r>
        <w:rPr>
          <w:rFonts w:ascii="Arial" w:hAnsi="Arial" w:cs="Arial"/>
          <w:b/>
          <w:bCs/>
          <w:sz w:val="24"/>
          <w:szCs w:val="24"/>
          <w:u w:val="single"/>
        </w:rPr>
        <w:lastRenderedPageBreak/>
        <w:t>Lis</w:t>
      </w:r>
      <w:r w:rsidR="00C97BCC">
        <w:rPr>
          <w:rFonts w:ascii="Arial" w:hAnsi="Arial" w:cs="Arial"/>
          <w:b/>
          <w:bCs/>
          <w:sz w:val="24"/>
          <w:szCs w:val="24"/>
          <w:u w:val="single"/>
        </w:rPr>
        <w:t>t of Equations</w:t>
      </w:r>
    </w:p>
    <w:p w14:paraId="43214549" w14:textId="27610A6A" w:rsidR="003A516A" w:rsidRDefault="00C97BCC" w:rsidP="00D46B8C">
      <w:pPr>
        <w:jc w:val="both"/>
        <w:rPr>
          <w:rFonts w:ascii="Arial" w:hAnsi="Arial" w:cs="Arial"/>
        </w:rPr>
      </w:pPr>
      <w:r>
        <w:rPr>
          <w:rFonts w:ascii="Arial" w:hAnsi="Arial" w:cs="Arial"/>
        </w:rPr>
        <w:t>Equation 1: Mean Square Error ……………………………………………………………………….13</w:t>
      </w:r>
    </w:p>
    <w:p w14:paraId="38D9B4C6" w14:textId="6098DB02" w:rsidR="00C97BCC" w:rsidRPr="00D11044" w:rsidRDefault="00C97BCC" w:rsidP="00C97BCC">
      <w:pPr>
        <w:jc w:val="both"/>
        <w:rPr>
          <w:rFonts w:ascii="Arial" w:hAnsi="Arial" w:cs="Arial"/>
        </w:rPr>
      </w:pPr>
      <w:r>
        <w:rPr>
          <w:rFonts w:ascii="Arial" w:hAnsi="Arial" w:cs="Arial"/>
        </w:rPr>
        <w:t>Equation 2: Coefficient of Determination …………………………………….……………………….13</w:t>
      </w:r>
    </w:p>
    <w:p w14:paraId="21258E88" w14:textId="69B5F7BE" w:rsidR="00C97BCC" w:rsidRDefault="00C97BCC" w:rsidP="00D46B8C">
      <w:pPr>
        <w:jc w:val="both"/>
        <w:rPr>
          <w:lang w:val="de-DE"/>
        </w:rPr>
      </w:pPr>
    </w:p>
    <w:p w14:paraId="3EC1447D" w14:textId="77777777" w:rsidR="00265A9F" w:rsidRDefault="00265A9F" w:rsidP="00D46B8C">
      <w:pPr>
        <w:jc w:val="both"/>
        <w:rPr>
          <w:lang w:val="de-DE"/>
        </w:rPr>
      </w:pPr>
    </w:p>
    <w:p w14:paraId="09C8CA39" w14:textId="77777777" w:rsidR="00265A9F" w:rsidRDefault="00265A9F" w:rsidP="00D46B8C">
      <w:pPr>
        <w:jc w:val="both"/>
        <w:rPr>
          <w:lang w:val="de-DE"/>
        </w:rPr>
      </w:pPr>
    </w:p>
    <w:p w14:paraId="3A82FFDA" w14:textId="77777777" w:rsidR="00265A9F" w:rsidRDefault="00265A9F" w:rsidP="00D46B8C">
      <w:pPr>
        <w:jc w:val="both"/>
        <w:rPr>
          <w:lang w:val="de-DE"/>
        </w:rPr>
      </w:pPr>
    </w:p>
    <w:p w14:paraId="21FA4F65" w14:textId="77777777" w:rsidR="00265A9F" w:rsidRDefault="00265A9F" w:rsidP="00D46B8C">
      <w:pPr>
        <w:jc w:val="both"/>
        <w:rPr>
          <w:lang w:val="de-DE"/>
        </w:rPr>
      </w:pPr>
    </w:p>
    <w:p w14:paraId="04611F2C" w14:textId="77777777" w:rsidR="00265A9F" w:rsidRDefault="00265A9F" w:rsidP="00D46B8C">
      <w:pPr>
        <w:jc w:val="both"/>
        <w:rPr>
          <w:lang w:val="de-DE"/>
        </w:rPr>
      </w:pPr>
    </w:p>
    <w:p w14:paraId="126A21EC" w14:textId="77777777" w:rsidR="00265A9F" w:rsidRDefault="00265A9F" w:rsidP="00D46B8C">
      <w:pPr>
        <w:jc w:val="both"/>
        <w:rPr>
          <w:lang w:val="de-DE"/>
        </w:rPr>
      </w:pPr>
    </w:p>
    <w:p w14:paraId="0F4BA211" w14:textId="77777777" w:rsidR="00265A9F" w:rsidRDefault="00265A9F" w:rsidP="00D46B8C">
      <w:pPr>
        <w:jc w:val="both"/>
        <w:rPr>
          <w:lang w:val="de-DE"/>
        </w:rPr>
      </w:pPr>
    </w:p>
    <w:p w14:paraId="685C807A" w14:textId="77777777" w:rsidR="00265A9F" w:rsidRDefault="00265A9F" w:rsidP="00D46B8C">
      <w:pPr>
        <w:jc w:val="both"/>
        <w:rPr>
          <w:lang w:val="de-DE"/>
        </w:rPr>
      </w:pPr>
    </w:p>
    <w:p w14:paraId="54A7D5DA" w14:textId="77777777" w:rsidR="00265A9F" w:rsidRDefault="00265A9F" w:rsidP="00D46B8C">
      <w:pPr>
        <w:jc w:val="both"/>
        <w:rPr>
          <w:lang w:val="de-DE"/>
        </w:rPr>
      </w:pPr>
    </w:p>
    <w:p w14:paraId="089EAA76" w14:textId="77777777" w:rsidR="00265A9F" w:rsidRDefault="00265A9F" w:rsidP="00D46B8C">
      <w:pPr>
        <w:jc w:val="both"/>
        <w:rPr>
          <w:lang w:val="de-DE"/>
        </w:rPr>
      </w:pPr>
    </w:p>
    <w:p w14:paraId="3585D87D" w14:textId="77777777" w:rsidR="00265A9F" w:rsidRDefault="00265A9F" w:rsidP="00D46B8C">
      <w:pPr>
        <w:jc w:val="both"/>
        <w:rPr>
          <w:lang w:val="de-DE"/>
        </w:rPr>
      </w:pPr>
    </w:p>
    <w:p w14:paraId="2081CCDC" w14:textId="77777777" w:rsidR="00265A9F" w:rsidRDefault="00265A9F" w:rsidP="00D46B8C">
      <w:pPr>
        <w:jc w:val="both"/>
        <w:rPr>
          <w:lang w:val="de-DE"/>
        </w:rPr>
      </w:pPr>
    </w:p>
    <w:p w14:paraId="53603A46" w14:textId="77777777" w:rsidR="00265A9F" w:rsidRDefault="00265A9F" w:rsidP="00D46B8C">
      <w:pPr>
        <w:jc w:val="both"/>
        <w:rPr>
          <w:lang w:val="de-DE"/>
        </w:rPr>
      </w:pPr>
    </w:p>
    <w:p w14:paraId="304014B9" w14:textId="77777777" w:rsidR="00265A9F" w:rsidRDefault="00265A9F" w:rsidP="00D46B8C">
      <w:pPr>
        <w:jc w:val="both"/>
        <w:rPr>
          <w:lang w:val="de-DE"/>
        </w:rPr>
      </w:pPr>
    </w:p>
    <w:p w14:paraId="1A7B4700" w14:textId="77777777" w:rsidR="00265A9F" w:rsidRDefault="00265A9F" w:rsidP="00D46B8C">
      <w:pPr>
        <w:jc w:val="both"/>
        <w:rPr>
          <w:lang w:val="de-DE"/>
        </w:rPr>
      </w:pPr>
    </w:p>
    <w:p w14:paraId="1BE7F8F0" w14:textId="77777777" w:rsidR="00265A9F" w:rsidRDefault="00265A9F" w:rsidP="00D46B8C">
      <w:pPr>
        <w:jc w:val="both"/>
        <w:rPr>
          <w:lang w:val="de-DE"/>
        </w:rPr>
      </w:pPr>
    </w:p>
    <w:p w14:paraId="6B6EA137" w14:textId="77777777" w:rsidR="00265A9F" w:rsidRDefault="00265A9F" w:rsidP="00D46B8C">
      <w:pPr>
        <w:jc w:val="both"/>
        <w:rPr>
          <w:lang w:val="de-DE"/>
        </w:rPr>
      </w:pPr>
    </w:p>
    <w:p w14:paraId="3E3491C5" w14:textId="77777777" w:rsidR="00265A9F" w:rsidRDefault="00265A9F" w:rsidP="00D46B8C">
      <w:pPr>
        <w:jc w:val="both"/>
        <w:rPr>
          <w:lang w:val="de-DE"/>
        </w:rPr>
      </w:pPr>
    </w:p>
    <w:p w14:paraId="19919C16" w14:textId="4BF72A89" w:rsidR="00265A9F" w:rsidRDefault="00265A9F" w:rsidP="00D46B8C">
      <w:pPr>
        <w:jc w:val="both"/>
        <w:rPr>
          <w:lang w:val="de-DE"/>
        </w:rPr>
      </w:pPr>
    </w:p>
    <w:p w14:paraId="4681AC31" w14:textId="1F500714" w:rsidR="00265A9F" w:rsidRDefault="00265A9F" w:rsidP="00D46B8C">
      <w:pPr>
        <w:jc w:val="both"/>
        <w:rPr>
          <w:lang w:val="de-DE"/>
        </w:rPr>
      </w:pPr>
    </w:p>
    <w:p w14:paraId="5D7ECA63" w14:textId="77777777" w:rsidR="00265A9F" w:rsidRDefault="00265A9F" w:rsidP="00D46B8C">
      <w:pPr>
        <w:jc w:val="both"/>
        <w:rPr>
          <w:lang w:val="de-DE"/>
        </w:rPr>
      </w:pPr>
    </w:p>
    <w:p w14:paraId="4E15ED24" w14:textId="64CCA5FA" w:rsidR="00265A9F" w:rsidRDefault="00265A9F" w:rsidP="00D46B8C">
      <w:pPr>
        <w:jc w:val="both"/>
        <w:rPr>
          <w:lang w:val="de-DE"/>
        </w:rPr>
      </w:pPr>
    </w:p>
    <w:p w14:paraId="7720B075" w14:textId="73C9B9F7" w:rsidR="00265A9F" w:rsidRDefault="00265A9F" w:rsidP="00D46B8C">
      <w:pPr>
        <w:jc w:val="both"/>
        <w:rPr>
          <w:lang w:val="de-DE"/>
        </w:rPr>
      </w:pPr>
    </w:p>
    <w:p w14:paraId="740477CC" w14:textId="6427A2C8" w:rsidR="00265A9F" w:rsidRDefault="00265A9F" w:rsidP="00D46B8C">
      <w:pPr>
        <w:jc w:val="both"/>
        <w:rPr>
          <w:lang w:val="de-DE"/>
        </w:rPr>
      </w:pPr>
      <w:r>
        <w:rPr>
          <w:rFonts w:ascii="Arial" w:hAnsi="Arial" w:cs="Arial"/>
          <w:noProof/>
        </w:rPr>
        <mc:AlternateContent>
          <mc:Choice Requires="wps">
            <w:drawing>
              <wp:anchor distT="0" distB="0" distL="114300" distR="114300" simplePos="0" relativeHeight="251708928" behindDoc="0" locked="0" layoutInCell="1" allowOverlap="1" wp14:anchorId="182EB0A9" wp14:editId="5F9CCAC4">
                <wp:simplePos x="0" y="0"/>
                <wp:positionH relativeFrom="rightMargin">
                  <wp:align>left</wp:align>
                </wp:positionH>
                <wp:positionV relativeFrom="paragraph">
                  <wp:posOffset>448945</wp:posOffset>
                </wp:positionV>
                <wp:extent cx="590550" cy="752475"/>
                <wp:effectExtent l="0" t="0" r="0" b="0"/>
                <wp:wrapNone/>
                <wp:docPr id="1078623146"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684A6D88" w14:textId="77777777" w:rsidR="00265A9F" w:rsidRDefault="00265A9F" w:rsidP="00265A9F">
                            <w:pPr>
                              <w:rPr>
                                <w:lang w:val="de-DE"/>
                              </w:rPr>
                            </w:pPr>
                          </w:p>
                          <w:p w14:paraId="0A58DCF1" w14:textId="77777777" w:rsidR="00265A9F" w:rsidRPr="00C8775A" w:rsidRDefault="00265A9F" w:rsidP="00265A9F">
                            <w:pPr>
                              <w:rPr>
                                <w:lang w:val="de-DE"/>
                              </w:rPr>
                            </w:pPr>
                            <w:r>
                              <w:rPr>
                                <w:lang w:val="de-DE"/>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EB0A9" id="_x0000_s1050" type="#_x0000_t202" style="position:absolute;left:0;text-align:left;margin-left:0;margin-top:35.35pt;width:46.5pt;height:59.25pt;z-index:2517089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" filled="f" stroked="f" strokeweight=".5pt">
                <v:textbox>
                  <w:txbxContent>
                    <w:p w14:paraId="684A6D88" w14:textId="77777777" w:rsidR="00265A9F" w:rsidRDefault="00265A9F" w:rsidP="00265A9F">
                      <w:pPr>
                        <w:rPr>
                          <w:lang w:val="de-DE"/>
                        </w:rPr>
                      </w:pPr>
                    </w:p>
                    <w:p w14:paraId="0A58DCF1" w14:textId="77777777" w:rsidR="00265A9F" w:rsidRPr="00C8775A" w:rsidRDefault="00265A9F" w:rsidP="00265A9F">
                      <w:pPr>
                        <w:rPr>
                          <w:lang w:val="de-DE"/>
                        </w:rPr>
                      </w:pPr>
                      <w:r>
                        <w:rPr>
                          <w:lang w:val="de-DE"/>
                        </w:rPr>
                        <w:t>iv</w:t>
                      </w:r>
                    </w:p>
                  </w:txbxContent>
                </v:textbox>
                <w10:wrap anchorx="margin"/>
              </v:shape>
            </w:pict>
          </mc:Fallback>
        </mc:AlternateContent>
      </w:r>
    </w:p>
    <w:p w14:paraId="2DDBE770" w14:textId="6E6DC51D" w:rsidR="00265A9F" w:rsidRDefault="00265A9F" w:rsidP="00D46B8C">
      <w:pPr>
        <w:jc w:val="both"/>
        <w:rPr>
          <w:rFonts w:ascii="Arial" w:hAnsi="Arial" w:cs="Arial"/>
          <w:b/>
          <w:bCs/>
          <w:sz w:val="24"/>
          <w:szCs w:val="24"/>
          <w:u w:val="single"/>
        </w:rPr>
      </w:pPr>
      <w:r>
        <w:rPr>
          <w:rFonts w:ascii="Arial" w:hAnsi="Arial" w:cs="Arial"/>
          <w:b/>
          <w:bCs/>
          <w:sz w:val="24"/>
          <w:szCs w:val="24"/>
          <w:u w:val="single"/>
        </w:rPr>
        <w:lastRenderedPageBreak/>
        <w:t>Attachments</w:t>
      </w:r>
    </w:p>
    <w:p w14:paraId="18157D7C" w14:textId="750FC0A8" w:rsidR="00265A9F" w:rsidRPr="00D11044" w:rsidRDefault="00265A9F" w:rsidP="00D46B8C">
      <w:pPr>
        <w:jc w:val="both"/>
        <w:rPr>
          <w:rFonts w:ascii="Arial" w:hAnsi="Arial" w:cs="Arial"/>
        </w:rPr>
      </w:pPr>
      <w:r>
        <w:rPr>
          <w:rFonts w:ascii="Arial" w:hAnsi="Arial" w:cs="Arial"/>
          <w:noProof/>
        </w:rPr>
        <mc:AlternateContent>
          <mc:Choice Requires="wps">
            <w:drawing>
              <wp:anchor distT="0" distB="0" distL="114300" distR="114300" simplePos="0" relativeHeight="251710976" behindDoc="0" locked="0" layoutInCell="1" allowOverlap="1" wp14:anchorId="785EE656" wp14:editId="2D7E16C8">
                <wp:simplePos x="0" y="0"/>
                <wp:positionH relativeFrom="rightMargin">
                  <wp:align>left</wp:align>
                </wp:positionH>
                <wp:positionV relativeFrom="paragraph">
                  <wp:posOffset>7934325</wp:posOffset>
                </wp:positionV>
                <wp:extent cx="590550" cy="752475"/>
                <wp:effectExtent l="0" t="0" r="0" b="0"/>
                <wp:wrapNone/>
                <wp:docPr id="37026597" name="Textfeld 6"/>
                <wp:cNvGraphicFramePr/>
                <a:graphic xmlns:a="http://schemas.openxmlformats.org/drawingml/2006/main">
                  <a:graphicData uri="http://schemas.microsoft.com/office/word/2010/wordprocessingShape">
                    <wps:wsp>
                      <wps:cNvSpPr txBox="1"/>
                      <wps:spPr>
                        <a:xfrm>
                          <a:off x="0" y="0"/>
                          <a:ext cx="590550" cy="752475"/>
                        </a:xfrm>
                        <a:prstGeom prst="rect">
                          <a:avLst/>
                        </a:prstGeom>
                        <a:noFill/>
                        <a:ln w="6350">
                          <a:noFill/>
                        </a:ln>
                      </wps:spPr>
                      <wps:txbx>
                        <w:txbxContent>
                          <w:p w14:paraId="58A29619" w14:textId="77777777" w:rsidR="00265A9F" w:rsidRDefault="00265A9F" w:rsidP="00265A9F">
                            <w:pPr>
                              <w:rPr>
                                <w:lang w:val="de-DE"/>
                              </w:rPr>
                            </w:pPr>
                          </w:p>
                          <w:p w14:paraId="706530D8" w14:textId="593CB66B" w:rsidR="00265A9F" w:rsidRPr="00C8775A" w:rsidRDefault="00265A9F" w:rsidP="00265A9F">
                            <w:pPr>
                              <w:rPr>
                                <w:lang w:val="de-DE"/>
                              </w:rPr>
                            </w:pPr>
                            <w:r>
                              <w:rPr>
                                <w:lang w:val="de-D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EE656" id="_x0000_s1051" type="#_x0000_t202" style="position:absolute;left:0;text-align:left;margin-left:0;margin-top:624.75pt;width:46.5pt;height:59.25pt;z-index:2517109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" filled="f" stroked="f" strokeweight=".5pt">
                <v:textbox>
                  <w:txbxContent>
                    <w:p w14:paraId="58A29619" w14:textId="77777777" w:rsidR="00265A9F" w:rsidRDefault="00265A9F" w:rsidP="00265A9F">
                      <w:pPr>
                        <w:rPr>
                          <w:lang w:val="de-DE"/>
                        </w:rPr>
                      </w:pPr>
                    </w:p>
                    <w:p w14:paraId="706530D8" w14:textId="593CB66B" w:rsidR="00265A9F" w:rsidRPr="00C8775A" w:rsidRDefault="00265A9F" w:rsidP="00265A9F">
                      <w:pPr>
                        <w:rPr>
                          <w:lang w:val="de-DE"/>
                        </w:rPr>
                      </w:pPr>
                      <w:r>
                        <w:rPr>
                          <w:lang w:val="de-DE"/>
                        </w:rPr>
                        <w:t>v</w:t>
                      </w:r>
                    </w:p>
                  </w:txbxContent>
                </v:textbox>
                <w10:wrap anchorx="margin"/>
              </v:shape>
            </w:pict>
          </mc:Fallback>
        </mc:AlternateContent>
      </w:r>
      <w:proofErr w:type="spellStart"/>
      <w:r>
        <w:rPr>
          <w:rFonts w:ascii="Arial" w:eastAsiaTheme="minorEastAsia" w:hAnsi="Arial" w:cs="Arial"/>
          <w:lang w:eastAsia="zh-CN"/>
        </w:rPr>
        <w:t>Github</w:t>
      </w:r>
      <w:proofErr w:type="spellEnd"/>
      <w:r>
        <w:rPr>
          <w:rFonts w:ascii="Arial" w:eastAsiaTheme="minorEastAsia" w:hAnsi="Arial" w:cs="Arial"/>
          <w:lang w:eastAsia="zh-CN"/>
        </w:rPr>
        <w:t xml:space="preserve">-Link: </w:t>
      </w:r>
    </w:p>
    <w:sectPr w:rsidR="00265A9F" w:rsidRPr="00D11044" w:rsidSect="00754633">
      <w:footerReference w:type="default" r:id="rId27"/>
      <w:pgSz w:w="12240" w:h="15840"/>
      <w:pgMar w:top="1440" w:right="1440" w:bottom="1440" w:left="1440" w:header="720" w:footer="720" w:gutter="0"/>
      <w:pgNumType w:start="2"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A0E9" w14:textId="77777777" w:rsidR="007F7E32" w:rsidRPr="003F117B" w:rsidRDefault="007F7E32" w:rsidP="009924CB">
      <w:pPr>
        <w:spacing w:after="0" w:line="240" w:lineRule="auto"/>
      </w:pPr>
      <w:r w:rsidRPr="003F117B">
        <w:separator/>
      </w:r>
    </w:p>
  </w:endnote>
  <w:endnote w:type="continuationSeparator" w:id="0">
    <w:p w14:paraId="1FF16E90" w14:textId="77777777" w:rsidR="007F7E32" w:rsidRPr="003F117B" w:rsidRDefault="007F7E32" w:rsidP="009924CB">
      <w:pPr>
        <w:spacing w:after="0" w:line="240" w:lineRule="auto"/>
      </w:pPr>
      <w:r w:rsidRPr="003F11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ource Sans Pro">
    <w:altName w:val="Arial"/>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018E" w14:textId="710EC7B7" w:rsidR="00C8775A" w:rsidRDefault="00C8775A">
    <w:pPr>
      <w:pStyle w:val="Fuzeile"/>
      <w:jc w:val="right"/>
    </w:pPr>
  </w:p>
  <w:p w14:paraId="2F4E221E" w14:textId="5E0AA3EC" w:rsidR="00754633" w:rsidRPr="003F117B" w:rsidRDefault="00754633" w:rsidP="00C018C5">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B0628" w14:textId="77777777" w:rsidR="007F7E32" w:rsidRPr="003F117B" w:rsidRDefault="007F7E32" w:rsidP="009924CB">
      <w:pPr>
        <w:spacing w:after="0" w:line="240" w:lineRule="auto"/>
      </w:pPr>
      <w:r w:rsidRPr="003F117B">
        <w:separator/>
      </w:r>
    </w:p>
  </w:footnote>
  <w:footnote w:type="continuationSeparator" w:id="0">
    <w:p w14:paraId="0D805C43" w14:textId="77777777" w:rsidR="007F7E32" w:rsidRPr="003F117B" w:rsidRDefault="007F7E32" w:rsidP="009924CB">
      <w:pPr>
        <w:spacing w:after="0" w:line="240" w:lineRule="auto"/>
      </w:pPr>
      <w:r w:rsidRPr="003F117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B41"/>
    <w:multiLevelType w:val="hybridMultilevel"/>
    <w:tmpl w:val="D56410F6"/>
    <w:lvl w:ilvl="0" w:tplc="9598865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47EC0"/>
    <w:multiLevelType w:val="multilevel"/>
    <w:tmpl w:val="9DCC33E4"/>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64530DD"/>
    <w:multiLevelType w:val="hybridMultilevel"/>
    <w:tmpl w:val="03FAEC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3C636C"/>
    <w:multiLevelType w:val="multilevel"/>
    <w:tmpl w:val="08E6D3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546CA"/>
    <w:multiLevelType w:val="multilevel"/>
    <w:tmpl w:val="A23A108E"/>
    <w:styleLink w:val="AktuelleListe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53371"/>
    <w:multiLevelType w:val="hybridMultilevel"/>
    <w:tmpl w:val="B88E9894"/>
    <w:lvl w:ilvl="0" w:tplc="F50C8E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65DBF"/>
    <w:multiLevelType w:val="multilevel"/>
    <w:tmpl w:val="4224E0B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BF62B8"/>
    <w:multiLevelType w:val="multilevel"/>
    <w:tmpl w:val="F8322CD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5DC559E"/>
    <w:multiLevelType w:val="multilevel"/>
    <w:tmpl w:val="B9B26886"/>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17E028EF"/>
    <w:multiLevelType w:val="multilevel"/>
    <w:tmpl w:val="9DCC33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D905DEA"/>
    <w:multiLevelType w:val="hybridMultilevel"/>
    <w:tmpl w:val="3BFEED48"/>
    <w:lvl w:ilvl="0" w:tplc="FE9094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304B"/>
    <w:multiLevelType w:val="multilevel"/>
    <w:tmpl w:val="CB3C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4F154C"/>
    <w:multiLevelType w:val="hybridMultilevel"/>
    <w:tmpl w:val="44DADA0E"/>
    <w:lvl w:ilvl="0" w:tplc="D4869A2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8C4C28"/>
    <w:multiLevelType w:val="multilevel"/>
    <w:tmpl w:val="9DCC33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8C71A74"/>
    <w:multiLevelType w:val="hybridMultilevel"/>
    <w:tmpl w:val="AAE6AE00"/>
    <w:lvl w:ilvl="0" w:tplc="6CC2D890">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C1FC5"/>
    <w:multiLevelType w:val="multilevel"/>
    <w:tmpl w:val="1BCE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7D1C33"/>
    <w:multiLevelType w:val="multilevel"/>
    <w:tmpl w:val="2C30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09302C"/>
    <w:multiLevelType w:val="hybridMultilevel"/>
    <w:tmpl w:val="1FE27C74"/>
    <w:lvl w:ilvl="0" w:tplc="273EC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C11FA"/>
    <w:multiLevelType w:val="hybridMultilevel"/>
    <w:tmpl w:val="C1101998"/>
    <w:lvl w:ilvl="0" w:tplc="57CE03A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E7748"/>
    <w:multiLevelType w:val="multilevel"/>
    <w:tmpl w:val="C920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55052C"/>
    <w:multiLevelType w:val="hybridMultilevel"/>
    <w:tmpl w:val="7116D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D70EE"/>
    <w:multiLevelType w:val="multilevel"/>
    <w:tmpl w:val="6874BEB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2" w15:restartNumberingAfterBreak="0">
    <w:nsid w:val="3AC313A8"/>
    <w:multiLevelType w:val="hybridMultilevel"/>
    <w:tmpl w:val="993E43EC"/>
    <w:lvl w:ilvl="0" w:tplc="B3A8E6E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00DF0"/>
    <w:multiLevelType w:val="multilevel"/>
    <w:tmpl w:val="E8E64716"/>
    <w:lvl w:ilvl="0">
      <w:start w:val="1"/>
      <w:numFmt w:val="decimal"/>
      <w:lvlText w:val="%1."/>
      <w:lvlJc w:val="left"/>
      <w:pPr>
        <w:ind w:left="720" w:hanging="360"/>
      </w:pPr>
      <w:rPr>
        <w:rFonts w:hint="default"/>
        <w:b w:val="0"/>
        <w:sz w:val="24"/>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4078036D"/>
    <w:multiLevelType w:val="multilevel"/>
    <w:tmpl w:val="51CA4324"/>
    <w:lvl w:ilvl="0">
      <w:start w:val="3"/>
      <w:numFmt w:val="decimal"/>
      <w:lvlText w:val="%1."/>
      <w:lvlJc w:val="left"/>
      <w:pPr>
        <w:ind w:left="390" w:hanging="39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5" w15:restartNumberingAfterBreak="0">
    <w:nsid w:val="4319670F"/>
    <w:multiLevelType w:val="hybridMultilevel"/>
    <w:tmpl w:val="8F72B582"/>
    <w:lvl w:ilvl="0" w:tplc="D20CB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37CB0"/>
    <w:multiLevelType w:val="hybridMultilevel"/>
    <w:tmpl w:val="87403DC0"/>
    <w:lvl w:ilvl="0" w:tplc="D38074E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4E97268"/>
    <w:multiLevelType w:val="hybridMultilevel"/>
    <w:tmpl w:val="797AAC0E"/>
    <w:lvl w:ilvl="0" w:tplc="A8068B38">
      <w:start w:val="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28" w15:restartNumberingAfterBreak="0">
    <w:nsid w:val="462A0765"/>
    <w:multiLevelType w:val="multilevel"/>
    <w:tmpl w:val="FBD600F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29" w15:restartNumberingAfterBreak="0">
    <w:nsid w:val="4BB76292"/>
    <w:multiLevelType w:val="multilevel"/>
    <w:tmpl w:val="95E29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7721C1"/>
    <w:multiLevelType w:val="multilevel"/>
    <w:tmpl w:val="26F2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877352"/>
    <w:multiLevelType w:val="hybridMultilevel"/>
    <w:tmpl w:val="CFA0DC0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2C00797"/>
    <w:multiLevelType w:val="multilevel"/>
    <w:tmpl w:val="BF98A7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FD6D8F"/>
    <w:multiLevelType w:val="multilevel"/>
    <w:tmpl w:val="951A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3E0CC5"/>
    <w:multiLevelType w:val="multilevel"/>
    <w:tmpl w:val="373C6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763F22"/>
    <w:multiLevelType w:val="multilevel"/>
    <w:tmpl w:val="871C9EAE"/>
    <w:lvl w:ilvl="0">
      <w:start w:val="2"/>
      <w:numFmt w:val="decimal"/>
      <w:lvlText w:val="%1."/>
      <w:lvlJc w:val="left"/>
      <w:pPr>
        <w:ind w:left="390" w:hanging="390"/>
      </w:pPr>
      <w:rPr>
        <w:rFonts w:hint="default"/>
      </w:rPr>
    </w:lvl>
    <w:lvl w:ilvl="1">
      <w:start w:val="5"/>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6" w15:restartNumberingAfterBreak="0">
    <w:nsid w:val="7C633530"/>
    <w:multiLevelType w:val="hybridMultilevel"/>
    <w:tmpl w:val="03FAEC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5372897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581781">
    <w:abstractNumId w:val="27"/>
  </w:num>
  <w:num w:numId="3" w16cid:durableId="1515610465">
    <w:abstractNumId w:val="11"/>
  </w:num>
  <w:num w:numId="4" w16cid:durableId="369690058">
    <w:abstractNumId w:val="33"/>
  </w:num>
  <w:num w:numId="5" w16cid:durableId="1390543201">
    <w:abstractNumId w:val="19"/>
  </w:num>
  <w:num w:numId="6" w16cid:durableId="1950383002">
    <w:abstractNumId w:val="17"/>
  </w:num>
  <w:num w:numId="7" w16cid:durableId="1146311851">
    <w:abstractNumId w:val="25"/>
  </w:num>
  <w:num w:numId="8" w16cid:durableId="148332542">
    <w:abstractNumId w:val="3"/>
  </w:num>
  <w:num w:numId="9" w16cid:durableId="261228454">
    <w:abstractNumId w:val="18"/>
  </w:num>
  <w:num w:numId="10" w16cid:durableId="678233433">
    <w:abstractNumId w:val="12"/>
  </w:num>
  <w:num w:numId="11" w16cid:durableId="1495535608">
    <w:abstractNumId w:val="0"/>
  </w:num>
  <w:num w:numId="12" w16cid:durableId="1249193218">
    <w:abstractNumId w:val="31"/>
  </w:num>
  <w:num w:numId="13" w16cid:durableId="706640710">
    <w:abstractNumId w:val="5"/>
  </w:num>
  <w:num w:numId="14" w16cid:durableId="106897826">
    <w:abstractNumId w:val="26"/>
  </w:num>
  <w:num w:numId="15" w16cid:durableId="1818377433">
    <w:abstractNumId w:val="23"/>
  </w:num>
  <w:num w:numId="16" w16cid:durableId="1689981850">
    <w:abstractNumId w:val="4"/>
  </w:num>
  <w:num w:numId="17" w16cid:durableId="860363450">
    <w:abstractNumId w:val="1"/>
  </w:num>
  <w:num w:numId="18" w16cid:durableId="1359889156">
    <w:abstractNumId w:val="15"/>
  </w:num>
  <w:num w:numId="19" w16cid:durableId="1661956106">
    <w:abstractNumId w:val="30"/>
  </w:num>
  <w:num w:numId="20" w16cid:durableId="804465736">
    <w:abstractNumId w:val="29"/>
  </w:num>
  <w:num w:numId="21" w16cid:durableId="1508901538">
    <w:abstractNumId w:val="16"/>
  </w:num>
  <w:num w:numId="22" w16cid:durableId="652107506">
    <w:abstractNumId w:val="36"/>
  </w:num>
  <w:num w:numId="23" w16cid:durableId="1574505402">
    <w:abstractNumId w:val="2"/>
  </w:num>
  <w:num w:numId="24" w16cid:durableId="425662415">
    <w:abstractNumId w:val="32"/>
  </w:num>
  <w:num w:numId="25" w16cid:durableId="426658829">
    <w:abstractNumId w:val="9"/>
  </w:num>
  <w:num w:numId="26" w16cid:durableId="1998917125">
    <w:abstractNumId w:val="10"/>
  </w:num>
  <w:num w:numId="27" w16cid:durableId="512916262">
    <w:abstractNumId w:val="14"/>
  </w:num>
  <w:num w:numId="28" w16cid:durableId="1692536178">
    <w:abstractNumId w:val="13"/>
  </w:num>
  <w:num w:numId="29" w16cid:durableId="525868752">
    <w:abstractNumId w:val="20"/>
  </w:num>
  <w:num w:numId="30" w16cid:durableId="1485855760">
    <w:abstractNumId w:val="34"/>
  </w:num>
  <w:num w:numId="31" w16cid:durableId="597324265">
    <w:abstractNumId w:val="22"/>
  </w:num>
  <w:num w:numId="32" w16cid:durableId="35207298">
    <w:abstractNumId w:val="35"/>
  </w:num>
  <w:num w:numId="33" w16cid:durableId="51932662">
    <w:abstractNumId w:val="21"/>
  </w:num>
  <w:num w:numId="34" w16cid:durableId="495266083">
    <w:abstractNumId w:val="8"/>
  </w:num>
  <w:num w:numId="35" w16cid:durableId="1286035233">
    <w:abstractNumId w:val="7"/>
  </w:num>
  <w:num w:numId="36" w16cid:durableId="287783752">
    <w:abstractNumId w:val="24"/>
  </w:num>
  <w:num w:numId="37" w16cid:durableId="1936280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29"/>
    <w:rsid w:val="00007633"/>
    <w:rsid w:val="00015A67"/>
    <w:rsid w:val="0002081C"/>
    <w:rsid w:val="0002539A"/>
    <w:rsid w:val="0002629A"/>
    <w:rsid w:val="0003118F"/>
    <w:rsid w:val="000312D7"/>
    <w:rsid w:val="00031BA2"/>
    <w:rsid w:val="00036E31"/>
    <w:rsid w:val="00042B5E"/>
    <w:rsid w:val="0004355B"/>
    <w:rsid w:val="00043AD2"/>
    <w:rsid w:val="00047A75"/>
    <w:rsid w:val="00054C07"/>
    <w:rsid w:val="0005675C"/>
    <w:rsid w:val="00057D43"/>
    <w:rsid w:val="000604E6"/>
    <w:rsid w:val="00061362"/>
    <w:rsid w:val="00061955"/>
    <w:rsid w:val="00063507"/>
    <w:rsid w:val="00064705"/>
    <w:rsid w:val="0007078E"/>
    <w:rsid w:val="00071973"/>
    <w:rsid w:val="00071C7E"/>
    <w:rsid w:val="0007681C"/>
    <w:rsid w:val="00077146"/>
    <w:rsid w:val="00084509"/>
    <w:rsid w:val="00085B04"/>
    <w:rsid w:val="00095CA4"/>
    <w:rsid w:val="000967B1"/>
    <w:rsid w:val="00097C2B"/>
    <w:rsid w:val="000A2A55"/>
    <w:rsid w:val="000A37AE"/>
    <w:rsid w:val="000A47BE"/>
    <w:rsid w:val="000A7A95"/>
    <w:rsid w:val="000B45C2"/>
    <w:rsid w:val="000C5B2C"/>
    <w:rsid w:val="000D473F"/>
    <w:rsid w:val="000E064E"/>
    <w:rsid w:val="000E2A5F"/>
    <w:rsid w:val="000E5A04"/>
    <w:rsid w:val="000F327E"/>
    <w:rsid w:val="000F68C9"/>
    <w:rsid w:val="00102E52"/>
    <w:rsid w:val="001038BE"/>
    <w:rsid w:val="001059DF"/>
    <w:rsid w:val="00110EEA"/>
    <w:rsid w:val="00113758"/>
    <w:rsid w:val="00113F55"/>
    <w:rsid w:val="00123B62"/>
    <w:rsid w:val="00137CB7"/>
    <w:rsid w:val="001450EC"/>
    <w:rsid w:val="00147BE4"/>
    <w:rsid w:val="0015638F"/>
    <w:rsid w:val="0016092B"/>
    <w:rsid w:val="00181863"/>
    <w:rsid w:val="00186882"/>
    <w:rsid w:val="001961B5"/>
    <w:rsid w:val="001A367E"/>
    <w:rsid w:val="001A5769"/>
    <w:rsid w:val="001A76D2"/>
    <w:rsid w:val="001B2DC6"/>
    <w:rsid w:val="001B3FF6"/>
    <w:rsid w:val="001B5D5B"/>
    <w:rsid w:val="001C4B0B"/>
    <w:rsid w:val="001D0CBA"/>
    <w:rsid w:val="001D1D11"/>
    <w:rsid w:val="001E1CB8"/>
    <w:rsid w:val="001E6CF6"/>
    <w:rsid w:val="001F5580"/>
    <w:rsid w:val="00201F5A"/>
    <w:rsid w:val="00206B6E"/>
    <w:rsid w:val="002108BC"/>
    <w:rsid w:val="0021184A"/>
    <w:rsid w:val="00217DA2"/>
    <w:rsid w:val="00222CD8"/>
    <w:rsid w:val="00225DD1"/>
    <w:rsid w:val="00226E53"/>
    <w:rsid w:val="00230616"/>
    <w:rsid w:val="00243251"/>
    <w:rsid w:val="00246520"/>
    <w:rsid w:val="00247765"/>
    <w:rsid w:val="00247971"/>
    <w:rsid w:val="00247D13"/>
    <w:rsid w:val="00254625"/>
    <w:rsid w:val="0025724F"/>
    <w:rsid w:val="00261ABD"/>
    <w:rsid w:val="00265A9F"/>
    <w:rsid w:val="00267175"/>
    <w:rsid w:val="00271CA2"/>
    <w:rsid w:val="00273BA2"/>
    <w:rsid w:val="00275027"/>
    <w:rsid w:val="00276A7F"/>
    <w:rsid w:val="0028621F"/>
    <w:rsid w:val="002956E8"/>
    <w:rsid w:val="002A451B"/>
    <w:rsid w:val="002C0A4A"/>
    <w:rsid w:val="002C6E1A"/>
    <w:rsid w:val="002C70D0"/>
    <w:rsid w:val="002F1C31"/>
    <w:rsid w:val="002F6B68"/>
    <w:rsid w:val="00304AAE"/>
    <w:rsid w:val="00307B58"/>
    <w:rsid w:val="00313525"/>
    <w:rsid w:val="00314ED6"/>
    <w:rsid w:val="00317C7A"/>
    <w:rsid w:val="0032239A"/>
    <w:rsid w:val="0032286A"/>
    <w:rsid w:val="003314E6"/>
    <w:rsid w:val="00331817"/>
    <w:rsid w:val="00343187"/>
    <w:rsid w:val="00343E4A"/>
    <w:rsid w:val="00346737"/>
    <w:rsid w:val="003565F2"/>
    <w:rsid w:val="00364A4E"/>
    <w:rsid w:val="00365577"/>
    <w:rsid w:val="0036704D"/>
    <w:rsid w:val="00374C16"/>
    <w:rsid w:val="00374C85"/>
    <w:rsid w:val="00381294"/>
    <w:rsid w:val="0038338F"/>
    <w:rsid w:val="00383441"/>
    <w:rsid w:val="0038426E"/>
    <w:rsid w:val="0038795F"/>
    <w:rsid w:val="00393844"/>
    <w:rsid w:val="003A230D"/>
    <w:rsid w:val="003A3D4E"/>
    <w:rsid w:val="003A516A"/>
    <w:rsid w:val="003B126E"/>
    <w:rsid w:val="003B27A1"/>
    <w:rsid w:val="003B635B"/>
    <w:rsid w:val="003C4A2A"/>
    <w:rsid w:val="003D0215"/>
    <w:rsid w:val="003D64E0"/>
    <w:rsid w:val="003E1949"/>
    <w:rsid w:val="003E3998"/>
    <w:rsid w:val="003E3E8C"/>
    <w:rsid w:val="003E69BA"/>
    <w:rsid w:val="003F0C74"/>
    <w:rsid w:val="003F117B"/>
    <w:rsid w:val="00400086"/>
    <w:rsid w:val="00404525"/>
    <w:rsid w:val="00416D32"/>
    <w:rsid w:val="0043326B"/>
    <w:rsid w:val="00441251"/>
    <w:rsid w:val="0045091C"/>
    <w:rsid w:val="0045098C"/>
    <w:rsid w:val="00467308"/>
    <w:rsid w:val="00473156"/>
    <w:rsid w:val="00474619"/>
    <w:rsid w:val="00477802"/>
    <w:rsid w:val="004812B2"/>
    <w:rsid w:val="00490D52"/>
    <w:rsid w:val="00492C24"/>
    <w:rsid w:val="00493F60"/>
    <w:rsid w:val="00494579"/>
    <w:rsid w:val="00495470"/>
    <w:rsid w:val="004970C8"/>
    <w:rsid w:val="004A2F4D"/>
    <w:rsid w:val="004A53AA"/>
    <w:rsid w:val="004B3B64"/>
    <w:rsid w:val="004B58B4"/>
    <w:rsid w:val="004B6B0C"/>
    <w:rsid w:val="004C4BB1"/>
    <w:rsid w:val="004C5082"/>
    <w:rsid w:val="004D34D3"/>
    <w:rsid w:val="004E1732"/>
    <w:rsid w:val="004E212D"/>
    <w:rsid w:val="004E6AAD"/>
    <w:rsid w:val="004F5429"/>
    <w:rsid w:val="004F5679"/>
    <w:rsid w:val="00503869"/>
    <w:rsid w:val="00504152"/>
    <w:rsid w:val="00514ED4"/>
    <w:rsid w:val="00516A94"/>
    <w:rsid w:val="0052509E"/>
    <w:rsid w:val="00532DC9"/>
    <w:rsid w:val="00534A61"/>
    <w:rsid w:val="00545271"/>
    <w:rsid w:val="005458FE"/>
    <w:rsid w:val="00556A46"/>
    <w:rsid w:val="00556EB6"/>
    <w:rsid w:val="00561ECE"/>
    <w:rsid w:val="00564470"/>
    <w:rsid w:val="00565D94"/>
    <w:rsid w:val="00566D68"/>
    <w:rsid w:val="005975F2"/>
    <w:rsid w:val="005A073E"/>
    <w:rsid w:val="005A0E08"/>
    <w:rsid w:val="005A1773"/>
    <w:rsid w:val="005B591A"/>
    <w:rsid w:val="005C031F"/>
    <w:rsid w:val="005C1F99"/>
    <w:rsid w:val="005C2F56"/>
    <w:rsid w:val="005C50D6"/>
    <w:rsid w:val="005C51A9"/>
    <w:rsid w:val="005C72FD"/>
    <w:rsid w:val="005D0042"/>
    <w:rsid w:val="005D379E"/>
    <w:rsid w:val="005D442E"/>
    <w:rsid w:val="005E3ED7"/>
    <w:rsid w:val="005E6E3F"/>
    <w:rsid w:val="005F4CEC"/>
    <w:rsid w:val="005F5BF5"/>
    <w:rsid w:val="00600FCB"/>
    <w:rsid w:val="00604577"/>
    <w:rsid w:val="00605E1E"/>
    <w:rsid w:val="006074B1"/>
    <w:rsid w:val="00610E58"/>
    <w:rsid w:val="00613C17"/>
    <w:rsid w:val="0061538C"/>
    <w:rsid w:val="006304FC"/>
    <w:rsid w:val="006332E5"/>
    <w:rsid w:val="00633CBA"/>
    <w:rsid w:val="00640A60"/>
    <w:rsid w:val="00642919"/>
    <w:rsid w:val="00643FC9"/>
    <w:rsid w:val="0064777D"/>
    <w:rsid w:val="00652BF4"/>
    <w:rsid w:val="00655A80"/>
    <w:rsid w:val="006564F2"/>
    <w:rsid w:val="0066347C"/>
    <w:rsid w:val="006766E0"/>
    <w:rsid w:val="0068182B"/>
    <w:rsid w:val="0068446A"/>
    <w:rsid w:val="006852BC"/>
    <w:rsid w:val="00686209"/>
    <w:rsid w:val="006A7906"/>
    <w:rsid w:val="006C57FE"/>
    <w:rsid w:val="006C6724"/>
    <w:rsid w:val="006C6887"/>
    <w:rsid w:val="006C7988"/>
    <w:rsid w:val="006D4927"/>
    <w:rsid w:val="006D4D20"/>
    <w:rsid w:val="006E5017"/>
    <w:rsid w:val="006E6184"/>
    <w:rsid w:val="006E71EF"/>
    <w:rsid w:val="006F2A4F"/>
    <w:rsid w:val="006F689D"/>
    <w:rsid w:val="00720B7A"/>
    <w:rsid w:val="00725883"/>
    <w:rsid w:val="007426E6"/>
    <w:rsid w:val="00744BC9"/>
    <w:rsid w:val="007456AD"/>
    <w:rsid w:val="0074601F"/>
    <w:rsid w:val="00754633"/>
    <w:rsid w:val="00763B13"/>
    <w:rsid w:val="00774B9B"/>
    <w:rsid w:val="00783F94"/>
    <w:rsid w:val="007840FC"/>
    <w:rsid w:val="00786C78"/>
    <w:rsid w:val="00790C32"/>
    <w:rsid w:val="007927D0"/>
    <w:rsid w:val="00792932"/>
    <w:rsid w:val="007970D7"/>
    <w:rsid w:val="007B6E12"/>
    <w:rsid w:val="007C4B41"/>
    <w:rsid w:val="007D6254"/>
    <w:rsid w:val="007E0B0C"/>
    <w:rsid w:val="007E5D00"/>
    <w:rsid w:val="007F4902"/>
    <w:rsid w:val="007F6622"/>
    <w:rsid w:val="007F783B"/>
    <w:rsid w:val="007F7E32"/>
    <w:rsid w:val="008007BD"/>
    <w:rsid w:val="00804398"/>
    <w:rsid w:val="00807DAE"/>
    <w:rsid w:val="008228E0"/>
    <w:rsid w:val="00822911"/>
    <w:rsid w:val="008365E1"/>
    <w:rsid w:val="00836D6E"/>
    <w:rsid w:val="00840644"/>
    <w:rsid w:val="008444A8"/>
    <w:rsid w:val="008466AA"/>
    <w:rsid w:val="00846C16"/>
    <w:rsid w:val="00853455"/>
    <w:rsid w:val="008543C3"/>
    <w:rsid w:val="008546D8"/>
    <w:rsid w:val="00856AE1"/>
    <w:rsid w:val="00873775"/>
    <w:rsid w:val="00874D4A"/>
    <w:rsid w:val="00877C10"/>
    <w:rsid w:val="008872AB"/>
    <w:rsid w:val="00887544"/>
    <w:rsid w:val="00890AAA"/>
    <w:rsid w:val="008951C0"/>
    <w:rsid w:val="008961F9"/>
    <w:rsid w:val="008A47CF"/>
    <w:rsid w:val="008B239A"/>
    <w:rsid w:val="008B253A"/>
    <w:rsid w:val="008B40EF"/>
    <w:rsid w:val="008B6F28"/>
    <w:rsid w:val="008C0702"/>
    <w:rsid w:val="008C441B"/>
    <w:rsid w:val="008F7891"/>
    <w:rsid w:val="00901008"/>
    <w:rsid w:val="00905BB7"/>
    <w:rsid w:val="00906A40"/>
    <w:rsid w:val="009178B1"/>
    <w:rsid w:val="009229EA"/>
    <w:rsid w:val="00925A81"/>
    <w:rsid w:val="00925E9D"/>
    <w:rsid w:val="00940AB7"/>
    <w:rsid w:val="00941E94"/>
    <w:rsid w:val="00944F2C"/>
    <w:rsid w:val="009458A0"/>
    <w:rsid w:val="009578A7"/>
    <w:rsid w:val="0096722C"/>
    <w:rsid w:val="009678FA"/>
    <w:rsid w:val="00975A92"/>
    <w:rsid w:val="0098112E"/>
    <w:rsid w:val="009831F6"/>
    <w:rsid w:val="00984532"/>
    <w:rsid w:val="009924CB"/>
    <w:rsid w:val="00995623"/>
    <w:rsid w:val="00997338"/>
    <w:rsid w:val="009A28D7"/>
    <w:rsid w:val="009C0C99"/>
    <w:rsid w:val="009C21DF"/>
    <w:rsid w:val="009D14D4"/>
    <w:rsid w:val="009D5F2F"/>
    <w:rsid w:val="009E1BDD"/>
    <w:rsid w:val="009E63A4"/>
    <w:rsid w:val="009F3CC9"/>
    <w:rsid w:val="009F70F1"/>
    <w:rsid w:val="00A03521"/>
    <w:rsid w:val="00A04360"/>
    <w:rsid w:val="00A047EF"/>
    <w:rsid w:val="00A0532C"/>
    <w:rsid w:val="00A06251"/>
    <w:rsid w:val="00A0694E"/>
    <w:rsid w:val="00A07F07"/>
    <w:rsid w:val="00A14F4B"/>
    <w:rsid w:val="00A15864"/>
    <w:rsid w:val="00A16D21"/>
    <w:rsid w:val="00A2392E"/>
    <w:rsid w:val="00A24119"/>
    <w:rsid w:val="00A33819"/>
    <w:rsid w:val="00A42C4D"/>
    <w:rsid w:val="00A7139A"/>
    <w:rsid w:val="00A71617"/>
    <w:rsid w:val="00A718AC"/>
    <w:rsid w:val="00A84E2E"/>
    <w:rsid w:val="00A87D87"/>
    <w:rsid w:val="00A91C0C"/>
    <w:rsid w:val="00A92B0A"/>
    <w:rsid w:val="00AA2F0F"/>
    <w:rsid w:val="00AA6729"/>
    <w:rsid w:val="00AB5C94"/>
    <w:rsid w:val="00AC24E2"/>
    <w:rsid w:val="00AD2BA1"/>
    <w:rsid w:val="00AD4C96"/>
    <w:rsid w:val="00AE1215"/>
    <w:rsid w:val="00AF1416"/>
    <w:rsid w:val="00AF43C8"/>
    <w:rsid w:val="00B00884"/>
    <w:rsid w:val="00B04735"/>
    <w:rsid w:val="00B055B5"/>
    <w:rsid w:val="00B064B7"/>
    <w:rsid w:val="00B06ED5"/>
    <w:rsid w:val="00B079E8"/>
    <w:rsid w:val="00B12B5A"/>
    <w:rsid w:val="00B12F0F"/>
    <w:rsid w:val="00B226B9"/>
    <w:rsid w:val="00B30315"/>
    <w:rsid w:val="00B33A62"/>
    <w:rsid w:val="00B35432"/>
    <w:rsid w:val="00B52677"/>
    <w:rsid w:val="00B533A5"/>
    <w:rsid w:val="00B539D3"/>
    <w:rsid w:val="00B55489"/>
    <w:rsid w:val="00B5778F"/>
    <w:rsid w:val="00B63AB1"/>
    <w:rsid w:val="00B63E99"/>
    <w:rsid w:val="00B6781C"/>
    <w:rsid w:val="00B73D43"/>
    <w:rsid w:val="00B7796E"/>
    <w:rsid w:val="00B828DE"/>
    <w:rsid w:val="00B83C4A"/>
    <w:rsid w:val="00B8787B"/>
    <w:rsid w:val="00B87C33"/>
    <w:rsid w:val="00B961FA"/>
    <w:rsid w:val="00B975FB"/>
    <w:rsid w:val="00BA6B9C"/>
    <w:rsid w:val="00BB102A"/>
    <w:rsid w:val="00BB387B"/>
    <w:rsid w:val="00BB6406"/>
    <w:rsid w:val="00BC0616"/>
    <w:rsid w:val="00BC0C5C"/>
    <w:rsid w:val="00BC2830"/>
    <w:rsid w:val="00BC4595"/>
    <w:rsid w:val="00BC4BC4"/>
    <w:rsid w:val="00BC5A86"/>
    <w:rsid w:val="00BC5DD9"/>
    <w:rsid w:val="00BD6CF7"/>
    <w:rsid w:val="00BE466B"/>
    <w:rsid w:val="00BE49E6"/>
    <w:rsid w:val="00BE50B9"/>
    <w:rsid w:val="00BF2C6E"/>
    <w:rsid w:val="00BF55A1"/>
    <w:rsid w:val="00BF7D29"/>
    <w:rsid w:val="00C018C5"/>
    <w:rsid w:val="00C04C7C"/>
    <w:rsid w:val="00C05C98"/>
    <w:rsid w:val="00C06B64"/>
    <w:rsid w:val="00C14FF2"/>
    <w:rsid w:val="00C16847"/>
    <w:rsid w:val="00C322B2"/>
    <w:rsid w:val="00C34859"/>
    <w:rsid w:val="00C436ED"/>
    <w:rsid w:val="00C46988"/>
    <w:rsid w:val="00C550C2"/>
    <w:rsid w:val="00C57354"/>
    <w:rsid w:val="00C62C55"/>
    <w:rsid w:val="00C7759C"/>
    <w:rsid w:val="00C81593"/>
    <w:rsid w:val="00C834D5"/>
    <w:rsid w:val="00C8775A"/>
    <w:rsid w:val="00C90AC8"/>
    <w:rsid w:val="00C9279D"/>
    <w:rsid w:val="00C93966"/>
    <w:rsid w:val="00C97BCC"/>
    <w:rsid w:val="00CA7BF2"/>
    <w:rsid w:val="00CB1136"/>
    <w:rsid w:val="00CB4D32"/>
    <w:rsid w:val="00CB57CD"/>
    <w:rsid w:val="00CC3096"/>
    <w:rsid w:val="00CD7769"/>
    <w:rsid w:val="00CE4F15"/>
    <w:rsid w:val="00CE5BC5"/>
    <w:rsid w:val="00CF6B9A"/>
    <w:rsid w:val="00D00D76"/>
    <w:rsid w:val="00D03A51"/>
    <w:rsid w:val="00D11044"/>
    <w:rsid w:val="00D14315"/>
    <w:rsid w:val="00D22F2F"/>
    <w:rsid w:val="00D239C7"/>
    <w:rsid w:val="00D33025"/>
    <w:rsid w:val="00D3702F"/>
    <w:rsid w:val="00D46B8C"/>
    <w:rsid w:val="00D47299"/>
    <w:rsid w:val="00D54543"/>
    <w:rsid w:val="00D6203B"/>
    <w:rsid w:val="00D73FB2"/>
    <w:rsid w:val="00D80D72"/>
    <w:rsid w:val="00D859E4"/>
    <w:rsid w:val="00DA2416"/>
    <w:rsid w:val="00DA60E9"/>
    <w:rsid w:val="00DB2243"/>
    <w:rsid w:val="00DB3B16"/>
    <w:rsid w:val="00DB433E"/>
    <w:rsid w:val="00DB65E6"/>
    <w:rsid w:val="00DC08DC"/>
    <w:rsid w:val="00DC3DC3"/>
    <w:rsid w:val="00DC5AB5"/>
    <w:rsid w:val="00DC691F"/>
    <w:rsid w:val="00DD681E"/>
    <w:rsid w:val="00DE2B32"/>
    <w:rsid w:val="00DE37D8"/>
    <w:rsid w:val="00DF747F"/>
    <w:rsid w:val="00E05111"/>
    <w:rsid w:val="00E05316"/>
    <w:rsid w:val="00E06EBF"/>
    <w:rsid w:val="00E15F00"/>
    <w:rsid w:val="00E40B99"/>
    <w:rsid w:val="00E530A9"/>
    <w:rsid w:val="00E6201E"/>
    <w:rsid w:val="00E77E8D"/>
    <w:rsid w:val="00E862B1"/>
    <w:rsid w:val="00E91528"/>
    <w:rsid w:val="00E92C3C"/>
    <w:rsid w:val="00E95658"/>
    <w:rsid w:val="00E95D8A"/>
    <w:rsid w:val="00E96375"/>
    <w:rsid w:val="00E972CF"/>
    <w:rsid w:val="00E97F17"/>
    <w:rsid w:val="00EA7524"/>
    <w:rsid w:val="00EB7EA1"/>
    <w:rsid w:val="00EE1123"/>
    <w:rsid w:val="00EE4CFF"/>
    <w:rsid w:val="00EF2CE5"/>
    <w:rsid w:val="00EF560F"/>
    <w:rsid w:val="00EF6454"/>
    <w:rsid w:val="00F00ADE"/>
    <w:rsid w:val="00F14DB0"/>
    <w:rsid w:val="00F20DC9"/>
    <w:rsid w:val="00F26E37"/>
    <w:rsid w:val="00F356B6"/>
    <w:rsid w:val="00F410F1"/>
    <w:rsid w:val="00F41871"/>
    <w:rsid w:val="00F42B6A"/>
    <w:rsid w:val="00F4324F"/>
    <w:rsid w:val="00F45454"/>
    <w:rsid w:val="00F5401C"/>
    <w:rsid w:val="00F5776B"/>
    <w:rsid w:val="00F62832"/>
    <w:rsid w:val="00F63B64"/>
    <w:rsid w:val="00F642E5"/>
    <w:rsid w:val="00F65222"/>
    <w:rsid w:val="00F72193"/>
    <w:rsid w:val="00F82A05"/>
    <w:rsid w:val="00F93E4D"/>
    <w:rsid w:val="00F970F6"/>
    <w:rsid w:val="00FA0008"/>
    <w:rsid w:val="00FB365D"/>
    <w:rsid w:val="00FB41F6"/>
    <w:rsid w:val="00FC34DB"/>
    <w:rsid w:val="00FC3C67"/>
    <w:rsid w:val="00FC78B6"/>
    <w:rsid w:val="00FF0A9F"/>
    <w:rsid w:val="00FF1976"/>
    <w:rsid w:val="00FF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92C9E"/>
  <w15:docId w15:val="{BD043A04-6C88-4E2A-9ED1-FF6DBA0FA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D8A"/>
    <w:pPr>
      <w:spacing w:line="256" w:lineRule="auto"/>
    </w:pPr>
  </w:style>
  <w:style w:type="paragraph" w:styleId="berschrift1">
    <w:name w:val="heading 1"/>
    <w:basedOn w:val="Standard"/>
    <w:next w:val="Standard"/>
    <w:link w:val="berschrift1Zchn"/>
    <w:uiPriority w:val="9"/>
    <w:qFormat/>
    <w:rsid w:val="004673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5D8A"/>
    <w:pPr>
      <w:ind w:left="720"/>
      <w:contextualSpacing/>
    </w:pPr>
  </w:style>
  <w:style w:type="paragraph" w:customStyle="1" w:styleId="gmail-paragraph">
    <w:name w:val="gmail-paragraph"/>
    <w:basedOn w:val="Standard"/>
    <w:rsid w:val="008543C3"/>
    <w:pPr>
      <w:spacing w:before="100" w:beforeAutospacing="1" w:after="100" w:afterAutospacing="1" w:line="240" w:lineRule="auto"/>
    </w:pPr>
    <w:rPr>
      <w:rFonts w:ascii="Calibri" w:hAnsi="Calibri" w:cs="Calibri"/>
      <w:lang w:eastAsia="de-DE"/>
    </w:rPr>
  </w:style>
  <w:style w:type="character" w:styleId="Hyperlink">
    <w:name w:val="Hyperlink"/>
    <w:basedOn w:val="Absatz-Standardschriftart"/>
    <w:uiPriority w:val="99"/>
    <w:unhideWhenUsed/>
    <w:rsid w:val="008543C3"/>
    <w:rPr>
      <w:color w:val="0563C1" w:themeColor="hyperlink"/>
      <w:u w:val="single"/>
    </w:rPr>
  </w:style>
  <w:style w:type="character" w:styleId="NichtaufgelsteErwhnung">
    <w:name w:val="Unresolved Mention"/>
    <w:basedOn w:val="Absatz-Standardschriftart"/>
    <w:uiPriority w:val="99"/>
    <w:semiHidden/>
    <w:unhideWhenUsed/>
    <w:rsid w:val="00C06B64"/>
    <w:rPr>
      <w:color w:val="605E5C"/>
      <w:shd w:val="clear" w:color="auto" w:fill="E1DFDD"/>
    </w:rPr>
  </w:style>
  <w:style w:type="character" w:styleId="BesuchterLink">
    <w:name w:val="FollowedHyperlink"/>
    <w:basedOn w:val="Absatz-Standardschriftart"/>
    <w:uiPriority w:val="99"/>
    <w:semiHidden/>
    <w:unhideWhenUsed/>
    <w:rsid w:val="00181863"/>
    <w:rPr>
      <w:color w:val="954F72" w:themeColor="followedHyperlink"/>
      <w:u w:val="single"/>
    </w:rPr>
  </w:style>
  <w:style w:type="character" w:customStyle="1" w:styleId="markedcontent">
    <w:name w:val="markedcontent"/>
    <w:basedOn w:val="Absatz-Standardschriftart"/>
    <w:rsid w:val="00E15F00"/>
  </w:style>
  <w:style w:type="character" w:styleId="Kommentarzeichen">
    <w:name w:val="annotation reference"/>
    <w:basedOn w:val="Absatz-Standardschriftart"/>
    <w:uiPriority w:val="99"/>
    <w:semiHidden/>
    <w:unhideWhenUsed/>
    <w:rsid w:val="00BC5A86"/>
    <w:rPr>
      <w:sz w:val="16"/>
      <w:szCs w:val="16"/>
    </w:rPr>
  </w:style>
  <w:style w:type="paragraph" w:styleId="Kommentartext">
    <w:name w:val="annotation text"/>
    <w:basedOn w:val="Standard"/>
    <w:link w:val="KommentartextZchn"/>
    <w:uiPriority w:val="99"/>
    <w:semiHidden/>
    <w:unhideWhenUsed/>
    <w:rsid w:val="00BC5A8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5A86"/>
    <w:rPr>
      <w:sz w:val="20"/>
      <w:szCs w:val="20"/>
      <w:lang w:val="de-DE"/>
    </w:rPr>
  </w:style>
  <w:style w:type="paragraph" w:styleId="Kommentarthema">
    <w:name w:val="annotation subject"/>
    <w:basedOn w:val="Kommentartext"/>
    <w:next w:val="Kommentartext"/>
    <w:link w:val="KommentarthemaZchn"/>
    <w:uiPriority w:val="99"/>
    <w:semiHidden/>
    <w:unhideWhenUsed/>
    <w:rsid w:val="00BC5A86"/>
    <w:rPr>
      <w:b/>
      <w:bCs/>
    </w:rPr>
  </w:style>
  <w:style w:type="character" w:customStyle="1" w:styleId="KommentarthemaZchn">
    <w:name w:val="Kommentarthema Zchn"/>
    <w:basedOn w:val="KommentartextZchn"/>
    <w:link w:val="Kommentarthema"/>
    <w:uiPriority w:val="99"/>
    <w:semiHidden/>
    <w:rsid w:val="00BC5A86"/>
    <w:rPr>
      <w:b/>
      <w:bCs/>
      <w:sz w:val="20"/>
      <w:szCs w:val="20"/>
      <w:lang w:val="de-DE"/>
    </w:rPr>
  </w:style>
  <w:style w:type="paragraph" w:styleId="Kopfzeile">
    <w:name w:val="header"/>
    <w:basedOn w:val="Standard"/>
    <w:link w:val="KopfzeileZchn"/>
    <w:uiPriority w:val="99"/>
    <w:unhideWhenUsed/>
    <w:rsid w:val="00C018C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018C5"/>
    <w:rPr>
      <w:lang w:val="de-DE"/>
    </w:rPr>
  </w:style>
  <w:style w:type="paragraph" w:styleId="Fuzeile">
    <w:name w:val="footer"/>
    <w:basedOn w:val="Standard"/>
    <w:link w:val="FuzeileZchn"/>
    <w:uiPriority w:val="99"/>
    <w:unhideWhenUsed/>
    <w:rsid w:val="00C018C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018C5"/>
    <w:rPr>
      <w:lang w:val="de-DE"/>
    </w:rPr>
  </w:style>
  <w:style w:type="character" w:customStyle="1" w:styleId="berschrift1Zchn">
    <w:name w:val="Überschrift 1 Zchn"/>
    <w:basedOn w:val="Absatz-Standardschriftart"/>
    <w:link w:val="berschrift1"/>
    <w:uiPriority w:val="9"/>
    <w:rsid w:val="00467308"/>
    <w:rPr>
      <w:rFonts w:asciiTheme="majorHAnsi" w:eastAsiaTheme="majorEastAsia" w:hAnsiTheme="majorHAnsi" w:cstheme="majorBidi"/>
      <w:color w:val="2F5496" w:themeColor="accent1" w:themeShade="BF"/>
      <w:sz w:val="32"/>
      <w:szCs w:val="32"/>
      <w:lang w:val="de-DE"/>
    </w:rPr>
  </w:style>
  <w:style w:type="paragraph" w:styleId="Inhaltsverzeichnisberschrift">
    <w:name w:val="TOC Heading"/>
    <w:basedOn w:val="berschrift1"/>
    <w:next w:val="Standard"/>
    <w:uiPriority w:val="39"/>
    <w:unhideWhenUsed/>
    <w:qFormat/>
    <w:rsid w:val="00467308"/>
    <w:pPr>
      <w:spacing w:line="259" w:lineRule="auto"/>
      <w:outlineLvl w:val="9"/>
    </w:pPr>
  </w:style>
  <w:style w:type="paragraph" w:styleId="Verzeichnis2">
    <w:name w:val="toc 2"/>
    <w:basedOn w:val="Standard"/>
    <w:next w:val="Standard"/>
    <w:autoRedefine/>
    <w:uiPriority w:val="39"/>
    <w:unhideWhenUsed/>
    <w:rsid w:val="00467308"/>
    <w:pPr>
      <w:spacing w:after="100" w:line="259" w:lineRule="auto"/>
      <w:ind w:left="220"/>
    </w:pPr>
    <w:rPr>
      <w:rFonts w:eastAsiaTheme="minorEastAsia" w:cs="Times New Roman"/>
    </w:rPr>
  </w:style>
  <w:style w:type="paragraph" w:styleId="Verzeichnis1">
    <w:name w:val="toc 1"/>
    <w:basedOn w:val="Standard"/>
    <w:next w:val="Standard"/>
    <w:autoRedefine/>
    <w:uiPriority w:val="39"/>
    <w:unhideWhenUsed/>
    <w:rsid w:val="00467308"/>
    <w:pPr>
      <w:spacing w:after="100" w:line="259" w:lineRule="auto"/>
    </w:pPr>
    <w:rPr>
      <w:rFonts w:eastAsiaTheme="minorEastAsia" w:cs="Times New Roman"/>
    </w:rPr>
  </w:style>
  <w:style w:type="paragraph" w:styleId="Verzeichnis3">
    <w:name w:val="toc 3"/>
    <w:basedOn w:val="Standard"/>
    <w:next w:val="Standard"/>
    <w:autoRedefine/>
    <w:uiPriority w:val="39"/>
    <w:unhideWhenUsed/>
    <w:rsid w:val="00467308"/>
    <w:pPr>
      <w:spacing w:after="100" w:line="259" w:lineRule="auto"/>
      <w:ind w:left="440"/>
    </w:pPr>
    <w:rPr>
      <w:rFonts w:eastAsiaTheme="minorEastAsia" w:cs="Times New Roman"/>
    </w:rPr>
  </w:style>
  <w:style w:type="paragraph" w:styleId="StandardWeb">
    <w:name w:val="Normal (Web)"/>
    <w:basedOn w:val="Standard"/>
    <w:uiPriority w:val="99"/>
    <w:semiHidden/>
    <w:unhideWhenUsed/>
    <w:rsid w:val="006C57F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numbering" w:customStyle="1" w:styleId="AktuelleListe1">
    <w:name w:val="Aktuelle Liste1"/>
    <w:uiPriority w:val="99"/>
    <w:rsid w:val="00E06EBF"/>
    <w:pPr>
      <w:numPr>
        <w:numId w:val="16"/>
      </w:numPr>
    </w:pPr>
  </w:style>
  <w:style w:type="paragraph" w:styleId="Beschriftung">
    <w:name w:val="caption"/>
    <w:basedOn w:val="Standard"/>
    <w:next w:val="Standard"/>
    <w:uiPriority w:val="35"/>
    <w:unhideWhenUsed/>
    <w:qFormat/>
    <w:rsid w:val="0064777D"/>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91528"/>
    <w:pPr>
      <w:spacing w:after="0"/>
    </w:pPr>
  </w:style>
  <w:style w:type="paragraph" w:customStyle="1" w:styleId="Default">
    <w:name w:val="Default"/>
    <w:rsid w:val="00565D94"/>
    <w:pPr>
      <w:autoSpaceDE w:val="0"/>
      <w:autoSpaceDN w:val="0"/>
      <w:adjustRightInd w:val="0"/>
      <w:spacing w:after="0" w:line="240" w:lineRule="auto"/>
    </w:pPr>
    <w:rPr>
      <w:rFonts w:ascii="Source Sans Pro" w:hAnsi="Source Sans Pro" w:cs="Source Sans Pro"/>
      <w:color w:val="000000"/>
      <w:sz w:val="24"/>
      <w:szCs w:val="24"/>
    </w:rPr>
  </w:style>
  <w:style w:type="table" w:styleId="Tabellenraster">
    <w:name w:val="Table Grid"/>
    <w:basedOn w:val="NormaleTabelle"/>
    <w:uiPriority w:val="39"/>
    <w:rsid w:val="00613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7840FC"/>
    <w:rPr>
      <w:color w:val="808080"/>
    </w:rPr>
  </w:style>
  <w:style w:type="character" w:customStyle="1" w:styleId="box">
    <w:name w:val="box"/>
    <w:basedOn w:val="Absatz-Standardschriftart"/>
    <w:rsid w:val="00C550C2"/>
  </w:style>
  <w:style w:type="paragraph" w:styleId="KeinLeerraum">
    <w:name w:val="No Spacing"/>
    <w:uiPriority w:val="1"/>
    <w:qFormat/>
    <w:rsid w:val="00C550C2"/>
    <w:pPr>
      <w:spacing w:after="0" w:line="240" w:lineRule="auto"/>
    </w:pPr>
  </w:style>
  <w:style w:type="character" w:customStyle="1" w:styleId="gv4p8b0">
    <w:name w:val="gv4p8b0"/>
    <w:basedOn w:val="Absatz-Standardschriftart"/>
    <w:rsid w:val="0087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75">
      <w:bodyDiv w:val="1"/>
      <w:marLeft w:val="0"/>
      <w:marRight w:val="0"/>
      <w:marTop w:val="0"/>
      <w:marBottom w:val="0"/>
      <w:divBdr>
        <w:top w:val="none" w:sz="0" w:space="0" w:color="auto"/>
        <w:left w:val="none" w:sz="0" w:space="0" w:color="auto"/>
        <w:bottom w:val="none" w:sz="0" w:space="0" w:color="auto"/>
        <w:right w:val="none" w:sz="0" w:space="0" w:color="auto"/>
      </w:divBdr>
      <w:divsChild>
        <w:div w:id="931859784">
          <w:marLeft w:val="0"/>
          <w:marRight w:val="0"/>
          <w:marTop w:val="0"/>
          <w:marBottom w:val="0"/>
          <w:divBdr>
            <w:top w:val="none" w:sz="0" w:space="0" w:color="auto"/>
            <w:left w:val="none" w:sz="0" w:space="0" w:color="auto"/>
            <w:bottom w:val="none" w:sz="0" w:space="0" w:color="auto"/>
            <w:right w:val="none" w:sz="0" w:space="0" w:color="auto"/>
          </w:divBdr>
          <w:divsChild>
            <w:div w:id="1653296148">
              <w:marLeft w:val="0"/>
              <w:marRight w:val="0"/>
              <w:marTop w:val="0"/>
              <w:marBottom w:val="0"/>
              <w:divBdr>
                <w:top w:val="none" w:sz="0" w:space="0" w:color="auto"/>
                <w:left w:val="none" w:sz="0" w:space="0" w:color="auto"/>
                <w:bottom w:val="none" w:sz="0" w:space="0" w:color="auto"/>
                <w:right w:val="none" w:sz="0" w:space="0" w:color="auto"/>
              </w:divBdr>
              <w:divsChild>
                <w:div w:id="2956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24684">
      <w:bodyDiv w:val="1"/>
      <w:marLeft w:val="0"/>
      <w:marRight w:val="0"/>
      <w:marTop w:val="0"/>
      <w:marBottom w:val="0"/>
      <w:divBdr>
        <w:top w:val="none" w:sz="0" w:space="0" w:color="auto"/>
        <w:left w:val="none" w:sz="0" w:space="0" w:color="auto"/>
        <w:bottom w:val="none" w:sz="0" w:space="0" w:color="auto"/>
        <w:right w:val="none" w:sz="0" w:space="0" w:color="auto"/>
      </w:divBdr>
    </w:div>
    <w:div w:id="279069897">
      <w:bodyDiv w:val="1"/>
      <w:marLeft w:val="0"/>
      <w:marRight w:val="0"/>
      <w:marTop w:val="0"/>
      <w:marBottom w:val="0"/>
      <w:divBdr>
        <w:top w:val="none" w:sz="0" w:space="0" w:color="auto"/>
        <w:left w:val="none" w:sz="0" w:space="0" w:color="auto"/>
        <w:bottom w:val="none" w:sz="0" w:space="0" w:color="auto"/>
        <w:right w:val="none" w:sz="0" w:space="0" w:color="auto"/>
      </w:divBdr>
    </w:div>
    <w:div w:id="310183792">
      <w:bodyDiv w:val="1"/>
      <w:marLeft w:val="0"/>
      <w:marRight w:val="0"/>
      <w:marTop w:val="0"/>
      <w:marBottom w:val="0"/>
      <w:divBdr>
        <w:top w:val="none" w:sz="0" w:space="0" w:color="auto"/>
        <w:left w:val="none" w:sz="0" w:space="0" w:color="auto"/>
        <w:bottom w:val="none" w:sz="0" w:space="0" w:color="auto"/>
        <w:right w:val="none" w:sz="0" w:space="0" w:color="auto"/>
      </w:divBdr>
      <w:divsChild>
        <w:div w:id="718045123">
          <w:marLeft w:val="0"/>
          <w:marRight w:val="0"/>
          <w:marTop w:val="0"/>
          <w:marBottom w:val="0"/>
          <w:divBdr>
            <w:top w:val="none" w:sz="0" w:space="0" w:color="auto"/>
            <w:left w:val="none" w:sz="0" w:space="0" w:color="auto"/>
            <w:bottom w:val="none" w:sz="0" w:space="0" w:color="auto"/>
            <w:right w:val="none" w:sz="0" w:space="0" w:color="auto"/>
          </w:divBdr>
          <w:divsChild>
            <w:div w:id="2135319220">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1035">
      <w:bodyDiv w:val="1"/>
      <w:marLeft w:val="0"/>
      <w:marRight w:val="0"/>
      <w:marTop w:val="0"/>
      <w:marBottom w:val="0"/>
      <w:divBdr>
        <w:top w:val="none" w:sz="0" w:space="0" w:color="auto"/>
        <w:left w:val="none" w:sz="0" w:space="0" w:color="auto"/>
        <w:bottom w:val="none" w:sz="0" w:space="0" w:color="auto"/>
        <w:right w:val="none" w:sz="0" w:space="0" w:color="auto"/>
      </w:divBdr>
      <w:divsChild>
        <w:div w:id="439034259">
          <w:marLeft w:val="0"/>
          <w:marRight w:val="0"/>
          <w:marTop w:val="0"/>
          <w:marBottom w:val="0"/>
          <w:divBdr>
            <w:top w:val="none" w:sz="0" w:space="0" w:color="auto"/>
            <w:left w:val="none" w:sz="0" w:space="0" w:color="auto"/>
            <w:bottom w:val="none" w:sz="0" w:space="0" w:color="auto"/>
            <w:right w:val="none" w:sz="0" w:space="0" w:color="auto"/>
          </w:divBdr>
          <w:divsChild>
            <w:div w:id="857423246">
              <w:marLeft w:val="0"/>
              <w:marRight w:val="0"/>
              <w:marTop w:val="0"/>
              <w:marBottom w:val="0"/>
              <w:divBdr>
                <w:top w:val="none" w:sz="0" w:space="0" w:color="auto"/>
                <w:left w:val="none" w:sz="0" w:space="0" w:color="auto"/>
                <w:bottom w:val="none" w:sz="0" w:space="0" w:color="auto"/>
                <w:right w:val="none" w:sz="0" w:space="0" w:color="auto"/>
              </w:divBdr>
              <w:divsChild>
                <w:div w:id="6644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863890">
      <w:bodyDiv w:val="1"/>
      <w:marLeft w:val="0"/>
      <w:marRight w:val="0"/>
      <w:marTop w:val="0"/>
      <w:marBottom w:val="0"/>
      <w:divBdr>
        <w:top w:val="none" w:sz="0" w:space="0" w:color="auto"/>
        <w:left w:val="none" w:sz="0" w:space="0" w:color="auto"/>
        <w:bottom w:val="none" w:sz="0" w:space="0" w:color="auto"/>
        <w:right w:val="none" w:sz="0" w:space="0" w:color="auto"/>
      </w:divBdr>
      <w:divsChild>
        <w:div w:id="450052172">
          <w:marLeft w:val="0"/>
          <w:marRight w:val="0"/>
          <w:marTop w:val="0"/>
          <w:marBottom w:val="0"/>
          <w:divBdr>
            <w:top w:val="none" w:sz="0" w:space="0" w:color="auto"/>
            <w:left w:val="none" w:sz="0" w:space="0" w:color="auto"/>
            <w:bottom w:val="none" w:sz="0" w:space="0" w:color="auto"/>
            <w:right w:val="none" w:sz="0" w:space="0" w:color="auto"/>
          </w:divBdr>
          <w:divsChild>
            <w:div w:id="1892188149">
              <w:marLeft w:val="0"/>
              <w:marRight w:val="0"/>
              <w:marTop w:val="0"/>
              <w:marBottom w:val="0"/>
              <w:divBdr>
                <w:top w:val="none" w:sz="0" w:space="0" w:color="auto"/>
                <w:left w:val="none" w:sz="0" w:space="0" w:color="auto"/>
                <w:bottom w:val="none" w:sz="0" w:space="0" w:color="auto"/>
                <w:right w:val="none" w:sz="0" w:space="0" w:color="auto"/>
              </w:divBdr>
              <w:divsChild>
                <w:div w:id="2626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0971">
      <w:bodyDiv w:val="1"/>
      <w:marLeft w:val="0"/>
      <w:marRight w:val="0"/>
      <w:marTop w:val="0"/>
      <w:marBottom w:val="0"/>
      <w:divBdr>
        <w:top w:val="none" w:sz="0" w:space="0" w:color="auto"/>
        <w:left w:val="none" w:sz="0" w:space="0" w:color="auto"/>
        <w:bottom w:val="none" w:sz="0" w:space="0" w:color="auto"/>
        <w:right w:val="none" w:sz="0" w:space="0" w:color="auto"/>
      </w:divBdr>
      <w:divsChild>
        <w:div w:id="81144079">
          <w:marLeft w:val="0"/>
          <w:marRight w:val="0"/>
          <w:marTop w:val="0"/>
          <w:marBottom w:val="0"/>
          <w:divBdr>
            <w:top w:val="none" w:sz="0" w:space="0" w:color="auto"/>
            <w:left w:val="none" w:sz="0" w:space="0" w:color="auto"/>
            <w:bottom w:val="none" w:sz="0" w:space="0" w:color="auto"/>
            <w:right w:val="none" w:sz="0" w:space="0" w:color="auto"/>
          </w:divBdr>
          <w:divsChild>
            <w:div w:id="20499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5231">
      <w:bodyDiv w:val="1"/>
      <w:marLeft w:val="0"/>
      <w:marRight w:val="0"/>
      <w:marTop w:val="0"/>
      <w:marBottom w:val="0"/>
      <w:divBdr>
        <w:top w:val="none" w:sz="0" w:space="0" w:color="auto"/>
        <w:left w:val="none" w:sz="0" w:space="0" w:color="auto"/>
        <w:bottom w:val="none" w:sz="0" w:space="0" w:color="auto"/>
        <w:right w:val="none" w:sz="0" w:space="0" w:color="auto"/>
      </w:divBdr>
      <w:divsChild>
        <w:div w:id="42027601">
          <w:marLeft w:val="0"/>
          <w:marRight w:val="0"/>
          <w:marTop w:val="0"/>
          <w:marBottom w:val="0"/>
          <w:divBdr>
            <w:top w:val="none" w:sz="0" w:space="0" w:color="auto"/>
            <w:left w:val="none" w:sz="0" w:space="0" w:color="auto"/>
            <w:bottom w:val="none" w:sz="0" w:space="0" w:color="auto"/>
            <w:right w:val="none" w:sz="0" w:space="0" w:color="auto"/>
          </w:divBdr>
          <w:divsChild>
            <w:div w:id="472479045">
              <w:marLeft w:val="0"/>
              <w:marRight w:val="0"/>
              <w:marTop w:val="0"/>
              <w:marBottom w:val="0"/>
              <w:divBdr>
                <w:top w:val="none" w:sz="0" w:space="0" w:color="auto"/>
                <w:left w:val="none" w:sz="0" w:space="0" w:color="auto"/>
                <w:bottom w:val="none" w:sz="0" w:space="0" w:color="auto"/>
                <w:right w:val="none" w:sz="0" w:space="0" w:color="auto"/>
              </w:divBdr>
              <w:divsChild>
                <w:div w:id="6073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9459">
      <w:bodyDiv w:val="1"/>
      <w:marLeft w:val="0"/>
      <w:marRight w:val="0"/>
      <w:marTop w:val="0"/>
      <w:marBottom w:val="0"/>
      <w:divBdr>
        <w:top w:val="none" w:sz="0" w:space="0" w:color="auto"/>
        <w:left w:val="none" w:sz="0" w:space="0" w:color="auto"/>
        <w:bottom w:val="none" w:sz="0" w:space="0" w:color="auto"/>
        <w:right w:val="none" w:sz="0" w:space="0" w:color="auto"/>
      </w:divBdr>
      <w:divsChild>
        <w:div w:id="411316428">
          <w:marLeft w:val="0"/>
          <w:marRight w:val="0"/>
          <w:marTop w:val="0"/>
          <w:marBottom w:val="0"/>
          <w:divBdr>
            <w:top w:val="none" w:sz="0" w:space="0" w:color="auto"/>
            <w:left w:val="none" w:sz="0" w:space="0" w:color="auto"/>
            <w:bottom w:val="none" w:sz="0" w:space="0" w:color="auto"/>
            <w:right w:val="none" w:sz="0" w:space="0" w:color="auto"/>
          </w:divBdr>
          <w:divsChild>
            <w:div w:id="138305440">
              <w:marLeft w:val="0"/>
              <w:marRight w:val="0"/>
              <w:marTop w:val="0"/>
              <w:marBottom w:val="0"/>
              <w:divBdr>
                <w:top w:val="none" w:sz="0" w:space="0" w:color="auto"/>
                <w:left w:val="none" w:sz="0" w:space="0" w:color="auto"/>
                <w:bottom w:val="none" w:sz="0" w:space="0" w:color="auto"/>
                <w:right w:val="none" w:sz="0" w:space="0" w:color="auto"/>
              </w:divBdr>
              <w:divsChild>
                <w:div w:id="3836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3621">
          <w:marLeft w:val="0"/>
          <w:marRight w:val="0"/>
          <w:marTop w:val="0"/>
          <w:marBottom w:val="0"/>
          <w:divBdr>
            <w:top w:val="none" w:sz="0" w:space="0" w:color="auto"/>
            <w:left w:val="none" w:sz="0" w:space="0" w:color="auto"/>
            <w:bottom w:val="none" w:sz="0" w:space="0" w:color="auto"/>
            <w:right w:val="none" w:sz="0" w:space="0" w:color="auto"/>
          </w:divBdr>
          <w:divsChild>
            <w:div w:id="114715522">
              <w:marLeft w:val="0"/>
              <w:marRight w:val="0"/>
              <w:marTop w:val="0"/>
              <w:marBottom w:val="0"/>
              <w:divBdr>
                <w:top w:val="none" w:sz="0" w:space="0" w:color="auto"/>
                <w:left w:val="none" w:sz="0" w:space="0" w:color="auto"/>
                <w:bottom w:val="none" w:sz="0" w:space="0" w:color="auto"/>
                <w:right w:val="none" w:sz="0" w:space="0" w:color="auto"/>
              </w:divBdr>
              <w:divsChild>
                <w:div w:id="294410316">
                  <w:marLeft w:val="0"/>
                  <w:marRight w:val="0"/>
                  <w:marTop w:val="0"/>
                  <w:marBottom w:val="0"/>
                  <w:divBdr>
                    <w:top w:val="none" w:sz="0" w:space="0" w:color="auto"/>
                    <w:left w:val="none" w:sz="0" w:space="0" w:color="auto"/>
                    <w:bottom w:val="none" w:sz="0" w:space="0" w:color="auto"/>
                    <w:right w:val="none" w:sz="0" w:space="0" w:color="auto"/>
                  </w:divBdr>
                  <w:divsChild>
                    <w:div w:id="306252331">
                      <w:marLeft w:val="0"/>
                      <w:marRight w:val="0"/>
                      <w:marTop w:val="0"/>
                      <w:marBottom w:val="0"/>
                      <w:divBdr>
                        <w:top w:val="none" w:sz="0" w:space="0" w:color="auto"/>
                        <w:left w:val="none" w:sz="0" w:space="0" w:color="auto"/>
                        <w:bottom w:val="none" w:sz="0" w:space="0" w:color="auto"/>
                        <w:right w:val="none" w:sz="0" w:space="0" w:color="auto"/>
                      </w:divBdr>
                      <w:divsChild>
                        <w:div w:id="5909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20943">
          <w:marLeft w:val="0"/>
          <w:marRight w:val="0"/>
          <w:marTop w:val="0"/>
          <w:marBottom w:val="0"/>
          <w:divBdr>
            <w:top w:val="none" w:sz="0" w:space="0" w:color="auto"/>
            <w:left w:val="none" w:sz="0" w:space="0" w:color="auto"/>
            <w:bottom w:val="none" w:sz="0" w:space="0" w:color="auto"/>
            <w:right w:val="none" w:sz="0" w:space="0" w:color="auto"/>
          </w:divBdr>
          <w:divsChild>
            <w:div w:id="1377466297">
              <w:marLeft w:val="0"/>
              <w:marRight w:val="0"/>
              <w:marTop w:val="0"/>
              <w:marBottom w:val="0"/>
              <w:divBdr>
                <w:top w:val="none" w:sz="0" w:space="0" w:color="auto"/>
                <w:left w:val="none" w:sz="0" w:space="0" w:color="auto"/>
                <w:bottom w:val="none" w:sz="0" w:space="0" w:color="auto"/>
                <w:right w:val="none" w:sz="0" w:space="0" w:color="auto"/>
              </w:divBdr>
              <w:divsChild>
                <w:div w:id="1491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9197">
          <w:marLeft w:val="0"/>
          <w:marRight w:val="0"/>
          <w:marTop w:val="0"/>
          <w:marBottom w:val="0"/>
          <w:divBdr>
            <w:top w:val="none" w:sz="0" w:space="0" w:color="auto"/>
            <w:left w:val="none" w:sz="0" w:space="0" w:color="auto"/>
            <w:bottom w:val="none" w:sz="0" w:space="0" w:color="auto"/>
            <w:right w:val="none" w:sz="0" w:space="0" w:color="auto"/>
          </w:divBdr>
          <w:divsChild>
            <w:div w:id="259796476">
              <w:marLeft w:val="0"/>
              <w:marRight w:val="0"/>
              <w:marTop w:val="0"/>
              <w:marBottom w:val="0"/>
              <w:divBdr>
                <w:top w:val="none" w:sz="0" w:space="0" w:color="auto"/>
                <w:left w:val="none" w:sz="0" w:space="0" w:color="auto"/>
                <w:bottom w:val="none" w:sz="0" w:space="0" w:color="auto"/>
                <w:right w:val="none" w:sz="0" w:space="0" w:color="auto"/>
              </w:divBdr>
              <w:divsChild>
                <w:div w:id="1759473402">
                  <w:marLeft w:val="0"/>
                  <w:marRight w:val="0"/>
                  <w:marTop w:val="0"/>
                  <w:marBottom w:val="0"/>
                  <w:divBdr>
                    <w:top w:val="none" w:sz="0" w:space="0" w:color="auto"/>
                    <w:left w:val="none" w:sz="0" w:space="0" w:color="auto"/>
                    <w:bottom w:val="none" w:sz="0" w:space="0" w:color="auto"/>
                    <w:right w:val="none" w:sz="0" w:space="0" w:color="auto"/>
                  </w:divBdr>
                  <w:divsChild>
                    <w:div w:id="930505080">
                      <w:marLeft w:val="0"/>
                      <w:marRight w:val="0"/>
                      <w:marTop w:val="0"/>
                      <w:marBottom w:val="0"/>
                      <w:divBdr>
                        <w:top w:val="none" w:sz="0" w:space="0" w:color="auto"/>
                        <w:left w:val="none" w:sz="0" w:space="0" w:color="auto"/>
                        <w:bottom w:val="none" w:sz="0" w:space="0" w:color="auto"/>
                        <w:right w:val="none" w:sz="0" w:space="0" w:color="auto"/>
                      </w:divBdr>
                      <w:divsChild>
                        <w:div w:id="1064178254">
                          <w:marLeft w:val="0"/>
                          <w:marRight w:val="0"/>
                          <w:marTop w:val="0"/>
                          <w:marBottom w:val="0"/>
                          <w:divBdr>
                            <w:top w:val="none" w:sz="0" w:space="0" w:color="auto"/>
                            <w:left w:val="none" w:sz="0" w:space="0" w:color="auto"/>
                            <w:bottom w:val="none" w:sz="0" w:space="0" w:color="auto"/>
                            <w:right w:val="none" w:sz="0" w:space="0" w:color="auto"/>
                          </w:divBdr>
                          <w:divsChild>
                            <w:div w:id="8112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988588">
          <w:marLeft w:val="0"/>
          <w:marRight w:val="0"/>
          <w:marTop w:val="0"/>
          <w:marBottom w:val="0"/>
          <w:divBdr>
            <w:top w:val="none" w:sz="0" w:space="0" w:color="auto"/>
            <w:left w:val="none" w:sz="0" w:space="0" w:color="auto"/>
            <w:bottom w:val="none" w:sz="0" w:space="0" w:color="auto"/>
            <w:right w:val="none" w:sz="0" w:space="0" w:color="auto"/>
          </w:divBdr>
          <w:divsChild>
            <w:div w:id="1347056611">
              <w:marLeft w:val="0"/>
              <w:marRight w:val="0"/>
              <w:marTop w:val="0"/>
              <w:marBottom w:val="0"/>
              <w:divBdr>
                <w:top w:val="none" w:sz="0" w:space="0" w:color="auto"/>
                <w:left w:val="none" w:sz="0" w:space="0" w:color="auto"/>
                <w:bottom w:val="none" w:sz="0" w:space="0" w:color="auto"/>
                <w:right w:val="none" w:sz="0" w:space="0" w:color="auto"/>
              </w:divBdr>
              <w:divsChild>
                <w:div w:id="1038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7545">
          <w:marLeft w:val="0"/>
          <w:marRight w:val="0"/>
          <w:marTop w:val="0"/>
          <w:marBottom w:val="0"/>
          <w:divBdr>
            <w:top w:val="none" w:sz="0" w:space="0" w:color="auto"/>
            <w:left w:val="none" w:sz="0" w:space="0" w:color="auto"/>
            <w:bottom w:val="none" w:sz="0" w:space="0" w:color="auto"/>
            <w:right w:val="none" w:sz="0" w:space="0" w:color="auto"/>
          </w:divBdr>
        </w:div>
      </w:divsChild>
    </w:div>
    <w:div w:id="1060179221">
      <w:bodyDiv w:val="1"/>
      <w:marLeft w:val="0"/>
      <w:marRight w:val="0"/>
      <w:marTop w:val="0"/>
      <w:marBottom w:val="0"/>
      <w:divBdr>
        <w:top w:val="none" w:sz="0" w:space="0" w:color="auto"/>
        <w:left w:val="none" w:sz="0" w:space="0" w:color="auto"/>
        <w:bottom w:val="none" w:sz="0" w:space="0" w:color="auto"/>
        <w:right w:val="none" w:sz="0" w:space="0" w:color="auto"/>
      </w:divBdr>
      <w:divsChild>
        <w:div w:id="1424259469">
          <w:marLeft w:val="0"/>
          <w:marRight w:val="0"/>
          <w:marTop w:val="0"/>
          <w:marBottom w:val="0"/>
          <w:divBdr>
            <w:top w:val="none" w:sz="0" w:space="0" w:color="auto"/>
            <w:left w:val="none" w:sz="0" w:space="0" w:color="auto"/>
            <w:bottom w:val="none" w:sz="0" w:space="0" w:color="auto"/>
            <w:right w:val="none" w:sz="0" w:space="0" w:color="auto"/>
          </w:divBdr>
        </w:div>
      </w:divsChild>
    </w:div>
    <w:div w:id="1116406652">
      <w:bodyDiv w:val="1"/>
      <w:marLeft w:val="0"/>
      <w:marRight w:val="0"/>
      <w:marTop w:val="0"/>
      <w:marBottom w:val="0"/>
      <w:divBdr>
        <w:top w:val="none" w:sz="0" w:space="0" w:color="auto"/>
        <w:left w:val="none" w:sz="0" w:space="0" w:color="auto"/>
        <w:bottom w:val="none" w:sz="0" w:space="0" w:color="auto"/>
        <w:right w:val="none" w:sz="0" w:space="0" w:color="auto"/>
      </w:divBdr>
    </w:div>
    <w:div w:id="1269578537">
      <w:bodyDiv w:val="1"/>
      <w:marLeft w:val="0"/>
      <w:marRight w:val="0"/>
      <w:marTop w:val="0"/>
      <w:marBottom w:val="0"/>
      <w:divBdr>
        <w:top w:val="none" w:sz="0" w:space="0" w:color="auto"/>
        <w:left w:val="none" w:sz="0" w:space="0" w:color="auto"/>
        <w:bottom w:val="none" w:sz="0" w:space="0" w:color="auto"/>
        <w:right w:val="none" w:sz="0" w:space="0" w:color="auto"/>
      </w:divBdr>
    </w:div>
    <w:div w:id="1368601538">
      <w:bodyDiv w:val="1"/>
      <w:marLeft w:val="0"/>
      <w:marRight w:val="0"/>
      <w:marTop w:val="0"/>
      <w:marBottom w:val="0"/>
      <w:divBdr>
        <w:top w:val="none" w:sz="0" w:space="0" w:color="auto"/>
        <w:left w:val="none" w:sz="0" w:space="0" w:color="auto"/>
        <w:bottom w:val="none" w:sz="0" w:space="0" w:color="auto"/>
        <w:right w:val="none" w:sz="0" w:space="0" w:color="auto"/>
      </w:divBdr>
    </w:div>
    <w:div w:id="1451360848">
      <w:bodyDiv w:val="1"/>
      <w:marLeft w:val="0"/>
      <w:marRight w:val="0"/>
      <w:marTop w:val="0"/>
      <w:marBottom w:val="0"/>
      <w:divBdr>
        <w:top w:val="none" w:sz="0" w:space="0" w:color="auto"/>
        <w:left w:val="none" w:sz="0" w:space="0" w:color="auto"/>
        <w:bottom w:val="none" w:sz="0" w:space="0" w:color="auto"/>
        <w:right w:val="none" w:sz="0" w:space="0" w:color="auto"/>
      </w:divBdr>
    </w:div>
    <w:div w:id="1501191204">
      <w:bodyDiv w:val="1"/>
      <w:marLeft w:val="0"/>
      <w:marRight w:val="0"/>
      <w:marTop w:val="0"/>
      <w:marBottom w:val="0"/>
      <w:divBdr>
        <w:top w:val="none" w:sz="0" w:space="0" w:color="auto"/>
        <w:left w:val="none" w:sz="0" w:space="0" w:color="auto"/>
        <w:bottom w:val="none" w:sz="0" w:space="0" w:color="auto"/>
        <w:right w:val="none" w:sz="0" w:space="0" w:color="auto"/>
      </w:divBdr>
    </w:div>
    <w:div w:id="1553156149">
      <w:bodyDiv w:val="1"/>
      <w:marLeft w:val="0"/>
      <w:marRight w:val="0"/>
      <w:marTop w:val="0"/>
      <w:marBottom w:val="0"/>
      <w:divBdr>
        <w:top w:val="none" w:sz="0" w:space="0" w:color="auto"/>
        <w:left w:val="none" w:sz="0" w:space="0" w:color="auto"/>
        <w:bottom w:val="none" w:sz="0" w:space="0" w:color="auto"/>
        <w:right w:val="none" w:sz="0" w:space="0" w:color="auto"/>
      </w:divBdr>
    </w:div>
    <w:div w:id="1664895448">
      <w:bodyDiv w:val="1"/>
      <w:marLeft w:val="0"/>
      <w:marRight w:val="0"/>
      <w:marTop w:val="0"/>
      <w:marBottom w:val="0"/>
      <w:divBdr>
        <w:top w:val="none" w:sz="0" w:space="0" w:color="auto"/>
        <w:left w:val="none" w:sz="0" w:space="0" w:color="auto"/>
        <w:bottom w:val="none" w:sz="0" w:space="0" w:color="auto"/>
        <w:right w:val="none" w:sz="0" w:space="0" w:color="auto"/>
      </w:divBdr>
    </w:div>
    <w:div w:id="1783574014">
      <w:bodyDiv w:val="1"/>
      <w:marLeft w:val="0"/>
      <w:marRight w:val="0"/>
      <w:marTop w:val="0"/>
      <w:marBottom w:val="0"/>
      <w:divBdr>
        <w:top w:val="none" w:sz="0" w:space="0" w:color="auto"/>
        <w:left w:val="none" w:sz="0" w:space="0" w:color="auto"/>
        <w:bottom w:val="none" w:sz="0" w:space="0" w:color="auto"/>
        <w:right w:val="none" w:sz="0" w:space="0" w:color="auto"/>
      </w:divBdr>
    </w:div>
    <w:div w:id="1917664521">
      <w:bodyDiv w:val="1"/>
      <w:marLeft w:val="0"/>
      <w:marRight w:val="0"/>
      <w:marTop w:val="0"/>
      <w:marBottom w:val="0"/>
      <w:divBdr>
        <w:top w:val="none" w:sz="0" w:space="0" w:color="auto"/>
        <w:left w:val="none" w:sz="0" w:space="0" w:color="auto"/>
        <w:bottom w:val="none" w:sz="0" w:space="0" w:color="auto"/>
        <w:right w:val="none" w:sz="0" w:space="0" w:color="auto"/>
      </w:divBdr>
    </w:div>
    <w:div w:id="1964994534">
      <w:bodyDiv w:val="1"/>
      <w:marLeft w:val="0"/>
      <w:marRight w:val="0"/>
      <w:marTop w:val="0"/>
      <w:marBottom w:val="0"/>
      <w:divBdr>
        <w:top w:val="none" w:sz="0" w:space="0" w:color="auto"/>
        <w:left w:val="none" w:sz="0" w:space="0" w:color="auto"/>
        <w:bottom w:val="none" w:sz="0" w:space="0" w:color="auto"/>
        <w:right w:val="none" w:sz="0" w:space="0" w:color="auto"/>
      </w:divBdr>
      <w:divsChild>
        <w:div w:id="2035764643">
          <w:marLeft w:val="0"/>
          <w:marRight w:val="0"/>
          <w:marTop w:val="0"/>
          <w:marBottom w:val="0"/>
          <w:divBdr>
            <w:top w:val="none" w:sz="0" w:space="0" w:color="auto"/>
            <w:left w:val="none" w:sz="0" w:space="0" w:color="auto"/>
            <w:bottom w:val="none" w:sz="0" w:space="0" w:color="auto"/>
            <w:right w:val="none" w:sz="0" w:space="0" w:color="auto"/>
          </w:divBdr>
          <w:divsChild>
            <w:div w:id="1466968941">
              <w:marLeft w:val="0"/>
              <w:marRight w:val="0"/>
              <w:marTop w:val="0"/>
              <w:marBottom w:val="0"/>
              <w:divBdr>
                <w:top w:val="none" w:sz="0" w:space="0" w:color="auto"/>
                <w:left w:val="none" w:sz="0" w:space="0" w:color="auto"/>
                <w:bottom w:val="none" w:sz="0" w:space="0" w:color="auto"/>
                <w:right w:val="none" w:sz="0" w:space="0" w:color="auto"/>
              </w:divBdr>
              <w:divsChild>
                <w:div w:id="362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201/b18312"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80/01621459.1980.1047743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3E383E8689864CA6E8C583F54C6876" ma:contentTypeVersion="4" ma:contentTypeDescription="Create a new document." ma:contentTypeScope="" ma:versionID="48b4a238c08176f55c0083c4a9f5d668">
  <xsd:schema xmlns:xsd="http://www.w3.org/2001/XMLSchema" xmlns:xs="http://www.w3.org/2001/XMLSchema" xmlns:p="http://schemas.microsoft.com/office/2006/metadata/properties" xmlns:ns3="8ef8cb66-d645-46d0-a1d9-0e87920078d1" targetNamespace="http://schemas.microsoft.com/office/2006/metadata/properties" ma:root="true" ma:fieldsID="385db1bebd195c0c321ff73b437cca3e" ns3:_="">
    <xsd:import namespace="8ef8cb66-d645-46d0-a1d9-0e87920078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f8cb66-d645-46d0-a1d9-0e8792007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43BA4A-897C-4BA8-A64A-C9F9F150891A}">
  <ds:schemaRefs>
    <ds:schemaRef ds:uri="http://schemas.openxmlformats.org/officeDocument/2006/bibliography"/>
  </ds:schemaRefs>
</ds:datastoreItem>
</file>

<file path=customXml/itemProps2.xml><?xml version="1.0" encoding="utf-8"?>
<ds:datastoreItem xmlns:ds="http://schemas.openxmlformats.org/officeDocument/2006/customXml" ds:itemID="{0F348A59-6D81-4E14-834C-D011B2C699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14BA74-17E3-472A-AE62-00D46589CF74}">
  <ds:schemaRefs>
    <ds:schemaRef ds:uri="http://schemas.microsoft.com/sharepoint/v3/contenttype/forms"/>
  </ds:schemaRefs>
</ds:datastoreItem>
</file>

<file path=customXml/itemProps4.xml><?xml version="1.0" encoding="utf-8"?>
<ds:datastoreItem xmlns:ds="http://schemas.openxmlformats.org/officeDocument/2006/customXml" ds:itemID="{B387AFE2-21F1-453B-96FE-9D8D4D7542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f8cb66-d645-46d0-a1d9-0e87920078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5631</Words>
  <Characters>32100</Characters>
  <Application>Microsoft Office Word</Application>
  <DocSecurity>0</DocSecurity>
  <Lines>267</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Tony Sibo</dc:creator>
  <cp:keywords/>
  <dc:description/>
  <cp:lastModifiedBy>Wang, Tony Sibo</cp:lastModifiedBy>
  <cp:revision>2</cp:revision>
  <cp:lastPrinted>2022-09-07T13:15:00Z</cp:lastPrinted>
  <dcterms:created xsi:type="dcterms:W3CDTF">2023-11-04T12:06:00Z</dcterms:created>
  <dcterms:modified xsi:type="dcterms:W3CDTF">2023-11-04T12:06:00Z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0x010100D13E383E8689864CA6E8C583F54C6876</vt:lpwstr>
  </property>
  <property fmtid="{D5CDD505-2E9C-101B-9397-08002B2CF9AE}" pid="3" name="MSIP_Label_a59b6cd5-d141-4a33-8bf1-0ca04484304f_Enabled">
    <vt:lpwstr>true</vt:lpwstr>
  </property>
  <property fmtid="{D5CDD505-2E9C-101B-9397-08002B2CF9AE}" pid="4" name="MSIP_Label_a59b6cd5-d141-4a33-8bf1-0ca04484304f_SetDate">
    <vt:lpwstr>2022-07-18T19:37:20Z</vt:lpwstr>
  </property>
  <property fmtid="{D5CDD505-2E9C-101B-9397-08002B2CF9AE}" pid="5" name="MSIP_Label_a59b6cd5-d141-4a33-8bf1-0ca04484304f_Method">
    <vt:lpwstr>Standard</vt:lpwstr>
  </property>
  <property fmtid="{D5CDD505-2E9C-101B-9397-08002B2CF9AE}" pid="6" name="MSIP_Label_a59b6cd5-d141-4a33-8bf1-0ca04484304f_Name">
    <vt:lpwstr>restricted-default</vt:lpwstr>
  </property>
  <property fmtid="{D5CDD505-2E9C-101B-9397-08002B2CF9AE}" pid="7" name="MSIP_Label_a59b6cd5-d141-4a33-8bf1-0ca04484304f_SiteId">
    <vt:lpwstr>38ae3bcd-9579-4fd4-adda-b42e1495d55a</vt:lpwstr>
  </property>
  <property fmtid="{D5CDD505-2E9C-101B-9397-08002B2CF9AE}" pid="8" name="MSIP_Label_a59b6cd5-d141-4a33-8bf1-0ca04484304f_ActionId">
    <vt:lpwstr>de9676d1-461c-4c62-92b2-71b957b76935</vt:lpwstr>
  </property>
  <property fmtid="{D5CDD505-2E9C-101B-9397-08002B2CF9AE}" pid="9" name="MSIP_Label_a59b6cd5-d141-4a33-8bf1-0ca04484304f_ContentBits">
    <vt:lpwstr>0</vt:lpwstr>
  </property>
  <property fmtid="{D5CDD505-2E9C-101B-9397-08002B2CF9AE}" pid="10" name="Document_Confidentiality">
    <vt:lpwstr>Restricted</vt:lpwstr>
  </property>
</Properties>
</file>