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0EB" w:rsidRPr="00F370EB" w:rsidRDefault="00F370EB" w:rsidP="00F370EB">
      <w:pPr>
        <w:rPr>
          <w:b/>
          <w:bCs/>
        </w:rPr>
      </w:pPr>
      <w:r w:rsidRPr="00F370EB">
        <w:rPr>
          <w:rFonts w:hint="eastAsia"/>
          <w:b/>
          <w:bCs/>
        </w:rPr>
        <w:t>26. Remove Duplicates from Sorted Array</w:t>
      </w:r>
    </w:p>
    <w:p w:rsidR="00F370EB" w:rsidRPr="00F370EB" w:rsidRDefault="00F370EB" w:rsidP="00F370EB">
      <w:pPr>
        <w:rPr>
          <w:rFonts w:hint="eastAsia"/>
        </w:rPr>
      </w:pPr>
      <w:r w:rsidRPr="00F370EB">
        <w:rPr>
          <w:rFonts w:hint="eastAsia"/>
        </w:rPr>
        <w:t>Easy</w:t>
      </w:r>
    </w:p>
    <w:p w:rsidR="00F370EB" w:rsidRPr="00F370EB" w:rsidRDefault="00F370EB" w:rsidP="00F370EB">
      <w:pPr>
        <w:rPr>
          <w:rFonts w:hint="eastAsia"/>
        </w:rPr>
      </w:pPr>
      <w:r w:rsidRPr="00F370EB">
        <w:rPr>
          <w:rFonts w:hint="eastAsia"/>
        </w:rPr>
        <w:t>Given a sorted array </w:t>
      </w:r>
      <w:proofErr w:type="spellStart"/>
      <w:r w:rsidRPr="00F370EB">
        <w:rPr>
          <w:rFonts w:hint="eastAsia"/>
          <w:i/>
          <w:iCs/>
        </w:rPr>
        <w:t>nums</w:t>
      </w:r>
      <w:proofErr w:type="spellEnd"/>
      <w:r w:rsidRPr="00F370EB">
        <w:rPr>
          <w:rFonts w:hint="eastAsia"/>
        </w:rPr>
        <w:t>, remove the duplicates </w:t>
      </w:r>
      <w:hyperlink r:id="rId5" w:tgtFrame="_blank" w:history="1">
        <w:r w:rsidRPr="00F370EB">
          <w:rPr>
            <w:rStyle w:val="a3"/>
            <w:rFonts w:hint="eastAsia"/>
            <w:b/>
            <w:bCs/>
          </w:rPr>
          <w:t>in-place</w:t>
        </w:r>
      </w:hyperlink>
      <w:r w:rsidRPr="00F370EB">
        <w:rPr>
          <w:rFonts w:hint="eastAsia"/>
        </w:rPr>
        <w:t> such that each element appear only </w:t>
      </w:r>
      <w:proofErr w:type="spellStart"/>
      <w:r w:rsidRPr="00F370EB">
        <w:rPr>
          <w:rFonts w:hint="eastAsia"/>
          <w:i/>
          <w:iCs/>
        </w:rPr>
        <w:t>once</w:t>
      </w:r>
      <w:r w:rsidRPr="00F370EB">
        <w:rPr>
          <w:rFonts w:hint="eastAsia"/>
        </w:rPr>
        <w:t>and</w:t>
      </w:r>
      <w:proofErr w:type="spellEnd"/>
      <w:r w:rsidRPr="00F370EB">
        <w:rPr>
          <w:rFonts w:hint="eastAsia"/>
        </w:rPr>
        <w:t xml:space="preserve"> return the new length.</w:t>
      </w:r>
    </w:p>
    <w:p w:rsidR="00F370EB" w:rsidRPr="00F370EB" w:rsidRDefault="00F370EB" w:rsidP="00F370EB">
      <w:pPr>
        <w:rPr>
          <w:rFonts w:hint="eastAsia"/>
        </w:rPr>
      </w:pPr>
      <w:r w:rsidRPr="00F370EB">
        <w:rPr>
          <w:rFonts w:hint="eastAsia"/>
        </w:rPr>
        <w:t>Do not allocate extra space for another array, you must do this by </w:t>
      </w:r>
      <w:r w:rsidRPr="00F370EB">
        <w:rPr>
          <w:rFonts w:hint="eastAsia"/>
          <w:b/>
          <w:bCs/>
        </w:rPr>
        <w:t>modifying the input array </w:t>
      </w:r>
      <w:hyperlink r:id="rId6" w:tgtFrame="_blank" w:history="1">
        <w:r w:rsidRPr="00F370EB">
          <w:rPr>
            <w:rStyle w:val="a3"/>
            <w:rFonts w:hint="eastAsia"/>
            <w:b/>
            <w:bCs/>
          </w:rPr>
          <w:t>in-place</w:t>
        </w:r>
      </w:hyperlink>
      <w:r w:rsidRPr="00F370EB">
        <w:rPr>
          <w:rFonts w:hint="eastAsia"/>
        </w:rPr>
        <w:t> with O(1) extra memory.</w:t>
      </w:r>
    </w:p>
    <w:p w:rsidR="00F370EB" w:rsidRPr="00F370EB" w:rsidRDefault="00F370EB" w:rsidP="00F370EB">
      <w:pPr>
        <w:rPr>
          <w:rFonts w:hint="eastAsia"/>
        </w:rPr>
      </w:pPr>
      <w:r w:rsidRPr="00F370EB">
        <w:rPr>
          <w:rFonts w:hint="eastAsia"/>
          <w:b/>
          <w:bCs/>
        </w:rPr>
        <w:t>Example 1:</w:t>
      </w:r>
    </w:p>
    <w:p w:rsidR="00F370EB" w:rsidRPr="00F370EB" w:rsidRDefault="00F370EB" w:rsidP="00F370EB">
      <w:r w:rsidRPr="00F370EB">
        <w:t xml:space="preserve">Given </w:t>
      </w:r>
      <w:proofErr w:type="spellStart"/>
      <w:r w:rsidRPr="00F370EB">
        <w:rPr>
          <w:i/>
          <w:iCs/>
        </w:rPr>
        <w:t>nums</w:t>
      </w:r>
      <w:proofErr w:type="spellEnd"/>
      <w:r w:rsidRPr="00F370EB">
        <w:t xml:space="preserve"> = </w:t>
      </w:r>
      <w:r w:rsidRPr="00F370EB">
        <w:rPr>
          <w:b/>
          <w:bCs/>
        </w:rPr>
        <w:t>[1,1,2]</w:t>
      </w:r>
      <w:r w:rsidRPr="00F370EB">
        <w:t>,</w:t>
      </w:r>
    </w:p>
    <w:p w:rsidR="00F370EB" w:rsidRPr="00F370EB" w:rsidRDefault="00F370EB" w:rsidP="00F370EB"/>
    <w:p w:rsidR="00F370EB" w:rsidRPr="00F370EB" w:rsidRDefault="00F370EB" w:rsidP="00F370EB">
      <w:r w:rsidRPr="00F370EB">
        <w:t xml:space="preserve">Your function should return length = </w:t>
      </w:r>
      <w:r w:rsidRPr="00F370EB">
        <w:rPr>
          <w:b/>
          <w:bCs/>
        </w:rPr>
        <w:t>2</w:t>
      </w:r>
      <w:r w:rsidRPr="00F370EB">
        <w:t xml:space="preserve">, with the first two elements of </w:t>
      </w:r>
      <w:proofErr w:type="spellStart"/>
      <w:r w:rsidRPr="00F370EB">
        <w:rPr>
          <w:i/>
          <w:iCs/>
        </w:rPr>
        <w:t>nums</w:t>
      </w:r>
      <w:proofErr w:type="spellEnd"/>
      <w:r w:rsidRPr="00F370EB">
        <w:t xml:space="preserve"> being </w:t>
      </w:r>
      <w:r w:rsidRPr="00F370EB">
        <w:rPr>
          <w:b/>
          <w:bCs/>
        </w:rPr>
        <w:t>1</w:t>
      </w:r>
      <w:r w:rsidRPr="00F370EB">
        <w:t xml:space="preserve"> and </w:t>
      </w:r>
      <w:r w:rsidRPr="00F370EB">
        <w:rPr>
          <w:b/>
          <w:bCs/>
        </w:rPr>
        <w:t>2</w:t>
      </w:r>
      <w:r w:rsidRPr="00F370EB">
        <w:t xml:space="preserve"> respectively.</w:t>
      </w:r>
    </w:p>
    <w:p w:rsidR="00F370EB" w:rsidRPr="00F370EB" w:rsidRDefault="00F370EB" w:rsidP="00F370EB"/>
    <w:p w:rsidR="00F370EB" w:rsidRPr="00F370EB" w:rsidRDefault="00F370EB" w:rsidP="00F370EB">
      <w:pPr>
        <w:rPr>
          <w:rFonts w:hint="eastAsia"/>
        </w:rPr>
      </w:pPr>
      <w:r w:rsidRPr="00F370EB">
        <w:t>It doesn't matter what you leave beyond the returned length.</w:t>
      </w:r>
    </w:p>
    <w:p w:rsidR="00F370EB" w:rsidRPr="00F370EB" w:rsidRDefault="00F370EB" w:rsidP="00F370EB">
      <w:r w:rsidRPr="00F370EB">
        <w:rPr>
          <w:rFonts w:hint="eastAsia"/>
          <w:b/>
          <w:bCs/>
        </w:rPr>
        <w:t>Example 2:</w:t>
      </w:r>
    </w:p>
    <w:p w:rsidR="00F370EB" w:rsidRPr="00F370EB" w:rsidRDefault="00F370EB" w:rsidP="00F370EB">
      <w:r w:rsidRPr="00F370EB">
        <w:t xml:space="preserve">Given </w:t>
      </w:r>
      <w:proofErr w:type="spellStart"/>
      <w:r w:rsidRPr="00F370EB">
        <w:rPr>
          <w:i/>
          <w:iCs/>
        </w:rPr>
        <w:t>nums</w:t>
      </w:r>
      <w:proofErr w:type="spellEnd"/>
      <w:r w:rsidRPr="00F370EB">
        <w:t xml:space="preserve"> = </w:t>
      </w:r>
      <w:r w:rsidRPr="00F370EB">
        <w:rPr>
          <w:b/>
          <w:bCs/>
        </w:rPr>
        <w:t>[0,0,1,1,1,2,2,3,3,4]</w:t>
      </w:r>
      <w:r w:rsidRPr="00F370EB">
        <w:t>,</w:t>
      </w:r>
    </w:p>
    <w:p w:rsidR="00F370EB" w:rsidRPr="00F370EB" w:rsidRDefault="00F370EB" w:rsidP="00F370EB"/>
    <w:p w:rsidR="00F370EB" w:rsidRPr="00F370EB" w:rsidRDefault="00F370EB" w:rsidP="00F370EB">
      <w:r w:rsidRPr="00F370EB">
        <w:t xml:space="preserve">Your function should return length = </w:t>
      </w:r>
      <w:r w:rsidRPr="00F370EB">
        <w:rPr>
          <w:b/>
          <w:bCs/>
        </w:rPr>
        <w:t>5</w:t>
      </w:r>
      <w:r w:rsidRPr="00F370EB">
        <w:t xml:space="preserve">, with the first five elements of </w:t>
      </w:r>
      <w:proofErr w:type="spellStart"/>
      <w:r w:rsidRPr="00F370EB">
        <w:rPr>
          <w:i/>
          <w:iCs/>
        </w:rPr>
        <w:t>nums</w:t>
      </w:r>
      <w:proofErr w:type="spellEnd"/>
      <w:r w:rsidRPr="00F370EB">
        <w:t xml:space="preserve"> being modified to </w:t>
      </w:r>
      <w:r w:rsidRPr="00F370EB">
        <w:rPr>
          <w:b/>
          <w:bCs/>
        </w:rPr>
        <w:t>0</w:t>
      </w:r>
      <w:r w:rsidRPr="00F370EB">
        <w:t xml:space="preserve">, </w:t>
      </w:r>
      <w:r w:rsidRPr="00F370EB">
        <w:rPr>
          <w:b/>
          <w:bCs/>
        </w:rPr>
        <w:t>1</w:t>
      </w:r>
      <w:r w:rsidRPr="00F370EB">
        <w:t xml:space="preserve">, </w:t>
      </w:r>
      <w:r w:rsidRPr="00F370EB">
        <w:rPr>
          <w:b/>
          <w:bCs/>
        </w:rPr>
        <w:t>2</w:t>
      </w:r>
      <w:r w:rsidRPr="00F370EB">
        <w:t xml:space="preserve">, </w:t>
      </w:r>
      <w:r w:rsidRPr="00F370EB">
        <w:rPr>
          <w:b/>
          <w:bCs/>
        </w:rPr>
        <w:t>3</w:t>
      </w:r>
      <w:r w:rsidRPr="00F370EB">
        <w:t>, and </w:t>
      </w:r>
      <w:r w:rsidRPr="00F370EB">
        <w:rPr>
          <w:b/>
          <w:bCs/>
        </w:rPr>
        <w:t>4</w:t>
      </w:r>
      <w:r w:rsidRPr="00F370EB">
        <w:t xml:space="preserve"> respectively.</w:t>
      </w:r>
    </w:p>
    <w:p w:rsidR="00F370EB" w:rsidRPr="00F370EB" w:rsidRDefault="00F370EB" w:rsidP="00F370EB"/>
    <w:p w:rsidR="00F370EB" w:rsidRPr="00F370EB" w:rsidRDefault="00F370EB" w:rsidP="00F370EB">
      <w:pPr>
        <w:rPr>
          <w:rFonts w:hint="eastAsia"/>
        </w:rPr>
      </w:pPr>
      <w:r w:rsidRPr="00F370EB">
        <w:t>It doesn't matter what values are set beyond the returned length.</w:t>
      </w:r>
    </w:p>
    <w:p w:rsidR="009A092C" w:rsidRDefault="009A092C"/>
    <w:p w:rsidR="00F370EB" w:rsidRDefault="00F370EB" w:rsidP="00F370EB">
      <w:pPr>
        <w:widowControl/>
        <w:jc w:val="left"/>
      </w:pPr>
      <w:r>
        <w:rPr>
          <w:rFonts w:hint="eastAsia"/>
        </w:rPr>
        <w:t>参考：</w:t>
      </w:r>
      <w:hyperlink r:id="rId7" w:history="1">
        <w:r>
          <w:rPr>
            <w:rStyle w:val="a3"/>
          </w:rPr>
          <w:t>https://segmentfault.com/a/1190000007214571</w:t>
        </w:r>
      </w:hyperlink>
    </w:p>
    <w:p w:rsidR="00F370EB" w:rsidRPr="00F370EB" w:rsidRDefault="00F370EB">
      <w:pPr>
        <w:rPr>
          <w:rFonts w:hint="eastAsia"/>
        </w:rPr>
      </w:pPr>
      <w:r>
        <w:rPr>
          <w:rFonts w:hint="eastAsia"/>
        </w:rPr>
        <w:t>难点在于如何在对原list修改的时候还能保持index不越界。</w:t>
      </w:r>
    </w:p>
    <w:p w:rsidR="00F370EB" w:rsidRDefault="00F370EB"/>
    <w:p w:rsidR="00F370EB" w:rsidRDefault="00F370EB" w:rsidP="00F370E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倒序遍历</w:t>
      </w:r>
      <w:bookmarkStart w:id="0" w:name="_GoBack"/>
      <w:bookmarkEnd w:id="0"/>
    </w:p>
    <w:p w:rsidR="00F370EB" w:rsidRPr="00F370EB" w:rsidRDefault="00F370EB">
      <w:pPr>
        <w:rPr>
          <w:rFonts w:hint="eastAsia"/>
        </w:rPr>
      </w:pPr>
      <w:r w:rsidRPr="00F370EB">
        <w:drawing>
          <wp:inline distT="0" distB="0" distL="0" distR="0" wp14:anchorId="0B039B9A" wp14:editId="0A60CB32">
            <wp:extent cx="5486400" cy="174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0EB" w:rsidRPr="00F370EB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9F7"/>
    <w:multiLevelType w:val="hybridMultilevel"/>
    <w:tmpl w:val="D5687354"/>
    <w:lvl w:ilvl="0" w:tplc="C9462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EB"/>
    <w:rsid w:val="00663E69"/>
    <w:rsid w:val="009A092C"/>
    <w:rsid w:val="00F3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CF6ED"/>
  <w15:chartTrackingRefBased/>
  <w15:docId w15:val="{BFB0C064-F4E3-EA4C-A905-1E8D97D4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70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370E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370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4607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51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3282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04284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778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331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72145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2019-07-10T18:57:00Z</dcterms:created>
  <dcterms:modified xsi:type="dcterms:W3CDTF">2019-07-10T19:00:00Z</dcterms:modified>
</cp:coreProperties>
</file>