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Акт выдачи</w:t>
      </w:r>
    </w:p>
    <w:p>
      <w:r>
        <w:t>ID: {ID}</w:t>
      </w:r>
    </w:p>
    <w:p>
      <w:r>
        <w:t>Наименование: {NAME}</w:t>
      </w:r>
    </w:p>
    <w:p>
      <w:r>
        <w:t>Категория: {CATEGORY}</w:t>
      </w:r>
    </w:p>
    <w:p>
      <w:r>
        <w:t>Количество: {QTY} {UNIT}</w:t>
      </w:r>
    </w:p>
    <w:p>
      <w:r>
        <w:t>Партия: {BATCH}</w:t>
      </w:r>
    </w:p>
    <w:p>
      <w:r>
        <w:t>Ответственный: {RESPONSIBLE}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