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46637" w14:textId="676038A1" w:rsidR="00DB098F" w:rsidRDefault="00842995" w:rsidP="009C7660">
      <w:pPr>
        <w:spacing w:line="360" w:lineRule="auto"/>
        <w:jc w:val="center"/>
        <w:rPr>
          <w:rFonts w:ascii="Times New Roman" w:hAnsi="Times New Roman" w:cs="Times New Roman"/>
          <w:sz w:val="36"/>
          <w:szCs w:val="36"/>
        </w:rPr>
      </w:pPr>
      <w:r>
        <w:rPr>
          <w:rFonts w:ascii="Times New Roman" w:hAnsi="Times New Roman" w:cs="Times New Roman"/>
          <w:sz w:val="36"/>
          <w:szCs w:val="36"/>
        </w:rPr>
        <w:t>Аффинитивный анализ чеков покупок</w:t>
      </w:r>
    </w:p>
    <w:p w14:paraId="71AA851F" w14:textId="7D1D2F1F" w:rsidR="00842995" w:rsidRDefault="00842995" w:rsidP="009C7660">
      <w:pPr>
        <w:spacing w:line="360" w:lineRule="auto"/>
        <w:ind w:firstLine="708"/>
        <w:jc w:val="both"/>
        <w:rPr>
          <w:rFonts w:ascii="Times New Roman" w:hAnsi="Times New Roman" w:cs="Times New Roman"/>
          <w:sz w:val="28"/>
          <w:szCs w:val="28"/>
        </w:rPr>
      </w:pPr>
      <w:r w:rsidRPr="00842995">
        <w:rPr>
          <w:rFonts w:ascii="Times New Roman" w:hAnsi="Times New Roman" w:cs="Times New Roman"/>
          <w:sz w:val="28"/>
          <w:szCs w:val="28"/>
        </w:rPr>
        <w:t>Аффинитивный анализ — это метод в области данных, который используется для выявления закономерностей или ассоциаций между элементами в больших наборах данных. Это один из наиболее популярных методов для анализа данных, связанных с покупками, например, в розничной торговле или онлайн-торговле. Аффинитивный анализ помогает найти товары, которые часто покупаются вместе, а также изучать другие взаимосвязи между элементами данных.</w:t>
      </w:r>
    </w:p>
    <w:p w14:paraId="6404E89E" w14:textId="3240B026" w:rsidR="00842995" w:rsidRDefault="00842995" w:rsidP="009C766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понятия аффинитивного анализа: ассоциативные правила, </w:t>
      </w:r>
      <w:r>
        <w:rPr>
          <w:rFonts w:ascii="Times New Roman" w:hAnsi="Times New Roman" w:cs="Times New Roman"/>
          <w:sz w:val="28"/>
          <w:szCs w:val="28"/>
          <w:lang w:val="en-US"/>
        </w:rPr>
        <w:t>support</w:t>
      </w:r>
      <w:r w:rsidRPr="00842995">
        <w:rPr>
          <w:rFonts w:ascii="Times New Roman" w:hAnsi="Times New Roman" w:cs="Times New Roman"/>
          <w:sz w:val="28"/>
          <w:szCs w:val="28"/>
        </w:rPr>
        <w:t xml:space="preserve"> (</w:t>
      </w:r>
      <w:r>
        <w:rPr>
          <w:rFonts w:ascii="Times New Roman" w:hAnsi="Times New Roman" w:cs="Times New Roman"/>
          <w:sz w:val="28"/>
          <w:szCs w:val="28"/>
        </w:rPr>
        <w:t>поддержка</w:t>
      </w:r>
      <w:r w:rsidRPr="00842995">
        <w:rPr>
          <w:rFonts w:ascii="Times New Roman" w:hAnsi="Times New Roman" w:cs="Times New Roman"/>
          <w:sz w:val="28"/>
          <w:szCs w:val="28"/>
        </w:rPr>
        <w:t xml:space="preserve">), </w:t>
      </w:r>
      <w:r>
        <w:rPr>
          <w:rFonts w:ascii="Times New Roman" w:hAnsi="Times New Roman" w:cs="Times New Roman"/>
          <w:sz w:val="28"/>
          <w:szCs w:val="28"/>
          <w:lang w:val="en-US"/>
        </w:rPr>
        <w:t>confidence</w:t>
      </w:r>
      <w:r>
        <w:rPr>
          <w:rFonts w:ascii="Times New Roman" w:hAnsi="Times New Roman" w:cs="Times New Roman"/>
          <w:sz w:val="28"/>
          <w:szCs w:val="28"/>
        </w:rPr>
        <w:t xml:space="preserve"> (доверие)</w:t>
      </w:r>
      <w:r w:rsidRPr="00842995">
        <w:rPr>
          <w:rFonts w:ascii="Times New Roman" w:hAnsi="Times New Roman" w:cs="Times New Roman"/>
          <w:sz w:val="28"/>
          <w:szCs w:val="28"/>
        </w:rPr>
        <w:t xml:space="preserve">, </w:t>
      </w:r>
      <w:r>
        <w:rPr>
          <w:rFonts w:ascii="Times New Roman" w:hAnsi="Times New Roman" w:cs="Times New Roman"/>
          <w:sz w:val="28"/>
          <w:szCs w:val="28"/>
          <w:lang w:val="en-US"/>
        </w:rPr>
        <w:t>lift</w:t>
      </w:r>
      <w:r w:rsidRPr="00842995">
        <w:rPr>
          <w:rFonts w:ascii="Times New Roman" w:hAnsi="Times New Roman" w:cs="Times New Roman"/>
          <w:sz w:val="28"/>
          <w:szCs w:val="28"/>
        </w:rPr>
        <w:t xml:space="preserve"> </w:t>
      </w:r>
      <w:r>
        <w:rPr>
          <w:rFonts w:ascii="Times New Roman" w:hAnsi="Times New Roman" w:cs="Times New Roman"/>
          <w:sz w:val="28"/>
          <w:szCs w:val="28"/>
        </w:rPr>
        <w:t>(подъём).</w:t>
      </w:r>
    </w:p>
    <w:p w14:paraId="2BD35CF7" w14:textId="13FA4005" w:rsidR="00A71477" w:rsidRDefault="00A71477" w:rsidP="009C7660">
      <w:pPr>
        <w:spacing w:line="360" w:lineRule="auto"/>
        <w:ind w:firstLine="708"/>
        <w:jc w:val="both"/>
        <w:rPr>
          <w:rFonts w:ascii="Times New Roman" w:hAnsi="Times New Roman" w:cs="Times New Roman"/>
          <w:sz w:val="28"/>
          <w:szCs w:val="28"/>
        </w:rPr>
      </w:pPr>
      <w:r w:rsidRPr="00A71477">
        <w:rPr>
          <w:rFonts w:ascii="Times New Roman" w:hAnsi="Times New Roman" w:cs="Times New Roman"/>
          <w:sz w:val="28"/>
          <w:szCs w:val="28"/>
        </w:rPr>
        <w:t>В рамках проведенного анализа был выполнен аффинитивный анализ чеков покупок с целью выявления скрытых закономерностей в поведении покупателей. Задача заключалась в исследовании взаимосвязей между товарами, которые часто покупаются вместе, и построении моделей для улучшения маркетинговых стратегий и оптимизации товарных предложений.</w:t>
      </w:r>
    </w:p>
    <w:p w14:paraId="0D8C7F13" w14:textId="4CCBCF17" w:rsidR="00A71477" w:rsidRPr="00A71477" w:rsidRDefault="00A71477" w:rsidP="009C7660">
      <w:pPr>
        <w:spacing w:line="360" w:lineRule="auto"/>
        <w:ind w:firstLine="708"/>
        <w:jc w:val="both"/>
        <w:rPr>
          <w:rFonts w:ascii="Times New Roman" w:hAnsi="Times New Roman" w:cs="Times New Roman"/>
          <w:sz w:val="28"/>
          <w:szCs w:val="28"/>
        </w:rPr>
      </w:pPr>
      <w:r w:rsidRPr="00A71477">
        <w:rPr>
          <w:rFonts w:ascii="Times New Roman" w:hAnsi="Times New Roman" w:cs="Times New Roman"/>
          <w:sz w:val="28"/>
          <w:szCs w:val="28"/>
        </w:rPr>
        <w:t xml:space="preserve">Для анализа использовались данные чеков покупок, которые были собраны </w:t>
      </w:r>
      <w:r>
        <w:rPr>
          <w:rFonts w:ascii="Times New Roman" w:hAnsi="Times New Roman" w:cs="Times New Roman"/>
          <w:sz w:val="28"/>
          <w:szCs w:val="28"/>
        </w:rPr>
        <w:t>со студентов нашей группы</w:t>
      </w:r>
      <w:r w:rsidRPr="00A71477">
        <w:rPr>
          <w:rFonts w:ascii="Times New Roman" w:hAnsi="Times New Roman" w:cs="Times New Roman"/>
          <w:sz w:val="28"/>
          <w:szCs w:val="28"/>
        </w:rPr>
        <w:t>. В процессе работы с данными мы выполнили несколько ключевых шагов:</w:t>
      </w:r>
    </w:p>
    <w:p w14:paraId="61F3B9A4" w14:textId="51268D3F" w:rsidR="00A71477" w:rsidRPr="00A71477" w:rsidRDefault="00A71477" w:rsidP="009C7660">
      <w:pPr>
        <w:pStyle w:val="a3"/>
        <w:numPr>
          <w:ilvl w:val="0"/>
          <w:numId w:val="2"/>
        </w:numPr>
        <w:spacing w:line="360" w:lineRule="auto"/>
        <w:jc w:val="both"/>
        <w:rPr>
          <w:rFonts w:ascii="Times New Roman" w:hAnsi="Times New Roman" w:cs="Times New Roman"/>
          <w:sz w:val="28"/>
          <w:szCs w:val="28"/>
        </w:rPr>
      </w:pPr>
      <w:r w:rsidRPr="00A71477">
        <w:rPr>
          <w:rFonts w:ascii="Times New Roman" w:hAnsi="Times New Roman" w:cs="Times New Roman"/>
          <w:sz w:val="28"/>
          <w:szCs w:val="28"/>
        </w:rPr>
        <w:t>Сбор данных: Собраны данные по транзакциям и товарам, купленным в одном чеке, включая информацию о времени покупки, количестве товаров и ценах.</w:t>
      </w:r>
    </w:p>
    <w:p w14:paraId="5E25BC31" w14:textId="4F057A5C" w:rsidR="00A71477" w:rsidRPr="00A71477" w:rsidRDefault="00A71477" w:rsidP="009C7660">
      <w:pPr>
        <w:pStyle w:val="a3"/>
        <w:numPr>
          <w:ilvl w:val="0"/>
          <w:numId w:val="2"/>
        </w:numPr>
        <w:spacing w:line="360" w:lineRule="auto"/>
        <w:jc w:val="both"/>
        <w:rPr>
          <w:rFonts w:ascii="Times New Roman" w:hAnsi="Times New Roman" w:cs="Times New Roman"/>
          <w:sz w:val="28"/>
          <w:szCs w:val="28"/>
        </w:rPr>
      </w:pPr>
      <w:r w:rsidRPr="00A71477">
        <w:rPr>
          <w:rFonts w:ascii="Times New Roman" w:hAnsi="Times New Roman" w:cs="Times New Roman"/>
          <w:sz w:val="28"/>
          <w:szCs w:val="28"/>
        </w:rPr>
        <w:t>Предобработка данных: Данные были очищены от выбросов, затем преобразованы в нужный формат для дальнейшего анализа.</w:t>
      </w:r>
    </w:p>
    <w:p w14:paraId="68B1880D" w14:textId="77777777" w:rsidR="00A71477" w:rsidRPr="00A71477" w:rsidRDefault="00A71477" w:rsidP="009C7660">
      <w:pPr>
        <w:pStyle w:val="a3"/>
        <w:numPr>
          <w:ilvl w:val="0"/>
          <w:numId w:val="2"/>
        </w:numPr>
        <w:spacing w:line="360" w:lineRule="auto"/>
        <w:jc w:val="both"/>
        <w:rPr>
          <w:rFonts w:ascii="Times New Roman" w:hAnsi="Times New Roman" w:cs="Times New Roman"/>
          <w:sz w:val="28"/>
          <w:szCs w:val="28"/>
        </w:rPr>
      </w:pPr>
      <w:proofErr w:type="spellStart"/>
      <w:r w:rsidRPr="00A71477">
        <w:rPr>
          <w:rFonts w:ascii="Times New Roman" w:hAnsi="Times New Roman" w:cs="Times New Roman"/>
          <w:sz w:val="28"/>
          <w:szCs w:val="28"/>
        </w:rPr>
        <w:t>Смёрдживание</w:t>
      </w:r>
      <w:proofErr w:type="spellEnd"/>
      <w:r w:rsidRPr="00A71477">
        <w:rPr>
          <w:rFonts w:ascii="Times New Roman" w:hAnsi="Times New Roman" w:cs="Times New Roman"/>
          <w:sz w:val="28"/>
          <w:szCs w:val="28"/>
        </w:rPr>
        <w:t xml:space="preserve"> данных</w:t>
      </w:r>
      <w:proofErr w:type="gramStart"/>
      <w:r w:rsidRPr="00A71477">
        <w:rPr>
          <w:rFonts w:ascii="Times New Roman" w:hAnsi="Times New Roman" w:cs="Times New Roman"/>
          <w:sz w:val="28"/>
          <w:szCs w:val="28"/>
        </w:rPr>
        <w:t>: Для</w:t>
      </w:r>
      <w:proofErr w:type="gramEnd"/>
      <w:r w:rsidRPr="00A71477">
        <w:rPr>
          <w:rFonts w:ascii="Times New Roman" w:hAnsi="Times New Roman" w:cs="Times New Roman"/>
          <w:sz w:val="28"/>
          <w:szCs w:val="28"/>
        </w:rPr>
        <w:t xml:space="preserve"> комплексного анализа мы объединили несколько источников данных в один итоговый файл. Это позволило учитывать как отдельные товары, так и информацию о покупательских предпочтениях на разных уровнях.</w:t>
      </w:r>
    </w:p>
    <w:p w14:paraId="7DBD5C45" w14:textId="77777777" w:rsidR="00A71477" w:rsidRDefault="00A71477" w:rsidP="009C7660">
      <w:pPr>
        <w:pStyle w:val="a3"/>
        <w:numPr>
          <w:ilvl w:val="0"/>
          <w:numId w:val="2"/>
        </w:numPr>
        <w:spacing w:line="360" w:lineRule="auto"/>
        <w:jc w:val="both"/>
        <w:rPr>
          <w:rFonts w:ascii="Times New Roman" w:hAnsi="Times New Roman" w:cs="Times New Roman"/>
          <w:sz w:val="28"/>
          <w:szCs w:val="28"/>
        </w:rPr>
      </w:pPr>
      <w:r w:rsidRPr="00A71477">
        <w:rPr>
          <w:rFonts w:ascii="Times New Roman" w:hAnsi="Times New Roman" w:cs="Times New Roman"/>
          <w:sz w:val="28"/>
          <w:szCs w:val="28"/>
        </w:rPr>
        <w:t xml:space="preserve">Использование Google </w:t>
      </w:r>
      <w:proofErr w:type="spellStart"/>
      <w:r w:rsidRPr="00A71477">
        <w:rPr>
          <w:rFonts w:ascii="Times New Roman" w:hAnsi="Times New Roman" w:cs="Times New Roman"/>
          <w:sz w:val="28"/>
          <w:szCs w:val="28"/>
        </w:rPr>
        <w:t>Colab</w:t>
      </w:r>
      <w:proofErr w:type="spellEnd"/>
      <w:proofErr w:type="gramStart"/>
      <w:r w:rsidRPr="00A71477">
        <w:rPr>
          <w:rFonts w:ascii="Times New Roman" w:hAnsi="Times New Roman" w:cs="Times New Roman"/>
          <w:sz w:val="28"/>
          <w:szCs w:val="28"/>
        </w:rPr>
        <w:t>: Для</w:t>
      </w:r>
      <w:proofErr w:type="gramEnd"/>
      <w:r w:rsidRPr="00A71477">
        <w:rPr>
          <w:rFonts w:ascii="Times New Roman" w:hAnsi="Times New Roman" w:cs="Times New Roman"/>
          <w:sz w:val="28"/>
          <w:szCs w:val="28"/>
        </w:rPr>
        <w:t xml:space="preserve"> обработки и анализа данных был использован Google </w:t>
      </w:r>
      <w:proofErr w:type="spellStart"/>
      <w:r w:rsidRPr="00A71477">
        <w:rPr>
          <w:rFonts w:ascii="Times New Roman" w:hAnsi="Times New Roman" w:cs="Times New Roman"/>
          <w:sz w:val="28"/>
          <w:szCs w:val="28"/>
        </w:rPr>
        <w:t>Colab</w:t>
      </w:r>
      <w:proofErr w:type="spellEnd"/>
      <w:r w:rsidRPr="00A71477">
        <w:rPr>
          <w:rFonts w:ascii="Times New Roman" w:hAnsi="Times New Roman" w:cs="Times New Roman"/>
          <w:sz w:val="28"/>
          <w:szCs w:val="28"/>
        </w:rPr>
        <w:t xml:space="preserve">, где мы реализовали код на Python с использованием библиотек </w:t>
      </w:r>
      <w:proofErr w:type="spellStart"/>
      <w:r w:rsidRPr="00A71477">
        <w:rPr>
          <w:rFonts w:ascii="Times New Roman" w:hAnsi="Times New Roman" w:cs="Times New Roman"/>
          <w:sz w:val="28"/>
          <w:szCs w:val="28"/>
        </w:rPr>
        <w:t>Pandas</w:t>
      </w:r>
      <w:proofErr w:type="spellEnd"/>
      <w:r w:rsidRPr="00A71477">
        <w:rPr>
          <w:rFonts w:ascii="Times New Roman" w:hAnsi="Times New Roman" w:cs="Times New Roman"/>
          <w:sz w:val="28"/>
          <w:szCs w:val="28"/>
        </w:rPr>
        <w:t xml:space="preserve"> и ML-</w:t>
      </w:r>
      <w:proofErr w:type="spellStart"/>
      <w:r w:rsidRPr="00A71477">
        <w:rPr>
          <w:rFonts w:ascii="Times New Roman" w:hAnsi="Times New Roman" w:cs="Times New Roman"/>
          <w:sz w:val="28"/>
          <w:szCs w:val="28"/>
        </w:rPr>
        <w:t>algorithms</w:t>
      </w:r>
      <w:proofErr w:type="spellEnd"/>
      <w:r w:rsidRPr="00A71477">
        <w:rPr>
          <w:rFonts w:ascii="Times New Roman" w:hAnsi="Times New Roman" w:cs="Times New Roman"/>
          <w:sz w:val="28"/>
          <w:szCs w:val="28"/>
        </w:rPr>
        <w:t xml:space="preserve"> для построения моделей.</w:t>
      </w:r>
    </w:p>
    <w:p w14:paraId="73636E13" w14:textId="77777777" w:rsidR="00A71477" w:rsidRDefault="00A71477" w:rsidP="009C7660">
      <w:pPr>
        <w:spacing w:line="360" w:lineRule="auto"/>
        <w:ind w:firstLine="708"/>
        <w:jc w:val="both"/>
        <w:rPr>
          <w:rFonts w:ascii="Times New Roman" w:hAnsi="Times New Roman" w:cs="Times New Roman"/>
          <w:sz w:val="28"/>
          <w:szCs w:val="28"/>
        </w:rPr>
      </w:pPr>
      <w:r w:rsidRPr="00A71477">
        <w:rPr>
          <w:rFonts w:ascii="Times New Roman" w:hAnsi="Times New Roman" w:cs="Times New Roman"/>
          <w:sz w:val="28"/>
          <w:szCs w:val="28"/>
        </w:rPr>
        <w:lastRenderedPageBreak/>
        <w:t xml:space="preserve">Алгоритм Apriori — это один из самых популярных алгоритмов для поиска ассоциативных правил в базе данных транзакций. Он был предложен </w:t>
      </w:r>
      <w:proofErr w:type="spellStart"/>
      <w:r w:rsidRPr="00A71477">
        <w:rPr>
          <w:rFonts w:ascii="Times New Roman" w:hAnsi="Times New Roman" w:cs="Times New Roman"/>
          <w:sz w:val="28"/>
          <w:szCs w:val="28"/>
        </w:rPr>
        <w:t>Аграфи</w:t>
      </w:r>
      <w:proofErr w:type="spellEnd"/>
      <w:r w:rsidRPr="00A71477">
        <w:rPr>
          <w:rFonts w:ascii="Times New Roman" w:hAnsi="Times New Roman" w:cs="Times New Roman"/>
          <w:sz w:val="28"/>
          <w:szCs w:val="28"/>
        </w:rPr>
        <w:t xml:space="preserve">, Султаном и </w:t>
      </w:r>
      <w:proofErr w:type="spellStart"/>
      <w:r w:rsidRPr="00A71477">
        <w:rPr>
          <w:rFonts w:ascii="Times New Roman" w:hAnsi="Times New Roman" w:cs="Times New Roman"/>
          <w:sz w:val="28"/>
          <w:szCs w:val="28"/>
        </w:rPr>
        <w:t>Шивашакти</w:t>
      </w:r>
      <w:proofErr w:type="spellEnd"/>
      <w:r w:rsidRPr="00A71477">
        <w:rPr>
          <w:rFonts w:ascii="Times New Roman" w:hAnsi="Times New Roman" w:cs="Times New Roman"/>
          <w:sz w:val="28"/>
          <w:szCs w:val="28"/>
        </w:rPr>
        <w:t xml:space="preserve"> в 1994 году и является основным методом для анализа частых наборов и поиска ассоциативных правил в больших наборах данных, например, при анализе покупок.</w:t>
      </w:r>
    </w:p>
    <w:p w14:paraId="2DDF1D1A" w14:textId="207DEC10" w:rsidR="00A71477" w:rsidRDefault="00A71477" w:rsidP="009C766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У данного алгоритма есть несколько принципов:</w:t>
      </w:r>
    </w:p>
    <w:p w14:paraId="3B530A55" w14:textId="163054D5" w:rsidR="00A71477" w:rsidRPr="00A71477" w:rsidRDefault="00A71477" w:rsidP="009C7660">
      <w:pPr>
        <w:pStyle w:val="a3"/>
        <w:numPr>
          <w:ilvl w:val="0"/>
          <w:numId w:val="4"/>
        </w:numPr>
        <w:spacing w:line="360" w:lineRule="auto"/>
        <w:jc w:val="both"/>
        <w:rPr>
          <w:rFonts w:ascii="Times New Roman" w:hAnsi="Times New Roman" w:cs="Times New Roman"/>
          <w:sz w:val="28"/>
          <w:szCs w:val="28"/>
        </w:rPr>
      </w:pPr>
      <w:r w:rsidRPr="00A71477">
        <w:rPr>
          <w:rFonts w:ascii="Times New Roman" w:hAnsi="Times New Roman" w:cs="Times New Roman"/>
          <w:sz w:val="28"/>
          <w:szCs w:val="28"/>
        </w:rPr>
        <w:t>Принцип "если это частое, то это подмножество частого": Алгоритм основан на важном принципе, который гласит, что если набор товаров является частым (то есть его поддержка превышает заданный порог), то все его подмножества также должны быть частыми. Это позволяет значительно уменьшить количество проверок и сделать алгоритм более эффективным.</w:t>
      </w:r>
    </w:p>
    <w:p w14:paraId="73DA9B42" w14:textId="3F662575" w:rsidR="00A71477" w:rsidRPr="00610171" w:rsidRDefault="00A71477" w:rsidP="009C7660">
      <w:pPr>
        <w:pStyle w:val="a3"/>
        <w:numPr>
          <w:ilvl w:val="0"/>
          <w:numId w:val="4"/>
        </w:numPr>
        <w:spacing w:line="360" w:lineRule="auto"/>
        <w:jc w:val="both"/>
        <w:rPr>
          <w:rFonts w:ascii="Times New Roman" w:hAnsi="Times New Roman" w:cs="Times New Roman"/>
          <w:sz w:val="28"/>
          <w:szCs w:val="28"/>
        </w:rPr>
      </w:pPr>
      <w:r w:rsidRPr="00A71477">
        <w:rPr>
          <w:rFonts w:ascii="Times New Roman" w:hAnsi="Times New Roman" w:cs="Times New Roman"/>
          <w:sz w:val="28"/>
          <w:szCs w:val="28"/>
        </w:rPr>
        <w:t>Итеративный процесс: Алгоритм работает итеративно. Он начинает с поиска частых одиночных элементов (например, одиночных товаров) и постепенно расширяет их до более сложных комбинаций.</w:t>
      </w:r>
    </w:p>
    <w:p w14:paraId="0D0F244C" w14:textId="77777777" w:rsidR="00610171" w:rsidRP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t xml:space="preserve">Association </w:t>
      </w:r>
      <w:proofErr w:type="spellStart"/>
      <w:r w:rsidRPr="00610171">
        <w:rPr>
          <w:rFonts w:ascii="Times New Roman" w:hAnsi="Times New Roman" w:cs="Times New Roman"/>
          <w:sz w:val="28"/>
          <w:szCs w:val="28"/>
        </w:rPr>
        <w:t>Rule</w:t>
      </w:r>
      <w:proofErr w:type="spellEnd"/>
      <w:r w:rsidRPr="00610171">
        <w:rPr>
          <w:rFonts w:ascii="Times New Roman" w:hAnsi="Times New Roman" w:cs="Times New Roman"/>
          <w:sz w:val="28"/>
          <w:szCs w:val="28"/>
        </w:rPr>
        <w:t xml:space="preserve"> Mining (или Анализ ассоциативных правил) — это метод анализа данных, используемый для обнаружения интересных связей или закономерностей между элементами в больших наборах данных. Этот метод применяется в различных областях, включая маркетинг, финансовый анализ, интернет-торговлю и многие другие.</w:t>
      </w:r>
    </w:p>
    <w:p w14:paraId="7C196410" w14:textId="4CB7D18B" w:rsid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t xml:space="preserve">Цель Association </w:t>
      </w:r>
      <w:proofErr w:type="spellStart"/>
      <w:r w:rsidRPr="00610171">
        <w:rPr>
          <w:rFonts w:ascii="Times New Roman" w:hAnsi="Times New Roman" w:cs="Times New Roman"/>
          <w:sz w:val="28"/>
          <w:szCs w:val="28"/>
        </w:rPr>
        <w:t>Rule</w:t>
      </w:r>
      <w:proofErr w:type="spellEnd"/>
      <w:r w:rsidRPr="00610171">
        <w:rPr>
          <w:rFonts w:ascii="Times New Roman" w:hAnsi="Times New Roman" w:cs="Times New Roman"/>
          <w:sz w:val="28"/>
          <w:szCs w:val="28"/>
        </w:rPr>
        <w:t xml:space="preserve"> Mining — найти правила, которые описывают зависимости между элементами данных. Например, в ритейле это может быть правило, которое говорит: "Если покупатель купил молоко, он с высокой вероятностью купит хлеб". Эти правила называются ассоциативными правилами.</w:t>
      </w:r>
    </w:p>
    <w:p w14:paraId="33E01198" w14:textId="22EF3151" w:rsidR="006E5FA4" w:rsidRDefault="006E5FA4" w:rsidP="009C7660">
      <w:pPr>
        <w:spacing w:line="360" w:lineRule="auto"/>
        <w:ind w:firstLine="708"/>
        <w:jc w:val="both"/>
        <w:rPr>
          <w:rFonts w:ascii="Times New Roman" w:hAnsi="Times New Roman" w:cs="Times New Roman"/>
          <w:sz w:val="28"/>
          <w:szCs w:val="28"/>
        </w:rPr>
      </w:pPr>
      <w:r w:rsidRPr="006E5FA4">
        <w:rPr>
          <w:rFonts w:ascii="Times New Roman" w:hAnsi="Times New Roman" w:cs="Times New Roman"/>
          <w:sz w:val="28"/>
          <w:szCs w:val="28"/>
        </w:rPr>
        <w:t>Алгоритм FP-</w:t>
      </w:r>
      <w:proofErr w:type="spellStart"/>
      <w:r w:rsidRPr="006E5FA4">
        <w:rPr>
          <w:rFonts w:ascii="Times New Roman" w:hAnsi="Times New Roman" w:cs="Times New Roman"/>
          <w:sz w:val="28"/>
          <w:szCs w:val="28"/>
        </w:rPr>
        <w:t>growth</w:t>
      </w:r>
      <w:proofErr w:type="spellEnd"/>
      <w:r w:rsidRPr="006E5FA4">
        <w:rPr>
          <w:rFonts w:ascii="Times New Roman" w:hAnsi="Times New Roman" w:cs="Times New Roman"/>
          <w:sz w:val="28"/>
          <w:szCs w:val="28"/>
        </w:rPr>
        <w:t xml:space="preserve"> (</w:t>
      </w:r>
      <w:proofErr w:type="spellStart"/>
      <w:r w:rsidRPr="006E5FA4">
        <w:rPr>
          <w:rFonts w:ascii="Times New Roman" w:hAnsi="Times New Roman" w:cs="Times New Roman"/>
          <w:sz w:val="28"/>
          <w:szCs w:val="28"/>
        </w:rPr>
        <w:t>Frequent</w:t>
      </w:r>
      <w:proofErr w:type="spellEnd"/>
      <w:r w:rsidRPr="006E5FA4">
        <w:rPr>
          <w:rFonts w:ascii="Times New Roman" w:hAnsi="Times New Roman" w:cs="Times New Roman"/>
          <w:sz w:val="28"/>
          <w:szCs w:val="28"/>
        </w:rPr>
        <w:t xml:space="preserve"> </w:t>
      </w:r>
      <w:proofErr w:type="spellStart"/>
      <w:r w:rsidRPr="006E5FA4">
        <w:rPr>
          <w:rFonts w:ascii="Times New Roman" w:hAnsi="Times New Roman" w:cs="Times New Roman"/>
          <w:sz w:val="28"/>
          <w:szCs w:val="28"/>
        </w:rPr>
        <w:t>Pattern</w:t>
      </w:r>
      <w:proofErr w:type="spellEnd"/>
      <w:r w:rsidRPr="006E5FA4">
        <w:rPr>
          <w:rFonts w:ascii="Times New Roman" w:hAnsi="Times New Roman" w:cs="Times New Roman"/>
          <w:sz w:val="28"/>
          <w:szCs w:val="28"/>
        </w:rPr>
        <w:t xml:space="preserve"> Growth) — это один из самых эффективных алгоритмов для решения задачи поиска часто встречающихся наборов элементов (частых паттернов) в больших наборах данных, таких как транзакционные базы данных. Он является альтернативой алгоритму Apriori, но работает намного быстрее и эффективнее, особенно когда данные имеют большое количество транзакций.</w:t>
      </w:r>
    </w:p>
    <w:p w14:paraId="3E988B67" w14:textId="77777777" w:rsidR="00610171" w:rsidRP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t xml:space="preserve">Этот график показывает связь продукта "Бананы" с другими продуктами, которые покупают вместе с ним. Из результата видно, что продукты, такие как "Сыр", </w:t>
      </w:r>
      <w:r w:rsidRPr="00610171">
        <w:rPr>
          <w:rFonts w:ascii="Times New Roman" w:hAnsi="Times New Roman" w:cs="Times New Roman"/>
          <w:sz w:val="28"/>
          <w:szCs w:val="28"/>
        </w:rPr>
        <w:lastRenderedPageBreak/>
        <w:t>"Газировка", "Алкоголь", "Вода", "Молоко", "Хлеб", "Картофель", "Курица" и "Колбаса", чаще всего встречаются в одних чеках с "Бананами".</w:t>
      </w:r>
    </w:p>
    <w:p w14:paraId="7D28C3FC" w14:textId="77777777" w:rsid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t>Толщина линий на графике указывает на интенсивность связи (чем толще линия, тем чаще эти продукты покупаются вместе). Такой анализ помогает выявить популярные товарные комбинации, которые могут быть использованы для улучшения выкладки товаров в магазинах или создания акций.</w:t>
      </w:r>
    </w:p>
    <w:p w14:paraId="41674BC7" w14:textId="378D84D6" w:rsidR="00610171" w:rsidRPr="00610171" w:rsidRDefault="00610171" w:rsidP="009C766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Аналогичный график построим для продукта </w:t>
      </w:r>
      <w:r w:rsidRPr="00610171">
        <w:rPr>
          <w:rFonts w:ascii="Times New Roman" w:hAnsi="Times New Roman" w:cs="Times New Roman"/>
          <w:sz w:val="28"/>
          <w:szCs w:val="28"/>
        </w:rPr>
        <w:t>"Вода"</w:t>
      </w:r>
      <w:r>
        <w:rPr>
          <w:rFonts w:ascii="Times New Roman" w:hAnsi="Times New Roman" w:cs="Times New Roman"/>
          <w:sz w:val="28"/>
          <w:szCs w:val="28"/>
        </w:rPr>
        <w:t>. По нему также можно сделать выводы о том, какие продукты покупают вместе с ним.</w:t>
      </w:r>
    </w:p>
    <w:p w14:paraId="593F8797" w14:textId="7F40A0E4" w:rsid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t>График показывает частоту совместной покупки 20 самых популярных товаров. Наиболее сильная взаимосвязь наблюдается между базовыми продуктами, такими как "Молоко" и "Хлеб", "Курица" и "Картофель". Это указывает на типичные повседневные покупки. Более слабые связи видны между менее часто совмещаемыми продуктами, такими как "Конфеты" и "Сливки".</w:t>
      </w:r>
    </w:p>
    <w:p w14:paraId="3763BD61" w14:textId="3A00BB42" w:rsid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t>На графике видно, что "Молоко" и "Хлеб" являются лидерами по количеству покупок, за ними следуют "Бананы" и "Сыр". Это указывает на то, что данные продукты наиболее востребованы среди покупателей. Остальные продукты, такие как "Алкоголь", "Вода" и "Газировка", занимают средние позиции, что говорит о популярности базовых и повседневных товаров.</w:t>
      </w:r>
    </w:p>
    <w:p w14:paraId="2EB72C12" w14:textId="56EA1239" w:rsid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t>График показывает, что наиболее часто покупаются товары с низкой средней ценой (до 500 рублей), тогда как дорогие продукты (выше 2000 рублей) приобретаются значительно реже. Это подтверждает, что цена сильно влияет на спрос.</w:t>
      </w:r>
    </w:p>
    <w:p w14:paraId="7BE4AF27" w14:textId="46162C1B" w:rsid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t>График показывает тенденцию роста общих расходов на покупки в течение времени, с пиками в середине ноября. Это может указывать на сезонные покупки или акционные периоды. Небольшие спады между пиками могут отражать завершение активных периодов покупок.</w:t>
      </w:r>
    </w:p>
    <w:p w14:paraId="09F9F7D3" w14:textId="769972BA" w:rsid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t xml:space="preserve">График показывает распределение итоговой стоимости чеков. Большинство транзакций сосредоточено в диапазоне до 500 рублей, что указывает на низкую стоимость средних покупок. Среднее значение (315.73 руб.) выше медианы (150 руб.), что свидетельствует о наличии редких, но более крупных затрат, которые смещают </w:t>
      </w:r>
      <w:r w:rsidRPr="00610171">
        <w:rPr>
          <w:rFonts w:ascii="Times New Roman" w:hAnsi="Times New Roman" w:cs="Times New Roman"/>
          <w:sz w:val="28"/>
          <w:szCs w:val="28"/>
        </w:rPr>
        <w:lastRenderedPageBreak/>
        <w:t>среднее. Квартильные значения (Q1: 83.25 руб., Q3: 305.50 руб.) показывают значительное скопление данных в нижней части распределения.</w:t>
      </w:r>
    </w:p>
    <w:p w14:paraId="2778237D" w14:textId="4532F115" w:rsidR="009C7660" w:rsidRDefault="009C7660" w:rsidP="009C7660">
      <w:pPr>
        <w:spacing w:line="360" w:lineRule="auto"/>
        <w:ind w:firstLine="708"/>
        <w:jc w:val="both"/>
        <w:rPr>
          <w:rFonts w:ascii="Times New Roman" w:hAnsi="Times New Roman" w:cs="Times New Roman"/>
          <w:sz w:val="28"/>
          <w:szCs w:val="28"/>
        </w:rPr>
      </w:pPr>
      <w:r w:rsidRPr="009C7660">
        <w:rPr>
          <w:rFonts w:ascii="Times New Roman" w:hAnsi="Times New Roman" w:cs="Times New Roman"/>
          <w:sz w:val="28"/>
          <w:szCs w:val="28"/>
        </w:rPr>
        <w:t>Смоделируем алгоритм Apriori. Сначала сгенерируем набор часто используемых элементов, а затем правила ассоциации, используя набор часто используемых элементов. Нам нужно убедиться, что мы сгенерировали матрицу со значениями 0/1, представляющими наличие транзакции этого элемента.</w:t>
      </w:r>
    </w:p>
    <w:p w14:paraId="0D4A5928" w14:textId="54D917F0" w:rsidR="00610171" w:rsidRPr="00610171" w:rsidRDefault="00610171" w:rsidP="009C766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Данная т</w:t>
      </w:r>
      <w:r w:rsidRPr="00610171">
        <w:rPr>
          <w:rFonts w:ascii="Times New Roman" w:hAnsi="Times New Roman" w:cs="Times New Roman"/>
          <w:sz w:val="28"/>
          <w:szCs w:val="28"/>
        </w:rPr>
        <w:t>аблица содержит результаты анализа ассоциативных правил. Каждый столбец представляет собой различные метрики и характеристики, связанные с выявленными ассоциативными правилами, такими как поддержка, доверие, подъём и другие.</w:t>
      </w:r>
    </w:p>
    <w:p w14:paraId="784B0521" w14:textId="19ABFBCF" w:rsidR="00610171" w:rsidRPr="00610171" w:rsidRDefault="00610171" w:rsidP="009C7660">
      <w:pPr>
        <w:spacing w:line="360" w:lineRule="auto"/>
        <w:ind w:firstLine="708"/>
        <w:jc w:val="both"/>
        <w:rPr>
          <w:rFonts w:ascii="Times New Roman" w:hAnsi="Times New Roman" w:cs="Times New Roman"/>
          <w:sz w:val="28"/>
          <w:szCs w:val="28"/>
        </w:rPr>
      </w:pPr>
      <w:proofErr w:type="spellStart"/>
      <w:r w:rsidRPr="00610171">
        <w:rPr>
          <w:rFonts w:ascii="Times New Roman" w:hAnsi="Times New Roman" w:cs="Times New Roman"/>
          <w:sz w:val="28"/>
          <w:szCs w:val="28"/>
        </w:rPr>
        <w:t>antecedents</w:t>
      </w:r>
      <w:proofErr w:type="spellEnd"/>
    </w:p>
    <w:p w14:paraId="7110CCA1" w14:textId="77777777" w:rsidR="00610171" w:rsidRP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t>Это левая часть правила, или предпосылка. В данном случае, это набор товаров, который должен быть в корзине покупок для того, чтобы произошло событие, описанное правой частью правила.</w:t>
      </w:r>
    </w:p>
    <w:p w14:paraId="5952F984" w14:textId="3C48ACAE" w:rsidR="00610171" w:rsidRPr="00610171" w:rsidRDefault="00610171" w:rsidP="009C7660">
      <w:pPr>
        <w:spacing w:line="360" w:lineRule="auto"/>
        <w:ind w:firstLine="708"/>
        <w:jc w:val="both"/>
        <w:rPr>
          <w:rFonts w:ascii="Times New Roman" w:hAnsi="Times New Roman" w:cs="Times New Roman"/>
          <w:sz w:val="28"/>
          <w:szCs w:val="28"/>
        </w:rPr>
      </w:pPr>
      <w:proofErr w:type="spellStart"/>
      <w:r w:rsidRPr="00610171">
        <w:rPr>
          <w:rFonts w:ascii="Times New Roman" w:hAnsi="Times New Roman" w:cs="Times New Roman"/>
          <w:sz w:val="28"/>
          <w:szCs w:val="28"/>
        </w:rPr>
        <w:t>consequents</w:t>
      </w:r>
      <w:proofErr w:type="spellEnd"/>
    </w:p>
    <w:p w14:paraId="5F3B16DE" w14:textId="77777777" w:rsidR="00610171" w:rsidRP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t>Это правая часть правила, или следствие. Это товар (или товары), который покупатель с вероятностью приобретет, если он уже купил товары из левой части.</w:t>
      </w:r>
    </w:p>
    <w:p w14:paraId="21C8BB27" w14:textId="53B73BDF" w:rsidR="00610171" w:rsidRPr="00610171" w:rsidRDefault="00610171" w:rsidP="009C7660">
      <w:pPr>
        <w:spacing w:line="360" w:lineRule="auto"/>
        <w:ind w:firstLine="708"/>
        <w:jc w:val="both"/>
        <w:rPr>
          <w:rFonts w:ascii="Times New Roman" w:hAnsi="Times New Roman" w:cs="Times New Roman"/>
          <w:sz w:val="28"/>
          <w:szCs w:val="28"/>
        </w:rPr>
      </w:pPr>
      <w:proofErr w:type="spellStart"/>
      <w:r w:rsidRPr="00610171">
        <w:rPr>
          <w:rFonts w:ascii="Times New Roman" w:hAnsi="Times New Roman" w:cs="Times New Roman"/>
          <w:sz w:val="28"/>
          <w:szCs w:val="28"/>
        </w:rPr>
        <w:t>antecedent</w:t>
      </w:r>
      <w:proofErr w:type="spellEnd"/>
      <w:r w:rsidRPr="00610171">
        <w:rPr>
          <w:rFonts w:ascii="Times New Roman" w:hAnsi="Times New Roman" w:cs="Times New Roman"/>
          <w:sz w:val="28"/>
          <w:szCs w:val="28"/>
        </w:rPr>
        <w:t xml:space="preserve"> </w:t>
      </w:r>
      <w:proofErr w:type="spellStart"/>
      <w:r w:rsidRPr="00610171">
        <w:rPr>
          <w:rFonts w:ascii="Times New Roman" w:hAnsi="Times New Roman" w:cs="Times New Roman"/>
          <w:sz w:val="28"/>
          <w:szCs w:val="28"/>
        </w:rPr>
        <w:t>support</w:t>
      </w:r>
      <w:proofErr w:type="spellEnd"/>
    </w:p>
    <w:p w14:paraId="2CC095EB" w14:textId="77777777" w:rsid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t>Это поддержка для левой части правила (предпосылки). Поддержка показывает, насколько часто товары из предсказуемой части (</w:t>
      </w:r>
      <w:proofErr w:type="spellStart"/>
      <w:r w:rsidRPr="00610171">
        <w:rPr>
          <w:rFonts w:ascii="Times New Roman" w:hAnsi="Times New Roman" w:cs="Times New Roman"/>
          <w:sz w:val="28"/>
          <w:szCs w:val="28"/>
        </w:rPr>
        <w:t>antecedents</w:t>
      </w:r>
      <w:proofErr w:type="spellEnd"/>
      <w:r w:rsidRPr="00610171">
        <w:rPr>
          <w:rFonts w:ascii="Times New Roman" w:hAnsi="Times New Roman" w:cs="Times New Roman"/>
          <w:sz w:val="28"/>
          <w:szCs w:val="28"/>
        </w:rPr>
        <w:t>) встречаются в транзакциях.</w:t>
      </w:r>
    </w:p>
    <w:p w14:paraId="1AC6A712" w14:textId="6A5FF4C1" w:rsidR="009C7660" w:rsidRPr="00610171" w:rsidRDefault="009C7660" w:rsidP="009C7660">
      <w:pPr>
        <w:spacing w:line="360" w:lineRule="auto"/>
        <w:ind w:firstLine="708"/>
        <w:jc w:val="both"/>
        <w:rPr>
          <w:rFonts w:ascii="Times New Roman" w:hAnsi="Times New Roman" w:cs="Times New Roman"/>
          <w:sz w:val="28"/>
          <w:szCs w:val="28"/>
        </w:rPr>
      </w:pPr>
      <w:r w:rsidRPr="009C7660">
        <w:rPr>
          <w:rFonts w:ascii="Times New Roman" w:hAnsi="Times New Roman" w:cs="Times New Roman"/>
          <w:sz w:val="28"/>
          <w:szCs w:val="28"/>
        </w:rPr>
        <w:drawing>
          <wp:inline distT="0" distB="0" distL="0" distR="0" wp14:anchorId="7E3D732A" wp14:editId="16781769">
            <wp:extent cx="4477375" cy="466790"/>
            <wp:effectExtent l="0" t="0" r="0" b="9525"/>
            <wp:docPr id="9795696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69659" name=""/>
                    <pic:cNvPicPr/>
                  </pic:nvPicPr>
                  <pic:blipFill>
                    <a:blip r:embed="rId5"/>
                    <a:stretch>
                      <a:fillRect/>
                    </a:stretch>
                  </pic:blipFill>
                  <pic:spPr>
                    <a:xfrm>
                      <a:off x="0" y="0"/>
                      <a:ext cx="4477375" cy="466790"/>
                    </a:xfrm>
                    <a:prstGeom prst="rect">
                      <a:avLst/>
                    </a:prstGeom>
                  </pic:spPr>
                </pic:pic>
              </a:graphicData>
            </a:graphic>
          </wp:inline>
        </w:drawing>
      </w:r>
    </w:p>
    <w:p w14:paraId="184192B5" w14:textId="366D2DFD" w:rsidR="00610171" w:rsidRPr="00610171" w:rsidRDefault="00610171" w:rsidP="009C7660">
      <w:pPr>
        <w:spacing w:line="360" w:lineRule="auto"/>
        <w:ind w:firstLine="708"/>
        <w:jc w:val="both"/>
        <w:rPr>
          <w:rFonts w:ascii="Times New Roman" w:hAnsi="Times New Roman" w:cs="Times New Roman"/>
          <w:sz w:val="28"/>
          <w:szCs w:val="28"/>
        </w:rPr>
      </w:pPr>
      <w:proofErr w:type="spellStart"/>
      <w:r w:rsidRPr="00610171">
        <w:rPr>
          <w:rFonts w:ascii="Times New Roman" w:hAnsi="Times New Roman" w:cs="Times New Roman"/>
          <w:sz w:val="28"/>
          <w:szCs w:val="28"/>
        </w:rPr>
        <w:t>consequent</w:t>
      </w:r>
      <w:proofErr w:type="spellEnd"/>
      <w:r w:rsidRPr="00610171">
        <w:rPr>
          <w:rFonts w:ascii="Times New Roman" w:hAnsi="Times New Roman" w:cs="Times New Roman"/>
          <w:sz w:val="28"/>
          <w:szCs w:val="28"/>
        </w:rPr>
        <w:t xml:space="preserve"> </w:t>
      </w:r>
      <w:proofErr w:type="spellStart"/>
      <w:r w:rsidRPr="00610171">
        <w:rPr>
          <w:rFonts w:ascii="Times New Roman" w:hAnsi="Times New Roman" w:cs="Times New Roman"/>
          <w:sz w:val="28"/>
          <w:szCs w:val="28"/>
        </w:rPr>
        <w:t>support</w:t>
      </w:r>
      <w:proofErr w:type="spellEnd"/>
    </w:p>
    <w:p w14:paraId="46723798" w14:textId="580B233B" w:rsidR="00610171" w:rsidRP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t>Это поддержка для правой части правила (</w:t>
      </w:r>
      <w:proofErr w:type="spellStart"/>
      <w:r w:rsidRPr="00610171">
        <w:rPr>
          <w:rFonts w:ascii="Times New Roman" w:hAnsi="Times New Roman" w:cs="Times New Roman"/>
          <w:sz w:val="28"/>
          <w:szCs w:val="28"/>
        </w:rPr>
        <w:t>consequents</w:t>
      </w:r>
      <w:proofErr w:type="spellEnd"/>
      <w:r w:rsidRPr="00610171">
        <w:rPr>
          <w:rFonts w:ascii="Times New Roman" w:hAnsi="Times New Roman" w:cs="Times New Roman"/>
          <w:sz w:val="28"/>
          <w:szCs w:val="28"/>
        </w:rPr>
        <w:t>). Показывает, насколько часто товары из правой части (</w:t>
      </w:r>
      <w:proofErr w:type="spellStart"/>
      <w:r w:rsidRPr="00610171">
        <w:rPr>
          <w:rFonts w:ascii="Times New Roman" w:hAnsi="Times New Roman" w:cs="Times New Roman"/>
          <w:sz w:val="28"/>
          <w:szCs w:val="28"/>
        </w:rPr>
        <w:t>consequents</w:t>
      </w:r>
      <w:proofErr w:type="spellEnd"/>
      <w:r w:rsidRPr="00610171">
        <w:rPr>
          <w:rFonts w:ascii="Times New Roman" w:hAnsi="Times New Roman" w:cs="Times New Roman"/>
          <w:sz w:val="28"/>
          <w:szCs w:val="28"/>
        </w:rPr>
        <w:t>) встречаются в транзакциях.</w:t>
      </w:r>
    </w:p>
    <w:p w14:paraId="26CB9AC9" w14:textId="2D34C741" w:rsidR="00610171" w:rsidRPr="00610171" w:rsidRDefault="00610171" w:rsidP="009C7660">
      <w:pPr>
        <w:spacing w:line="360" w:lineRule="auto"/>
        <w:ind w:firstLine="708"/>
        <w:jc w:val="both"/>
        <w:rPr>
          <w:rFonts w:ascii="Times New Roman" w:hAnsi="Times New Roman" w:cs="Times New Roman"/>
          <w:sz w:val="28"/>
          <w:szCs w:val="28"/>
        </w:rPr>
      </w:pPr>
      <w:proofErr w:type="spellStart"/>
      <w:r w:rsidRPr="00610171">
        <w:rPr>
          <w:rFonts w:ascii="Times New Roman" w:hAnsi="Times New Roman" w:cs="Times New Roman"/>
          <w:sz w:val="28"/>
          <w:szCs w:val="28"/>
        </w:rPr>
        <w:t>support</w:t>
      </w:r>
      <w:proofErr w:type="spellEnd"/>
    </w:p>
    <w:p w14:paraId="6BFDDF51" w14:textId="77777777" w:rsid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lastRenderedPageBreak/>
        <w:t>Это поддержка всего ассоциативного правила A</w:t>
      </w:r>
      <w:r w:rsidRPr="00610171">
        <w:rPr>
          <w:rFonts w:ascii="Cambria Math" w:hAnsi="Cambria Math" w:cs="Cambria Math"/>
          <w:sz w:val="28"/>
          <w:szCs w:val="28"/>
        </w:rPr>
        <w:t>⇒</w:t>
      </w:r>
      <w:r w:rsidRPr="00610171">
        <w:rPr>
          <w:rFonts w:ascii="Times New Roman" w:hAnsi="Times New Roman" w:cs="Times New Roman"/>
          <w:sz w:val="28"/>
          <w:szCs w:val="28"/>
        </w:rPr>
        <w:t>BA \</w:t>
      </w:r>
      <w:proofErr w:type="spellStart"/>
      <w:r w:rsidRPr="00610171">
        <w:rPr>
          <w:rFonts w:ascii="Times New Roman" w:hAnsi="Times New Roman" w:cs="Times New Roman"/>
          <w:sz w:val="28"/>
          <w:szCs w:val="28"/>
        </w:rPr>
        <w:t>Rightarrow</w:t>
      </w:r>
      <w:proofErr w:type="spellEnd"/>
      <w:r w:rsidRPr="00610171">
        <w:rPr>
          <w:rFonts w:ascii="Times New Roman" w:hAnsi="Times New Roman" w:cs="Times New Roman"/>
          <w:sz w:val="28"/>
          <w:szCs w:val="28"/>
        </w:rPr>
        <w:t xml:space="preserve"> BA</w:t>
      </w:r>
      <w:r w:rsidRPr="00610171">
        <w:rPr>
          <w:rFonts w:ascii="Cambria Math" w:hAnsi="Cambria Math" w:cs="Cambria Math"/>
          <w:sz w:val="28"/>
          <w:szCs w:val="28"/>
        </w:rPr>
        <w:t>⇒</w:t>
      </w:r>
      <w:r w:rsidRPr="00610171">
        <w:rPr>
          <w:rFonts w:ascii="Times New Roman" w:hAnsi="Times New Roman" w:cs="Times New Roman"/>
          <w:sz w:val="28"/>
          <w:szCs w:val="28"/>
        </w:rPr>
        <w:t>B, то есть процент транзакций, которые содержат как товары из левой, так и из правой части правила.</w:t>
      </w:r>
    </w:p>
    <w:p w14:paraId="21F0562E" w14:textId="1C919E1E" w:rsidR="009C7660" w:rsidRPr="00610171" w:rsidRDefault="009C7660" w:rsidP="009C7660">
      <w:pPr>
        <w:spacing w:line="360" w:lineRule="auto"/>
        <w:ind w:firstLine="708"/>
        <w:jc w:val="both"/>
        <w:rPr>
          <w:rFonts w:ascii="Times New Roman" w:hAnsi="Times New Roman" w:cs="Times New Roman"/>
          <w:sz w:val="28"/>
          <w:szCs w:val="28"/>
        </w:rPr>
      </w:pPr>
      <w:r w:rsidRPr="009C7660">
        <w:rPr>
          <w:rFonts w:ascii="Times New Roman" w:hAnsi="Times New Roman" w:cs="Times New Roman"/>
          <w:sz w:val="28"/>
          <w:szCs w:val="28"/>
        </w:rPr>
        <w:drawing>
          <wp:inline distT="0" distB="0" distL="0" distR="0" wp14:anchorId="196BB05B" wp14:editId="53594329">
            <wp:extent cx="5191850" cy="523948"/>
            <wp:effectExtent l="0" t="0" r="8890" b="9525"/>
            <wp:docPr id="15892575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257555" name=""/>
                    <pic:cNvPicPr/>
                  </pic:nvPicPr>
                  <pic:blipFill>
                    <a:blip r:embed="rId6"/>
                    <a:stretch>
                      <a:fillRect/>
                    </a:stretch>
                  </pic:blipFill>
                  <pic:spPr>
                    <a:xfrm>
                      <a:off x="0" y="0"/>
                      <a:ext cx="5191850" cy="523948"/>
                    </a:xfrm>
                    <a:prstGeom prst="rect">
                      <a:avLst/>
                    </a:prstGeom>
                  </pic:spPr>
                </pic:pic>
              </a:graphicData>
            </a:graphic>
          </wp:inline>
        </w:drawing>
      </w:r>
    </w:p>
    <w:p w14:paraId="390A72AC" w14:textId="3E2192E4" w:rsidR="00610171" w:rsidRPr="00610171" w:rsidRDefault="00610171" w:rsidP="009C7660">
      <w:pPr>
        <w:spacing w:line="360" w:lineRule="auto"/>
        <w:ind w:firstLine="708"/>
        <w:jc w:val="both"/>
        <w:rPr>
          <w:rFonts w:ascii="Times New Roman" w:hAnsi="Times New Roman" w:cs="Times New Roman"/>
          <w:sz w:val="28"/>
          <w:szCs w:val="28"/>
        </w:rPr>
      </w:pPr>
      <w:proofErr w:type="spellStart"/>
      <w:r w:rsidRPr="00610171">
        <w:rPr>
          <w:rFonts w:ascii="Times New Roman" w:hAnsi="Times New Roman" w:cs="Times New Roman"/>
          <w:sz w:val="28"/>
          <w:szCs w:val="28"/>
        </w:rPr>
        <w:t>confidence</w:t>
      </w:r>
      <w:proofErr w:type="spellEnd"/>
    </w:p>
    <w:p w14:paraId="50421FF1" w14:textId="23F61306" w:rsid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t xml:space="preserve">Это доверие к правилу, то есть вероятность того, что при наличии товаров из левой части правила покупатель также приобретёт товары из правой части. </w:t>
      </w:r>
    </w:p>
    <w:p w14:paraId="1AD6765D" w14:textId="36869EC1" w:rsidR="009C7660" w:rsidRPr="00610171" w:rsidRDefault="009C7660" w:rsidP="009C7660">
      <w:pPr>
        <w:spacing w:line="360" w:lineRule="auto"/>
        <w:ind w:firstLine="708"/>
        <w:jc w:val="both"/>
        <w:rPr>
          <w:rFonts w:ascii="Times New Roman" w:hAnsi="Times New Roman" w:cs="Times New Roman"/>
          <w:sz w:val="28"/>
          <w:szCs w:val="28"/>
        </w:rPr>
      </w:pPr>
      <w:r w:rsidRPr="009C7660">
        <w:rPr>
          <w:rFonts w:ascii="Times New Roman" w:hAnsi="Times New Roman" w:cs="Times New Roman"/>
          <w:sz w:val="28"/>
          <w:szCs w:val="28"/>
        </w:rPr>
        <w:drawing>
          <wp:inline distT="0" distB="0" distL="0" distR="0" wp14:anchorId="6585205F" wp14:editId="3F37B753">
            <wp:extent cx="3448531" cy="543001"/>
            <wp:effectExtent l="0" t="0" r="0" b="9525"/>
            <wp:docPr id="13800475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47577" name=""/>
                    <pic:cNvPicPr/>
                  </pic:nvPicPr>
                  <pic:blipFill>
                    <a:blip r:embed="rId7"/>
                    <a:stretch>
                      <a:fillRect/>
                    </a:stretch>
                  </pic:blipFill>
                  <pic:spPr>
                    <a:xfrm>
                      <a:off x="0" y="0"/>
                      <a:ext cx="3448531" cy="543001"/>
                    </a:xfrm>
                    <a:prstGeom prst="rect">
                      <a:avLst/>
                    </a:prstGeom>
                  </pic:spPr>
                </pic:pic>
              </a:graphicData>
            </a:graphic>
          </wp:inline>
        </w:drawing>
      </w:r>
    </w:p>
    <w:p w14:paraId="13D04F4C" w14:textId="075E1BC8" w:rsidR="00610171" w:rsidRPr="00610171" w:rsidRDefault="00610171" w:rsidP="009C7660">
      <w:pPr>
        <w:spacing w:line="360" w:lineRule="auto"/>
        <w:ind w:firstLine="708"/>
        <w:jc w:val="both"/>
        <w:rPr>
          <w:rFonts w:ascii="Times New Roman" w:hAnsi="Times New Roman" w:cs="Times New Roman"/>
          <w:sz w:val="28"/>
          <w:szCs w:val="28"/>
        </w:rPr>
      </w:pPr>
      <w:proofErr w:type="spellStart"/>
      <w:r w:rsidRPr="00610171">
        <w:rPr>
          <w:rFonts w:ascii="Times New Roman" w:hAnsi="Times New Roman" w:cs="Times New Roman"/>
          <w:sz w:val="28"/>
          <w:szCs w:val="28"/>
        </w:rPr>
        <w:t>lift</w:t>
      </w:r>
      <w:proofErr w:type="spellEnd"/>
    </w:p>
    <w:p w14:paraId="4F73E820" w14:textId="3ED21521" w:rsid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t xml:space="preserve">Это подъём (или </w:t>
      </w:r>
      <w:proofErr w:type="spellStart"/>
      <w:r w:rsidRPr="00610171">
        <w:rPr>
          <w:rFonts w:ascii="Times New Roman" w:hAnsi="Times New Roman" w:cs="Times New Roman"/>
          <w:sz w:val="28"/>
          <w:szCs w:val="28"/>
        </w:rPr>
        <w:t>lift</w:t>
      </w:r>
      <w:proofErr w:type="spellEnd"/>
      <w:r w:rsidRPr="00610171">
        <w:rPr>
          <w:rFonts w:ascii="Times New Roman" w:hAnsi="Times New Roman" w:cs="Times New Roman"/>
          <w:sz w:val="28"/>
          <w:szCs w:val="28"/>
        </w:rPr>
        <w:t>) — метрика, показывающая, насколько сильнее связаны товары в правой части правила с товарами в левой части, по сравнению с их независимостью.</w:t>
      </w:r>
      <w:r w:rsidR="009C7660">
        <w:rPr>
          <w:rFonts w:ascii="Times New Roman" w:hAnsi="Times New Roman" w:cs="Times New Roman"/>
          <w:sz w:val="28"/>
          <w:szCs w:val="28"/>
        </w:rPr>
        <w:t xml:space="preserve"> </w:t>
      </w:r>
      <w:r w:rsidRPr="00610171">
        <w:rPr>
          <w:rFonts w:ascii="Times New Roman" w:hAnsi="Times New Roman" w:cs="Times New Roman"/>
          <w:sz w:val="28"/>
          <w:szCs w:val="28"/>
        </w:rPr>
        <w:t xml:space="preserve">Если </w:t>
      </w:r>
      <w:proofErr w:type="spellStart"/>
      <w:proofErr w:type="gramStart"/>
      <w:r w:rsidRPr="00610171">
        <w:rPr>
          <w:rFonts w:ascii="Times New Roman" w:hAnsi="Times New Roman" w:cs="Times New Roman"/>
          <w:sz w:val="28"/>
          <w:szCs w:val="28"/>
        </w:rPr>
        <w:t>lift</w:t>
      </w:r>
      <w:proofErr w:type="spellEnd"/>
      <w:r w:rsidRPr="00610171">
        <w:rPr>
          <w:rFonts w:ascii="Times New Roman" w:hAnsi="Times New Roman" w:cs="Times New Roman"/>
          <w:sz w:val="28"/>
          <w:szCs w:val="28"/>
        </w:rPr>
        <w:t xml:space="preserve"> &gt;</w:t>
      </w:r>
      <w:proofErr w:type="gramEnd"/>
      <w:r w:rsidRPr="00610171">
        <w:rPr>
          <w:rFonts w:ascii="Times New Roman" w:hAnsi="Times New Roman" w:cs="Times New Roman"/>
          <w:sz w:val="28"/>
          <w:szCs w:val="28"/>
        </w:rPr>
        <w:t xml:space="preserve"> 1, то товары в правой части с большей вероятностью покупаются вместе с товарами из левой части. Если </w:t>
      </w:r>
      <w:proofErr w:type="spellStart"/>
      <w:r w:rsidRPr="00610171">
        <w:rPr>
          <w:rFonts w:ascii="Times New Roman" w:hAnsi="Times New Roman" w:cs="Times New Roman"/>
          <w:sz w:val="28"/>
          <w:szCs w:val="28"/>
        </w:rPr>
        <w:t>lift</w:t>
      </w:r>
      <w:proofErr w:type="spellEnd"/>
      <w:r w:rsidRPr="00610171">
        <w:rPr>
          <w:rFonts w:ascii="Times New Roman" w:hAnsi="Times New Roman" w:cs="Times New Roman"/>
          <w:sz w:val="28"/>
          <w:szCs w:val="28"/>
        </w:rPr>
        <w:t xml:space="preserve"> = 1, то товары независимы.</w:t>
      </w:r>
    </w:p>
    <w:p w14:paraId="02EC8C1F" w14:textId="1842451C" w:rsidR="009C7660" w:rsidRPr="00610171" w:rsidRDefault="009C7660" w:rsidP="009C7660">
      <w:pPr>
        <w:spacing w:line="360" w:lineRule="auto"/>
        <w:ind w:firstLine="708"/>
        <w:jc w:val="both"/>
        <w:rPr>
          <w:rFonts w:ascii="Times New Roman" w:hAnsi="Times New Roman" w:cs="Times New Roman"/>
          <w:sz w:val="28"/>
          <w:szCs w:val="28"/>
        </w:rPr>
      </w:pPr>
      <w:r w:rsidRPr="009C7660">
        <w:rPr>
          <w:rFonts w:ascii="Times New Roman" w:hAnsi="Times New Roman" w:cs="Times New Roman"/>
          <w:sz w:val="28"/>
          <w:szCs w:val="28"/>
        </w:rPr>
        <w:drawing>
          <wp:inline distT="0" distB="0" distL="0" distR="0" wp14:anchorId="41620CE7" wp14:editId="6995C991">
            <wp:extent cx="3229426" cy="504895"/>
            <wp:effectExtent l="0" t="0" r="9525" b="0"/>
            <wp:docPr id="1366962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6278" name=""/>
                    <pic:cNvPicPr/>
                  </pic:nvPicPr>
                  <pic:blipFill>
                    <a:blip r:embed="rId8"/>
                    <a:stretch>
                      <a:fillRect/>
                    </a:stretch>
                  </pic:blipFill>
                  <pic:spPr>
                    <a:xfrm>
                      <a:off x="0" y="0"/>
                      <a:ext cx="3229426" cy="504895"/>
                    </a:xfrm>
                    <a:prstGeom prst="rect">
                      <a:avLst/>
                    </a:prstGeom>
                  </pic:spPr>
                </pic:pic>
              </a:graphicData>
            </a:graphic>
          </wp:inline>
        </w:drawing>
      </w:r>
    </w:p>
    <w:p w14:paraId="1B6E5E7B" w14:textId="7701057F" w:rsidR="00610171" w:rsidRPr="00610171" w:rsidRDefault="00610171" w:rsidP="009C7660">
      <w:pPr>
        <w:spacing w:line="360" w:lineRule="auto"/>
        <w:ind w:firstLine="708"/>
        <w:jc w:val="both"/>
        <w:rPr>
          <w:rFonts w:ascii="Times New Roman" w:hAnsi="Times New Roman" w:cs="Times New Roman"/>
          <w:sz w:val="28"/>
          <w:szCs w:val="28"/>
        </w:rPr>
      </w:pPr>
      <w:proofErr w:type="spellStart"/>
      <w:r w:rsidRPr="00610171">
        <w:rPr>
          <w:rFonts w:ascii="Times New Roman" w:hAnsi="Times New Roman" w:cs="Times New Roman"/>
          <w:sz w:val="28"/>
          <w:szCs w:val="28"/>
        </w:rPr>
        <w:t>representativity</w:t>
      </w:r>
      <w:proofErr w:type="spellEnd"/>
    </w:p>
    <w:p w14:paraId="742B671A" w14:textId="77777777" w:rsidR="00610171" w:rsidRP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t>Это метрика, которая отражает, насколько правило соответствует выборке. В идеале, она должна быть близка к 1, что означает, что правило точно соответствует данным.</w:t>
      </w:r>
    </w:p>
    <w:p w14:paraId="0B464EFD" w14:textId="356F54E3" w:rsidR="00610171" w:rsidRPr="00610171" w:rsidRDefault="00610171" w:rsidP="009C7660">
      <w:pPr>
        <w:spacing w:line="360" w:lineRule="auto"/>
        <w:ind w:firstLine="708"/>
        <w:jc w:val="both"/>
        <w:rPr>
          <w:rFonts w:ascii="Times New Roman" w:hAnsi="Times New Roman" w:cs="Times New Roman"/>
          <w:sz w:val="28"/>
          <w:szCs w:val="28"/>
        </w:rPr>
      </w:pPr>
      <w:proofErr w:type="spellStart"/>
      <w:r w:rsidRPr="00610171">
        <w:rPr>
          <w:rFonts w:ascii="Times New Roman" w:hAnsi="Times New Roman" w:cs="Times New Roman"/>
          <w:sz w:val="28"/>
          <w:szCs w:val="28"/>
        </w:rPr>
        <w:t>leverage</w:t>
      </w:r>
      <w:proofErr w:type="spellEnd"/>
    </w:p>
    <w:p w14:paraId="2350F004" w14:textId="77777777" w:rsidR="00610171" w:rsidRDefault="00610171" w:rsidP="009C7660">
      <w:pPr>
        <w:spacing w:line="360" w:lineRule="auto"/>
        <w:ind w:firstLine="708"/>
        <w:jc w:val="both"/>
        <w:rPr>
          <w:rFonts w:ascii="Times New Roman" w:hAnsi="Times New Roman" w:cs="Times New Roman"/>
          <w:sz w:val="28"/>
          <w:szCs w:val="28"/>
        </w:rPr>
      </w:pPr>
      <w:proofErr w:type="spellStart"/>
      <w:r w:rsidRPr="00610171">
        <w:rPr>
          <w:rFonts w:ascii="Times New Roman" w:hAnsi="Times New Roman" w:cs="Times New Roman"/>
          <w:sz w:val="28"/>
          <w:szCs w:val="28"/>
        </w:rPr>
        <w:t>Leverage</w:t>
      </w:r>
      <w:proofErr w:type="spellEnd"/>
      <w:r w:rsidRPr="00610171">
        <w:rPr>
          <w:rFonts w:ascii="Times New Roman" w:hAnsi="Times New Roman" w:cs="Times New Roman"/>
          <w:sz w:val="28"/>
          <w:szCs w:val="28"/>
        </w:rPr>
        <w:t xml:space="preserve"> измеряет отклонение от независимости между элементами. Это метрика для проверки того, насколько больше (или меньше) события происходят вместе, чем ожидалось бы при случайном распределении.</w:t>
      </w:r>
    </w:p>
    <w:p w14:paraId="0C23C911" w14:textId="790102B8" w:rsidR="009C7660" w:rsidRPr="00610171" w:rsidRDefault="009C7660" w:rsidP="009C7660">
      <w:pPr>
        <w:spacing w:line="360" w:lineRule="auto"/>
        <w:ind w:firstLine="708"/>
        <w:jc w:val="both"/>
        <w:rPr>
          <w:rFonts w:ascii="Times New Roman" w:hAnsi="Times New Roman" w:cs="Times New Roman"/>
          <w:sz w:val="28"/>
          <w:szCs w:val="28"/>
        </w:rPr>
      </w:pPr>
      <w:r w:rsidRPr="009C7660">
        <w:rPr>
          <w:rFonts w:ascii="Times New Roman" w:hAnsi="Times New Roman" w:cs="Times New Roman"/>
          <w:sz w:val="28"/>
          <w:szCs w:val="28"/>
        </w:rPr>
        <w:drawing>
          <wp:inline distT="0" distB="0" distL="0" distR="0" wp14:anchorId="36D240FC" wp14:editId="3B13CC01">
            <wp:extent cx="5515745" cy="266737"/>
            <wp:effectExtent l="0" t="0" r="8890" b="0"/>
            <wp:docPr id="1075805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05729" name=""/>
                    <pic:cNvPicPr/>
                  </pic:nvPicPr>
                  <pic:blipFill>
                    <a:blip r:embed="rId9"/>
                    <a:stretch>
                      <a:fillRect/>
                    </a:stretch>
                  </pic:blipFill>
                  <pic:spPr>
                    <a:xfrm>
                      <a:off x="0" y="0"/>
                      <a:ext cx="5515745" cy="266737"/>
                    </a:xfrm>
                    <a:prstGeom prst="rect">
                      <a:avLst/>
                    </a:prstGeom>
                  </pic:spPr>
                </pic:pic>
              </a:graphicData>
            </a:graphic>
          </wp:inline>
        </w:drawing>
      </w:r>
    </w:p>
    <w:p w14:paraId="6F163B68" w14:textId="51375F41" w:rsidR="00610171" w:rsidRPr="00610171" w:rsidRDefault="00610171" w:rsidP="009C7660">
      <w:pPr>
        <w:spacing w:line="360" w:lineRule="auto"/>
        <w:ind w:firstLine="708"/>
        <w:jc w:val="both"/>
        <w:rPr>
          <w:rFonts w:ascii="Times New Roman" w:hAnsi="Times New Roman" w:cs="Times New Roman"/>
          <w:sz w:val="28"/>
          <w:szCs w:val="28"/>
        </w:rPr>
      </w:pPr>
      <w:proofErr w:type="spellStart"/>
      <w:r w:rsidRPr="00610171">
        <w:rPr>
          <w:rFonts w:ascii="Times New Roman" w:hAnsi="Times New Roman" w:cs="Times New Roman"/>
          <w:sz w:val="28"/>
          <w:szCs w:val="28"/>
        </w:rPr>
        <w:t>conviction</w:t>
      </w:r>
      <w:proofErr w:type="spellEnd"/>
    </w:p>
    <w:p w14:paraId="42F1FBFE" w14:textId="77777777" w:rsidR="00610171" w:rsidRDefault="00610171" w:rsidP="009C7660">
      <w:pPr>
        <w:spacing w:line="360" w:lineRule="auto"/>
        <w:ind w:firstLine="708"/>
        <w:jc w:val="both"/>
        <w:rPr>
          <w:rFonts w:ascii="Times New Roman" w:hAnsi="Times New Roman" w:cs="Times New Roman"/>
          <w:sz w:val="28"/>
          <w:szCs w:val="28"/>
        </w:rPr>
      </w:pPr>
      <w:proofErr w:type="spellStart"/>
      <w:r w:rsidRPr="00610171">
        <w:rPr>
          <w:rFonts w:ascii="Times New Roman" w:hAnsi="Times New Roman" w:cs="Times New Roman"/>
          <w:sz w:val="28"/>
          <w:szCs w:val="28"/>
        </w:rPr>
        <w:lastRenderedPageBreak/>
        <w:t>Conviction</w:t>
      </w:r>
      <w:proofErr w:type="spellEnd"/>
      <w:r w:rsidRPr="00610171">
        <w:rPr>
          <w:rFonts w:ascii="Times New Roman" w:hAnsi="Times New Roman" w:cs="Times New Roman"/>
          <w:sz w:val="28"/>
          <w:szCs w:val="28"/>
        </w:rPr>
        <w:t xml:space="preserve"> (или убеждённость) — это мера, которая оценивает, насколько сильным является правило. </w:t>
      </w:r>
      <w:proofErr w:type="spellStart"/>
      <w:r w:rsidRPr="00610171">
        <w:rPr>
          <w:rFonts w:ascii="Times New Roman" w:hAnsi="Times New Roman" w:cs="Times New Roman"/>
          <w:sz w:val="28"/>
          <w:szCs w:val="28"/>
        </w:rPr>
        <w:t>Conviction</w:t>
      </w:r>
      <w:proofErr w:type="spellEnd"/>
      <w:r w:rsidRPr="00610171">
        <w:rPr>
          <w:rFonts w:ascii="Times New Roman" w:hAnsi="Times New Roman" w:cs="Times New Roman"/>
          <w:sz w:val="28"/>
          <w:szCs w:val="28"/>
        </w:rPr>
        <w:t xml:space="preserve"> показывает, насколько часто можно ожидать, что правило не будет выполняться.</w:t>
      </w:r>
    </w:p>
    <w:p w14:paraId="0EEC7FF9" w14:textId="746F0B68" w:rsidR="009C7660" w:rsidRPr="00610171" w:rsidRDefault="009C7660" w:rsidP="009C7660">
      <w:pPr>
        <w:spacing w:line="360" w:lineRule="auto"/>
        <w:ind w:firstLine="708"/>
        <w:jc w:val="both"/>
        <w:rPr>
          <w:rFonts w:ascii="Times New Roman" w:hAnsi="Times New Roman" w:cs="Times New Roman"/>
          <w:sz w:val="28"/>
          <w:szCs w:val="28"/>
        </w:rPr>
      </w:pPr>
      <w:r w:rsidRPr="009C7660">
        <w:rPr>
          <w:rFonts w:ascii="Times New Roman" w:hAnsi="Times New Roman" w:cs="Times New Roman"/>
          <w:sz w:val="28"/>
          <w:szCs w:val="28"/>
        </w:rPr>
        <w:drawing>
          <wp:inline distT="0" distB="0" distL="0" distR="0" wp14:anchorId="63159B33" wp14:editId="4EEFEEA2">
            <wp:extent cx="4039164" cy="562053"/>
            <wp:effectExtent l="0" t="0" r="0" b="9525"/>
            <wp:docPr id="2505334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33488" name=""/>
                    <pic:cNvPicPr/>
                  </pic:nvPicPr>
                  <pic:blipFill>
                    <a:blip r:embed="rId10"/>
                    <a:stretch>
                      <a:fillRect/>
                    </a:stretch>
                  </pic:blipFill>
                  <pic:spPr>
                    <a:xfrm>
                      <a:off x="0" y="0"/>
                      <a:ext cx="4039164" cy="562053"/>
                    </a:xfrm>
                    <a:prstGeom prst="rect">
                      <a:avLst/>
                    </a:prstGeom>
                  </pic:spPr>
                </pic:pic>
              </a:graphicData>
            </a:graphic>
          </wp:inline>
        </w:drawing>
      </w:r>
    </w:p>
    <w:p w14:paraId="07010616" w14:textId="528FB1A7" w:rsidR="00610171" w:rsidRPr="00610171" w:rsidRDefault="00610171" w:rsidP="009C7660">
      <w:pPr>
        <w:spacing w:line="360" w:lineRule="auto"/>
        <w:ind w:firstLine="708"/>
        <w:jc w:val="both"/>
        <w:rPr>
          <w:rFonts w:ascii="Times New Roman" w:hAnsi="Times New Roman" w:cs="Times New Roman"/>
          <w:sz w:val="28"/>
          <w:szCs w:val="28"/>
        </w:rPr>
      </w:pPr>
      <w:proofErr w:type="spellStart"/>
      <w:r w:rsidRPr="00610171">
        <w:rPr>
          <w:rFonts w:ascii="Times New Roman" w:hAnsi="Times New Roman" w:cs="Times New Roman"/>
          <w:sz w:val="28"/>
          <w:szCs w:val="28"/>
        </w:rPr>
        <w:t>zhangs_metric</w:t>
      </w:r>
      <w:proofErr w:type="spellEnd"/>
    </w:p>
    <w:p w14:paraId="4D53205B" w14:textId="77777777" w:rsidR="00610171" w:rsidRPr="00610171" w:rsidRDefault="00610171" w:rsidP="009C7660">
      <w:pPr>
        <w:spacing w:line="360" w:lineRule="auto"/>
        <w:ind w:firstLine="708"/>
        <w:jc w:val="both"/>
        <w:rPr>
          <w:rFonts w:ascii="Times New Roman" w:hAnsi="Times New Roman" w:cs="Times New Roman"/>
          <w:sz w:val="28"/>
          <w:szCs w:val="28"/>
        </w:rPr>
      </w:pPr>
      <w:proofErr w:type="spellStart"/>
      <w:r w:rsidRPr="00610171">
        <w:rPr>
          <w:rFonts w:ascii="Times New Roman" w:hAnsi="Times New Roman" w:cs="Times New Roman"/>
          <w:sz w:val="28"/>
          <w:szCs w:val="28"/>
        </w:rPr>
        <w:t>Zhang's</w:t>
      </w:r>
      <w:proofErr w:type="spellEnd"/>
      <w:r w:rsidRPr="00610171">
        <w:rPr>
          <w:rFonts w:ascii="Times New Roman" w:hAnsi="Times New Roman" w:cs="Times New Roman"/>
          <w:sz w:val="28"/>
          <w:szCs w:val="28"/>
        </w:rPr>
        <w:t xml:space="preserve"> </w:t>
      </w:r>
      <w:proofErr w:type="spellStart"/>
      <w:r w:rsidRPr="00610171">
        <w:rPr>
          <w:rFonts w:ascii="Times New Roman" w:hAnsi="Times New Roman" w:cs="Times New Roman"/>
          <w:sz w:val="28"/>
          <w:szCs w:val="28"/>
        </w:rPr>
        <w:t>Metric</w:t>
      </w:r>
      <w:proofErr w:type="spellEnd"/>
      <w:r w:rsidRPr="00610171">
        <w:rPr>
          <w:rFonts w:ascii="Times New Roman" w:hAnsi="Times New Roman" w:cs="Times New Roman"/>
          <w:sz w:val="28"/>
          <w:szCs w:val="28"/>
        </w:rPr>
        <w:t xml:space="preserve"> — это метрика, предложенная для оценки значимости правила с учетом разницы в вероятностях.</w:t>
      </w:r>
    </w:p>
    <w:p w14:paraId="571A753A" w14:textId="1A4FEA05" w:rsidR="00610171" w:rsidRPr="00610171" w:rsidRDefault="00610171" w:rsidP="009C7660">
      <w:pPr>
        <w:spacing w:line="360" w:lineRule="auto"/>
        <w:ind w:firstLine="708"/>
        <w:jc w:val="both"/>
        <w:rPr>
          <w:rFonts w:ascii="Times New Roman" w:hAnsi="Times New Roman" w:cs="Times New Roman"/>
          <w:sz w:val="28"/>
          <w:szCs w:val="28"/>
        </w:rPr>
      </w:pPr>
      <w:proofErr w:type="spellStart"/>
      <w:r w:rsidRPr="00610171">
        <w:rPr>
          <w:rFonts w:ascii="Times New Roman" w:hAnsi="Times New Roman" w:cs="Times New Roman"/>
          <w:sz w:val="28"/>
          <w:szCs w:val="28"/>
        </w:rPr>
        <w:t>jaccard</w:t>
      </w:r>
      <w:proofErr w:type="spellEnd"/>
    </w:p>
    <w:p w14:paraId="2D100B76" w14:textId="77777777" w:rsidR="00610171" w:rsidRDefault="00610171" w:rsidP="009C7660">
      <w:pPr>
        <w:spacing w:line="360" w:lineRule="auto"/>
        <w:ind w:firstLine="708"/>
        <w:jc w:val="both"/>
        <w:rPr>
          <w:rFonts w:ascii="Times New Roman" w:hAnsi="Times New Roman" w:cs="Times New Roman"/>
          <w:sz w:val="28"/>
          <w:szCs w:val="28"/>
        </w:rPr>
      </w:pPr>
      <w:proofErr w:type="spellStart"/>
      <w:r w:rsidRPr="00610171">
        <w:rPr>
          <w:rFonts w:ascii="Times New Roman" w:hAnsi="Times New Roman" w:cs="Times New Roman"/>
          <w:sz w:val="28"/>
          <w:szCs w:val="28"/>
        </w:rPr>
        <w:t>Jaccard</w:t>
      </w:r>
      <w:proofErr w:type="spellEnd"/>
      <w:r w:rsidRPr="00610171">
        <w:rPr>
          <w:rFonts w:ascii="Times New Roman" w:hAnsi="Times New Roman" w:cs="Times New Roman"/>
          <w:sz w:val="28"/>
          <w:szCs w:val="28"/>
        </w:rPr>
        <w:t xml:space="preserve"> Index — это коэффициент сходства между наборами AAA и BBB. Он вычисляется как отношение пересечения наборов к их объединению.</w:t>
      </w:r>
    </w:p>
    <w:p w14:paraId="2BFCD922" w14:textId="13E60EA9" w:rsidR="009C7660" w:rsidRPr="00610171" w:rsidRDefault="009C7660" w:rsidP="009C7660">
      <w:pPr>
        <w:spacing w:line="360" w:lineRule="auto"/>
        <w:ind w:firstLine="708"/>
        <w:jc w:val="both"/>
        <w:rPr>
          <w:rFonts w:ascii="Times New Roman" w:hAnsi="Times New Roman" w:cs="Times New Roman"/>
          <w:sz w:val="28"/>
          <w:szCs w:val="28"/>
        </w:rPr>
      </w:pPr>
      <w:r w:rsidRPr="009C7660">
        <w:rPr>
          <w:rFonts w:ascii="Times New Roman" w:hAnsi="Times New Roman" w:cs="Times New Roman"/>
          <w:sz w:val="28"/>
          <w:szCs w:val="28"/>
        </w:rPr>
        <w:drawing>
          <wp:inline distT="0" distB="0" distL="0" distR="0" wp14:anchorId="7BCD1F44" wp14:editId="0735648D">
            <wp:extent cx="2114845" cy="514422"/>
            <wp:effectExtent l="0" t="0" r="0" b="0"/>
            <wp:docPr id="19256803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80375" name=""/>
                    <pic:cNvPicPr/>
                  </pic:nvPicPr>
                  <pic:blipFill>
                    <a:blip r:embed="rId11"/>
                    <a:stretch>
                      <a:fillRect/>
                    </a:stretch>
                  </pic:blipFill>
                  <pic:spPr>
                    <a:xfrm>
                      <a:off x="0" y="0"/>
                      <a:ext cx="2114845" cy="514422"/>
                    </a:xfrm>
                    <a:prstGeom prst="rect">
                      <a:avLst/>
                    </a:prstGeom>
                  </pic:spPr>
                </pic:pic>
              </a:graphicData>
            </a:graphic>
          </wp:inline>
        </w:drawing>
      </w:r>
    </w:p>
    <w:p w14:paraId="6A0C9DEF" w14:textId="5465F59F" w:rsidR="00610171" w:rsidRPr="00610171" w:rsidRDefault="00610171" w:rsidP="009C7660">
      <w:pPr>
        <w:spacing w:line="360" w:lineRule="auto"/>
        <w:ind w:firstLine="708"/>
        <w:jc w:val="both"/>
        <w:rPr>
          <w:rFonts w:ascii="Times New Roman" w:hAnsi="Times New Roman" w:cs="Times New Roman"/>
          <w:sz w:val="28"/>
          <w:szCs w:val="28"/>
        </w:rPr>
      </w:pPr>
      <w:proofErr w:type="spellStart"/>
      <w:r w:rsidRPr="00610171">
        <w:rPr>
          <w:rFonts w:ascii="Times New Roman" w:hAnsi="Times New Roman" w:cs="Times New Roman"/>
          <w:sz w:val="28"/>
          <w:szCs w:val="28"/>
        </w:rPr>
        <w:t>certainty</w:t>
      </w:r>
      <w:proofErr w:type="spellEnd"/>
    </w:p>
    <w:p w14:paraId="0113BAB6" w14:textId="0604D9C4" w:rsidR="00610171" w:rsidRP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t xml:space="preserve">Это метрика, аналогичная </w:t>
      </w:r>
      <w:proofErr w:type="spellStart"/>
      <w:r w:rsidRPr="00610171">
        <w:rPr>
          <w:rFonts w:ascii="Times New Roman" w:hAnsi="Times New Roman" w:cs="Times New Roman"/>
          <w:sz w:val="28"/>
          <w:szCs w:val="28"/>
        </w:rPr>
        <w:t>confidence</w:t>
      </w:r>
      <w:proofErr w:type="spellEnd"/>
      <w:r w:rsidRPr="00610171">
        <w:rPr>
          <w:rFonts w:ascii="Times New Roman" w:hAnsi="Times New Roman" w:cs="Times New Roman"/>
          <w:sz w:val="28"/>
          <w:szCs w:val="28"/>
        </w:rPr>
        <w:t xml:space="preserve">, но учитывающая вероятности </w:t>
      </w:r>
      <w:r w:rsidR="009C7660" w:rsidRPr="00610171">
        <w:rPr>
          <w:rFonts w:ascii="Times New Roman" w:hAnsi="Times New Roman" w:cs="Times New Roman"/>
          <w:sz w:val="28"/>
          <w:szCs w:val="28"/>
        </w:rPr>
        <w:t>невыполнения</w:t>
      </w:r>
      <w:r w:rsidRPr="00610171">
        <w:rPr>
          <w:rFonts w:ascii="Times New Roman" w:hAnsi="Times New Roman" w:cs="Times New Roman"/>
          <w:sz w:val="28"/>
          <w:szCs w:val="28"/>
        </w:rPr>
        <w:t xml:space="preserve"> правила.</w:t>
      </w:r>
    </w:p>
    <w:p w14:paraId="15A20114" w14:textId="0B98067E" w:rsidR="00610171" w:rsidRPr="00610171" w:rsidRDefault="00610171" w:rsidP="009C7660">
      <w:pPr>
        <w:spacing w:line="360" w:lineRule="auto"/>
        <w:ind w:firstLine="708"/>
        <w:jc w:val="both"/>
        <w:rPr>
          <w:rFonts w:ascii="Times New Roman" w:hAnsi="Times New Roman" w:cs="Times New Roman"/>
          <w:sz w:val="28"/>
          <w:szCs w:val="28"/>
        </w:rPr>
      </w:pPr>
      <w:proofErr w:type="spellStart"/>
      <w:r w:rsidRPr="00610171">
        <w:rPr>
          <w:rFonts w:ascii="Times New Roman" w:hAnsi="Times New Roman" w:cs="Times New Roman"/>
          <w:sz w:val="28"/>
          <w:szCs w:val="28"/>
        </w:rPr>
        <w:t>kulczynski</w:t>
      </w:r>
      <w:proofErr w:type="spellEnd"/>
    </w:p>
    <w:p w14:paraId="03100C99" w14:textId="77777777" w:rsid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t xml:space="preserve">Это метрика, которая оценивает силу ассоциации, комбинируя </w:t>
      </w:r>
      <w:proofErr w:type="spellStart"/>
      <w:r w:rsidRPr="00610171">
        <w:rPr>
          <w:rFonts w:ascii="Times New Roman" w:hAnsi="Times New Roman" w:cs="Times New Roman"/>
          <w:sz w:val="28"/>
          <w:szCs w:val="28"/>
        </w:rPr>
        <w:t>confidence</w:t>
      </w:r>
      <w:proofErr w:type="spellEnd"/>
      <w:r w:rsidRPr="00610171">
        <w:rPr>
          <w:rFonts w:ascii="Times New Roman" w:hAnsi="Times New Roman" w:cs="Times New Roman"/>
          <w:sz w:val="28"/>
          <w:szCs w:val="28"/>
        </w:rPr>
        <w:t xml:space="preserve"> и </w:t>
      </w:r>
      <w:proofErr w:type="spellStart"/>
      <w:r w:rsidRPr="00610171">
        <w:rPr>
          <w:rFonts w:ascii="Times New Roman" w:hAnsi="Times New Roman" w:cs="Times New Roman"/>
          <w:sz w:val="28"/>
          <w:szCs w:val="28"/>
        </w:rPr>
        <w:t>support</w:t>
      </w:r>
      <w:proofErr w:type="spellEnd"/>
      <w:r w:rsidRPr="00610171">
        <w:rPr>
          <w:rFonts w:ascii="Times New Roman" w:hAnsi="Times New Roman" w:cs="Times New Roman"/>
          <w:sz w:val="28"/>
          <w:szCs w:val="28"/>
        </w:rPr>
        <w:t>.</w:t>
      </w:r>
    </w:p>
    <w:p w14:paraId="2919CA30" w14:textId="7E050B4B" w:rsidR="009C7660" w:rsidRPr="00610171" w:rsidRDefault="009C7660" w:rsidP="009C7660">
      <w:pPr>
        <w:spacing w:line="360" w:lineRule="auto"/>
        <w:ind w:firstLine="708"/>
        <w:jc w:val="both"/>
        <w:rPr>
          <w:rFonts w:ascii="Times New Roman" w:hAnsi="Times New Roman" w:cs="Times New Roman"/>
          <w:sz w:val="28"/>
          <w:szCs w:val="28"/>
        </w:rPr>
      </w:pPr>
      <w:r w:rsidRPr="009C7660">
        <w:rPr>
          <w:rFonts w:ascii="Times New Roman" w:hAnsi="Times New Roman" w:cs="Times New Roman"/>
          <w:sz w:val="28"/>
          <w:szCs w:val="28"/>
        </w:rPr>
        <w:drawing>
          <wp:inline distT="0" distB="0" distL="0" distR="0" wp14:anchorId="228F370E" wp14:editId="6B3FE2D5">
            <wp:extent cx="5229955" cy="457264"/>
            <wp:effectExtent l="0" t="0" r="0" b="0"/>
            <wp:docPr id="920398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9898" name=""/>
                    <pic:cNvPicPr/>
                  </pic:nvPicPr>
                  <pic:blipFill>
                    <a:blip r:embed="rId12"/>
                    <a:stretch>
                      <a:fillRect/>
                    </a:stretch>
                  </pic:blipFill>
                  <pic:spPr>
                    <a:xfrm>
                      <a:off x="0" y="0"/>
                      <a:ext cx="5229955" cy="457264"/>
                    </a:xfrm>
                    <a:prstGeom prst="rect">
                      <a:avLst/>
                    </a:prstGeom>
                  </pic:spPr>
                </pic:pic>
              </a:graphicData>
            </a:graphic>
          </wp:inline>
        </w:drawing>
      </w:r>
    </w:p>
    <w:p w14:paraId="48DEE8CC" w14:textId="5C506E19" w:rsidR="00610171" w:rsidRP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t>Количество продуктов (</w:t>
      </w:r>
      <w:proofErr w:type="spellStart"/>
      <w:r w:rsidRPr="00610171">
        <w:rPr>
          <w:rFonts w:ascii="Times New Roman" w:hAnsi="Times New Roman" w:cs="Times New Roman"/>
          <w:sz w:val="28"/>
          <w:szCs w:val="28"/>
        </w:rPr>
        <w:t>antecedents</w:t>
      </w:r>
      <w:proofErr w:type="spellEnd"/>
      <w:r w:rsidRPr="00610171">
        <w:rPr>
          <w:rFonts w:ascii="Times New Roman" w:hAnsi="Times New Roman" w:cs="Times New Roman"/>
          <w:sz w:val="28"/>
          <w:szCs w:val="28"/>
        </w:rPr>
        <w:t>)</w:t>
      </w:r>
    </w:p>
    <w:p w14:paraId="2A95BDB1" w14:textId="77777777" w:rsidR="00610171" w:rsidRP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t>Это количество товаров в левой части правила (предпосылке).</w:t>
      </w:r>
    </w:p>
    <w:p w14:paraId="4C480374" w14:textId="14E8B0C2" w:rsidR="00610171" w:rsidRP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t>Левая часть (</w:t>
      </w:r>
      <w:proofErr w:type="spellStart"/>
      <w:r w:rsidRPr="00610171">
        <w:rPr>
          <w:rFonts w:ascii="Times New Roman" w:hAnsi="Times New Roman" w:cs="Times New Roman"/>
          <w:sz w:val="28"/>
          <w:szCs w:val="28"/>
        </w:rPr>
        <w:t>antecedents</w:t>
      </w:r>
      <w:proofErr w:type="spellEnd"/>
      <w:r w:rsidRPr="00610171">
        <w:rPr>
          <w:rFonts w:ascii="Times New Roman" w:hAnsi="Times New Roman" w:cs="Times New Roman"/>
          <w:sz w:val="28"/>
          <w:szCs w:val="28"/>
        </w:rPr>
        <w:t>)</w:t>
      </w:r>
    </w:p>
    <w:p w14:paraId="01B951B6" w14:textId="77777777" w:rsidR="00610171" w:rsidRP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t>Это перечень товаров из левой части правила (предпосылки).</w:t>
      </w:r>
    </w:p>
    <w:p w14:paraId="0031FAD0" w14:textId="14E1C3F6" w:rsidR="00610171" w:rsidRP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t>Правая часть (</w:t>
      </w:r>
      <w:proofErr w:type="spellStart"/>
      <w:r w:rsidRPr="00610171">
        <w:rPr>
          <w:rFonts w:ascii="Times New Roman" w:hAnsi="Times New Roman" w:cs="Times New Roman"/>
          <w:sz w:val="28"/>
          <w:szCs w:val="28"/>
        </w:rPr>
        <w:t>consequents</w:t>
      </w:r>
      <w:proofErr w:type="spellEnd"/>
      <w:r w:rsidRPr="00610171">
        <w:rPr>
          <w:rFonts w:ascii="Times New Roman" w:hAnsi="Times New Roman" w:cs="Times New Roman"/>
          <w:sz w:val="28"/>
          <w:szCs w:val="28"/>
        </w:rPr>
        <w:t>)</w:t>
      </w:r>
    </w:p>
    <w:p w14:paraId="201EB4C5" w14:textId="29D537AB" w:rsidR="00610171" w:rsidRP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lastRenderedPageBreak/>
        <w:t>Это перечень товаров из правой части правила (следствие).</w:t>
      </w:r>
    </w:p>
    <w:p w14:paraId="6F550C23" w14:textId="0DECAF11" w:rsidR="00610171" w:rsidRDefault="00610171" w:rsidP="009C7660">
      <w:pPr>
        <w:spacing w:line="360" w:lineRule="auto"/>
        <w:ind w:firstLine="708"/>
        <w:jc w:val="both"/>
        <w:rPr>
          <w:rFonts w:ascii="Times New Roman" w:hAnsi="Times New Roman" w:cs="Times New Roman"/>
          <w:sz w:val="28"/>
          <w:szCs w:val="28"/>
        </w:rPr>
      </w:pPr>
      <w:r w:rsidRPr="00610171">
        <w:rPr>
          <w:rFonts w:ascii="Times New Roman" w:hAnsi="Times New Roman" w:cs="Times New Roman"/>
          <w:sz w:val="28"/>
          <w:szCs w:val="28"/>
        </w:rPr>
        <w:t>Эта таблица позволяет глубоко анализировать ассоциативные правила между товарами, оценивая их частоту, вероятность совместной покупки, степень зависимости и другие метрики.</w:t>
      </w:r>
    </w:p>
    <w:p w14:paraId="609B4ABD" w14:textId="602D2D48" w:rsidR="00E90CB4" w:rsidRPr="00E90CB4" w:rsidRDefault="00E90CB4" w:rsidP="00E90CB4">
      <w:pPr>
        <w:spacing w:line="360" w:lineRule="auto"/>
        <w:ind w:firstLine="708"/>
        <w:jc w:val="both"/>
        <w:rPr>
          <w:rFonts w:ascii="Times New Roman" w:hAnsi="Times New Roman" w:cs="Times New Roman"/>
          <w:sz w:val="28"/>
          <w:szCs w:val="28"/>
        </w:rPr>
      </w:pPr>
      <w:r w:rsidRPr="00E90CB4">
        <w:rPr>
          <w:rFonts w:ascii="Times New Roman" w:hAnsi="Times New Roman" w:cs="Times New Roman"/>
          <w:sz w:val="28"/>
          <w:szCs w:val="28"/>
        </w:rPr>
        <w:t>На графике представлены популярные пары продуктов и количество транзакций, в которых они одновременно встречались. Самая частая комбинация — [</w:t>
      </w:r>
      <w:r>
        <w:rPr>
          <w:rFonts w:ascii="Times New Roman" w:hAnsi="Times New Roman" w:cs="Times New Roman"/>
          <w:sz w:val="28"/>
          <w:szCs w:val="28"/>
        </w:rPr>
        <w:t>Алкоголь</w:t>
      </w:r>
      <w:r w:rsidRPr="00E90CB4">
        <w:rPr>
          <w:rFonts w:ascii="Times New Roman" w:hAnsi="Times New Roman" w:cs="Times New Roman"/>
          <w:sz w:val="28"/>
          <w:szCs w:val="28"/>
        </w:rPr>
        <w:t xml:space="preserve">, </w:t>
      </w:r>
      <w:r>
        <w:rPr>
          <w:rFonts w:ascii="Times New Roman" w:hAnsi="Times New Roman" w:cs="Times New Roman"/>
          <w:sz w:val="28"/>
          <w:szCs w:val="28"/>
        </w:rPr>
        <w:t>Огурцы</w:t>
      </w:r>
      <w:r w:rsidRPr="00E90CB4">
        <w:rPr>
          <w:rFonts w:ascii="Times New Roman" w:hAnsi="Times New Roman" w:cs="Times New Roman"/>
          <w:sz w:val="28"/>
          <w:szCs w:val="28"/>
        </w:rPr>
        <w:t>]</w:t>
      </w:r>
      <w:r>
        <w:rPr>
          <w:rFonts w:ascii="Times New Roman" w:hAnsi="Times New Roman" w:cs="Times New Roman"/>
          <w:sz w:val="28"/>
          <w:szCs w:val="28"/>
        </w:rPr>
        <w:t>, она встречается 8 раз</w:t>
      </w:r>
      <w:r w:rsidRPr="00E90CB4">
        <w:rPr>
          <w:rFonts w:ascii="Times New Roman" w:hAnsi="Times New Roman" w:cs="Times New Roman"/>
          <w:sz w:val="28"/>
          <w:szCs w:val="28"/>
        </w:rPr>
        <w:t>. Также востребованы пары [Сыр, Рис]</w:t>
      </w:r>
      <w:r>
        <w:rPr>
          <w:rFonts w:ascii="Times New Roman" w:hAnsi="Times New Roman" w:cs="Times New Roman"/>
          <w:sz w:val="28"/>
          <w:szCs w:val="28"/>
        </w:rPr>
        <w:t>,</w:t>
      </w:r>
      <w:r w:rsidRPr="00E90CB4">
        <w:rPr>
          <w:rFonts w:ascii="Times New Roman" w:hAnsi="Times New Roman" w:cs="Times New Roman"/>
          <w:sz w:val="28"/>
          <w:szCs w:val="28"/>
        </w:rPr>
        <w:t xml:space="preserve"> [Хлеб, Масло]</w:t>
      </w:r>
      <w:r>
        <w:rPr>
          <w:rFonts w:ascii="Times New Roman" w:hAnsi="Times New Roman" w:cs="Times New Roman"/>
          <w:sz w:val="28"/>
          <w:szCs w:val="28"/>
        </w:rPr>
        <w:t xml:space="preserve"> и </w:t>
      </w:r>
      <w:r w:rsidRPr="00E90CB4">
        <w:rPr>
          <w:rFonts w:ascii="Times New Roman" w:hAnsi="Times New Roman" w:cs="Times New Roman"/>
          <w:sz w:val="28"/>
          <w:szCs w:val="28"/>
        </w:rPr>
        <w:t xml:space="preserve">[Молоко, Бананы] с </w:t>
      </w:r>
      <w:r>
        <w:rPr>
          <w:rFonts w:ascii="Times New Roman" w:hAnsi="Times New Roman" w:cs="Times New Roman"/>
          <w:sz w:val="28"/>
          <w:szCs w:val="28"/>
        </w:rPr>
        <w:t>6</w:t>
      </w:r>
      <w:r w:rsidRPr="00E90CB4">
        <w:rPr>
          <w:rFonts w:ascii="Times New Roman" w:hAnsi="Times New Roman" w:cs="Times New Roman"/>
          <w:sz w:val="28"/>
          <w:szCs w:val="28"/>
        </w:rPr>
        <w:t xml:space="preserve"> транзакциями.</w:t>
      </w:r>
    </w:p>
    <w:p w14:paraId="408F280D" w14:textId="402EFE32" w:rsidR="00E90CB4" w:rsidRDefault="00E90CB4" w:rsidP="00E90CB4">
      <w:pPr>
        <w:spacing w:line="360" w:lineRule="auto"/>
        <w:ind w:firstLine="708"/>
        <w:jc w:val="both"/>
        <w:rPr>
          <w:rFonts w:ascii="Times New Roman" w:hAnsi="Times New Roman" w:cs="Times New Roman"/>
          <w:sz w:val="28"/>
          <w:szCs w:val="28"/>
        </w:rPr>
      </w:pPr>
      <w:r w:rsidRPr="00E90CB4">
        <w:rPr>
          <w:rFonts w:ascii="Times New Roman" w:hAnsi="Times New Roman" w:cs="Times New Roman"/>
          <w:sz w:val="28"/>
          <w:szCs w:val="28"/>
        </w:rPr>
        <w:t>Менее популярные комбинации, такие как [Хлеб, Молоко] и [Помидоры, Огурцы], встречаются 1-2 раза. Этот анализ полезен для планирования размещения товаров и акций, ориентированных на совместные покупки.</w:t>
      </w:r>
    </w:p>
    <w:p w14:paraId="32E5951F" w14:textId="7D80C697" w:rsidR="00E90CB4" w:rsidRDefault="00E90CB4" w:rsidP="00E90CB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Теперь с</w:t>
      </w:r>
      <w:r w:rsidRPr="00E90CB4">
        <w:rPr>
          <w:rFonts w:ascii="Times New Roman" w:hAnsi="Times New Roman" w:cs="Times New Roman"/>
          <w:sz w:val="28"/>
          <w:szCs w:val="28"/>
        </w:rPr>
        <w:t>генерируем тепловую карту ассоциативных правил для минимального порога поддержки в 1%</w:t>
      </w:r>
      <w:r>
        <w:rPr>
          <w:rFonts w:ascii="Times New Roman" w:hAnsi="Times New Roman" w:cs="Times New Roman"/>
          <w:sz w:val="28"/>
          <w:szCs w:val="28"/>
        </w:rPr>
        <w:t>.</w:t>
      </w:r>
    </w:p>
    <w:p w14:paraId="75AAC10B" w14:textId="77777777" w:rsidR="00E90CB4" w:rsidRDefault="00E90CB4" w:rsidP="00E90CB4">
      <w:pPr>
        <w:spacing w:line="360" w:lineRule="auto"/>
        <w:ind w:firstLine="708"/>
        <w:jc w:val="both"/>
        <w:rPr>
          <w:rFonts w:ascii="Times New Roman" w:hAnsi="Times New Roman" w:cs="Times New Roman"/>
          <w:b/>
          <w:bCs/>
          <w:sz w:val="28"/>
          <w:szCs w:val="28"/>
        </w:rPr>
      </w:pPr>
      <w:r w:rsidRPr="00E90CB4">
        <w:rPr>
          <w:rFonts w:ascii="Times New Roman" w:hAnsi="Times New Roman" w:cs="Times New Roman"/>
          <w:sz w:val="28"/>
          <w:szCs w:val="28"/>
        </w:rPr>
        <w:t>Этот график представляет собой тепловую карту ассоциаций продуктов (</w:t>
      </w:r>
      <w:proofErr w:type="spellStart"/>
      <w:r w:rsidRPr="00E90CB4">
        <w:rPr>
          <w:rFonts w:ascii="Times New Roman" w:hAnsi="Times New Roman" w:cs="Times New Roman"/>
          <w:sz w:val="28"/>
          <w:szCs w:val="28"/>
        </w:rPr>
        <w:t>Lift</w:t>
      </w:r>
      <w:proofErr w:type="spellEnd"/>
      <w:r w:rsidRPr="00E90CB4">
        <w:rPr>
          <w:rFonts w:ascii="Times New Roman" w:hAnsi="Times New Roman" w:cs="Times New Roman"/>
          <w:sz w:val="28"/>
          <w:szCs w:val="28"/>
        </w:rPr>
        <w:t xml:space="preserve">), построенную на основе данных о совместной покупке продуктов. Она отображает связи между продуктами и их относительную силу (поддержка ассоциации), выраженную через метрику </w:t>
      </w:r>
      <w:proofErr w:type="spellStart"/>
      <w:r w:rsidRPr="00E90CB4">
        <w:rPr>
          <w:rFonts w:ascii="Times New Roman" w:hAnsi="Times New Roman" w:cs="Times New Roman"/>
          <w:sz w:val="28"/>
          <w:szCs w:val="28"/>
        </w:rPr>
        <w:t>Lift.</w:t>
      </w:r>
      <w:proofErr w:type="spellEnd"/>
    </w:p>
    <w:p w14:paraId="58F63816" w14:textId="2981DA91" w:rsidR="00E90CB4" w:rsidRPr="00E90CB4" w:rsidRDefault="00E90CB4" w:rsidP="00E90CB4">
      <w:pPr>
        <w:spacing w:line="360" w:lineRule="auto"/>
        <w:ind w:firstLine="708"/>
        <w:jc w:val="both"/>
        <w:rPr>
          <w:rFonts w:ascii="Times New Roman" w:hAnsi="Times New Roman" w:cs="Times New Roman"/>
          <w:sz w:val="28"/>
          <w:szCs w:val="28"/>
        </w:rPr>
      </w:pPr>
      <w:r w:rsidRPr="00E90CB4">
        <w:rPr>
          <w:rFonts w:ascii="Times New Roman" w:hAnsi="Times New Roman" w:cs="Times New Roman"/>
          <w:sz w:val="28"/>
          <w:szCs w:val="28"/>
        </w:rPr>
        <w:t xml:space="preserve">Горизонтальная ось (правая часть - </w:t>
      </w:r>
      <w:proofErr w:type="spellStart"/>
      <w:r w:rsidRPr="00E90CB4">
        <w:rPr>
          <w:rFonts w:ascii="Times New Roman" w:hAnsi="Times New Roman" w:cs="Times New Roman"/>
          <w:sz w:val="28"/>
          <w:szCs w:val="28"/>
        </w:rPr>
        <w:t>consequents</w:t>
      </w:r>
      <w:proofErr w:type="spellEnd"/>
      <w:r w:rsidRPr="00E90CB4">
        <w:rPr>
          <w:rFonts w:ascii="Times New Roman" w:hAnsi="Times New Roman" w:cs="Times New Roman"/>
          <w:sz w:val="28"/>
          <w:szCs w:val="28"/>
        </w:rPr>
        <w:t>): отображает продукты или их комбинации, которые являются "следствием" в ассоциации.</w:t>
      </w:r>
    </w:p>
    <w:p w14:paraId="78D2889E" w14:textId="77777777" w:rsidR="00E90CB4" w:rsidRPr="00E90CB4" w:rsidRDefault="00E90CB4" w:rsidP="00E90CB4">
      <w:pPr>
        <w:spacing w:line="360" w:lineRule="auto"/>
        <w:ind w:firstLine="708"/>
        <w:jc w:val="both"/>
        <w:rPr>
          <w:rFonts w:ascii="Times New Roman" w:hAnsi="Times New Roman" w:cs="Times New Roman"/>
          <w:sz w:val="28"/>
          <w:szCs w:val="28"/>
        </w:rPr>
      </w:pPr>
      <w:r w:rsidRPr="00E90CB4">
        <w:rPr>
          <w:rFonts w:ascii="Times New Roman" w:hAnsi="Times New Roman" w:cs="Times New Roman"/>
          <w:sz w:val="28"/>
          <w:szCs w:val="28"/>
        </w:rPr>
        <w:t xml:space="preserve">Вертикальная ось (левая часть - </w:t>
      </w:r>
      <w:proofErr w:type="spellStart"/>
      <w:r w:rsidRPr="00E90CB4">
        <w:rPr>
          <w:rFonts w:ascii="Times New Roman" w:hAnsi="Times New Roman" w:cs="Times New Roman"/>
          <w:sz w:val="28"/>
          <w:szCs w:val="28"/>
        </w:rPr>
        <w:t>antecedents</w:t>
      </w:r>
      <w:proofErr w:type="spellEnd"/>
      <w:r w:rsidRPr="00E90CB4">
        <w:rPr>
          <w:rFonts w:ascii="Times New Roman" w:hAnsi="Times New Roman" w:cs="Times New Roman"/>
          <w:sz w:val="28"/>
          <w:szCs w:val="28"/>
        </w:rPr>
        <w:t>): отображает продукты или их комбинации, которые являются "предшествующими" в ассоциации.</w:t>
      </w:r>
    </w:p>
    <w:p w14:paraId="3FD0136E" w14:textId="77777777" w:rsidR="00E90CB4" w:rsidRPr="00E90CB4" w:rsidRDefault="00E90CB4" w:rsidP="00E90CB4">
      <w:pPr>
        <w:spacing w:line="360" w:lineRule="auto"/>
        <w:ind w:firstLine="708"/>
        <w:jc w:val="both"/>
        <w:rPr>
          <w:rFonts w:ascii="Times New Roman" w:hAnsi="Times New Roman" w:cs="Times New Roman"/>
          <w:sz w:val="28"/>
          <w:szCs w:val="28"/>
        </w:rPr>
      </w:pPr>
      <w:r w:rsidRPr="00E90CB4">
        <w:rPr>
          <w:rFonts w:ascii="Times New Roman" w:hAnsi="Times New Roman" w:cs="Times New Roman"/>
          <w:sz w:val="28"/>
          <w:szCs w:val="28"/>
        </w:rPr>
        <w:t xml:space="preserve">Каждая ячейка на пересечении строки и столбца показывает значение </w:t>
      </w:r>
      <w:proofErr w:type="spellStart"/>
      <w:r w:rsidRPr="00E90CB4">
        <w:rPr>
          <w:rFonts w:ascii="Times New Roman" w:hAnsi="Times New Roman" w:cs="Times New Roman"/>
          <w:sz w:val="28"/>
          <w:szCs w:val="28"/>
        </w:rPr>
        <w:t>Lift</w:t>
      </w:r>
      <w:proofErr w:type="spellEnd"/>
      <w:r w:rsidRPr="00E90CB4">
        <w:rPr>
          <w:rFonts w:ascii="Times New Roman" w:hAnsi="Times New Roman" w:cs="Times New Roman"/>
          <w:sz w:val="28"/>
          <w:szCs w:val="28"/>
        </w:rPr>
        <w:t xml:space="preserve"> для соответствующей пары "</w:t>
      </w:r>
      <w:proofErr w:type="spellStart"/>
      <w:r w:rsidRPr="00E90CB4">
        <w:rPr>
          <w:rFonts w:ascii="Times New Roman" w:hAnsi="Times New Roman" w:cs="Times New Roman"/>
          <w:sz w:val="28"/>
          <w:szCs w:val="28"/>
        </w:rPr>
        <w:t>antecedent</w:t>
      </w:r>
      <w:proofErr w:type="spellEnd"/>
      <w:r w:rsidRPr="00E90CB4">
        <w:rPr>
          <w:rFonts w:ascii="Times New Roman" w:hAnsi="Times New Roman" w:cs="Times New Roman"/>
          <w:sz w:val="28"/>
          <w:szCs w:val="28"/>
        </w:rPr>
        <w:t xml:space="preserve"> → </w:t>
      </w:r>
      <w:proofErr w:type="spellStart"/>
      <w:r w:rsidRPr="00E90CB4">
        <w:rPr>
          <w:rFonts w:ascii="Times New Roman" w:hAnsi="Times New Roman" w:cs="Times New Roman"/>
          <w:sz w:val="28"/>
          <w:szCs w:val="28"/>
        </w:rPr>
        <w:t>consequent</w:t>
      </w:r>
      <w:proofErr w:type="spellEnd"/>
      <w:r w:rsidRPr="00E90CB4">
        <w:rPr>
          <w:rFonts w:ascii="Times New Roman" w:hAnsi="Times New Roman" w:cs="Times New Roman"/>
          <w:sz w:val="28"/>
          <w:szCs w:val="28"/>
        </w:rPr>
        <w:t>".</w:t>
      </w:r>
    </w:p>
    <w:p w14:paraId="2F75A739" w14:textId="77777777" w:rsidR="00E90CB4" w:rsidRPr="00AB6821" w:rsidRDefault="00E90CB4" w:rsidP="00E90CB4">
      <w:pPr>
        <w:spacing w:line="360" w:lineRule="auto"/>
        <w:ind w:firstLine="708"/>
        <w:jc w:val="both"/>
        <w:rPr>
          <w:rFonts w:ascii="Times New Roman" w:hAnsi="Times New Roman" w:cs="Times New Roman"/>
          <w:sz w:val="28"/>
          <w:szCs w:val="28"/>
        </w:rPr>
      </w:pPr>
      <w:r w:rsidRPr="00E90CB4">
        <w:rPr>
          <w:rFonts w:ascii="Times New Roman" w:hAnsi="Times New Roman" w:cs="Times New Roman"/>
          <w:sz w:val="28"/>
          <w:szCs w:val="28"/>
        </w:rPr>
        <w:t>Справа находится цветовая шкала, где</w:t>
      </w:r>
      <w:r w:rsidRPr="00AB6821">
        <w:rPr>
          <w:rFonts w:ascii="Times New Roman" w:hAnsi="Times New Roman" w:cs="Times New Roman"/>
          <w:sz w:val="28"/>
          <w:szCs w:val="28"/>
        </w:rPr>
        <w:t xml:space="preserve"> с</w:t>
      </w:r>
      <w:r w:rsidRPr="00E90CB4">
        <w:rPr>
          <w:rFonts w:ascii="Times New Roman" w:hAnsi="Times New Roman" w:cs="Times New Roman"/>
          <w:sz w:val="28"/>
          <w:szCs w:val="28"/>
        </w:rPr>
        <w:t xml:space="preserve">иний цвет (более светлый) соответствует низким значениям </w:t>
      </w:r>
      <w:proofErr w:type="spellStart"/>
      <w:r w:rsidRPr="00E90CB4">
        <w:rPr>
          <w:rFonts w:ascii="Times New Roman" w:hAnsi="Times New Roman" w:cs="Times New Roman"/>
          <w:sz w:val="28"/>
          <w:szCs w:val="28"/>
        </w:rPr>
        <w:t>Lift</w:t>
      </w:r>
      <w:proofErr w:type="spellEnd"/>
      <w:r w:rsidRPr="00E90CB4">
        <w:rPr>
          <w:rFonts w:ascii="Times New Roman" w:hAnsi="Times New Roman" w:cs="Times New Roman"/>
          <w:sz w:val="28"/>
          <w:szCs w:val="28"/>
        </w:rPr>
        <w:t>.</w:t>
      </w:r>
      <w:r w:rsidRPr="00AB6821">
        <w:rPr>
          <w:rFonts w:ascii="Times New Roman" w:hAnsi="Times New Roman" w:cs="Times New Roman"/>
          <w:sz w:val="28"/>
          <w:szCs w:val="28"/>
        </w:rPr>
        <w:t xml:space="preserve"> </w:t>
      </w:r>
      <w:r w:rsidRPr="00E90CB4">
        <w:rPr>
          <w:rFonts w:ascii="Times New Roman" w:hAnsi="Times New Roman" w:cs="Times New Roman"/>
          <w:sz w:val="28"/>
          <w:szCs w:val="28"/>
        </w:rPr>
        <w:t xml:space="preserve">Красный цвет (более насыщенный) обозначает высокие значения </w:t>
      </w:r>
      <w:proofErr w:type="spellStart"/>
      <w:r w:rsidRPr="00E90CB4">
        <w:rPr>
          <w:rFonts w:ascii="Times New Roman" w:hAnsi="Times New Roman" w:cs="Times New Roman"/>
          <w:sz w:val="28"/>
          <w:szCs w:val="28"/>
        </w:rPr>
        <w:t>Lift</w:t>
      </w:r>
      <w:proofErr w:type="spellEnd"/>
      <w:r w:rsidRPr="00E90CB4">
        <w:rPr>
          <w:rFonts w:ascii="Times New Roman" w:hAnsi="Times New Roman" w:cs="Times New Roman"/>
          <w:sz w:val="28"/>
          <w:szCs w:val="28"/>
        </w:rPr>
        <w:t>.</w:t>
      </w:r>
      <w:r w:rsidRPr="00AB6821">
        <w:rPr>
          <w:rFonts w:ascii="Times New Roman" w:hAnsi="Times New Roman" w:cs="Times New Roman"/>
          <w:sz w:val="28"/>
          <w:szCs w:val="28"/>
        </w:rPr>
        <w:t xml:space="preserve"> </w:t>
      </w:r>
      <w:r w:rsidRPr="00E90CB4">
        <w:rPr>
          <w:rFonts w:ascii="Times New Roman" w:hAnsi="Times New Roman" w:cs="Times New Roman"/>
          <w:sz w:val="28"/>
          <w:szCs w:val="28"/>
        </w:rPr>
        <w:t xml:space="preserve">Чем выше значение </w:t>
      </w:r>
      <w:proofErr w:type="spellStart"/>
      <w:r w:rsidRPr="00E90CB4">
        <w:rPr>
          <w:rFonts w:ascii="Times New Roman" w:hAnsi="Times New Roman" w:cs="Times New Roman"/>
          <w:sz w:val="28"/>
          <w:szCs w:val="28"/>
        </w:rPr>
        <w:t>Lift</w:t>
      </w:r>
      <w:proofErr w:type="spellEnd"/>
      <w:r w:rsidRPr="00E90CB4">
        <w:rPr>
          <w:rFonts w:ascii="Times New Roman" w:hAnsi="Times New Roman" w:cs="Times New Roman"/>
          <w:sz w:val="28"/>
          <w:szCs w:val="28"/>
        </w:rPr>
        <w:t xml:space="preserve">, тем сильнее ассоциация между конкретными </w:t>
      </w:r>
      <w:proofErr w:type="spellStart"/>
      <w:r w:rsidRPr="00E90CB4">
        <w:rPr>
          <w:rFonts w:ascii="Times New Roman" w:hAnsi="Times New Roman" w:cs="Times New Roman"/>
          <w:sz w:val="28"/>
          <w:szCs w:val="28"/>
        </w:rPr>
        <w:t>продуктами.</w:t>
      </w:r>
      <w:proofErr w:type="spellEnd"/>
    </w:p>
    <w:p w14:paraId="6F7DF2AD" w14:textId="7E07F91D" w:rsidR="00E90CB4" w:rsidRPr="00E90CB4" w:rsidRDefault="00E90CB4" w:rsidP="00E90CB4">
      <w:pPr>
        <w:spacing w:line="360" w:lineRule="auto"/>
        <w:ind w:firstLine="708"/>
        <w:jc w:val="both"/>
        <w:rPr>
          <w:rFonts w:ascii="Times New Roman" w:hAnsi="Times New Roman" w:cs="Times New Roman"/>
          <w:sz w:val="28"/>
          <w:szCs w:val="28"/>
        </w:rPr>
      </w:pPr>
      <w:r w:rsidRPr="00E90CB4">
        <w:rPr>
          <w:rFonts w:ascii="Times New Roman" w:hAnsi="Times New Roman" w:cs="Times New Roman"/>
          <w:sz w:val="28"/>
          <w:szCs w:val="28"/>
        </w:rPr>
        <w:lastRenderedPageBreak/>
        <w:t xml:space="preserve">В каждой ячейке указано числовое значение </w:t>
      </w:r>
      <w:proofErr w:type="spellStart"/>
      <w:r w:rsidRPr="00E90CB4">
        <w:rPr>
          <w:rFonts w:ascii="Times New Roman" w:hAnsi="Times New Roman" w:cs="Times New Roman"/>
          <w:sz w:val="28"/>
          <w:szCs w:val="28"/>
        </w:rPr>
        <w:t>Lift</w:t>
      </w:r>
      <w:proofErr w:type="spellEnd"/>
      <w:r w:rsidRPr="00E90CB4">
        <w:rPr>
          <w:rFonts w:ascii="Times New Roman" w:hAnsi="Times New Roman" w:cs="Times New Roman"/>
          <w:sz w:val="28"/>
          <w:szCs w:val="28"/>
        </w:rPr>
        <w:t>. Например</w:t>
      </w:r>
      <w:r w:rsidRPr="00AB6821">
        <w:rPr>
          <w:rFonts w:ascii="Times New Roman" w:hAnsi="Times New Roman" w:cs="Times New Roman"/>
          <w:sz w:val="28"/>
          <w:szCs w:val="28"/>
        </w:rPr>
        <w:t>, д</w:t>
      </w:r>
      <w:r w:rsidRPr="00E90CB4">
        <w:rPr>
          <w:rFonts w:ascii="Times New Roman" w:hAnsi="Times New Roman" w:cs="Times New Roman"/>
          <w:sz w:val="28"/>
          <w:szCs w:val="28"/>
        </w:rPr>
        <w:t xml:space="preserve">ля "Курица, Морковь" и "Лук, Морковь" </w:t>
      </w:r>
      <w:proofErr w:type="spellStart"/>
      <w:r w:rsidRPr="00E90CB4">
        <w:rPr>
          <w:rFonts w:ascii="Times New Roman" w:hAnsi="Times New Roman" w:cs="Times New Roman"/>
          <w:sz w:val="28"/>
          <w:szCs w:val="28"/>
        </w:rPr>
        <w:t>Lift</w:t>
      </w:r>
      <w:proofErr w:type="spellEnd"/>
      <w:r w:rsidRPr="00E90CB4">
        <w:rPr>
          <w:rFonts w:ascii="Times New Roman" w:hAnsi="Times New Roman" w:cs="Times New Roman"/>
          <w:sz w:val="28"/>
          <w:szCs w:val="28"/>
        </w:rPr>
        <w:t xml:space="preserve"> равен 14.17.</w:t>
      </w:r>
    </w:p>
    <w:p w14:paraId="72F9424E" w14:textId="1B822238" w:rsidR="00E90CB4" w:rsidRPr="00E90CB4" w:rsidRDefault="00E90CB4" w:rsidP="00AB6821">
      <w:pPr>
        <w:spacing w:line="360" w:lineRule="auto"/>
        <w:ind w:firstLine="708"/>
        <w:jc w:val="both"/>
        <w:rPr>
          <w:rFonts w:ascii="Times New Roman" w:hAnsi="Times New Roman" w:cs="Times New Roman"/>
          <w:sz w:val="28"/>
          <w:szCs w:val="28"/>
        </w:rPr>
      </w:pPr>
      <w:r w:rsidRPr="00E90CB4">
        <w:rPr>
          <w:rFonts w:ascii="Times New Roman" w:hAnsi="Times New Roman" w:cs="Times New Roman"/>
          <w:sz w:val="28"/>
          <w:szCs w:val="28"/>
        </w:rPr>
        <w:t xml:space="preserve">На графике видны области с высокими значениями </w:t>
      </w:r>
      <w:proofErr w:type="spellStart"/>
      <w:r w:rsidRPr="00E90CB4">
        <w:rPr>
          <w:rFonts w:ascii="Times New Roman" w:hAnsi="Times New Roman" w:cs="Times New Roman"/>
          <w:sz w:val="28"/>
          <w:szCs w:val="28"/>
        </w:rPr>
        <w:t>Lift</w:t>
      </w:r>
      <w:proofErr w:type="spellEnd"/>
      <w:r w:rsidRPr="00E90CB4">
        <w:rPr>
          <w:rFonts w:ascii="Times New Roman" w:hAnsi="Times New Roman" w:cs="Times New Roman"/>
          <w:sz w:val="28"/>
          <w:szCs w:val="28"/>
        </w:rPr>
        <w:t>, что указывает на частое совместное приобретение соответствующих товаров. Например</w:t>
      </w:r>
      <w:r w:rsidR="00AB6821" w:rsidRPr="00AB6821">
        <w:rPr>
          <w:rFonts w:ascii="Times New Roman" w:hAnsi="Times New Roman" w:cs="Times New Roman"/>
          <w:sz w:val="28"/>
          <w:szCs w:val="28"/>
        </w:rPr>
        <w:t>, с</w:t>
      </w:r>
      <w:r w:rsidRPr="00E90CB4">
        <w:rPr>
          <w:rFonts w:ascii="Times New Roman" w:hAnsi="Times New Roman" w:cs="Times New Roman"/>
          <w:sz w:val="28"/>
          <w:szCs w:val="28"/>
        </w:rPr>
        <w:t xml:space="preserve">вязь "Сыр, Хлеб → Молоко" имеет высокое значение </w:t>
      </w:r>
      <w:proofErr w:type="spellStart"/>
      <w:r w:rsidRPr="00E90CB4">
        <w:rPr>
          <w:rFonts w:ascii="Times New Roman" w:hAnsi="Times New Roman" w:cs="Times New Roman"/>
          <w:sz w:val="28"/>
          <w:szCs w:val="28"/>
        </w:rPr>
        <w:t>Lift</w:t>
      </w:r>
      <w:proofErr w:type="spellEnd"/>
      <w:r w:rsidRPr="00E90CB4">
        <w:rPr>
          <w:rFonts w:ascii="Times New Roman" w:hAnsi="Times New Roman" w:cs="Times New Roman"/>
          <w:sz w:val="28"/>
          <w:szCs w:val="28"/>
        </w:rPr>
        <w:t xml:space="preserve"> (32.60).</w:t>
      </w:r>
    </w:p>
    <w:p w14:paraId="4155E929" w14:textId="77777777" w:rsidR="00E90CB4" w:rsidRDefault="00E90CB4" w:rsidP="00AB6821">
      <w:pPr>
        <w:spacing w:line="360" w:lineRule="auto"/>
        <w:ind w:firstLine="708"/>
        <w:jc w:val="both"/>
        <w:rPr>
          <w:rFonts w:ascii="Times New Roman" w:hAnsi="Times New Roman" w:cs="Times New Roman"/>
          <w:sz w:val="28"/>
          <w:szCs w:val="28"/>
        </w:rPr>
      </w:pPr>
      <w:r w:rsidRPr="00E90CB4">
        <w:rPr>
          <w:rFonts w:ascii="Times New Roman" w:hAnsi="Times New Roman" w:cs="Times New Roman"/>
          <w:sz w:val="28"/>
          <w:szCs w:val="28"/>
        </w:rPr>
        <w:t>Яркие красные ячейки, такие как в сочетаниях "Картофель, Масло → Соль" и "Колбаса, Бананы, Молоко → Хлеб", выделяются как самые сильные ассоциации.</w:t>
      </w:r>
    </w:p>
    <w:p w14:paraId="06D60065" w14:textId="75A94312" w:rsidR="00AB6821" w:rsidRDefault="00AB6821" w:rsidP="00AB6821">
      <w:pPr>
        <w:spacing w:line="360" w:lineRule="auto"/>
        <w:ind w:firstLine="708"/>
        <w:jc w:val="both"/>
        <w:rPr>
          <w:rFonts w:ascii="Times New Roman" w:hAnsi="Times New Roman" w:cs="Times New Roman"/>
          <w:sz w:val="28"/>
          <w:szCs w:val="28"/>
        </w:rPr>
      </w:pPr>
      <w:r w:rsidRPr="00AB6821">
        <w:rPr>
          <w:rFonts w:ascii="Times New Roman" w:hAnsi="Times New Roman" w:cs="Times New Roman"/>
          <w:sz w:val="28"/>
          <w:szCs w:val="28"/>
        </w:rPr>
        <w:t xml:space="preserve">На представленной тепловой карте выделены 15 наиболее значимых ассоциаций между продуктами, измеряемых с использованием метрики </w:t>
      </w:r>
      <w:proofErr w:type="spellStart"/>
      <w:r w:rsidRPr="00AB6821">
        <w:rPr>
          <w:rFonts w:ascii="Times New Roman" w:hAnsi="Times New Roman" w:cs="Times New Roman"/>
          <w:sz w:val="28"/>
          <w:szCs w:val="28"/>
        </w:rPr>
        <w:t>Lift</w:t>
      </w:r>
      <w:proofErr w:type="spellEnd"/>
      <w:r w:rsidRPr="00AB6821">
        <w:rPr>
          <w:rFonts w:ascii="Times New Roman" w:hAnsi="Times New Roman" w:cs="Times New Roman"/>
          <w:sz w:val="28"/>
          <w:szCs w:val="28"/>
        </w:rPr>
        <w:t>.</w:t>
      </w:r>
    </w:p>
    <w:p w14:paraId="2E014FC0" w14:textId="3EF72C7F" w:rsidR="00AB6821" w:rsidRPr="00AB6821" w:rsidRDefault="00AB6821" w:rsidP="00AB6821">
      <w:pPr>
        <w:spacing w:line="360" w:lineRule="auto"/>
        <w:ind w:firstLine="708"/>
        <w:jc w:val="both"/>
        <w:rPr>
          <w:rFonts w:ascii="Times New Roman" w:hAnsi="Times New Roman" w:cs="Times New Roman"/>
          <w:sz w:val="28"/>
          <w:szCs w:val="28"/>
        </w:rPr>
      </w:pPr>
      <w:r w:rsidRPr="00AB6821">
        <w:rPr>
          <w:rFonts w:ascii="Times New Roman" w:hAnsi="Times New Roman" w:cs="Times New Roman"/>
          <w:sz w:val="28"/>
          <w:szCs w:val="28"/>
        </w:rPr>
        <w:t xml:space="preserve">Сильнейшие ассоциации (максимальные значения </w:t>
      </w:r>
      <w:proofErr w:type="spellStart"/>
      <w:r w:rsidRPr="00AB6821">
        <w:rPr>
          <w:rFonts w:ascii="Times New Roman" w:hAnsi="Times New Roman" w:cs="Times New Roman"/>
          <w:sz w:val="28"/>
          <w:szCs w:val="28"/>
        </w:rPr>
        <w:t>Lift</w:t>
      </w:r>
      <w:proofErr w:type="spellEnd"/>
      <w:r w:rsidRPr="00AB6821">
        <w:rPr>
          <w:rFonts w:ascii="Times New Roman" w:hAnsi="Times New Roman" w:cs="Times New Roman"/>
          <w:sz w:val="28"/>
          <w:szCs w:val="28"/>
        </w:rPr>
        <w:t>):</w:t>
      </w:r>
    </w:p>
    <w:p w14:paraId="6BF606A9" w14:textId="0EEE6E1B" w:rsidR="00AB6821" w:rsidRPr="00AB6821" w:rsidRDefault="00AB6821" w:rsidP="00AB6821">
      <w:pPr>
        <w:spacing w:line="360" w:lineRule="auto"/>
        <w:ind w:firstLine="708"/>
        <w:jc w:val="both"/>
        <w:rPr>
          <w:rFonts w:ascii="Times New Roman" w:hAnsi="Times New Roman" w:cs="Times New Roman"/>
          <w:sz w:val="28"/>
          <w:szCs w:val="28"/>
        </w:rPr>
      </w:pPr>
      <w:r w:rsidRPr="00AB6821">
        <w:rPr>
          <w:rFonts w:ascii="Times New Roman" w:hAnsi="Times New Roman" w:cs="Times New Roman"/>
          <w:sz w:val="28"/>
          <w:szCs w:val="28"/>
        </w:rPr>
        <w:t xml:space="preserve">Ассоциации с насыщенным красным цветом и самым высоким значением </w:t>
      </w:r>
      <w:proofErr w:type="spellStart"/>
      <w:r w:rsidRPr="00AB6821">
        <w:rPr>
          <w:rFonts w:ascii="Times New Roman" w:hAnsi="Times New Roman" w:cs="Times New Roman"/>
          <w:sz w:val="28"/>
          <w:szCs w:val="28"/>
        </w:rPr>
        <w:t>Lift</w:t>
      </w:r>
      <w:proofErr w:type="spellEnd"/>
      <w:r w:rsidRPr="00AB6821">
        <w:rPr>
          <w:rFonts w:ascii="Times New Roman" w:hAnsi="Times New Roman" w:cs="Times New Roman"/>
          <w:sz w:val="28"/>
          <w:szCs w:val="28"/>
        </w:rPr>
        <w:t>:</w:t>
      </w:r>
      <w:r w:rsidRPr="00AB6821">
        <w:rPr>
          <w:rFonts w:ascii="Times New Roman" w:hAnsi="Times New Roman" w:cs="Times New Roman"/>
          <w:sz w:val="28"/>
          <w:szCs w:val="28"/>
        </w:rPr>
        <w:t xml:space="preserve"> </w:t>
      </w:r>
      <w:r w:rsidRPr="00AB6821">
        <w:rPr>
          <w:rFonts w:ascii="Times New Roman" w:hAnsi="Times New Roman" w:cs="Times New Roman"/>
          <w:sz w:val="28"/>
          <w:szCs w:val="28"/>
        </w:rPr>
        <w:t>"Соль, Лук → Соль":</w:t>
      </w:r>
      <w:r w:rsidRPr="00AB6821">
        <w:rPr>
          <w:rFonts w:ascii="Times New Roman" w:hAnsi="Times New Roman" w:cs="Times New Roman"/>
          <w:sz w:val="28"/>
          <w:szCs w:val="28"/>
        </w:rPr>
        <w:t xml:space="preserve"> </w:t>
      </w:r>
      <w:proofErr w:type="spellStart"/>
      <w:r w:rsidRPr="00AB6821">
        <w:rPr>
          <w:rFonts w:ascii="Times New Roman" w:hAnsi="Times New Roman" w:cs="Times New Roman"/>
          <w:sz w:val="28"/>
          <w:szCs w:val="28"/>
        </w:rPr>
        <w:t>Lift</w:t>
      </w:r>
      <w:proofErr w:type="spellEnd"/>
      <w:r w:rsidRPr="00AB6821">
        <w:rPr>
          <w:rFonts w:ascii="Times New Roman" w:hAnsi="Times New Roman" w:cs="Times New Roman"/>
          <w:sz w:val="28"/>
          <w:szCs w:val="28"/>
        </w:rPr>
        <w:t xml:space="preserve"> = 46.57.</w:t>
      </w:r>
      <w:r w:rsidRPr="00AB6821">
        <w:rPr>
          <w:rFonts w:ascii="Times New Roman" w:hAnsi="Times New Roman" w:cs="Times New Roman"/>
          <w:sz w:val="28"/>
          <w:szCs w:val="28"/>
        </w:rPr>
        <w:t xml:space="preserve"> </w:t>
      </w:r>
      <w:r w:rsidRPr="00AB6821">
        <w:rPr>
          <w:rFonts w:ascii="Times New Roman" w:hAnsi="Times New Roman" w:cs="Times New Roman"/>
          <w:sz w:val="28"/>
          <w:szCs w:val="28"/>
        </w:rPr>
        <w:t>Это самая сильная связь на графике. Она указывает на то, что при наличии соли и лука в корзине соль почти гарантированно оказывается покупаемым товаром.</w:t>
      </w:r>
    </w:p>
    <w:p w14:paraId="14F5EC93" w14:textId="033C8E3A" w:rsidR="00AB6821" w:rsidRPr="00AB6821" w:rsidRDefault="00AB6821" w:rsidP="00AB6821">
      <w:pPr>
        <w:tabs>
          <w:tab w:val="num" w:pos="1440"/>
        </w:tabs>
        <w:spacing w:line="360" w:lineRule="auto"/>
        <w:ind w:firstLine="708"/>
        <w:jc w:val="both"/>
        <w:rPr>
          <w:rFonts w:ascii="Times New Roman" w:hAnsi="Times New Roman" w:cs="Times New Roman"/>
          <w:sz w:val="28"/>
          <w:szCs w:val="28"/>
        </w:rPr>
      </w:pPr>
      <w:r w:rsidRPr="00AB6821">
        <w:rPr>
          <w:rFonts w:ascii="Times New Roman" w:hAnsi="Times New Roman" w:cs="Times New Roman"/>
          <w:sz w:val="28"/>
          <w:szCs w:val="28"/>
        </w:rPr>
        <w:t xml:space="preserve">Выраженные ассоциации с высокими значениями </w:t>
      </w:r>
      <w:proofErr w:type="spellStart"/>
      <w:r w:rsidRPr="00AB6821">
        <w:rPr>
          <w:rFonts w:ascii="Times New Roman" w:hAnsi="Times New Roman" w:cs="Times New Roman"/>
          <w:sz w:val="28"/>
          <w:szCs w:val="28"/>
        </w:rPr>
        <w:t>Lift</w:t>
      </w:r>
      <w:proofErr w:type="spellEnd"/>
      <w:r w:rsidRPr="00AB6821">
        <w:rPr>
          <w:rFonts w:ascii="Times New Roman" w:hAnsi="Times New Roman" w:cs="Times New Roman"/>
          <w:sz w:val="28"/>
          <w:szCs w:val="28"/>
        </w:rPr>
        <w:t xml:space="preserve"> (35–40):</w:t>
      </w:r>
      <w:r w:rsidRPr="00AB6821">
        <w:rPr>
          <w:rFonts w:ascii="Times New Roman" w:hAnsi="Times New Roman" w:cs="Times New Roman"/>
          <w:sz w:val="28"/>
          <w:szCs w:val="28"/>
        </w:rPr>
        <w:t xml:space="preserve"> </w:t>
      </w:r>
      <w:r w:rsidRPr="00AB6821">
        <w:rPr>
          <w:rFonts w:ascii="Times New Roman" w:hAnsi="Times New Roman" w:cs="Times New Roman"/>
          <w:sz w:val="28"/>
          <w:szCs w:val="28"/>
        </w:rPr>
        <w:t>"Соль → Хлеб":</w:t>
      </w:r>
      <w:r w:rsidRPr="00AB6821">
        <w:rPr>
          <w:rFonts w:ascii="Times New Roman" w:hAnsi="Times New Roman" w:cs="Times New Roman"/>
          <w:sz w:val="28"/>
          <w:szCs w:val="28"/>
        </w:rPr>
        <w:t xml:space="preserve"> </w:t>
      </w:r>
      <w:proofErr w:type="spellStart"/>
      <w:r w:rsidRPr="00AB6821">
        <w:rPr>
          <w:rFonts w:ascii="Times New Roman" w:hAnsi="Times New Roman" w:cs="Times New Roman"/>
          <w:sz w:val="28"/>
          <w:szCs w:val="28"/>
        </w:rPr>
        <w:t>Lift</w:t>
      </w:r>
      <w:proofErr w:type="spellEnd"/>
      <w:r w:rsidRPr="00AB6821">
        <w:rPr>
          <w:rFonts w:ascii="Times New Roman" w:hAnsi="Times New Roman" w:cs="Times New Roman"/>
          <w:sz w:val="28"/>
          <w:szCs w:val="28"/>
        </w:rPr>
        <w:t xml:space="preserve"> = 36.22.</w:t>
      </w:r>
      <w:r w:rsidRPr="00AB6821">
        <w:rPr>
          <w:rFonts w:ascii="Times New Roman" w:hAnsi="Times New Roman" w:cs="Times New Roman"/>
          <w:sz w:val="28"/>
          <w:szCs w:val="28"/>
        </w:rPr>
        <w:t xml:space="preserve"> </w:t>
      </w:r>
      <w:r w:rsidRPr="00AB6821">
        <w:rPr>
          <w:rFonts w:ascii="Times New Roman" w:hAnsi="Times New Roman" w:cs="Times New Roman"/>
          <w:sz w:val="28"/>
          <w:szCs w:val="28"/>
        </w:rPr>
        <w:t>Соль в корзине часто сопровождается хлебом. Это может отражать популярность этих товаров в повседневных покупках.</w:t>
      </w:r>
      <w:r w:rsidRPr="00AB6821">
        <w:rPr>
          <w:rFonts w:ascii="Times New Roman" w:hAnsi="Times New Roman" w:cs="Times New Roman"/>
          <w:sz w:val="28"/>
          <w:szCs w:val="28"/>
        </w:rPr>
        <w:t xml:space="preserve"> </w:t>
      </w:r>
      <w:r w:rsidRPr="00AB6821">
        <w:rPr>
          <w:rFonts w:ascii="Times New Roman" w:hAnsi="Times New Roman" w:cs="Times New Roman"/>
          <w:sz w:val="28"/>
          <w:szCs w:val="28"/>
        </w:rPr>
        <w:t>Хлеб часто дополнительно появляется как сопутствующий товар.</w:t>
      </w:r>
    </w:p>
    <w:p w14:paraId="1F708652" w14:textId="34477F65" w:rsidR="00AB6821" w:rsidRPr="00AB6821" w:rsidRDefault="00AB6821" w:rsidP="00AB6821">
      <w:pPr>
        <w:spacing w:line="360" w:lineRule="auto"/>
        <w:ind w:firstLine="708"/>
        <w:jc w:val="both"/>
        <w:rPr>
          <w:rFonts w:ascii="Times New Roman" w:hAnsi="Times New Roman" w:cs="Times New Roman"/>
          <w:sz w:val="28"/>
          <w:szCs w:val="28"/>
        </w:rPr>
      </w:pPr>
      <w:r w:rsidRPr="00AB6821">
        <w:rPr>
          <w:rFonts w:ascii="Times New Roman" w:hAnsi="Times New Roman" w:cs="Times New Roman"/>
          <w:sz w:val="28"/>
          <w:szCs w:val="28"/>
        </w:rPr>
        <w:t>Средние ассоциации (30–35):</w:t>
      </w:r>
      <w:r w:rsidRPr="00AB6821">
        <w:rPr>
          <w:rFonts w:ascii="Times New Roman" w:hAnsi="Times New Roman" w:cs="Times New Roman"/>
          <w:sz w:val="28"/>
          <w:szCs w:val="28"/>
        </w:rPr>
        <w:t xml:space="preserve"> </w:t>
      </w:r>
      <w:r w:rsidRPr="00AB6821">
        <w:rPr>
          <w:rFonts w:ascii="Times New Roman" w:hAnsi="Times New Roman" w:cs="Times New Roman"/>
          <w:sz w:val="28"/>
          <w:szCs w:val="28"/>
        </w:rPr>
        <w:t>"Яйца, Сыр → Хлеб":</w:t>
      </w:r>
      <w:r w:rsidRPr="00AB6821">
        <w:rPr>
          <w:rFonts w:ascii="Times New Roman" w:hAnsi="Times New Roman" w:cs="Times New Roman"/>
          <w:sz w:val="28"/>
          <w:szCs w:val="28"/>
        </w:rPr>
        <w:t xml:space="preserve"> </w:t>
      </w:r>
      <w:proofErr w:type="spellStart"/>
      <w:r w:rsidRPr="00AB6821">
        <w:rPr>
          <w:rFonts w:ascii="Times New Roman" w:hAnsi="Times New Roman" w:cs="Times New Roman"/>
          <w:sz w:val="28"/>
          <w:szCs w:val="28"/>
        </w:rPr>
        <w:t>Lift</w:t>
      </w:r>
      <w:proofErr w:type="spellEnd"/>
      <w:r w:rsidRPr="00AB6821">
        <w:rPr>
          <w:rFonts w:ascii="Times New Roman" w:hAnsi="Times New Roman" w:cs="Times New Roman"/>
          <w:sz w:val="28"/>
          <w:szCs w:val="28"/>
        </w:rPr>
        <w:t xml:space="preserve"> = 32.60.</w:t>
      </w:r>
      <w:r w:rsidRPr="00AB6821">
        <w:rPr>
          <w:rFonts w:ascii="Times New Roman" w:hAnsi="Times New Roman" w:cs="Times New Roman"/>
          <w:sz w:val="28"/>
          <w:szCs w:val="28"/>
        </w:rPr>
        <w:t xml:space="preserve"> </w:t>
      </w:r>
      <w:r w:rsidRPr="00AB6821">
        <w:rPr>
          <w:rFonts w:ascii="Times New Roman" w:hAnsi="Times New Roman" w:cs="Times New Roman"/>
          <w:sz w:val="28"/>
          <w:szCs w:val="28"/>
        </w:rPr>
        <w:t>Эта связь показывает, что сочетание яиц и сыра нередко дополняется хлебом. Это логично для приготовления завтраков или бутербродов.</w:t>
      </w:r>
      <w:r w:rsidRPr="00AB6821">
        <w:rPr>
          <w:rFonts w:ascii="Times New Roman" w:hAnsi="Times New Roman" w:cs="Times New Roman"/>
          <w:sz w:val="28"/>
          <w:szCs w:val="28"/>
        </w:rPr>
        <w:t xml:space="preserve"> </w:t>
      </w:r>
      <w:r w:rsidRPr="00AB6821">
        <w:rPr>
          <w:rFonts w:ascii="Times New Roman" w:hAnsi="Times New Roman" w:cs="Times New Roman"/>
          <w:sz w:val="28"/>
          <w:szCs w:val="28"/>
        </w:rPr>
        <w:t xml:space="preserve">Также встречается связка "Бананы, Колбаса → Хлеб" с таким же </w:t>
      </w:r>
      <w:proofErr w:type="spellStart"/>
      <w:r w:rsidRPr="00AB6821">
        <w:rPr>
          <w:rFonts w:ascii="Times New Roman" w:hAnsi="Times New Roman" w:cs="Times New Roman"/>
          <w:sz w:val="28"/>
          <w:szCs w:val="28"/>
        </w:rPr>
        <w:t>Lift</w:t>
      </w:r>
      <w:proofErr w:type="spellEnd"/>
      <w:r w:rsidRPr="00AB6821">
        <w:rPr>
          <w:rFonts w:ascii="Times New Roman" w:hAnsi="Times New Roman" w:cs="Times New Roman"/>
          <w:sz w:val="28"/>
          <w:szCs w:val="28"/>
        </w:rPr>
        <w:t>.</w:t>
      </w:r>
      <w:r w:rsidRPr="00AB6821">
        <w:rPr>
          <w:rFonts w:ascii="Times New Roman" w:hAnsi="Times New Roman" w:cs="Times New Roman"/>
          <w:sz w:val="28"/>
          <w:szCs w:val="28"/>
        </w:rPr>
        <w:t xml:space="preserve"> </w:t>
      </w:r>
      <w:r w:rsidRPr="00AB6821">
        <w:rPr>
          <w:rFonts w:ascii="Times New Roman" w:hAnsi="Times New Roman" w:cs="Times New Roman"/>
          <w:sz w:val="28"/>
          <w:szCs w:val="28"/>
        </w:rPr>
        <w:t>"Бананы, Сыр → Хлеб":</w:t>
      </w:r>
      <w:r w:rsidRPr="00AB6821">
        <w:rPr>
          <w:rFonts w:ascii="Times New Roman" w:hAnsi="Times New Roman" w:cs="Times New Roman"/>
          <w:sz w:val="28"/>
          <w:szCs w:val="28"/>
        </w:rPr>
        <w:t xml:space="preserve"> </w:t>
      </w:r>
      <w:proofErr w:type="spellStart"/>
      <w:r w:rsidRPr="00AB6821">
        <w:rPr>
          <w:rFonts w:ascii="Times New Roman" w:hAnsi="Times New Roman" w:cs="Times New Roman"/>
          <w:sz w:val="28"/>
          <w:szCs w:val="28"/>
        </w:rPr>
        <w:t>Lift</w:t>
      </w:r>
      <w:proofErr w:type="spellEnd"/>
      <w:r w:rsidRPr="00AB6821">
        <w:rPr>
          <w:rFonts w:ascii="Times New Roman" w:hAnsi="Times New Roman" w:cs="Times New Roman"/>
          <w:sz w:val="28"/>
          <w:szCs w:val="28"/>
        </w:rPr>
        <w:t xml:space="preserve"> = 31.05.</w:t>
      </w:r>
      <w:r w:rsidRPr="00AB6821">
        <w:rPr>
          <w:rFonts w:ascii="Times New Roman" w:hAnsi="Times New Roman" w:cs="Times New Roman"/>
          <w:sz w:val="28"/>
          <w:szCs w:val="28"/>
        </w:rPr>
        <w:t xml:space="preserve"> </w:t>
      </w:r>
      <w:r w:rsidRPr="00AB6821">
        <w:rPr>
          <w:rFonts w:ascii="Times New Roman" w:hAnsi="Times New Roman" w:cs="Times New Roman"/>
          <w:sz w:val="28"/>
          <w:szCs w:val="28"/>
        </w:rPr>
        <w:t>Присутствие этих продуктов в корзине указывает на высокую вероятность покупки хлеба.</w:t>
      </w:r>
      <w:r w:rsidRPr="00AB6821">
        <w:rPr>
          <w:rFonts w:ascii="Times New Roman" w:hAnsi="Times New Roman" w:cs="Times New Roman"/>
          <w:sz w:val="28"/>
          <w:szCs w:val="28"/>
        </w:rPr>
        <w:t xml:space="preserve"> </w:t>
      </w:r>
      <w:r w:rsidRPr="00AB6821">
        <w:rPr>
          <w:rFonts w:ascii="Times New Roman" w:hAnsi="Times New Roman" w:cs="Times New Roman"/>
          <w:sz w:val="28"/>
          <w:szCs w:val="28"/>
        </w:rPr>
        <w:t>"Масло → Хлеб":</w:t>
      </w:r>
      <w:r w:rsidRPr="00AB6821">
        <w:rPr>
          <w:rFonts w:ascii="Times New Roman" w:hAnsi="Times New Roman" w:cs="Times New Roman"/>
          <w:sz w:val="28"/>
          <w:szCs w:val="28"/>
        </w:rPr>
        <w:t xml:space="preserve"> </w:t>
      </w:r>
      <w:proofErr w:type="spellStart"/>
      <w:r w:rsidRPr="00AB6821">
        <w:rPr>
          <w:rFonts w:ascii="Times New Roman" w:hAnsi="Times New Roman" w:cs="Times New Roman"/>
          <w:sz w:val="28"/>
          <w:szCs w:val="28"/>
        </w:rPr>
        <w:t>Lift</w:t>
      </w:r>
      <w:proofErr w:type="spellEnd"/>
      <w:r w:rsidRPr="00AB6821">
        <w:rPr>
          <w:rFonts w:ascii="Times New Roman" w:hAnsi="Times New Roman" w:cs="Times New Roman"/>
          <w:sz w:val="28"/>
          <w:szCs w:val="28"/>
        </w:rPr>
        <w:t xml:space="preserve"> = 31.05.</w:t>
      </w:r>
      <w:r w:rsidRPr="00AB6821">
        <w:rPr>
          <w:rFonts w:ascii="Times New Roman" w:hAnsi="Times New Roman" w:cs="Times New Roman"/>
          <w:sz w:val="28"/>
          <w:szCs w:val="28"/>
        </w:rPr>
        <w:t xml:space="preserve"> </w:t>
      </w:r>
      <w:r w:rsidRPr="00AB6821">
        <w:rPr>
          <w:rFonts w:ascii="Times New Roman" w:hAnsi="Times New Roman" w:cs="Times New Roman"/>
          <w:sz w:val="28"/>
          <w:szCs w:val="28"/>
        </w:rPr>
        <w:t>Ассоциация подтверждает, что масло часто покупается вместе с хлебом.</w:t>
      </w:r>
      <w:r w:rsidRPr="00AB6821">
        <w:rPr>
          <w:rFonts w:ascii="Times New Roman" w:hAnsi="Times New Roman" w:cs="Times New Roman"/>
          <w:sz w:val="28"/>
          <w:szCs w:val="28"/>
        </w:rPr>
        <w:t xml:space="preserve"> </w:t>
      </w:r>
      <w:r w:rsidRPr="00AB6821">
        <w:rPr>
          <w:rFonts w:ascii="Times New Roman" w:hAnsi="Times New Roman" w:cs="Times New Roman"/>
          <w:sz w:val="28"/>
          <w:szCs w:val="28"/>
        </w:rPr>
        <w:t>"Молоко, Морковь → Хлеб":</w:t>
      </w:r>
      <w:r w:rsidRPr="00AB6821">
        <w:rPr>
          <w:rFonts w:ascii="Times New Roman" w:hAnsi="Times New Roman" w:cs="Times New Roman"/>
          <w:sz w:val="28"/>
          <w:szCs w:val="28"/>
        </w:rPr>
        <w:t xml:space="preserve"> </w:t>
      </w:r>
      <w:proofErr w:type="spellStart"/>
      <w:r w:rsidRPr="00AB6821">
        <w:rPr>
          <w:rFonts w:ascii="Times New Roman" w:hAnsi="Times New Roman" w:cs="Times New Roman"/>
          <w:sz w:val="28"/>
          <w:szCs w:val="28"/>
        </w:rPr>
        <w:t>Lift</w:t>
      </w:r>
      <w:proofErr w:type="spellEnd"/>
      <w:r w:rsidRPr="00AB6821">
        <w:rPr>
          <w:rFonts w:ascii="Times New Roman" w:hAnsi="Times New Roman" w:cs="Times New Roman"/>
          <w:sz w:val="28"/>
          <w:szCs w:val="28"/>
        </w:rPr>
        <w:t xml:space="preserve"> = 31.05.</w:t>
      </w:r>
      <w:r w:rsidRPr="00AB6821">
        <w:rPr>
          <w:rFonts w:ascii="Times New Roman" w:hAnsi="Times New Roman" w:cs="Times New Roman"/>
          <w:sz w:val="28"/>
          <w:szCs w:val="28"/>
        </w:rPr>
        <w:t xml:space="preserve"> </w:t>
      </w:r>
      <w:r w:rsidRPr="00AB6821">
        <w:rPr>
          <w:rFonts w:ascii="Times New Roman" w:hAnsi="Times New Roman" w:cs="Times New Roman"/>
          <w:sz w:val="28"/>
          <w:szCs w:val="28"/>
        </w:rPr>
        <w:t>Это интересная связь, указывающая на то, что хлеб часто становится дополнением к молоку и моркови, возможно для приготовления закусок.</w:t>
      </w:r>
    </w:p>
    <w:p w14:paraId="4023BC26" w14:textId="786E0062" w:rsidR="00AB6821" w:rsidRPr="00AB6821" w:rsidRDefault="00AB6821" w:rsidP="00AB6821">
      <w:pPr>
        <w:tabs>
          <w:tab w:val="num" w:pos="1440"/>
        </w:tabs>
        <w:spacing w:line="360" w:lineRule="auto"/>
        <w:ind w:firstLine="708"/>
        <w:jc w:val="both"/>
        <w:rPr>
          <w:rFonts w:ascii="Times New Roman" w:hAnsi="Times New Roman" w:cs="Times New Roman"/>
          <w:sz w:val="28"/>
          <w:szCs w:val="28"/>
        </w:rPr>
      </w:pPr>
      <w:r w:rsidRPr="00AB6821">
        <w:rPr>
          <w:rFonts w:ascii="Times New Roman" w:hAnsi="Times New Roman" w:cs="Times New Roman"/>
          <w:sz w:val="28"/>
          <w:szCs w:val="28"/>
        </w:rPr>
        <w:t>Менее выраженные, но значимые ассоциации (28–30):</w:t>
      </w:r>
      <w:r w:rsidRPr="00AB6821">
        <w:rPr>
          <w:rFonts w:ascii="Times New Roman" w:hAnsi="Times New Roman" w:cs="Times New Roman"/>
          <w:sz w:val="28"/>
          <w:szCs w:val="28"/>
        </w:rPr>
        <w:t xml:space="preserve"> </w:t>
      </w:r>
      <w:r w:rsidRPr="00AB6821">
        <w:rPr>
          <w:rFonts w:ascii="Times New Roman" w:hAnsi="Times New Roman" w:cs="Times New Roman"/>
          <w:sz w:val="28"/>
          <w:szCs w:val="28"/>
        </w:rPr>
        <w:t>"Яйца → Хлеб":</w:t>
      </w:r>
      <w:r w:rsidRPr="00AB6821">
        <w:rPr>
          <w:rFonts w:ascii="Times New Roman" w:hAnsi="Times New Roman" w:cs="Times New Roman"/>
          <w:sz w:val="28"/>
          <w:szCs w:val="28"/>
        </w:rPr>
        <w:t xml:space="preserve"> </w:t>
      </w:r>
      <w:proofErr w:type="spellStart"/>
      <w:r w:rsidRPr="00AB6821">
        <w:rPr>
          <w:rFonts w:ascii="Times New Roman" w:hAnsi="Times New Roman" w:cs="Times New Roman"/>
          <w:sz w:val="28"/>
          <w:szCs w:val="28"/>
        </w:rPr>
        <w:t>Lift</w:t>
      </w:r>
      <w:proofErr w:type="spellEnd"/>
      <w:r w:rsidRPr="00AB6821">
        <w:rPr>
          <w:rFonts w:ascii="Times New Roman" w:hAnsi="Times New Roman" w:cs="Times New Roman"/>
          <w:sz w:val="28"/>
          <w:szCs w:val="28"/>
        </w:rPr>
        <w:t xml:space="preserve"> = 28.98.</w:t>
      </w:r>
      <w:r w:rsidRPr="00AB6821">
        <w:rPr>
          <w:rFonts w:ascii="Times New Roman" w:hAnsi="Times New Roman" w:cs="Times New Roman"/>
          <w:sz w:val="28"/>
          <w:szCs w:val="28"/>
        </w:rPr>
        <w:t xml:space="preserve"> </w:t>
      </w:r>
      <w:r w:rsidRPr="00AB6821">
        <w:rPr>
          <w:rFonts w:ascii="Times New Roman" w:hAnsi="Times New Roman" w:cs="Times New Roman"/>
          <w:sz w:val="28"/>
          <w:szCs w:val="28"/>
        </w:rPr>
        <w:t>Продукты завтрака, такие как яйца, часто покупаются с хлебом.</w:t>
      </w:r>
      <w:r w:rsidRPr="00AB6821">
        <w:rPr>
          <w:rFonts w:ascii="Times New Roman" w:hAnsi="Times New Roman" w:cs="Times New Roman"/>
          <w:sz w:val="28"/>
          <w:szCs w:val="28"/>
        </w:rPr>
        <w:t xml:space="preserve"> </w:t>
      </w:r>
      <w:r w:rsidRPr="00AB6821">
        <w:rPr>
          <w:rFonts w:ascii="Times New Roman" w:hAnsi="Times New Roman" w:cs="Times New Roman"/>
          <w:sz w:val="28"/>
          <w:szCs w:val="28"/>
        </w:rPr>
        <w:t xml:space="preserve">"Бананы, Яйца, </w:t>
      </w:r>
      <w:r w:rsidRPr="00AB6821">
        <w:rPr>
          <w:rFonts w:ascii="Times New Roman" w:hAnsi="Times New Roman" w:cs="Times New Roman"/>
          <w:sz w:val="28"/>
          <w:szCs w:val="28"/>
        </w:rPr>
        <w:lastRenderedPageBreak/>
        <w:t>Сыр → Хлеб":</w:t>
      </w:r>
      <w:r w:rsidRPr="00AB6821">
        <w:rPr>
          <w:rFonts w:ascii="Times New Roman" w:hAnsi="Times New Roman" w:cs="Times New Roman"/>
          <w:sz w:val="28"/>
          <w:szCs w:val="28"/>
        </w:rPr>
        <w:t xml:space="preserve"> </w:t>
      </w:r>
      <w:proofErr w:type="spellStart"/>
      <w:r w:rsidRPr="00AB6821">
        <w:rPr>
          <w:rFonts w:ascii="Times New Roman" w:hAnsi="Times New Roman" w:cs="Times New Roman"/>
          <w:sz w:val="28"/>
          <w:szCs w:val="28"/>
        </w:rPr>
        <w:t>Lift</w:t>
      </w:r>
      <w:proofErr w:type="spellEnd"/>
      <w:r w:rsidRPr="00AB6821">
        <w:rPr>
          <w:rFonts w:ascii="Times New Roman" w:hAnsi="Times New Roman" w:cs="Times New Roman"/>
          <w:sz w:val="28"/>
          <w:szCs w:val="28"/>
        </w:rPr>
        <w:t xml:space="preserve"> = 28.98.</w:t>
      </w:r>
      <w:r w:rsidRPr="00AB6821">
        <w:rPr>
          <w:rFonts w:ascii="Times New Roman" w:hAnsi="Times New Roman" w:cs="Times New Roman"/>
          <w:sz w:val="28"/>
          <w:szCs w:val="28"/>
        </w:rPr>
        <w:t xml:space="preserve"> </w:t>
      </w:r>
      <w:r w:rsidRPr="00AB6821">
        <w:rPr>
          <w:rFonts w:ascii="Times New Roman" w:hAnsi="Times New Roman" w:cs="Times New Roman"/>
          <w:sz w:val="28"/>
          <w:szCs w:val="28"/>
        </w:rPr>
        <w:t>Эта связь укрепляет тренд покупок на завтрак, где яйца, бананы, и сыр сопровождаются хлебом.</w:t>
      </w:r>
    </w:p>
    <w:p w14:paraId="7533D16B" w14:textId="4DE93E95" w:rsidR="00AB6821" w:rsidRPr="00AB6821" w:rsidRDefault="00AB6821" w:rsidP="00AB6821">
      <w:pPr>
        <w:spacing w:line="360" w:lineRule="auto"/>
        <w:ind w:firstLine="708"/>
        <w:jc w:val="both"/>
        <w:rPr>
          <w:rFonts w:ascii="Times New Roman" w:hAnsi="Times New Roman" w:cs="Times New Roman"/>
          <w:sz w:val="28"/>
          <w:szCs w:val="28"/>
        </w:rPr>
      </w:pPr>
      <w:r w:rsidRPr="00AB6821">
        <w:rPr>
          <w:rFonts w:ascii="Times New Roman" w:hAnsi="Times New Roman" w:cs="Times New Roman"/>
          <w:sz w:val="28"/>
          <w:szCs w:val="28"/>
        </w:rPr>
        <w:t>Замеченные комбинации категорий продуктов:</w:t>
      </w:r>
      <w:r w:rsidRPr="00AB6821">
        <w:rPr>
          <w:rFonts w:ascii="Times New Roman" w:hAnsi="Times New Roman" w:cs="Times New Roman"/>
          <w:sz w:val="28"/>
          <w:szCs w:val="28"/>
        </w:rPr>
        <w:t xml:space="preserve"> </w:t>
      </w:r>
      <w:r w:rsidRPr="00AB6821">
        <w:rPr>
          <w:rFonts w:ascii="Times New Roman" w:hAnsi="Times New Roman" w:cs="Times New Roman"/>
          <w:sz w:val="28"/>
          <w:szCs w:val="28"/>
        </w:rPr>
        <w:t>Хлеб и "утренние" продукты:</w:t>
      </w:r>
      <w:r w:rsidRPr="00AB6821">
        <w:rPr>
          <w:rFonts w:ascii="Times New Roman" w:hAnsi="Times New Roman" w:cs="Times New Roman"/>
          <w:sz w:val="28"/>
          <w:szCs w:val="28"/>
        </w:rPr>
        <w:t xml:space="preserve"> </w:t>
      </w:r>
      <w:r w:rsidRPr="00AB6821">
        <w:rPr>
          <w:rFonts w:ascii="Times New Roman" w:hAnsi="Times New Roman" w:cs="Times New Roman"/>
          <w:sz w:val="28"/>
          <w:szCs w:val="28"/>
        </w:rPr>
        <w:t>Хлеб часто связан с продуктами, которые могут быть частью завтрака или быстрых перекусов, такими как яйца, сыр, масло.</w:t>
      </w:r>
      <w:r w:rsidRPr="00AB6821">
        <w:rPr>
          <w:rFonts w:ascii="Times New Roman" w:hAnsi="Times New Roman" w:cs="Times New Roman"/>
          <w:sz w:val="28"/>
          <w:szCs w:val="28"/>
        </w:rPr>
        <w:t xml:space="preserve"> </w:t>
      </w:r>
      <w:r w:rsidRPr="00AB6821">
        <w:rPr>
          <w:rFonts w:ascii="Times New Roman" w:hAnsi="Times New Roman" w:cs="Times New Roman"/>
          <w:sz w:val="28"/>
          <w:szCs w:val="28"/>
        </w:rPr>
        <w:t>Соль и универсальные товары:</w:t>
      </w:r>
      <w:r w:rsidRPr="00AB6821">
        <w:rPr>
          <w:rFonts w:ascii="Times New Roman" w:hAnsi="Times New Roman" w:cs="Times New Roman"/>
          <w:sz w:val="28"/>
          <w:szCs w:val="28"/>
        </w:rPr>
        <w:br/>
        <w:t>Соль чаще всего ассоциируется с хлебом и луком. Это может отражать кулинарные привычки — соль, лук, и хлеб используются в большом количестве блюд.</w:t>
      </w:r>
      <w:r w:rsidRPr="00AB6821">
        <w:rPr>
          <w:rFonts w:ascii="Times New Roman" w:hAnsi="Times New Roman" w:cs="Times New Roman"/>
          <w:sz w:val="28"/>
          <w:szCs w:val="28"/>
        </w:rPr>
        <w:t xml:space="preserve"> </w:t>
      </w:r>
      <w:r w:rsidRPr="00AB6821">
        <w:rPr>
          <w:rFonts w:ascii="Times New Roman" w:hAnsi="Times New Roman" w:cs="Times New Roman"/>
          <w:sz w:val="28"/>
          <w:szCs w:val="28"/>
        </w:rPr>
        <w:t>Бананы и хлеб:</w:t>
      </w:r>
      <w:r w:rsidRPr="00AB6821">
        <w:rPr>
          <w:rFonts w:ascii="Times New Roman" w:hAnsi="Times New Roman" w:cs="Times New Roman"/>
          <w:sz w:val="28"/>
          <w:szCs w:val="28"/>
        </w:rPr>
        <w:t xml:space="preserve"> </w:t>
      </w:r>
      <w:r w:rsidRPr="00AB6821">
        <w:rPr>
          <w:rFonts w:ascii="Times New Roman" w:hAnsi="Times New Roman" w:cs="Times New Roman"/>
          <w:sz w:val="28"/>
          <w:szCs w:val="28"/>
        </w:rPr>
        <w:t>Бананы появляются в нескольких связках (с сыром, колбасой) и везде дополняются хлебом. Это может говорить о популярности сочетания фруктов и хлеба в корзинах.</w:t>
      </w:r>
    </w:p>
    <w:p w14:paraId="2C13EE5D" w14:textId="7799E76B" w:rsidR="00AB6821" w:rsidRDefault="00EF4ECF" w:rsidP="00AB682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Далее стоит представить</w:t>
      </w:r>
      <w:r w:rsidRPr="00EF4ECF">
        <w:rPr>
          <w:rFonts w:ascii="Times New Roman" w:hAnsi="Times New Roman" w:cs="Times New Roman"/>
          <w:sz w:val="28"/>
          <w:szCs w:val="28"/>
        </w:rPr>
        <w:t xml:space="preserve"> диаграмм</w:t>
      </w:r>
      <w:r>
        <w:rPr>
          <w:rFonts w:ascii="Times New Roman" w:hAnsi="Times New Roman" w:cs="Times New Roman"/>
          <w:sz w:val="28"/>
          <w:szCs w:val="28"/>
        </w:rPr>
        <w:t>ы, на которых</w:t>
      </w:r>
      <w:r w:rsidRPr="00EF4ECF">
        <w:rPr>
          <w:rFonts w:ascii="Times New Roman" w:hAnsi="Times New Roman" w:cs="Times New Roman"/>
          <w:sz w:val="28"/>
          <w:szCs w:val="28"/>
        </w:rPr>
        <w:t xml:space="preserve"> изображены визуализации связей между наборами продуктов (ассоциаций), построенных на основе анализа правил ассоциативного обучения.</w:t>
      </w:r>
    </w:p>
    <w:p w14:paraId="7FE176D9" w14:textId="77777777" w:rsidR="00EF4ECF" w:rsidRPr="00EF4ECF" w:rsidRDefault="00EF4ECF" w:rsidP="00EF4ECF">
      <w:pPr>
        <w:spacing w:line="360" w:lineRule="auto"/>
        <w:ind w:firstLine="708"/>
        <w:jc w:val="both"/>
        <w:rPr>
          <w:rFonts w:ascii="Times New Roman" w:hAnsi="Times New Roman" w:cs="Times New Roman"/>
          <w:sz w:val="28"/>
          <w:szCs w:val="28"/>
        </w:rPr>
      </w:pPr>
      <w:r w:rsidRPr="00EF4ECF">
        <w:rPr>
          <w:rFonts w:ascii="Times New Roman" w:hAnsi="Times New Roman" w:cs="Times New Roman"/>
          <w:sz w:val="28"/>
          <w:szCs w:val="28"/>
        </w:rPr>
        <w:t>Это одноуровневая визуализация ассоциаций. Она отображает связи между продуктами, представленных как "</w:t>
      </w:r>
      <w:proofErr w:type="spellStart"/>
      <w:r w:rsidRPr="00EF4ECF">
        <w:rPr>
          <w:rFonts w:ascii="Times New Roman" w:hAnsi="Times New Roman" w:cs="Times New Roman"/>
          <w:sz w:val="28"/>
          <w:szCs w:val="28"/>
        </w:rPr>
        <w:t>Antecedent</w:t>
      </w:r>
      <w:proofErr w:type="spellEnd"/>
      <w:r w:rsidRPr="00EF4ECF">
        <w:rPr>
          <w:rFonts w:ascii="Times New Roman" w:hAnsi="Times New Roman" w:cs="Times New Roman"/>
          <w:sz w:val="28"/>
          <w:szCs w:val="28"/>
        </w:rPr>
        <w:t>" (слева) и "</w:t>
      </w:r>
      <w:proofErr w:type="spellStart"/>
      <w:r w:rsidRPr="00EF4ECF">
        <w:rPr>
          <w:rFonts w:ascii="Times New Roman" w:hAnsi="Times New Roman" w:cs="Times New Roman"/>
          <w:sz w:val="28"/>
          <w:szCs w:val="28"/>
        </w:rPr>
        <w:t>Consequent</w:t>
      </w:r>
      <w:proofErr w:type="spellEnd"/>
      <w:r w:rsidRPr="00EF4ECF">
        <w:rPr>
          <w:rFonts w:ascii="Times New Roman" w:hAnsi="Times New Roman" w:cs="Times New Roman"/>
          <w:sz w:val="28"/>
          <w:szCs w:val="28"/>
        </w:rPr>
        <w:t>" (справа).</w:t>
      </w:r>
    </w:p>
    <w:p w14:paraId="07994EF5" w14:textId="77777777" w:rsidR="00EF4ECF" w:rsidRPr="00EF4ECF" w:rsidRDefault="00EF4ECF" w:rsidP="00EF4ECF">
      <w:pPr>
        <w:spacing w:line="360" w:lineRule="auto"/>
        <w:ind w:firstLine="708"/>
        <w:jc w:val="both"/>
        <w:rPr>
          <w:rFonts w:ascii="Times New Roman" w:hAnsi="Times New Roman" w:cs="Times New Roman"/>
          <w:sz w:val="28"/>
          <w:szCs w:val="28"/>
        </w:rPr>
      </w:pPr>
      <w:proofErr w:type="spellStart"/>
      <w:r w:rsidRPr="00EF4ECF">
        <w:rPr>
          <w:rFonts w:ascii="Times New Roman" w:hAnsi="Times New Roman" w:cs="Times New Roman"/>
          <w:sz w:val="28"/>
          <w:szCs w:val="28"/>
        </w:rPr>
        <w:t>Antecedent</w:t>
      </w:r>
      <w:proofErr w:type="spellEnd"/>
      <w:r w:rsidRPr="00EF4ECF">
        <w:rPr>
          <w:rFonts w:ascii="Times New Roman" w:hAnsi="Times New Roman" w:cs="Times New Roman"/>
          <w:sz w:val="28"/>
          <w:szCs w:val="28"/>
        </w:rPr>
        <w:t xml:space="preserve"> (Предшествующий продукт): Товары, которые уже находятся в корзине покупателя.</w:t>
      </w:r>
    </w:p>
    <w:p w14:paraId="1F76C4AE" w14:textId="77777777" w:rsidR="00EF4ECF" w:rsidRPr="00EF4ECF" w:rsidRDefault="00EF4ECF" w:rsidP="00EF4ECF">
      <w:pPr>
        <w:spacing w:line="360" w:lineRule="auto"/>
        <w:ind w:firstLine="708"/>
        <w:jc w:val="both"/>
        <w:rPr>
          <w:rFonts w:ascii="Times New Roman" w:hAnsi="Times New Roman" w:cs="Times New Roman"/>
          <w:sz w:val="28"/>
          <w:szCs w:val="28"/>
        </w:rPr>
      </w:pPr>
      <w:proofErr w:type="spellStart"/>
      <w:r w:rsidRPr="00EF4ECF">
        <w:rPr>
          <w:rFonts w:ascii="Times New Roman" w:hAnsi="Times New Roman" w:cs="Times New Roman"/>
          <w:sz w:val="28"/>
          <w:szCs w:val="28"/>
        </w:rPr>
        <w:t>Consequent</w:t>
      </w:r>
      <w:proofErr w:type="spellEnd"/>
      <w:r w:rsidRPr="00EF4ECF">
        <w:rPr>
          <w:rFonts w:ascii="Times New Roman" w:hAnsi="Times New Roman" w:cs="Times New Roman"/>
          <w:sz w:val="28"/>
          <w:szCs w:val="28"/>
        </w:rPr>
        <w:t xml:space="preserve"> (Последующий продукт): Товары, которые с высокой вероятностью добавляются в корзину в результате.</w:t>
      </w:r>
    </w:p>
    <w:p w14:paraId="799EFDF5" w14:textId="77777777" w:rsidR="00EF4ECF" w:rsidRPr="00EF4ECF" w:rsidRDefault="00EF4ECF" w:rsidP="00EF4ECF">
      <w:pPr>
        <w:spacing w:line="360" w:lineRule="auto"/>
        <w:ind w:firstLine="708"/>
        <w:jc w:val="both"/>
        <w:rPr>
          <w:rFonts w:ascii="Times New Roman" w:hAnsi="Times New Roman" w:cs="Times New Roman"/>
          <w:sz w:val="28"/>
          <w:szCs w:val="28"/>
        </w:rPr>
      </w:pPr>
      <w:r w:rsidRPr="00EF4ECF">
        <w:rPr>
          <w:rFonts w:ascii="Times New Roman" w:hAnsi="Times New Roman" w:cs="Times New Roman"/>
          <w:sz w:val="28"/>
          <w:szCs w:val="28"/>
        </w:rPr>
        <w:t xml:space="preserve">Это двухуровневая визуализация ассоциаций, где используется два уровня </w:t>
      </w:r>
      <w:proofErr w:type="spellStart"/>
      <w:r w:rsidRPr="00EF4ECF">
        <w:rPr>
          <w:rFonts w:ascii="Times New Roman" w:hAnsi="Times New Roman" w:cs="Times New Roman"/>
          <w:sz w:val="28"/>
          <w:szCs w:val="28"/>
        </w:rPr>
        <w:t>Antecedent</w:t>
      </w:r>
      <w:proofErr w:type="spellEnd"/>
      <w:r w:rsidRPr="00EF4ECF">
        <w:rPr>
          <w:rFonts w:ascii="Times New Roman" w:hAnsi="Times New Roman" w:cs="Times New Roman"/>
          <w:sz w:val="28"/>
          <w:szCs w:val="28"/>
        </w:rPr>
        <w:t xml:space="preserve"> (</w:t>
      </w:r>
      <w:proofErr w:type="spellStart"/>
      <w:r w:rsidRPr="00EF4ECF">
        <w:rPr>
          <w:rFonts w:ascii="Times New Roman" w:hAnsi="Times New Roman" w:cs="Times New Roman"/>
          <w:sz w:val="28"/>
          <w:szCs w:val="28"/>
        </w:rPr>
        <w:t>Antecedent</w:t>
      </w:r>
      <w:proofErr w:type="spellEnd"/>
      <w:r w:rsidRPr="00EF4ECF">
        <w:rPr>
          <w:rFonts w:ascii="Times New Roman" w:hAnsi="Times New Roman" w:cs="Times New Roman"/>
          <w:sz w:val="28"/>
          <w:szCs w:val="28"/>
        </w:rPr>
        <w:t xml:space="preserve"> 1 и </w:t>
      </w:r>
      <w:proofErr w:type="spellStart"/>
      <w:r w:rsidRPr="00EF4ECF">
        <w:rPr>
          <w:rFonts w:ascii="Times New Roman" w:hAnsi="Times New Roman" w:cs="Times New Roman"/>
          <w:sz w:val="28"/>
          <w:szCs w:val="28"/>
        </w:rPr>
        <w:t>Antecedent</w:t>
      </w:r>
      <w:proofErr w:type="spellEnd"/>
      <w:r w:rsidRPr="00EF4ECF">
        <w:rPr>
          <w:rFonts w:ascii="Times New Roman" w:hAnsi="Times New Roman" w:cs="Times New Roman"/>
          <w:sz w:val="28"/>
          <w:szCs w:val="28"/>
        </w:rPr>
        <w:t xml:space="preserve"> 2), которые приводят к </w:t>
      </w:r>
      <w:proofErr w:type="spellStart"/>
      <w:r w:rsidRPr="00EF4ECF">
        <w:rPr>
          <w:rFonts w:ascii="Times New Roman" w:hAnsi="Times New Roman" w:cs="Times New Roman"/>
          <w:sz w:val="28"/>
          <w:szCs w:val="28"/>
        </w:rPr>
        <w:t>Consequent</w:t>
      </w:r>
      <w:proofErr w:type="spellEnd"/>
      <w:r w:rsidRPr="00EF4ECF">
        <w:rPr>
          <w:rFonts w:ascii="Times New Roman" w:hAnsi="Times New Roman" w:cs="Times New Roman"/>
          <w:sz w:val="28"/>
          <w:szCs w:val="28"/>
        </w:rPr>
        <w:t>.</w:t>
      </w:r>
    </w:p>
    <w:p w14:paraId="63818EAC" w14:textId="77777777" w:rsidR="00EF4ECF" w:rsidRPr="00EF4ECF" w:rsidRDefault="00EF4ECF" w:rsidP="00EF4ECF">
      <w:pPr>
        <w:spacing w:line="360" w:lineRule="auto"/>
        <w:ind w:firstLine="708"/>
        <w:jc w:val="both"/>
        <w:rPr>
          <w:rFonts w:ascii="Times New Roman" w:hAnsi="Times New Roman" w:cs="Times New Roman"/>
          <w:sz w:val="28"/>
          <w:szCs w:val="28"/>
        </w:rPr>
      </w:pPr>
      <w:proofErr w:type="spellStart"/>
      <w:r w:rsidRPr="00EF4ECF">
        <w:rPr>
          <w:rFonts w:ascii="Times New Roman" w:hAnsi="Times New Roman" w:cs="Times New Roman"/>
          <w:sz w:val="28"/>
          <w:szCs w:val="28"/>
        </w:rPr>
        <w:t>Antecedent</w:t>
      </w:r>
      <w:proofErr w:type="spellEnd"/>
      <w:r w:rsidRPr="00EF4ECF">
        <w:rPr>
          <w:rFonts w:ascii="Times New Roman" w:hAnsi="Times New Roman" w:cs="Times New Roman"/>
          <w:sz w:val="28"/>
          <w:szCs w:val="28"/>
        </w:rPr>
        <w:t xml:space="preserve"> 2 и 1</w:t>
      </w:r>
      <w:proofErr w:type="gramStart"/>
      <w:r w:rsidRPr="00EF4ECF">
        <w:rPr>
          <w:rFonts w:ascii="Times New Roman" w:hAnsi="Times New Roman" w:cs="Times New Roman"/>
          <w:sz w:val="28"/>
          <w:szCs w:val="28"/>
        </w:rPr>
        <w:t>: Представляют</w:t>
      </w:r>
      <w:proofErr w:type="gramEnd"/>
      <w:r w:rsidRPr="00EF4ECF">
        <w:rPr>
          <w:rFonts w:ascii="Times New Roman" w:hAnsi="Times New Roman" w:cs="Times New Roman"/>
          <w:sz w:val="28"/>
          <w:szCs w:val="28"/>
        </w:rPr>
        <w:t xml:space="preserve"> два разных товара, которые могут одновременно находиться в корзине.</w:t>
      </w:r>
    </w:p>
    <w:p w14:paraId="7C4B4142" w14:textId="77777777" w:rsidR="00EF4ECF" w:rsidRPr="00EF4ECF" w:rsidRDefault="00EF4ECF" w:rsidP="00EF4ECF">
      <w:pPr>
        <w:spacing w:line="360" w:lineRule="auto"/>
        <w:ind w:firstLine="708"/>
        <w:jc w:val="both"/>
        <w:rPr>
          <w:rFonts w:ascii="Times New Roman" w:hAnsi="Times New Roman" w:cs="Times New Roman"/>
          <w:sz w:val="28"/>
          <w:szCs w:val="28"/>
        </w:rPr>
      </w:pPr>
      <w:proofErr w:type="spellStart"/>
      <w:r w:rsidRPr="00EF4ECF">
        <w:rPr>
          <w:rFonts w:ascii="Times New Roman" w:hAnsi="Times New Roman" w:cs="Times New Roman"/>
          <w:sz w:val="28"/>
          <w:szCs w:val="28"/>
        </w:rPr>
        <w:t>Consequent</w:t>
      </w:r>
      <w:proofErr w:type="spellEnd"/>
      <w:r w:rsidRPr="00EF4ECF">
        <w:rPr>
          <w:rFonts w:ascii="Times New Roman" w:hAnsi="Times New Roman" w:cs="Times New Roman"/>
          <w:sz w:val="28"/>
          <w:szCs w:val="28"/>
        </w:rPr>
        <w:t>: Товар, добавляемый после них.</w:t>
      </w:r>
    </w:p>
    <w:p w14:paraId="2E3E0734" w14:textId="653CDDD0" w:rsidR="00EF4ECF" w:rsidRPr="00EF4ECF" w:rsidRDefault="00EF4ECF" w:rsidP="00EF4ECF">
      <w:pPr>
        <w:spacing w:line="360" w:lineRule="auto"/>
        <w:ind w:firstLine="708"/>
        <w:jc w:val="both"/>
        <w:rPr>
          <w:rFonts w:ascii="Times New Roman" w:hAnsi="Times New Roman" w:cs="Times New Roman"/>
          <w:sz w:val="28"/>
          <w:szCs w:val="28"/>
        </w:rPr>
      </w:pPr>
      <w:r w:rsidRPr="00EF4ECF">
        <w:rPr>
          <w:rFonts w:ascii="Times New Roman" w:hAnsi="Times New Roman" w:cs="Times New Roman"/>
          <w:sz w:val="28"/>
          <w:szCs w:val="28"/>
        </w:rPr>
        <w:t>Этот график демонстрирует связь между несколькими наборами товаров (</w:t>
      </w:r>
      <w:proofErr w:type="spellStart"/>
      <w:r w:rsidRPr="00EF4ECF">
        <w:rPr>
          <w:rFonts w:ascii="Times New Roman" w:hAnsi="Times New Roman" w:cs="Times New Roman"/>
          <w:sz w:val="28"/>
          <w:szCs w:val="28"/>
        </w:rPr>
        <w:t>Antecedent</w:t>
      </w:r>
      <w:proofErr w:type="spellEnd"/>
      <w:r w:rsidRPr="00EF4ECF">
        <w:rPr>
          <w:rFonts w:ascii="Times New Roman" w:hAnsi="Times New Roman" w:cs="Times New Roman"/>
          <w:sz w:val="28"/>
          <w:szCs w:val="28"/>
        </w:rPr>
        <w:t xml:space="preserve"> 1, </w:t>
      </w:r>
      <w:proofErr w:type="spellStart"/>
      <w:r w:rsidRPr="00EF4ECF">
        <w:rPr>
          <w:rFonts w:ascii="Times New Roman" w:hAnsi="Times New Roman" w:cs="Times New Roman"/>
          <w:sz w:val="28"/>
          <w:szCs w:val="28"/>
        </w:rPr>
        <w:t>Antecedent</w:t>
      </w:r>
      <w:proofErr w:type="spellEnd"/>
      <w:r w:rsidRPr="00EF4ECF">
        <w:rPr>
          <w:rFonts w:ascii="Times New Roman" w:hAnsi="Times New Roman" w:cs="Times New Roman"/>
          <w:sz w:val="28"/>
          <w:szCs w:val="28"/>
        </w:rPr>
        <w:t xml:space="preserve"> 2, </w:t>
      </w:r>
      <w:proofErr w:type="spellStart"/>
      <w:r w:rsidRPr="00EF4ECF">
        <w:rPr>
          <w:rFonts w:ascii="Times New Roman" w:hAnsi="Times New Roman" w:cs="Times New Roman"/>
          <w:sz w:val="28"/>
          <w:szCs w:val="28"/>
        </w:rPr>
        <w:t>Antecedent</w:t>
      </w:r>
      <w:proofErr w:type="spellEnd"/>
      <w:r w:rsidRPr="00EF4ECF">
        <w:rPr>
          <w:rFonts w:ascii="Times New Roman" w:hAnsi="Times New Roman" w:cs="Times New Roman"/>
          <w:sz w:val="28"/>
          <w:szCs w:val="28"/>
        </w:rPr>
        <w:t xml:space="preserve"> 3) и их последствиями (</w:t>
      </w:r>
      <w:proofErr w:type="spellStart"/>
      <w:r w:rsidRPr="00EF4ECF">
        <w:rPr>
          <w:rFonts w:ascii="Times New Roman" w:hAnsi="Times New Roman" w:cs="Times New Roman"/>
          <w:sz w:val="28"/>
          <w:szCs w:val="28"/>
        </w:rPr>
        <w:t>Consequent</w:t>
      </w:r>
      <w:proofErr w:type="spellEnd"/>
      <w:r w:rsidRPr="00EF4ECF">
        <w:rPr>
          <w:rFonts w:ascii="Times New Roman" w:hAnsi="Times New Roman" w:cs="Times New Roman"/>
          <w:sz w:val="28"/>
          <w:szCs w:val="28"/>
        </w:rPr>
        <w:t>). Линии представляют правила ассоциации, соединяющие товары.</w:t>
      </w:r>
    </w:p>
    <w:p w14:paraId="5432725D" w14:textId="77777777" w:rsidR="00EF4ECF" w:rsidRPr="00EF4ECF" w:rsidRDefault="00EF4ECF" w:rsidP="00EF4ECF">
      <w:pPr>
        <w:spacing w:line="360" w:lineRule="auto"/>
        <w:ind w:firstLine="708"/>
        <w:jc w:val="both"/>
        <w:rPr>
          <w:rFonts w:ascii="Times New Roman" w:hAnsi="Times New Roman" w:cs="Times New Roman"/>
          <w:sz w:val="28"/>
          <w:szCs w:val="28"/>
        </w:rPr>
      </w:pPr>
      <w:r w:rsidRPr="00EF4ECF">
        <w:rPr>
          <w:rFonts w:ascii="Times New Roman" w:hAnsi="Times New Roman" w:cs="Times New Roman"/>
          <w:sz w:val="28"/>
          <w:szCs w:val="28"/>
        </w:rPr>
        <w:lastRenderedPageBreak/>
        <w:t>Каждая связь показывает, что если покупают товары из левой группы (</w:t>
      </w:r>
      <w:proofErr w:type="spellStart"/>
      <w:r w:rsidRPr="00EF4ECF">
        <w:rPr>
          <w:rFonts w:ascii="Times New Roman" w:hAnsi="Times New Roman" w:cs="Times New Roman"/>
          <w:sz w:val="28"/>
          <w:szCs w:val="28"/>
        </w:rPr>
        <w:t>Antecedents</w:t>
      </w:r>
      <w:proofErr w:type="spellEnd"/>
      <w:r w:rsidRPr="00EF4ECF">
        <w:rPr>
          <w:rFonts w:ascii="Times New Roman" w:hAnsi="Times New Roman" w:cs="Times New Roman"/>
          <w:sz w:val="28"/>
          <w:szCs w:val="28"/>
        </w:rPr>
        <w:t>), то с определённой вероятностью покупают товар из правой группы (</w:t>
      </w:r>
      <w:proofErr w:type="spellStart"/>
      <w:r w:rsidRPr="00EF4ECF">
        <w:rPr>
          <w:rFonts w:ascii="Times New Roman" w:hAnsi="Times New Roman" w:cs="Times New Roman"/>
          <w:sz w:val="28"/>
          <w:szCs w:val="28"/>
        </w:rPr>
        <w:t>Consequent</w:t>
      </w:r>
      <w:proofErr w:type="spellEnd"/>
      <w:r w:rsidRPr="00EF4ECF">
        <w:rPr>
          <w:rFonts w:ascii="Times New Roman" w:hAnsi="Times New Roman" w:cs="Times New Roman"/>
          <w:sz w:val="28"/>
          <w:szCs w:val="28"/>
        </w:rPr>
        <w:t>).</w:t>
      </w:r>
    </w:p>
    <w:p w14:paraId="2E5A4442" w14:textId="77777777" w:rsidR="00EF4ECF" w:rsidRDefault="00EF4ECF" w:rsidP="00EF4ECF">
      <w:pPr>
        <w:spacing w:line="360" w:lineRule="auto"/>
        <w:ind w:firstLine="708"/>
        <w:jc w:val="both"/>
        <w:rPr>
          <w:rFonts w:ascii="Times New Roman" w:hAnsi="Times New Roman" w:cs="Times New Roman"/>
          <w:sz w:val="28"/>
          <w:szCs w:val="28"/>
        </w:rPr>
      </w:pPr>
      <w:r w:rsidRPr="00EF4ECF">
        <w:rPr>
          <w:rFonts w:ascii="Times New Roman" w:hAnsi="Times New Roman" w:cs="Times New Roman"/>
          <w:sz w:val="28"/>
          <w:szCs w:val="28"/>
        </w:rPr>
        <w:t>Здесь связи выглядят более сложными, с большим количеством пересечений.</w:t>
      </w:r>
    </w:p>
    <w:p w14:paraId="6882B989" w14:textId="2CB389F4" w:rsidR="00EF4ECF" w:rsidRPr="00EF4ECF" w:rsidRDefault="00EF4ECF" w:rsidP="00EF4ECF">
      <w:pPr>
        <w:spacing w:line="360" w:lineRule="auto"/>
        <w:ind w:firstLine="708"/>
        <w:jc w:val="both"/>
        <w:rPr>
          <w:rFonts w:ascii="Times New Roman" w:hAnsi="Times New Roman" w:cs="Times New Roman"/>
          <w:sz w:val="28"/>
          <w:szCs w:val="28"/>
        </w:rPr>
      </w:pPr>
      <w:r w:rsidRPr="00EF4ECF">
        <w:rPr>
          <w:rFonts w:ascii="Times New Roman" w:hAnsi="Times New Roman" w:cs="Times New Roman"/>
          <w:sz w:val="28"/>
          <w:szCs w:val="28"/>
        </w:rPr>
        <w:t xml:space="preserve">Этот график углубляет анализ, добавляя ещё один уровень </w:t>
      </w:r>
      <w:proofErr w:type="spellStart"/>
      <w:r w:rsidRPr="00EF4ECF">
        <w:rPr>
          <w:rFonts w:ascii="Times New Roman" w:hAnsi="Times New Roman" w:cs="Times New Roman"/>
          <w:sz w:val="28"/>
          <w:szCs w:val="28"/>
        </w:rPr>
        <w:t>Antecedent</w:t>
      </w:r>
      <w:proofErr w:type="spellEnd"/>
      <w:r w:rsidRPr="00EF4ECF">
        <w:rPr>
          <w:rFonts w:ascii="Times New Roman" w:hAnsi="Times New Roman" w:cs="Times New Roman"/>
          <w:sz w:val="28"/>
          <w:szCs w:val="28"/>
        </w:rPr>
        <w:t xml:space="preserve"> (</w:t>
      </w:r>
      <w:proofErr w:type="spellStart"/>
      <w:r w:rsidRPr="00EF4ECF">
        <w:rPr>
          <w:rFonts w:ascii="Times New Roman" w:hAnsi="Times New Roman" w:cs="Times New Roman"/>
          <w:sz w:val="28"/>
          <w:szCs w:val="28"/>
        </w:rPr>
        <w:t>Antecedent</w:t>
      </w:r>
      <w:proofErr w:type="spellEnd"/>
      <w:r w:rsidRPr="00EF4ECF">
        <w:rPr>
          <w:rFonts w:ascii="Times New Roman" w:hAnsi="Times New Roman" w:cs="Times New Roman"/>
          <w:sz w:val="28"/>
          <w:szCs w:val="28"/>
        </w:rPr>
        <w:t xml:space="preserve"> 4).</w:t>
      </w:r>
    </w:p>
    <w:p w14:paraId="03612AA8" w14:textId="77777777" w:rsidR="00EF4ECF" w:rsidRPr="00EF4ECF" w:rsidRDefault="00EF4ECF" w:rsidP="00EF4ECF">
      <w:pPr>
        <w:spacing w:line="360" w:lineRule="auto"/>
        <w:ind w:firstLine="708"/>
        <w:jc w:val="both"/>
        <w:rPr>
          <w:rFonts w:ascii="Times New Roman" w:hAnsi="Times New Roman" w:cs="Times New Roman"/>
          <w:sz w:val="28"/>
          <w:szCs w:val="28"/>
        </w:rPr>
      </w:pPr>
      <w:r w:rsidRPr="00EF4ECF">
        <w:rPr>
          <w:rFonts w:ascii="Times New Roman" w:hAnsi="Times New Roman" w:cs="Times New Roman"/>
          <w:sz w:val="28"/>
          <w:szCs w:val="28"/>
        </w:rPr>
        <w:t xml:space="preserve">Более детализированный разбор, показывающий, как группы товаров (до четырёх уровней </w:t>
      </w:r>
      <w:proofErr w:type="spellStart"/>
      <w:r w:rsidRPr="00EF4ECF">
        <w:rPr>
          <w:rFonts w:ascii="Times New Roman" w:hAnsi="Times New Roman" w:cs="Times New Roman"/>
          <w:sz w:val="28"/>
          <w:szCs w:val="28"/>
        </w:rPr>
        <w:t>Antecedents</w:t>
      </w:r>
      <w:proofErr w:type="spellEnd"/>
      <w:r w:rsidRPr="00EF4ECF">
        <w:rPr>
          <w:rFonts w:ascii="Times New Roman" w:hAnsi="Times New Roman" w:cs="Times New Roman"/>
          <w:sz w:val="28"/>
          <w:szCs w:val="28"/>
        </w:rPr>
        <w:t xml:space="preserve">) связаны с </w:t>
      </w:r>
      <w:proofErr w:type="spellStart"/>
      <w:r w:rsidRPr="00EF4ECF">
        <w:rPr>
          <w:rFonts w:ascii="Times New Roman" w:hAnsi="Times New Roman" w:cs="Times New Roman"/>
          <w:sz w:val="28"/>
          <w:szCs w:val="28"/>
        </w:rPr>
        <w:t>Consequent</w:t>
      </w:r>
      <w:proofErr w:type="spellEnd"/>
      <w:r w:rsidRPr="00EF4ECF">
        <w:rPr>
          <w:rFonts w:ascii="Times New Roman" w:hAnsi="Times New Roman" w:cs="Times New Roman"/>
          <w:sz w:val="28"/>
          <w:szCs w:val="28"/>
        </w:rPr>
        <w:t>.</w:t>
      </w:r>
    </w:p>
    <w:p w14:paraId="23565A08" w14:textId="7EC01F37" w:rsidR="00EF4ECF" w:rsidRDefault="00EF4ECF" w:rsidP="00EF4ECF">
      <w:pPr>
        <w:spacing w:line="360" w:lineRule="auto"/>
        <w:ind w:firstLine="708"/>
        <w:jc w:val="both"/>
        <w:rPr>
          <w:rFonts w:ascii="Times New Roman" w:hAnsi="Times New Roman" w:cs="Times New Roman"/>
          <w:sz w:val="28"/>
          <w:szCs w:val="28"/>
        </w:rPr>
      </w:pPr>
      <w:r w:rsidRPr="00EF4ECF">
        <w:rPr>
          <w:rFonts w:ascii="Times New Roman" w:hAnsi="Times New Roman" w:cs="Times New Roman"/>
          <w:sz w:val="28"/>
          <w:szCs w:val="28"/>
        </w:rPr>
        <w:t>Линии менее плотные, но выражают более глубокие уровни связей между товарами.</w:t>
      </w:r>
    </w:p>
    <w:p w14:paraId="728DD208" w14:textId="180C4F27" w:rsidR="0065196A" w:rsidRPr="0065196A" w:rsidRDefault="00EF4ECF" w:rsidP="0065196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Если разбирать итоговый результат, то можно сказать</w:t>
      </w:r>
      <w:r w:rsidR="0065196A">
        <w:rPr>
          <w:rFonts w:ascii="Times New Roman" w:hAnsi="Times New Roman" w:cs="Times New Roman"/>
          <w:sz w:val="28"/>
          <w:szCs w:val="28"/>
        </w:rPr>
        <w:t>, что н</w:t>
      </w:r>
      <w:r w:rsidR="0065196A" w:rsidRPr="0065196A">
        <w:rPr>
          <w:rFonts w:ascii="Times New Roman" w:hAnsi="Times New Roman" w:cs="Times New Roman"/>
          <w:sz w:val="28"/>
          <w:szCs w:val="28"/>
        </w:rPr>
        <w:t>а графике представлена параллельная координатная визуализация ассоциативных правил между товарами. Каждый столбец отображает продукты, которые могут быть включены в левую (</w:t>
      </w:r>
      <w:proofErr w:type="spellStart"/>
      <w:r w:rsidR="0065196A" w:rsidRPr="0065196A">
        <w:rPr>
          <w:rFonts w:ascii="Times New Roman" w:hAnsi="Times New Roman" w:cs="Times New Roman"/>
          <w:sz w:val="28"/>
          <w:szCs w:val="28"/>
        </w:rPr>
        <w:t>Antecedent</w:t>
      </w:r>
      <w:proofErr w:type="spellEnd"/>
      <w:r w:rsidR="0065196A" w:rsidRPr="0065196A">
        <w:rPr>
          <w:rFonts w:ascii="Times New Roman" w:hAnsi="Times New Roman" w:cs="Times New Roman"/>
          <w:sz w:val="28"/>
          <w:szCs w:val="28"/>
        </w:rPr>
        <w:t>) или правую (</w:t>
      </w:r>
      <w:proofErr w:type="spellStart"/>
      <w:r w:rsidR="0065196A" w:rsidRPr="0065196A">
        <w:rPr>
          <w:rFonts w:ascii="Times New Roman" w:hAnsi="Times New Roman" w:cs="Times New Roman"/>
          <w:sz w:val="28"/>
          <w:szCs w:val="28"/>
        </w:rPr>
        <w:t>Consequent</w:t>
      </w:r>
      <w:proofErr w:type="spellEnd"/>
      <w:r w:rsidR="0065196A" w:rsidRPr="0065196A">
        <w:rPr>
          <w:rFonts w:ascii="Times New Roman" w:hAnsi="Times New Roman" w:cs="Times New Roman"/>
          <w:sz w:val="28"/>
          <w:szCs w:val="28"/>
        </w:rPr>
        <w:t>) часть правил. Толщина линий между продуктами указывает на силу связи (</w:t>
      </w:r>
      <w:proofErr w:type="spellStart"/>
      <w:r w:rsidR="0065196A" w:rsidRPr="0065196A">
        <w:rPr>
          <w:rFonts w:ascii="Times New Roman" w:hAnsi="Times New Roman" w:cs="Times New Roman"/>
          <w:sz w:val="28"/>
          <w:szCs w:val="28"/>
        </w:rPr>
        <w:t>Lift</w:t>
      </w:r>
      <w:proofErr w:type="spellEnd"/>
      <w:r w:rsidR="0065196A" w:rsidRPr="0065196A">
        <w:rPr>
          <w:rFonts w:ascii="Times New Roman" w:hAnsi="Times New Roman" w:cs="Times New Roman"/>
          <w:sz w:val="28"/>
          <w:szCs w:val="28"/>
        </w:rPr>
        <w:t>).</w:t>
      </w:r>
    </w:p>
    <w:p w14:paraId="45BF7EE8" w14:textId="77777777" w:rsidR="0065196A" w:rsidRPr="0065196A" w:rsidRDefault="0065196A" w:rsidP="0065196A">
      <w:pPr>
        <w:spacing w:line="360" w:lineRule="auto"/>
        <w:ind w:firstLine="708"/>
        <w:jc w:val="both"/>
        <w:rPr>
          <w:rFonts w:ascii="Times New Roman" w:hAnsi="Times New Roman" w:cs="Times New Roman"/>
          <w:sz w:val="28"/>
          <w:szCs w:val="28"/>
        </w:rPr>
      </w:pPr>
      <w:r w:rsidRPr="0065196A">
        <w:rPr>
          <w:rFonts w:ascii="Times New Roman" w:hAnsi="Times New Roman" w:cs="Times New Roman"/>
          <w:sz w:val="28"/>
          <w:szCs w:val="28"/>
        </w:rPr>
        <w:t>Основные наблюдения:</w:t>
      </w:r>
    </w:p>
    <w:p w14:paraId="5E7469D0" w14:textId="77777777" w:rsidR="0065196A" w:rsidRPr="0065196A" w:rsidRDefault="0065196A" w:rsidP="0065196A">
      <w:pPr>
        <w:numPr>
          <w:ilvl w:val="0"/>
          <w:numId w:val="34"/>
        </w:numPr>
        <w:spacing w:line="360" w:lineRule="auto"/>
        <w:jc w:val="both"/>
        <w:rPr>
          <w:rFonts w:ascii="Times New Roman" w:hAnsi="Times New Roman" w:cs="Times New Roman"/>
          <w:sz w:val="28"/>
          <w:szCs w:val="28"/>
        </w:rPr>
      </w:pPr>
      <w:r w:rsidRPr="0065196A">
        <w:rPr>
          <w:rFonts w:ascii="Times New Roman" w:hAnsi="Times New Roman" w:cs="Times New Roman"/>
          <w:sz w:val="28"/>
          <w:szCs w:val="28"/>
        </w:rPr>
        <w:t>Продукты, такие как "Молоко", "Хлеб" и "Яйца", часто выступают как основные связующие элементы.</w:t>
      </w:r>
    </w:p>
    <w:p w14:paraId="330C411B" w14:textId="77777777" w:rsidR="0065196A" w:rsidRPr="0065196A" w:rsidRDefault="0065196A" w:rsidP="0065196A">
      <w:pPr>
        <w:numPr>
          <w:ilvl w:val="0"/>
          <w:numId w:val="34"/>
        </w:numPr>
        <w:spacing w:line="360" w:lineRule="auto"/>
        <w:jc w:val="both"/>
        <w:rPr>
          <w:rFonts w:ascii="Times New Roman" w:hAnsi="Times New Roman" w:cs="Times New Roman"/>
          <w:sz w:val="28"/>
          <w:szCs w:val="28"/>
        </w:rPr>
      </w:pPr>
      <w:r w:rsidRPr="0065196A">
        <w:rPr>
          <w:rFonts w:ascii="Times New Roman" w:hAnsi="Times New Roman" w:cs="Times New Roman"/>
          <w:sz w:val="28"/>
          <w:szCs w:val="28"/>
        </w:rPr>
        <w:t>Связи между продуктами в правилах имеют высокую плотность, что говорит о частых совместных покупках.</w:t>
      </w:r>
    </w:p>
    <w:p w14:paraId="782A7BE7" w14:textId="77777777" w:rsidR="0065196A" w:rsidRPr="0065196A" w:rsidRDefault="0065196A" w:rsidP="0065196A">
      <w:pPr>
        <w:numPr>
          <w:ilvl w:val="0"/>
          <w:numId w:val="34"/>
        </w:numPr>
        <w:spacing w:line="360" w:lineRule="auto"/>
        <w:jc w:val="both"/>
        <w:rPr>
          <w:rFonts w:ascii="Times New Roman" w:hAnsi="Times New Roman" w:cs="Times New Roman"/>
          <w:sz w:val="28"/>
          <w:szCs w:val="28"/>
        </w:rPr>
      </w:pPr>
      <w:r w:rsidRPr="0065196A">
        <w:rPr>
          <w:rFonts w:ascii="Times New Roman" w:hAnsi="Times New Roman" w:cs="Times New Roman"/>
          <w:sz w:val="28"/>
          <w:szCs w:val="28"/>
        </w:rPr>
        <w:t>Некоторые товары, такие как "Печенье" и "Колбаса", демонстрируют значительные ассоциации с множеством других продуктов.</w:t>
      </w:r>
    </w:p>
    <w:p w14:paraId="10E0379E" w14:textId="77777777" w:rsidR="0065196A" w:rsidRDefault="0065196A" w:rsidP="0065196A">
      <w:pPr>
        <w:spacing w:line="360" w:lineRule="auto"/>
        <w:ind w:firstLine="708"/>
        <w:jc w:val="both"/>
        <w:rPr>
          <w:rFonts w:ascii="Times New Roman" w:hAnsi="Times New Roman" w:cs="Times New Roman"/>
          <w:sz w:val="28"/>
          <w:szCs w:val="28"/>
        </w:rPr>
      </w:pPr>
      <w:r w:rsidRPr="0065196A">
        <w:rPr>
          <w:rFonts w:ascii="Times New Roman" w:hAnsi="Times New Roman" w:cs="Times New Roman"/>
          <w:sz w:val="28"/>
          <w:szCs w:val="28"/>
        </w:rPr>
        <w:t>Это указывает на значимость анализа совместных покупок для оптимизации продаж и маркетинга.</w:t>
      </w:r>
    </w:p>
    <w:p w14:paraId="6C93729C" w14:textId="1B81D2C7" w:rsidR="0065196A" w:rsidRDefault="0065196A" w:rsidP="0065196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Данный график показывает следующее:</w:t>
      </w:r>
    </w:p>
    <w:p w14:paraId="3FF08A99" w14:textId="77777777" w:rsidR="0065196A" w:rsidRPr="0065196A" w:rsidRDefault="0065196A" w:rsidP="0065196A">
      <w:pPr>
        <w:numPr>
          <w:ilvl w:val="0"/>
          <w:numId w:val="35"/>
        </w:numPr>
        <w:spacing w:line="360" w:lineRule="auto"/>
        <w:jc w:val="both"/>
        <w:rPr>
          <w:rFonts w:ascii="Times New Roman" w:hAnsi="Times New Roman" w:cs="Times New Roman"/>
          <w:sz w:val="28"/>
          <w:szCs w:val="28"/>
        </w:rPr>
      </w:pPr>
      <w:r w:rsidRPr="0065196A">
        <w:rPr>
          <w:rFonts w:ascii="Times New Roman" w:hAnsi="Times New Roman" w:cs="Times New Roman"/>
          <w:sz w:val="28"/>
          <w:szCs w:val="28"/>
        </w:rPr>
        <w:t>Продукты, такие как Колбаса, Сыр, Хлеб, и Яйца, имеют высокую взаимосвязь, так как они часто покупаются вместе.</w:t>
      </w:r>
    </w:p>
    <w:p w14:paraId="0A01E96D" w14:textId="77777777" w:rsidR="0065196A" w:rsidRPr="0065196A" w:rsidRDefault="0065196A" w:rsidP="0065196A">
      <w:pPr>
        <w:numPr>
          <w:ilvl w:val="0"/>
          <w:numId w:val="35"/>
        </w:numPr>
        <w:spacing w:line="360" w:lineRule="auto"/>
        <w:jc w:val="both"/>
        <w:rPr>
          <w:rFonts w:ascii="Times New Roman" w:hAnsi="Times New Roman" w:cs="Times New Roman"/>
          <w:sz w:val="28"/>
          <w:szCs w:val="28"/>
        </w:rPr>
      </w:pPr>
      <w:r w:rsidRPr="0065196A">
        <w:rPr>
          <w:rFonts w:ascii="Times New Roman" w:hAnsi="Times New Roman" w:cs="Times New Roman"/>
          <w:sz w:val="28"/>
          <w:szCs w:val="28"/>
        </w:rPr>
        <w:lastRenderedPageBreak/>
        <w:t>Молоко и Яблоки также выступают как популярные связанные товары.</w:t>
      </w:r>
    </w:p>
    <w:p w14:paraId="67DF8F69" w14:textId="151D1408" w:rsidR="0065196A" w:rsidRPr="0065196A" w:rsidRDefault="0065196A" w:rsidP="0065196A">
      <w:pPr>
        <w:numPr>
          <w:ilvl w:val="0"/>
          <w:numId w:val="35"/>
        </w:numPr>
        <w:spacing w:line="360" w:lineRule="auto"/>
        <w:jc w:val="both"/>
        <w:rPr>
          <w:rFonts w:ascii="Times New Roman" w:hAnsi="Times New Roman" w:cs="Times New Roman"/>
          <w:sz w:val="28"/>
          <w:szCs w:val="28"/>
        </w:rPr>
      </w:pPr>
      <w:r w:rsidRPr="0065196A">
        <w:rPr>
          <w:rFonts w:ascii="Times New Roman" w:hAnsi="Times New Roman" w:cs="Times New Roman"/>
          <w:sz w:val="28"/>
          <w:szCs w:val="28"/>
        </w:rPr>
        <w:t>Связи между категориями помогают выявить основные группы продуктов, что может быть использовано для планирования акций или улучшения расположения товаров в магазине.</w:t>
      </w:r>
    </w:p>
    <w:p w14:paraId="46CC2646" w14:textId="77777777" w:rsidR="0065196A" w:rsidRPr="0065196A" w:rsidRDefault="0065196A" w:rsidP="0065196A">
      <w:pPr>
        <w:spacing w:line="360" w:lineRule="auto"/>
        <w:ind w:firstLine="708"/>
        <w:jc w:val="both"/>
        <w:rPr>
          <w:rFonts w:ascii="Times New Roman" w:hAnsi="Times New Roman" w:cs="Times New Roman"/>
          <w:sz w:val="28"/>
          <w:szCs w:val="28"/>
        </w:rPr>
      </w:pPr>
      <w:r w:rsidRPr="0065196A">
        <w:rPr>
          <w:rFonts w:ascii="Times New Roman" w:hAnsi="Times New Roman" w:cs="Times New Roman"/>
          <w:sz w:val="28"/>
          <w:szCs w:val="28"/>
        </w:rPr>
        <w:t>На представленном графе отображена сеть связей между элементами (продуктами или объектами) на основе выявленных ассоциаций. Узлы (черные точки) представляют продукты, а линии между ними показывают наличие связи или ассоциации, основанной на частоте совместного появления в транзакциях.</w:t>
      </w:r>
    </w:p>
    <w:p w14:paraId="20E52293" w14:textId="77777777" w:rsidR="0065196A" w:rsidRPr="0065196A" w:rsidRDefault="0065196A" w:rsidP="0065196A">
      <w:pPr>
        <w:spacing w:line="360" w:lineRule="auto"/>
        <w:ind w:left="708"/>
        <w:jc w:val="both"/>
        <w:rPr>
          <w:rFonts w:ascii="Times New Roman" w:hAnsi="Times New Roman" w:cs="Times New Roman"/>
          <w:sz w:val="28"/>
          <w:szCs w:val="28"/>
        </w:rPr>
      </w:pPr>
      <w:r w:rsidRPr="0065196A">
        <w:rPr>
          <w:rFonts w:ascii="Times New Roman" w:hAnsi="Times New Roman" w:cs="Times New Roman"/>
          <w:sz w:val="28"/>
          <w:szCs w:val="28"/>
        </w:rPr>
        <w:t>Ключевые моменты:</w:t>
      </w:r>
    </w:p>
    <w:p w14:paraId="116C1E66" w14:textId="77777777" w:rsidR="0065196A" w:rsidRPr="0065196A" w:rsidRDefault="0065196A" w:rsidP="0065196A">
      <w:pPr>
        <w:numPr>
          <w:ilvl w:val="0"/>
          <w:numId w:val="36"/>
        </w:numPr>
        <w:spacing w:line="360" w:lineRule="auto"/>
        <w:jc w:val="both"/>
        <w:rPr>
          <w:rFonts w:ascii="Times New Roman" w:hAnsi="Times New Roman" w:cs="Times New Roman"/>
          <w:sz w:val="28"/>
          <w:szCs w:val="28"/>
        </w:rPr>
      </w:pPr>
      <w:r w:rsidRPr="0065196A">
        <w:rPr>
          <w:rFonts w:ascii="Times New Roman" w:hAnsi="Times New Roman" w:cs="Times New Roman"/>
          <w:sz w:val="28"/>
          <w:szCs w:val="28"/>
        </w:rPr>
        <w:t>Узлы с большим числом соединений указывают на продукты, часто ассоциируемые с другими.</w:t>
      </w:r>
    </w:p>
    <w:p w14:paraId="7BD6DCFB" w14:textId="77777777" w:rsidR="0065196A" w:rsidRPr="0065196A" w:rsidRDefault="0065196A" w:rsidP="0065196A">
      <w:pPr>
        <w:numPr>
          <w:ilvl w:val="0"/>
          <w:numId w:val="36"/>
        </w:numPr>
        <w:spacing w:line="360" w:lineRule="auto"/>
        <w:jc w:val="both"/>
        <w:rPr>
          <w:rFonts w:ascii="Times New Roman" w:hAnsi="Times New Roman" w:cs="Times New Roman"/>
          <w:sz w:val="28"/>
          <w:szCs w:val="28"/>
        </w:rPr>
      </w:pPr>
      <w:r w:rsidRPr="0065196A">
        <w:rPr>
          <w:rFonts w:ascii="Times New Roman" w:hAnsi="Times New Roman" w:cs="Times New Roman"/>
          <w:sz w:val="28"/>
          <w:szCs w:val="28"/>
        </w:rPr>
        <w:t>Слабые связи (менее плотные линии) могут указывать на менее значимые ассоциации.</w:t>
      </w:r>
    </w:p>
    <w:p w14:paraId="7CE896A5" w14:textId="77777777" w:rsidR="0065196A" w:rsidRDefault="0065196A" w:rsidP="0065196A">
      <w:pPr>
        <w:numPr>
          <w:ilvl w:val="0"/>
          <w:numId w:val="36"/>
        </w:numPr>
        <w:spacing w:line="360" w:lineRule="auto"/>
        <w:jc w:val="both"/>
        <w:rPr>
          <w:rFonts w:ascii="Times New Roman" w:hAnsi="Times New Roman" w:cs="Times New Roman"/>
          <w:sz w:val="28"/>
          <w:szCs w:val="28"/>
        </w:rPr>
      </w:pPr>
      <w:r w:rsidRPr="0065196A">
        <w:rPr>
          <w:rFonts w:ascii="Times New Roman" w:hAnsi="Times New Roman" w:cs="Times New Roman"/>
          <w:sz w:val="28"/>
          <w:szCs w:val="28"/>
        </w:rPr>
        <w:t>Общая структура графа демонстрирует, как продукты взаимосвязаны, что может быть полезным для оптимизации выкладки или анализа потребительских предпочтений.</w:t>
      </w:r>
    </w:p>
    <w:p w14:paraId="7A17FE6A" w14:textId="77777777" w:rsidR="0065196A" w:rsidRDefault="0065196A" w:rsidP="0065196A">
      <w:pPr>
        <w:spacing w:line="360" w:lineRule="auto"/>
        <w:jc w:val="both"/>
        <w:rPr>
          <w:rFonts w:ascii="Times New Roman" w:hAnsi="Times New Roman" w:cs="Times New Roman"/>
          <w:sz w:val="28"/>
          <w:szCs w:val="28"/>
        </w:rPr>
      </w:pPr>
    </w:p>
    <w:p w14:paraId="1CF29409" w14:textId="77777777" w:rsidR="0065196A" w:rsidRPr="0065196A" w:rsidRDefault="0065196A" w:rsidP="0065196A">
      <w:pPr>
        <w:spacing w:line="360" w:lineRule="auto"/>
        <w:ind w:firstLine="708"/>
        <w:jc w:val="both"/>
        <w:rPr>
          <w:rFonts w:ascii="Times New Roman" w:hAnsi="Times New Roman" w:cs="Times New Roman"/>
          <w:sz w:val="28"/>
          <w:szCs w:val="28"/>
        </w:rPr>
      </w:pPr>
      <w:r w:rsidRPr="0065196A">
        <w:rPr>
          <w:rFonts w:ascii="Times New Roman" w:hAnsi="Times New Roman" w:cs="Times New Roman"/>
          <w:sz w:val="28"/>
          <w:szCs w:val="28"/>
        </w:rPr>
        <w:t>В ходе работы был выполнен аффинитивный анализ покупательских чеков с использованием данных о транзакциях. Основной задачей являлось выявление закономерностей в покупательских предпочтениях и построение моделей ассоциативных правил для анализа связей между товарами. Для этого были проведены этапы предобработки данных, визуализации, анализа частотных наборов и построения ассоциативных правил.</w:t>
      </w:r>
    </w:p>
    <w:p w14:paraId="2125DF6F" w14:textId="77777777" w:rsidR="0065196A" w:rsidRPr="0065196A" w:rsidRDefault="0065196A" w:rsidP="0065196A">
      <w:pPr>
        <w:spacing w:line="360" w:lineRule="auto"/>
        <w:ind w:firstLine="708"/>
        <w:jc w:val="both"/>
        <w:rPr>
          <w:rFonts w:ascii="Times New Roman" w:hAnsi="Times New Roman" w:cs="Times New Roman"/>
          <w:sz w:val="28"/>
          <w:szCs w:val="28"/>
        </w:rPr>
      </w:pPr>
      <w:r w:rsidRPr="0065196A">
        <w:rPr>
          <w:rFonts w:ascii="Times New Roman" w:hAnsi="Times New Roman" w:cs="Times New Roman"/>
          <w:sz w:val="28"/>
          <w:szCs w:val="28"/>
        </w:rPr>
        <w:t>На этапе предобработки данные были очищены и приведены к удобному формату. Количество и стоимость товаров в транзакциях были агрегированы, а для последующего анализа была создана бинарная матрица товаров и транзакций. Эта матрица стала основой для построения моделей ассоциативных правил.</w:t>
      </w:r>
    </w:p>
    <w:p w14:paraId="44F967B6" w14:textId="77777777" w:rsidR="0065196A" w:rsidRPr="0065196A" w:rsidRDefault="0065196A" w:rsidP="0065196A">
      <w:pPr>
        <w:spacing w:line="360" w:lineRule="auto"/>
        <w:ind w:firstLine="708"/>
        <w:jc w:val="both"/>
        <w:rPr>
          <w:rFonts w:ascii="Times New Roman" w:hAnsi="Times New Roman" w:cs="Times New Roman"/>
          <w:sz w:val="28"/>
          <w:szCs w:val="28"/>
        </w:rPr>
      </w:pPr>
      <w:r w:rsidRPr="0065196A">
        <w:rPr>
          <w:rFonts w:ascii="Times New Roman" w:hAnsi="Times New Roman" w:cs="Times New Roman"/>
          <w:sz w:val="28"/>
          <w:szCs w:val="28"/>
        </w:rPr>
        <w:lastRenderedPageBreak/>
        <w:t>Визуализация данных включала построение различных графиков, таких как распределение общей стоимости транзакций, тренды покупательской активности по времени и тепловые карты совместной покупки товаров. Например, тепловая карта показала соотношение частот совместной покупки товаров и позволила выделить основные популярные пары продуктов. Это дало возможность визуально оценить степень ассоциативности между товарами и обнаружить ключевые взаимосвязи.</w:t>
      </w:r>
    </w:p>
    <w:p w14:paraId="2F0C8869" w14:textId="77777777" w:rsidR="0065196A" w:rsidRPr="0065196A" w:rsidRDefault="0065196A" w:rsidP="0065196A">
      <w:pPr>
        <w:spacing w:line="360" w:lineRule="auto"/>
        <w:ind w:firstLine="708"/>
        <w:jc w:val="both"/>
        <w:rPr>
          <w:rFonts w:ascii="Times New Roman" w:hAnsi="Times New Roman" w:cs="Times New Roman"/>
          <w:sz w:val="28"/>
          <w:szCs w:val="28"/>
        </w:rPr>
      </w:pPr>
      <w:r w:rsidRPr="0065196A">
        <w:rPr>
          <w:rFonts w:ascii="Times New Roman" w:hAnsi="Times New Roman" w:cs="Times New Roman"/>
          <w:sz w:val="28"/>
          <w:szCs w:val="28"/>
        </w:rPr>
        <w:t xml:space="preserve">С помощью алгоритма Apriori были выявлены частотные наборы товаров, которые часто встречаются в одной транзакции. На их основе были сгенерированы ассоциативные правила, отражающие, какие товары покупаются вместе, с указанием таких метрик, как </w:t>
      </w:r>
      <w:proofErr w:type="spellStart"/>
      <w:r w:rsidRPr="0065196A">
        <w:rPr>
          <w:rFonts w:ascii="Times New Roman" w:hAnsi="Times New Roman" w:cs="Times New Roman"/>
          <w:sz w:val="28"/>
          <w:szCs w:val="28"/>
        </w:rPr>
        <w:t>lift</w:t>
      </w:r>
      <w:proofErr w:type="spellEnd"/>
      <w:r w:rsidRPr="0065196A">
        <w:rPr>
          <w:rFonts w:ascii="Times New Roman" w:hAnsi="Times New Roman" w:cs="Times New Roman"/>
          <w:sz w:val="28"/>
          <w:szCs w:val="28"/>
        </w:rPr>
        <w:t xml:space="preserve">, </w:t>
      </w:r>
      <w:proofErr w:type="spellStart"/>
      <w:r w:rsidRPr="0065196A">
        <w:rPr>
          <w:rFonts w:ascii="Times New Roman" w:hAnsi="Times New Roman" w:cs="Times New Roman"/>
          <w:sz w:val="28"/>
          <w:szCs w:val="28"/>
        </w:rPr>
        <w:t>confidence</w:t>
      </w:r>
      <w:proofErr w:type="spellEnd"/>
      <w:r w:rsidRPr="0065196A">
        <w:rPr>
          <w:rFonts w:ascii="Times New Roman" w:hAnsi="Times New Roman" w:cs="Times New Roman"/>
          <w:sz w:val="28"/>
          <w:szCs w:val="28"/>
        </w:rPr>
        <w:t xml:space="preserve"> и </w:t>
      </w:r>
      <w:proofErr w:type="spellStart"/>
      <w:r w:rsidRPr="0065196A">
        <w:rPr>
          <w:rFonts w:ascii="Times New Roman" w:hAnsi="Times New Roman" w:cs="Times New Roman"/>
          <w:sz w:val="28"/>
          <w:szCs w:val="28"/>
        </w:rPr>
        <w:t>support</w:t>
      </w:r>
      <w:proofErr w:type="spellEnd"/>
      <w:r w:rsidRPr="0065196A">
        <w:rPr>
          <w:rFonts w:ascii="Times New Roman" w:hAnsi="Times New Roman" w:cs="Times New Roman"/>
          <w:sz w:val="28"/>
          <w:szCs w:val="28"/>
        </w:rPr>
        <w:t>. Эти метрики позволили оценить силу связей между товарами и их значимость в анализе.</w:t>
      </w:r>
    </w:p>
    <w:p w14:paraId="0ED9EF13" w14:textId="77777777" w:rsidR="0065196A" w:rsidRPr="0065196A" w:rsidRDefault="0065196A" w:rsidP="0065196A">
      <w:pPr>
        <w:spacing w:line="360" w:lineRule="auto"/>
        <w:ind w:firstLine="708"/>
        <w:jc w:val="both"/>
        <w:rPr>
          <w:rFonts w:ascii="Times New Roman" w:hAnsi="Times New Roman" w:cs="Times New Roman"/>
          <w:sz w:val="28"/>
          <w:szCs w:val="28"/>
        </w:rPr>
      </w:pPr>
      <w:r w:rsidRPr="0065196A">
        <w:rPr>
          <w:rFonts w:ascii="Times New Roman" w:hAnsi="Times New Roman" w:cs="Times New Roman"/>
          <w:sz w:val="28"/>
          <w:szCs w:val="28"/>
        </w:rPr>
        <w:t xml:space="preserve">Для улучшения наглядности правил была построена тепловая карта ассоциаций, отображающая </w:t>
      </w:r>
      <w:proofErr w:type="spellStart"/>
      <w:r w:rsidRPr="0065196A">
        <w:rPr>
          <w:rFonts w:ascii="Times New Roman" w:hAnsi="Times New Roman" w:cs="Times New Roman"/>
          <w:sz w:val="28"/>
          <w:szCs w:val="28"/>
        </w:rPr>
        <w:t>lift</w:t>
      </w:r>
      <w:proofErr w:type="spellEnd"/>
      <w:r w:rsidRPr="0065196A">
        <w:rPr>
          <w:rFonts w:ascii="Times New Roman" w:hAnsi="Times New Roman" w:cs="Times New Roman"/>
          <w:sz w:val="28"/>
          <w:szCs w:val="28"/>
        </w:rPr>
        <w:t xml:space="preserve"> для наиболее значимых пар товаров. Визуализация с использованием </w:t>
      </w:r>
      <w:proofErr w:type="spellStart"/>
      <w:r w:rsidRPr="0065196A">
        <w:rPr>
          <w:rFonts w:ascii="Times New Roman" w:hAnsi="Times New Roman" w:cs="Times New Roman"/>
          <w:sz w:val="28"/>
          <w:szCs w:val="28"/>
        </w:rPr>
        <w:t>PyARMViz</w:t>
      </w:r>
      <w:proofErr w:type="spellEnd"/>
      <w:r w:rsidRPr="0065196A">
        <w:rPr>
          <w:rFonts w:ascii="Times New Roman" w:hAnsi="Times New Roman" w:cs="Times New Roman"/>
          <w:sz w:val="28"/>
          <w:szCs w:val="28"/>
        </w:rPr>
        <w:t xml:space="preserve"> дала возможность проследить ассоциации в виде параллельных категорий, что облегчило понимание сложных взаимосвязей в данных.</w:t>
      </w:r>
    </w:p>
    <w:p w14:paraId="59B577F4" w14:textId="77777777" w:rsidR="0065196A" w:rsidRPr="0065196A" w:rsidRDefault="0065196A" w:rsidP="0065196A">
      <w:pPr>
        <w:spacing w:line="360" w:lineRule="auto"/>
        <w:ind w:firstLine="708"/>
        <w:jc w:val="both"/>
        <w:rPr>
          <w:rFonts w:ascii="Times New Roman" w:hAnsi="Times New Roman" w:cs="Times New Roman"/>
          <w:sz w:val="28"/>
          <w:szCs w:val="28"/>
        </w:rPr>
      </w:pPr>
      <w:r w:rsidRPr="0065196A">
        <w:rPr>
          <w:rFonts w:ascii="Times New Roman" w:hAnsi="Times New Roman" w:cs="Times New Roman"/>
          <w:sz w:val="28"/>
          <w:szCs w:val="28"/>
        </w:rPr>
        <w:t xml:space="preserve">В ходе анализа были выявлены ключевые пары товаров с наибольшим </w:t>
      </w:r>
      <w:proofErr w:type="spellStart"/>
      <w:r w:rsidRPr="0065196A">
        <w:rPr>
          <w:rFonts w:ascii="Times New Roman" w:hAnsi="Times New Roman" w:cs="Times New Roman"/>
          <w:sz w:val="28"/>
          <w:szCs w:val="28"/>
        </w:rPr>
        <w:t>lift</w:t>
      </w:r>
      <w:proofErr w:type="spellEnd"/>
      <w:r w:rsidRPr="0065196A">
        <w:rPr>
          <w:rFonts w:ascii="Times New Roman" w:hAnsi="Times New Roman" w:cs="Times New Roman"/>
          <w:sz w:val="28"/>
          <w:szCs w:val="28"/>
        </w:rPr>
        <w:t>, что говорит о сильной ассоциации между ними. Например, такие товары, как "Хлеб" и "Молоко", "Яйца" и "Сыр", чаще всего встречались в одной транзакции. Это указывает на то, что данные продукты имеют высокую вероятность покупки вместе, что может быть полезно для оптимизации выкладки товаров в магазинах или создания маркетинговых акций.</w:t>
      </w:r>
    </w:p>
    <w:p w14:paraId="21C7B37E" w14:textId="77777777" w:rsidR="0065196A" w:rsidRPr="0065196A" w:rsidRDefault="0065196A" w:rsidP="0065196A">
      <w:pPr>
        <w:spacing w:line="360" w:lineRule="auto"/>
        <w:ind w:firstLine="708"/>
        <w:jc w:val="both"/>
        <w:rPr>
          <w:rFonts w:ascii="Times New Roman" w:hAnsi="Times New Roman" w:cs="Times New Roman"/>
          <w:sz w:val="28"/>
          <w:szCs w:val="28"/>
        </w:rPr>
      </w:pPr>
      <w:r w:rsidRPr="0065196A">
        <w:rPr>
          <w:rFonts w:ascii="Times New Roman" w:hAnsi="Times New Roman" w:cs="Times New Roman"/>
          <w:sz w:val="28"/>
          <w:szCs w:val="28"/>
        </w:rPr>
        <w:t>Дополнительно, анализ распределений стоимости транзакций и их изменения во времени помог выявить особенности поведения покупателей. Большинство транзакций имели небольшую общую стоимость, но также были зафиксированы высокие траты, что свидетельствует о редких крупных покупках.</w:t>
      </w:r>
    </w:p>
    <w:p w14:paraId="17DCE140" w14:textId="335B771E" w:rsidR="00EF4ECF" w:rsidRPr="00E90CB4" w:rsidRDefault="0065196A" w:rsidP="00EF4ECF">
      <w:pPr>
        <w:spacing w:line="360" w:lineRule="auto"/>
        <w:ind w:firstLine="708"/>
        <w:jc w:val="both"/>
        <w:rPr>
          <w:rFonts w:ascii="Times New Roman" w:hAnsi="Times New Roman" w:cs="Times New Roman"/>
          <w:sz w:val="28"/>
          <w:szCs w:val="28"/>
        </w:rPr>
      </w:pPr>
      <w:r w:rsidRPr="0065196A">
        <w:rPr>
          <w:rFonts w:ascii="Times New Roman" w:hAnsi="Times New Roman" w:cs="Times New Roman"/>
          <w:sz w:val="28"/>
          <w:szCs w:val="28"/>
        </w:rPr>
        <w:t>Итогом работы стало создание инструмента для выявления и визуализации покупательских паттернов. Этот инструмент может быть полезен для повышения продаж через рекомендации или планирование выкладки товаров в торговых точках. Проделанный анализ подтвердил эффективность использования методов анализа частотных наборов и ассоциативных правил для обработки данных о транзакциях.</w:t>
      </w:r>
    </w:p>
    <w:sectPr w:rsidR="00EF4ECF" w:rsidRPr="00E90CB4" w:rsidSect="00DB3940">
      <w:pgSz w:w="11906" w:h="16838" w:code="9"/>
      <w:pgMar w:top="737" w:right="737" w:bottom="737" w:left="73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2527"/>
    <w:multiLevelType w:val="multilevel"/>
    <w:tmpl w:val="18AA7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120C6"/>
    <w:multiLevelType w:val="multilevel"/>
    <w:tmpl w:val="F120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5498F"/>
    <w:multiLevelType w:val="multilevel"/>
    <w:tmpl w:val="654C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95526"/>
    <w:multiLevelType w:val="multilevel"/>
    <w:tmpl w:val="8F54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E4276"/>
    <w:multiLevelType w:val="hybridMultilevel"/>
    <w:tmpl w:val="D2AEF12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1E77513"/>
    <w:multiLevelType w:val="multilevel"/>
    <w:tmpl w:val="516E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C5075"/>
    <w:multiLevelType w:val="multilevel"/>
    <w:tmpl w:val="BB84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D634A"/>
    <w:multiLevelType w:val="multilevel"/>
    <w:tmpl w:val="CEA2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63AED"/>
    <w:multiLevelType w:val="multilevel"/>
    <w:tmpl w:val="8B98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63D7F"/>
    <w:multiLevelType w:val="multilevel"/>
    <w:tmpl w:val="EAD0F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CF47EA"/>
    <w:multiLevelType w:val="multilevel"/>
    <w:tmpl w:val="4BEE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B1E09"/>
    <w:multiLevelType w:val="multilevel"/>
    <w:tmpl w:val="F4DEA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176BB"/>
    <w:multiLevelType w:val="multilevel"/>
    <w:tmpl w:val="8BA4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BA3614"/>
    <w:multiLevelType w:val="multilevel"/>
    <w:tmpl w:val="C832D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C2DDD"/>
    <w:multiLevelType w:val="multilevel"/>
    <w:tmpl w:val="4442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F693F"/>
    <w:multiLevelType w:val="multilevel"/>
    <w:tmpl w:val="BF88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8021D"/>
    <w:multiLevelType w:val="multilevel"/>
    <w:tmpl w:val="8468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AA79C4"/>
    <w:multiLevelType w:val="multilevel"/>
    <w:tmpl w:val="6E28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2E3876"/>
    <w:multiLevelType w:val="multilevel"/>
    <w:tmpl w:val="987C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E79F5"/>
    <w:multiLevelType w:val="multilevel"/>
    <w:tmpl w:val="1C94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52883"/>
    <w:multiLevelType w:val="multilevel"/>
    <w:tmpl w:val="A78E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DD13AD"/>
    <w:multiLevelType w:val="multilevel"/>
    <w:tmpl w:val="077C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440AF"/>
    <w:multiLevelType w:val="multilevel"/>
    <w:tmpl w:val="8692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6255EB"/>
    <w:multiLevelType w:val="multilevel"/>
    <w:tmpl w:val="9D3A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F306A"/>
    <w:multiLevelType w:val="multilevel"/>
    <w:tmpl w:val="FBA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771228"/>
    <w:multiLevelType w:val="multilevel"/>
    <w:tmpl w:val="8F2C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793664"/>
    <w:multiLevelType w:val="multilevel"/>
    <w:tmpl w:val="C0C6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E903D9"/>
    <w:multiLevelType w:val="multilevel"/>
    <w:tmpl w:val="96AA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5C076A"/>
    <w:multiLevelType w:val="multilevel"/>
    <w:tmpl w:val="5F746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BF4B86"/>
    <w:multiLevelType w:val="hybridMultilevel"/>
    <w:tmpl w:val="1E889D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15:restartNumberingAfterBreak="0">
    <w:nsid w:val="613446A1"/>
    <w:multiLevelType w:val="multilevel"/>
    <w:tmpl w:val="9E969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5B4E1D"/>
    <w:multiLevelType w:val="multilevel"/>
    <w:tmpl w:val="F76C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8839D1"/>
    <w:multiLevelType w:val="multilevel"/>
    <w:tmpl w:val="907EA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8F0FAE"/>
    <w:multiLevelType w:val="multilevel"/>
    <w:tmpl w:val="9324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1F63E1"/>
    <w:multiLevelType w:val="multilevel"/>
    <w:tmpl w:val="172E9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D9683A"/>
    <w:multiLevelType w:val="multilevel"/>
    <w:tmpl w:val="A1E8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72823">
    <w:abstractNumId w:val="9"/>
  </w:num>
  <w:num w:numId="2" w16cid:durableId="1777090733">
    <w:abstractNumId w:val="29"/>
  </w:num>
  <w:num w:numId="3" w16cid:durableId="1226179354">
    <w:abstractNumId w:val="20"/>
  </w:num>
  <w:num w:numId="4" w16cid:durableId="587538003">
    <w:abstractNumId w:val="4"/>
  </w:num>
  <w:num w:numId="5" w16cid:durableId="1707827572">
    <w:abstractNumId w:val="12"/>
  </w:num>
  <w:num w:numId="6" w16cid:durableId="1221791114">
    <w:abstractNumId w:val="26"/>
  </w:num>
  <w:num w:numId="7" w16cid:durableId="1009066745">
    <w:abstractNumId w:val="6"/>
  </w:num>
  <w:num w:numId="8" w16cid:durableId="372921307">
    <w:abstractNumId w:val="35"/>
  </w:num>
  <w:num w:numId="9" w16cid:durableId="1238395825">
    <w:abstractNumId w:val="10"/>
  </w:num>
  <w:num w:numId="10" w16cid:durableId="1653673866">
    <w:abstractNumId w:val="17"/>
  </w:num>
  <w:num w:numId="11" w16cid:durableId="659239558">
    <w:abstractNumId w:val="25"/>
  </w:num>
  <w:num w:numId="12" w16cid:durableId="1546678524">
    <w:abstractNumId w:val="33"/>
  </w:num>
  <w:num w:numId="13" w16cid:durableId="1342388079">
    <w:abstractNumId w:val="16"/>
  </w:num>
  <w:num w:numId="14" w16cid:durableId="1301379910">
    <w:abstractNumId w:val="31"/>
  </w:num>
  <w:num w:numId="15" w16cid:durableId="2072195403">
    <w:abstractNumId w:val="1"/>
  </w:num>
  <w:num w:numId="16" w16cid:durableId="258677925">
    <w:abstractNumId w:val="23"/>
  </w:num>
  <w:num w:numId="17" w16cid:durableId="1189637528">
    <w:abstractNumId w:val="5"/>
  </w:num>
  <w:num w:numId="18" w16cid:durableId="355355219">
    <w:abstractNumId w:val="18"/>
  </w:num>
  <w:num w:numId="19" w16cid:durableId="1758209765">
    <w:abstractNumId w:val="2"/>
  </w:num>
  <w:num w:numId="20" w16cid:durableId="1122269530">
    <w:abstractNumId w:val="27"/>
  </w:num>
  <w:num w:numId="21" w16cid:durableId="1812988505">
    <w:abstractNumId w:val="19"/>
  </w:num>
  <w:num w:numId="22" w16cid:durableId="1694919009">
    <w:abstractNumId w:val="13"/>
  </w:num>
  <w:num w:numId="23" w16cid:durableId="2012250010">
    <w:abstractNumId w:val="0"/>
  </w:num>
  <w:num w:numId="24" w16cid:durableId="349837195">
    <w:abstractNumId w:val="11"/>
  </w:num>
  <w:num w:numId="25" w16cid:durableId="579604906">
    <w:abstractNumId w:val="30"/>
  </w:num>
  <w:num w:numId="26" w16cid:durableId="1243098964">
    <w:abstractNumId w:val="28"/>
  </w:num>
  <w:num w:numId="27" w16cid:durableId="1867525181">
    <w:abstractNumId w:val="34"/>
  </w:num>
  <w:num w:numId="28" w16cid:durableId="671180352">
    <w:abstractNumId w:val="24"/>
  </w:num>
  <w:num w:numId="29" w16cid:durableId="1170366592">
    <w:abstractNumId w:val="32"/>
  </w:num>
  <w:num w:numId="30" w16cid:durableId="540095259">
    <w:abstractNumId w:val="3"/>
  </w:num>
  <w:num w:numId="31" w16cid:durableId="1864856031">
    <w:abstractNumId w:val="15"/>
  </w:num>
  <w:num w:numId="32" w16cid:durableId="3942121">
    <w:abstractNumId w:val="14"/>
  </w:num>
  <w:num w:numId="33" w16cid:durableId="1128400687">
    <w:abstractNumId w:val="8"/>
  </w:num>
  <w:num w:numId="34" w16cid:durableId="283511958">
    <w:abstractNumId w:val="22"/>
  </w:num>
  <w:num w:numId="35" w16cid:durableId="1319765673">
    <w:abstractNumId w:val="7"/>
  </w:num>
  <w:num w:numId="36" w16cid:durableId="9470836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A6C"/>
    <w:rsid w:val="003B1731"/>
    <w:rsid w:val="00610171"/>
    <w:rsid w:val="0065196A"/>
    <w:rsid w:val="006E5FA4"/>
    <w:rsid w:val="00842995"/>
    <w:rsid w:val="009C7660"/>
    <w:rsid w:val="00A71477"/>
    <w:rsid w:val="00AB6821"/>
    <w:rsid w:val="00AE108A"/>
    <w:rsid w:val="00D03A6C"/>
    <w:rsid w:val="00DB098F"/>
    <w:rsid w:val="00DB3940"/>
    <w:rsid w:val="00E90CB4"/>
    <w:rsid w:val="00EF4ECF"/>
    <w:rsid w:val="00F171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10E3"/>
  <w15:chartTrackingRefBased/>
  <w15:docId w15:val="{48A163E8-BE05-4DAF-B6C3-1D19AE8A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semiHidden/>
    <w:unhideWhenUsed/>
    <w:qFormat/>
    <w:rsid w:val="00E90C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1477"/>
    <w:pPr>
      <w:ind w:left="720"/>
      <w:contextualSpacing/>
    </w:pPr>
  </w:style>
  <w:style w:type="character" w:customStyle="1" w:styleId="30">
    <w:name w:val="Заголовок 3 Знак"/>
    <w:basedOn w:val="a0"/>
    <w:link w:val="3"/>
    <w:uiPriority w:val="9"/>
    <w:semiHidden/>
    <w:rsid w:val="00E90CB4"/>
    <w:rPr>
      <w:rFonts w:asciiTheme="majorHAnsi" w:eastAsiaTheme="majorEastAsia" w:hAnsiTheme="majorHAnsi" w:cstheme="majorBidi"/>
      <w:color w:val="1F3763" w:themeColor="accent1" w:themeShade="7F"/>
      <w:sz w:val="24"/>
      <w:szCs w:val="24"/>
    </w:rPr>
  </w:style>
  <w:style w:type="paragraph" w:styleId="a4">
    <w:name w:val="Normal (Web)"/>
    <w:basedOn w:val="a"/>
    <w:uiPriority w:val="99"/>
    <w:semiHidden/>
    <w:unhideWhenUsed/>
    <w:rsid w:val="0065196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34890">
      <w:bodyDiv w:val="1"/>
      <w:marLeft w:val="0"/>
      <w:marRight w:val="0"/>
      <w:marTop w:val="0"/>
      <w:marBottom w:val="0"/>
      <w:divBdr>
        <w:top w:val="none" w:sz="0" w:space="0" w:color="auto"/>
        <w:left w:val="none" w:sz="0" w:space="0" w:color="auto"/>
        <w:bottom w:val="none" w:sz="0" w:space="0" w:color="auto"/>
        <w:right w:val="none" w:sz="0" w:space="0" w:color="auto"/>
      </w:divBdr>
    </w:div>
    <w:div w:id="211887856">
      <w:bodyDiv w:val="1"/>
      <w:marLeft w:val="0"/>
      <w:marRight w:val="0"/>
      <w:marTop w:val="0"/>
      <w:marBottom w:val="0"/>
      <w:divBdr>
        <w:top w:val="none" w:sz="0" w:space="0" w:color="auto"/>
        <w:left w:val="none" w:sz="0" w:space="0" w:color="auto"/>
        <w:bottom w:val="none" w:sz="0" w:space="0" w:color="auto"/>
        <w:right w:val="none" w:sz="0" w:space="0" w:color="auto"/>
      </w:divBdr>
    </w:div>
    <w:div w:id="306015909">
      <w:bodyDiv w:val="1"/>
      <w:marLeft w:val="0"/>
      <w:marRight w:val="0"/>
      <w:marTop w:val="0"/>
      <w:marBottom w:val="0"/>
      <w:divBdr>
        <w:top w:val="none" w:sz="0" w:space="0" w:color="auto"/>
        <w:left w:val="none" w:sz="0" w:space="0" w:color="auto"/>
        <w:bottom w:val="none" w:sz="0" w:space="0" w:color="auto"/>
        <w:right w:val="none" w:sz="0" w:space="0" w:color="auto"/>
      </w:divBdr>
    </w:div>
    <w:div w:id="385378375">
      <w:bodyDiv w:val="1"/>
      <w:marLeft w:val="0"/>
      <w:marRight w:val="0"/>
      <w:marTop w:val="0"/>
      <w:marBottom w:val="0"/>
      <w:divBdr>
        <w:top w:val="none" w:sz="0" w:space="0" w:color="auto"/>
        <w:left w:val="none" w:sz="0" w:space="0" w:color="auto"/>
        <w:bottom w:val="none" w:sz="0" w:space="0" w:color="auto"/>
        <w:right w:val="none" w:sz="0" w:space="0" w:color="auto"/>
      </w:divBdr>
    </w:div>
    <w:div w:id="400374517">
      <w:bodyDiv w:val="1"/>
      <w:marLeft w:val="0"/>
      <w:marRight w:val="0"/>
      <w:marTop w:val="0"/>
      <w:marBottom w:val="0"/>
      <w:divBdr>
        <w:top w:val="none" w:sz="0" w:space="0" w:color="auto"/>
        <w:left w:val="none" w:sz="0" w:space="0" w:color="auto"/>
        <w:bottom w:val="none" w:sz="0" w:space="0" w:color="auto"/>
        <w:right w:val="none" w:sz="0" w:space="0" w:color="auto"/>
      </w:divBdr>
    </w:div>
    <w:div w:id="408036716">
      <w:bodyDiv w:val="1"/>
      <w:marLeft w:val="0"/>
      <w:marRight w:val="0"/>
      <w:marTop w:val="0"/>
      <w:marBottom w:val="0"/>
      <w:divBdr>
        <w:top w:val="none" w:sz="0" w:space="0" w:color="auto"/>
        <w:left w:val="none" w:sz="0" w:space="0" w:color="auto"/>
        <w:bottom w:val="none" w:sz="0" w:space="0" w:color="auto"/>
        <w:right w:val="none" w:sz="0" w:space="0" w:color="auto"/>
      </w:divBdr>
    </w:div>
    <w:div w:id="421266516">
      <w:bodyDiv w:val="1"/>
      <w:marLeft w:val="0"/>
      <w:marRight w:val="0"/>
      <w:marTop w:val="0"/>
      <w:marBottom w:val="0"/>
      <w:divBdr>
        <w:top w:val="none" w:sz="0" w:space="0" w:color="auto"/>
        <w:left w:val="none" w:sz="0" w:space="0" w:color="auto"/>
        <w:bottom w:val="none" w:sz="0" w:space="0" w:color="auto"/>
        <w:right w:val="none" w:sz="0" w:space="0" w:color="auto"/>
      </w:divBdr>
    </w:div>
    <w:div w:id="460196534">
      <w:bodyDiv w:val="1"/>
      <w:marLeft w:val="0"/>
      <w:marRight w:val="0"/>
      <w:marTop w:val="0"/>
      <w:marBottom w:val="0"/>
      <w:divBdr>
        <w:top w:val="none" w:sz="0" w:space="0" w:color="auto"/>
        <w:left w:val="none" w:sz="0" w:space="0" w:color="auto"/>
        <w:bottom w:val="none" w:sz="0" w:space="0" w:color="auto"/>
        <w:right w:val="none" w:sz="0" w:space="0" w:color="auto"/>
      </w:divBdr>
    </w:div>
    <w:div w:id="528762740">
      <w:bodyDiv w:val="1"/>
      <w:marLeft w:val="0"/>
      <w:marRight w:val="0"/>
      <w:marTop w:val="0"/>
      <w:marBottom w:val="0"/>
      <w:divBdr>
        <w:top w:val="none" w:sz="0" w:space="0" w:color="auto"/>
        <w:left w:val="none" w:sz="0" w:space="0" w:color="auto"/>
        <w:bottom w:val="none" w:sz="0" w:space="0" w:color="auto"/>
        <w:right w:val="none" w:sz="0" w:space="0" w:color="auto"/>
      </w:divBdr>
    </w:div>
    <w:div w:id="537162036">
      <w:bodyDiv w:val="1"/>
      <w:marLeft w:val="0"/>
      <w:marRight w:val="0"/>
      <w:marTop w:val="0"/>
      <w:marBottom w:val="0"/>
      <w:divBdr>
        <w:top w:val="none" w:sz="0" w:space="0" w:color="auto"/>
        <w:left w:val="none" w:sz="0" w:space="0" w:color="auto"/>
        <w:bottom w:val="none" w:sz="0" w:space="0" w:color="auto"/>
        <w:right w:val="none" w:sz="0" w:space="0" w:color="auto"/>
      </w:divBdr>
    </w:div>
    <w:div w:id="563368263">
      <w:bodyDiv w:val="1"/>
      <w:marLeft w:val="0"/>
      <w:marRight w:val="0"/>
      <w:marTop w:val="0"/>
      <w:marBottom w:val="0"/>
      <w:divBdr>
        <w:top w:val="none" w:sz="0" w:space="0" w:color="auto"/>
        <w:left w:val="none" w:sz="0" w:space="0" w:color="auto"/>
        <w:bottom w:val="none" w:sz="0" w:space="0" w:color="auto"/>
        <w:right w:val="none" w:sz="0" w:space="0" w:color="auto"/>
      </w:divBdr>
    </w:div>
    <w:div w:id="566378444">
      <w:bodyDiv w:val="1"/>
      <w:marLeft w:val="0"/>
      <w:marRight w:val="0"/>
      <w:marTop w:val="0"/>
      <w:marBottom w:val="0"/>
      <w:divBdr>
        <w:top w:val="none" w:sz="0" w:space="0" w:color="auto"/>
        <w:left w:val="none" w:sz="0" w:space="0" w:color="auto"/>
        <w:bottom w:val="none" w:sz="0" w:space="0" w:color="auto"/>
        <w:right w:val="none" w:sz="0" w:space="0" w:color="auto"/>
      </w:divBdr>
    </w:div>
    <w:div w:id="629743883">
      <w:bodyDiv w:val="1"/>
      <w:marLeft w:val="0"/>
      <w:marRight w:val="0"/>
      <w:marTop w:val="0"/>
      <w:marBottom w:val="0"/>
      <w:divBdr>
        <w:top w:val="none" w:sz="0" w:space="0" w:color="auto"/>
        <w:left w:val="none" w:sz="0" w:space="0" w:color="auto"/>
        <w:bottom w:val="none" w:sz="0" w:space="0" w:color="auto"/>
        <w:right w:val="none" w:sz="0" w:space="0" w:color="auto"/>
      </w:divBdr>
    </w:div>
    <w:div w:id="632951207">
      <w:bodyDiv w:val="1"/>
      <w:marLeft w:val="0"/>
      <w:marRight w:val="0"/>
      <w:marTop w:val="0"/>
      <w:marBottom w:val="0"/>
      <w:divBdr>
        <w:top w:val="none" w:sz="0" w:space="0" w:color="auto"/>
        <w:left w:val="none" w:sz="0" w:space="0" w:color="auto"/>
        <w:bottom w:val="none" w:sz="0" w:space="0" w:color="auto"/>
        <w:right w:val="none" w:sz="0" w:space="0" w:color="auto"/>
      </w:divBdr>
    </w:div>
    <w:div w:id="813907419">
      <w:bodyDiv w:val="1"/>
      <w:marLeft w:val="0"/>
      <w:marRight w:val="0"/>
      <w:marTop w:val="0"/>
      <w:marBottom w:val="0"/>
      <w:divBdr>
        <w:top w:val="none" w:sz="0" w:space="0" w:color="auto"/>
        <w:left w:val="none" w:sz="0" w:space="0" w:color="auto"/>
        <w:bottom w:val="none" w:sz="0" w:space="0" w:color="auto"/>
        <w:right w:val="none" w:sz="0" w:space="0" w:color="auto"/>
      </w:divBdr>
    </w:div>
    <w:div w:id="828593521">
      <w:bodyDiv w:val="1"/>
      <w:marLeft w:val="0"/>
      <w:marRight w:val="0"/>
      <w:marTop w:val="0"/>
      <w:marBottom w:val="0"/>
      <w:divBdr>
        <w:top w:val="none" w:sz="0" w:space="0" w:color="auto"/>
        <w:left w:val="none" w:sz="0" w:space="0" w:color="auto"/>
        <w:bottom w:val="none" w:sz="0" w:space="0" w:color="auto"/>
        <w:right w:val="none" w:sz="0" w:space="0" w:color="auto"/>
      </w:divBdr>
    </w:div>
    <w:div w:id="882793494">
      <w:bodyDiv w:val="1"/>
      <w:marLeft w:val="0"/>
      <w:marRight w:val="0"/>
      <w:marTop w:val="0"/>
      <w:marBottom w:val="0"/>
      <w:divBdr>
        <w:top w:val="none" w:sz="0" w:space="0" w:color="auto"/>
        <w:left w:val="none" w:sz="0" w:space="0" w:color="auto"/>
        <w:bottom w:val="none" w:sz="0" w:space="0" w:color="auto"/>
        <w:right w:val="none" w:sz="0" w:space="0" w:color="auto"/>
      </w:divBdr>
    </w:div>
    <w:div w:id="921377917">
      <w:bodyDiv w:val="1"/>
      <w:marLeft w:val="0"/>
      <w:marRight w:val="0"/>
      <w:marTop w:val="0"/>
      <w:marBottom w:val="0"/>
      <w:divBdr>
        <w:top w:val="none" w:sz="0" w:space="0" w:color="auto"/>
        <w:left w:val="none" w:sz="0" w:space="0" w:color="auto"/>
        <w:bottom w:val="none" w:sz="0" w:space="0" w:color="auto"/>
        <w:right w:val="none" w:sz="0" w:space="0" w:color="auto"/>
      </w:divBdr>
    </w:div>
    <w:div w:id="935333171">
      <w:bodyDiv w:val="1"/>
      <w:marLeft w:val="0"/>
      <w:marRight w:val="0"/>
      <w:marTop w:val="0"/>
      <w:marBottom w:val="0"/>
      <w:divBdr>
        <w:top w:val="none" w:sz="0" w:space="0" w:color="auto"/>
        <w:left w:val="none" w:sz="0" w:space="0" w:color="auto"/>
        <w:bottom w:val="none" w:sz="0" w:space="0" w:color="auto"/>
        <w:right w:val="none" w:sz="0" w:space="0" w:color="auto"/>
      </w:divBdr>
    </w:div>
    <w:div w:id="949387126">
      <w:bodyDiv w:val="1"/>
      <w:marLeft w:val="0"/>
      <w:marRight w:val="0"/>
      <w:marTop w:val="0"/>
      <w:marBottom w:val="0"/>
      <w:divBdr>
        <w:top w:val="none" w:sz="0" w:space="0" w:color="auto"/>
        <w:left w:val="none" w:sz="0" w:space="0" w:color="auto"/>
        <w:bottom w:val="none" w:sz="0" w:space="0" w:color="auto"/>
        <w:right w:val="none" w:sz="0" w:space="0" w:color="auto"/>
      </w:divBdr>
      <w:divsChild>
        <w:div w:id="1565146174">
          <w:marLeft w:val="0"/>
          <w:marRight w:val="0"/>
          <w:marTop w:val="0"/>
          <w:marBottom w:val="0"/>
          <w:divBdr>
            <w:top w:val="none" w:sz="0" w:space="0" w:color="auto"/>
            <w:left w:val="none" w:sz="0" w:space="0" w:color="auto"/>
            <w:bottom w:val="none" w:sz="0" w:space="0" w:color="auto"/>
            <w:right w:val="none" w:sz="0" w:space="0" w:color="auto"/>
          </w:divBdr>
          <w:divsChild>
            <w:div w:id="1850026076">
              <w:marLeft w:val="0"/>
              <w:marRight w:val="0"/>
              <w:marTop w:val="0"/>
              <w:marBottom w:val="0"/>
              <w:divBdr>
                <w:top w:val="none" w:sz="0" w:space="0" w:color="auto"/>
                <w:left w:val="none" w:sz="0" w:space="0" w:color="auto"/>
                <w:bottom w:val="none" w:sz="0" w:space="0" w:color="auto"/>
                <w:right w:val="none" w:sz="0" w:space="0" w:color="auto"/>
              </w:divBdr>
              <w:divsChild>
                <w:div w:id="239607756">
                  <w:marLeft w:val="0"/>
                  <w:marRight w:val="0"/>
                  <w:marTop w:val="0"/>
                  <w:marBottom w:val="0"/>
                  <w:divBdr>
                    <w:top w:val="none" w:sz="0" w:space="0" w:color="auto"/>
                    <w:left w:val="none" w:sz="0" w:space="0" w:color="auto"/>
                    <w:bottom w:val="none" w:sz="0" w:space="0" w:color="auto"/>
                    <w:right w:val="none" w:sz="0" w:space="0" w:color="auto"/>
                  </w:divBdr>
                  <w:divsChild>
                    <w:div w:id="4319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459237">
          <w:marLeft w:val="0"/>
          <w:marRight w:val="0"/>
          <w:marTop w:val="0"/>
          <w:marBottom w:val="0"/>
          <w:divBdr>
            <w:top w:val="none" w:sz="0" w:space="0" w:color="auto"/>
            <w:left w:val="none" w:sz="0" w:space="0" w:color="auto"/>
            <w:bottom w:val="none" w:sz="0" w:space="0" w:color="auto"/>
            <w:right w:val="none" w:sz="0" w:space="0" w:color="auto"/>
          </w:divBdr>
          <w:divsChild>
            <w:div w:id="1444881837">
              <w:marLeft w:val="0"/>
              <w:marRight w:val="0"/>
              <w:marTop w:val="0"/>
              <w:marBottom w:val="0"/>
              <w:divBdr>
                <w:top w:val="none" w:sz="0" w:space="0" w:color="auto"/>
                <w:left w:val="none" w:sz="0" w:space="0" w:color="auto"/>
                <w:bottom w:val="none" w:sz="0" w:space="0" w:color="auto"/>
                <w:right w:val="none" w:sz="0" w:space="0" w:color="auto"/>
              </w:divBdr>
              <w:divsChild>
                <w:div w:id="487597414">
                  <w:marLeft w:val="0"/>
                  <w:marRight w:val="0"/>
                  <w:marTop w:val="0"/>
                  <w:marBottom w:val="0"/>
                  <w:divBdr>
                    <w:top w:val="none" w:sz="0" w:space="0" w:color="auto"/>
                    <w:left w:val="none" w:sz="0" w:space="0" w:color="auto"/>
                    <w:bottom w:val="none" w:sz="0" w:space="0" w:color="auto"/>
                    <w:right w:val="none" w:sz="0" w:space="0" w:color="auto"/>
                  </w:divBdr>
                  <w:divsChild>
                    <w:div w:id="586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98738">
      <w:bodyDiv w:val="1"/>
      <w:marLeft w:val="0"/>
      <w:marRight w:val="0"/>
      <w:marTop w:val="0"/>
      <w:marBottom w:val="0"/>
      <w:divBdr>
        <w:top w:val="none" w:sz="0" w:space="0" w:color="auto"/>
        <w:left w:val="none" w:sz="0" w:space="0" w:color="auto"/>
        <w:bottom w:val="none" w:sz="0" w:space="0" w:color="auto"/>
        <w:right w:val="none" w:sz="0" w:space="0" w:color="auto"/>
      </w:divBdr>
    </w:div>
    <w:div w:id="989141527">
      <w:bodyDiv w:val="1"/>
      <w:marLeft w:val="0"/>
      <w:marRight w:val="0"/>
      <w:marTop w:val="0"/>
      <w:marBottom w:val="0"/>
      <w:divBdr>
        <w:top w:val="none" w:sz="0" w:space="0" w:color="auto"/>
        <w:left w:val="none" w:sz="0" w:space="0" w:color="auto"/>
        <w:bottom w:val="none" w:sz="0" w:space="0" w:color="auto"/>
        <w:right w:val="none" w:sz="0" w:space="0" w:color="auto"/>
      </w:divBdr>
    </w:div>
    <w:div w:id="1098719461">
      <w:bodyDiv w:val="1"/>
      <w:marLeft w:val="0"/>
      <w:marRight w:val="0"/>
      <w:marTop w:val="0"/>
      <w:marBottom w:val="0"/>
      <w:divBdr>
        <w:top w:val="none" w:sz="0" w:space="0" w:color="auto"/>
        <w:left w:val="none" w:sz="0" w:space="0" w:color="auto"/>
        <w:bottom w:val="none" w:sz="0" w:space="0" w:color="auto"/>
        <w:right w:val="none" w:sz="0" w:space="0" w:color="auto"/>
      </w:divBdr>
    </w:div>
    <w:div w:id="1200897951">
      <w:bodyDiv w:val="1"/>
      <w:marLeft w:val="0"/>
      <w:marRight w:val="0"/>
      <w:marTop w:val="0"/>
      <w:marBottom w:val="0"/>
      <w:divBdr>
        <w:top w:val="none" w:sz="0" w:space="0" w:color="auto"/>
        <w:left w:val="none" w:sz="0" w:space="0" w:color="auto"/>
        <w:bottom w:val="none" w:sz="0" w:space="0" w:color="auto"/>
        <w:right w:val="none" w:sz="0" w:space="0" w:color="auto"/>
      </w:divBdr>
      <w:divsChild>
        <w:div w:id="1759984258">
          <w:marLeft w:val="0"/>
          <w:marRight w:val="0"/>
          <w:marTop w:val="0"/>
          <w:marBottom w:val="0"/>
          <w:divBdr>
            <w:top w:val="none" w:sz="0" w:space="0" w:color="auto"/>
            <w:left w:val="none" w:sz="0" w:space="0" w:color="auto"/>
            <w:bottom w:val="none" w:sz="0" w:space="0" w:color="auto"/>
            <w:right w:val="none" w:sz="0" w:space="0" w:color="auto"/>
          </w:divBdr>
          <w:divsChild>
            <w:div w:id="755632298">
              <w:marLeft w:val="0"/>
              <w:marRight w:val="0"/>
              <w:marTop w:val="0"/>
              <w:marBottom w:val="0"/>
              <w:divBdr>
                <w:top w:val="none" w:sz="0" w:space="0" w:color="auto"/>
                <w:left w:val="none" w:sz="0" w:space="0" w:color="auto"/>
                <w:bottom w:val="none" w:sz="0" w:space="0" w:color="auto"/>
                <w:right w:val="none" w:sz="0" w:space="0" w:color="auto"/>
              </w:divBdr>
              <w:divsChild>
                <w:div w:id="726341835">
                  <w:marLeft w:val="0"/>
                  <w:marRight w:val="0"/>
                  <w:marTop w:val="0"/>
                  <w:marBottom w:val="0"/>
                  <w:divBdr>
                    <w:top w:val="none" w:sz="0" w:space="0" w:color="auto"/>
                    <w:left w:val="none" w:sz="0" w:space="0" w:color="auto"/>
                    <w:bottom w:val="none" w:sz="0" w:space="0" w:color="auto"/>
                    <w:right w:val="none" w:sz="0" w:space="0" w:color="auto"/>
                  </w:divBdr>
                  <w:divsChild>
                    <w:div w:id="8332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6294">
          <w:marLeft w:val="0"/>
          <w:marRight w:val="0"/>
          <w:marTop w:val="0"/>
          <w:marBottom w:val="0"/>
          <w:divBdr>
            <w:top w:val="none" w:sz="0" w:space="0" w:color="auto"/>
            <w:left w:val="none" w:sz="0" w:space="0" w:color="auto"/>
            <w:bottom w:val="none" w:sz="0" w:space="0" w:color="auto"/>
            <w:right w:val="none" w:sz="0" w:space="0" w:color="auto"/>
          </w:divBdr>
          <w:divsChild>
            <w:div w:id="492797745">
              <w:marLeft w:val="0"/>
              <w:marRight w:val="0"/>
              <w:marTop w:val="0"/>
              <w:marBottom w:val="0"/>
              <w:divBdr>
                <w:top w:val="none" w:sz="0" w:space="0" w:color="auto"/>
                <w:left w:val="none" w:sz="0" w:space="0" w:color="auto"/>
                <w:bottom w:val="none" w:sz="0" w:space="0" w:color="auto"/>
                <w:right w:val="none" w:sz="0" w:space="0" w:color="auto"/>
              </w:divBdr>
              <w:divsChild>
                <w:div w:id="498352016">
                  <w:marLeft w:val="0"/>
                  <w:marRight w:val="0"/>
                  <w:marTop w:val="0"/>
                  <w:marBottom w:val="0"/>
                  <w:divBdr>
                    <w:top w:val="none" w:sz="0" w:space="0" w:color="auto"/>
                    <w:left w:val="none" w:sz="0" w:space="0" w:color="auto"/>
                    <w:bottom w:val="none" w:sz="0" w:space="0" w:color="auto"/>
                    <w:right w:val="none" w:sz="0" w:space="0" w:color="auto"/>
                  </w:divBdr>
                  <w:divsChild>
                    <w:div w:id="9226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963364">
      <w:bodyDiv w:val="1"/>
      <w:marLeft w:val="0"/>
      <w:marRight w:val="0"/>
      <w:marTop w:val="0"/>
      <w:marBottom w:val="0"/>
      <w:divBdr>
        <w:top w:val="none" w:sz="0" w:space="0" w:color="auto"/>
        <w:left w:val="none" w:sz="0" w:space="0" w:color="auto"/>
        <w:bottom w:val="none" w:sz="0" w:space="0" w:color="auto"/>
        <w:right w:val="none" w:sz="0" w:space="0" w:color="auto"/>
      </w:divBdr>
    </w:div>
    <w:div w:id="1275478715">
      <w:bodyDiv w:val="1"/>
      <w:marLeft w:val="0"/>
      <w:marRight w:val="0"/>
      <w:marTop w:val="0"/>
      <w:marBottom w:val="0"/>
      <w:divBdr>
        <w:top w:val="none" w:sz="0" w:space="0" w:color="auto"/>
        <w:left w:val="none" w:sz="0" w:space="0" w:color="auto"/>
        <w:bottom w:val="none" w:sz="0" w:space="0" w:color="auto"/>
        <w:right w:val="none" w:sz="0" w:space="0" w:color="auto"/>
      </w:divBdr>
    </w:div>
    <w:div w:id="1369066103">
      <w:bodyDiv w:val="1"/>
      <w:marLeft w:val="0"/>
      <w:marRight w:val="0"/>
      <w:marTop w:val="0"/>
      <w:marBottom w:val="0"/>
      <w:divBdr>
        <w:top w:val="none" w:sz="0" w:space="0" w:color="auto"/>
        <w:left w:val="none" w:sz="0" w:space="0" w:color="auto"/>
        <w:bottom w:val="none" w:sz="0" w:space="0" w:color="auto"/>
        <w:right w:val="none" w:sz="0" w:space="0" w:color="auto"/>
      </w:divBdr>
    </w:div>
    <w:div w:id="1381855322">
      <w:bodyDiv w:val="1"/>
      <w:marLeft w:val="0"/>
      <w:marRight w:val="0"/>
      <w:marTop w:val="0"/>
      <w:marBottom w:val="0"/>
      <w:divBdr>
        <w:top w:val="none" w:sz="0" w:space="0" w:color="auto"/>
        <w:left w:val="none" w:sz="0" w:space="0" w:color="auto"/>
        <w:bottom w:val="none" w:sz="0" w:space="0" w:color="auto"/>
        <w:right w:val="none" w:sz="0" w:space="0" w:color="auto"/>
      </w:divBdr>
    </w:div>
    <w:div w:id="1422528851">
      <w:bodyDiv w:val="1"/>
      <w:marLeft w:val="0"/>
      <w:marRight w:val="0"/>
      <w:marTop w:val="0"/>
      <w:marBottom w:val="0"/>
      <w:divBdr>
        <w:top w:val="none" w:sz="0" w:space="0" w:color="auto"/>
        <w:left w:val="none" w:sz="0" w:space="0" w:color="auto"/>
        <w:bottom w:val="none" w:sz="0" w:space="0" w:color="auto"/>
        <w:right w:val="none" w:sz="0" w:space="0" w:color="auto"/>
      </w:divBdr>
    </w:div>
    <w:div w:id="1522625217">
      <w:bodyDiv w:val="1"/>
      <w:marLeft w:val="0"/>
      <w:marRight w:val="0"/>
      <w:marTop w:val="0"/>
      <w:marBottom w:val="0"/>
      <w:divBdr>
        <w:top w:val="none" w:sz="0" w:space="0" w:color="auto"/>
        <w:left w:val="none" w:sz="0" w:space="0" w:color="auto"/>
        <w:bottom w:val="none" w:sz="0" w:space="0" w:color="auto"/>
        <w:right w:val="none" w:sz="0" w:space="0" w:color="auto"/>
      </w:divBdr>
    </w:div>
    <w:div w:id="1639530560">
      <w:bodyDiv w:val="1"/>
      <w:marLeft w:val="0"/>
      <w:marRight w:val="0"/>
      <w:marTop w:val="0"/>
      <w:marBottom w:val="0"/>
      <w:divBdr>
        <w:top w:val="none" w:sz="0" w:space="0" w:color="auto"/>
        <w:left w:val="none" w:sz="0" w:space="0" w:color="auto"/>
        <w:bottom w:val="none" w:sz="0" w:space="0" w:color="auto"/>
        <w:right w:val="none" w:sz="0" w:space="0" w:color="auto"/>
      </w:divBdr>
    </w:div>
    <w:div w:id="1654143781">
      <w:bodyDiv w:val="1"/>
      <w:marLeft w:val="0"/>
      <w:marRight w:val="0"/>
      <w:marTop w:val="0"/>
      <w:marBottom w:val="0"/>
      <w:divBdr>
        <w:top w:val="none" w:sz="0" w:space="0" w:color="auto"/>
        <w:left w:val="none" w:sz="0" w:space="0" w:color="auto"/>
        <w:bottom w:val="none" w:sz="0" w:space="0" w:color="auto"/>
        <w:right w:val="none" w:sz="0" w:space="0" w:color="auto"/>
      </w:divBdr>
    </w:div>
    <w:div w:id="1753701303">
      <w:bodyDiv w:val="1"/>
      <w:marLeft w:val="0"/>
      <w:marRight w:val="0"/>
      <w:marTop w:val="0"/>
      <w:marBottom w:val="0"/>
      <w:divBdr>
        <w:top w:val="none" w:sz="0" w:space="0" w:color="auto"/>
        <w:left w:val="none" w:sz="0" w:space="0" w:color="auto"/>
        <w:bottom w:val="none" w:sz="0" w:space="0" w:color="auto"/>
        <w:right w:val="none" w:sz="0" w:space="0" w:color="auto"/>
      </w:divBdr>
    </w:div>
    <w:div w:id="1776553060">
      <w:bodyDiv w:val="1"/>
      <w:marLeft w:val="0"/>
      <w:marRight w:val="0"/>
      <w:marTop w:val="0"/>
      <w:marBottom w:val="0"/>
      <w:divBdr>
        <w:top w:val="none" w:sz="0" w:space="0" w:color="auto"/>
        <w:left w:val="none" w:sz="0" w:space="0" w:color="auto"/>
        <w:bottom w:val="none" w:sz="0" w:space="0" w:color="auto"/>
        <w:right w:val="none" w:sz="0" w:space="0" w:color="auto"/>
      </w:divBdr>
    </w:div>
    <w:div w:id="1788618640">
      <w:bodyDiv w:val="1"/>
      <w:marLeft w:val="0"/>
      <w:marRight w:val="0"/>
      <w:marTop w:val="0"/>
      <w:marBottom w:val="0"/>
      <w:divBdr>
        <w:top w:val="none" w:sz="0" w:space="0" w:color="auto"/>
        <w:left w:val="none" w:sz="0" w:space="0" w:color="auto"/>
        <w:bottom w:val="none" w:sz="0" w:space="0" w:color="auto"/>
        <w:right w:val="none" w:sz="0" w:space="0" w:color="auto"/>
      </w:divBdr>
    </w:div>
    <w:div w:id="2060936214">
      <w:bodyDiv w:val="1"/>
      <w:marLeft w:val="0"/>
      <w:marRight w:val="0"/>
      <w:marTop w:val="0"/>
      <w:marBottom w:val="0"/>
      <w:divBdr>
        <w:top w:val="none" w:sz="0" w:space="0" w:color="auto"/>
        <w:left w:val="none" w:sz="0" w:space="0" w:color="auto"/>
        <w:bottom w:val="none" w:sz="0" w:space="0" w:color="auto"/>
        <w:right w:val="none" w:sz="0" w:space="0" w:color="auto"/>
      </w:divBdr>
    </w:div>
    <w:div w:id="2095738554">
      <w:bodyDiv w:val="1"/>
      <w:marLeft w:val="0"/>
      <w:marRight w:val="0"/>
      <w:marTop w:val="0"/>
      <w:marBottom w:val="0"/>
      <w:divBdr>
        <w:top w:val="none" w:sz="0" w:space="0" w:color="auto"/>
        <w:left w:val="none" w:sz="0" w:space="0" w:color="auto"/>
        <w:bottom w:val="none" w:sz="0" w:space="0" w:color="auto"/>
        <w:right w:val="none" w:sz="0" w:space="0" w:color="auto"/>
      </w:divBdr>
    </w:div>
    <w:div w:id="2123303249">
      <w:bodyDiv w:val="1"/>
      <w:marLeft w:val="0"/>
      <w:marRight w:val="0"/>
      <w:marTop w:val="0"/>
      <w:marBottom w:val="0"/>
      <w:divBdr>
        <w:top w:val="none" w:sz="0" w:space="0" w:color="auto"/>
        <w:left w:val="none" w:sz="0" w:space="0" w:color="auto"/>
        <w:bottom w:val="none" w:sz="0" w:space="0" w:color="auto"/>
        <w:right w:val="none" w:sz="0" w:space="0" w:color="auto"/>
      </w:divBdr>
    </w:div>
    <w:div w:id="213054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12</Pages>
  <Words>2913</Words>
  <Characters>16609</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 Shakirov</dc:creator>
  <cp:keywords/>
  <dc:description/>
  <cp:lastModifiedBy>Timur Shakirov</cp:lastModifiedBy>
  <cp:revision>2</cp:revision>
  <dcterms:created xsi:type="dcterms:W3CDTF">2024-12-06T00:21:00Z</dcterms:created>
  <dcterms:modified xsi:type="dcterms:W3CDTF">2024-12-06T01:45:00Z</dcterms:modified>
</cp:coreProperties>
</file>