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10324" w14:textId="77777777" w:rsidR="001131E1" w:rsidRPr="001D49A3" w:rsidRDefault="00F8732A" w:rsidP="00F8732A">
      <w:pPr>
        <w:jc w:val="center"/>
        <w:rPr>
          <w:b/>
          <w:sz w:val="36"/>
        </w:rPr>
      </w:pPr>
      <w:r w:rsidRPr="001D49A3">
        <w:rPr>
          <w:b/>
          <w:sz w:val="36"/>
        </w:rPr>
        <w:t>Manuel Utilisateur</w:t>
      </w:r>
    </w:p>
    <w:p w14:paraId="71B251DE" w14:textId="77777777" w:rsidR="00F8732A" w:rsidRDefault="00F8732A" w:rsidP="00F8732A">
      <w:pPr>
        <w:jc w:val="center"/>
        <w:rPr>
          <w:sz w:val="32"/>
        </w:rPr>
      </w:pPr>
    </w:p>
    <w:p w14:paraId="46EB5BC5" w14:textId="77777777" w:rsidR="005E1653" w:rsidRDefault="005E1653" w:rsidP="00F8732A">
      <w:pPr>
        <w:jc w:val="center"/>
        <w:rPr>
          <w:sz w:val="32"/>
        </w:rPr>
      </w:pPr>
    </w:p>
    <w:p w14:paraId="4E2C6FE7" w14:textId="77777777" w:rsidR="005E1653" w:rsidRDefault="005E1653" w:rsidP="00F8732A">
      <w:pPr>
        <w:jc w:val="center"/>
        <w:rPr>
          <w:sz w:val="32"/>
        </w:rPr>
      </w:pPr>
    </w:p>
    <w:p w14:paraId="19CDDADF" w14:textId="77777777" w:rsidR="005E1653" w:rsidRDefault="005E1653" w:rsidP="00F8732A">
      <w:pPr>
        <w:jc w:val="center"/>
        <w:rPr>
          <w:sz w:val="32"/>
        </w:rPr>
      </w:pPr>
    </w:p>
    <w:p w14:paraId="60FBB106" w14:textId="77777777" w:rsidR="00F8732A" w:rsidRDefault="00F8732A" w:rsidP="00F8732A">
      <w:pPr>
        <w:rPr>
          <w:sz w:val="32"/>
          <w:u w:val="single"/>
        </w:rPr>
      </w:pPr>
      <w:r w:rsidRPr="00770491">
        <w:rPr>
          <w:sz w:val="32"/>
          <w:u w:val="single"/>
        </w:rPr>
        <w:t>Index :</w:t>
      </w:r>
    </w:p>
    <w:p w14:paraId="6FE8C5BD" w14:textId="77777777" w:rsidR="005E1653" w:rsidRDefault="005E1653" w:rsidP="00F8732A">
      <w:pPr>
        <w:rPr>
          <w:sz w:val="32"/>
          <w:u w:val="single"/>
        </w:rPr>
      </w:pPr>
    </w:p>
    <w:p w14:paraId="3AE057F7" w14:textId="7FD64336" w:rsidR="005E1653" w:rsidRPr="005E1653" w:rsidRDefault="005E1653" w:rsidP="00F8732A">
      <w:pPr>
        <w:rPr>
          <w:sz w:val="32"/>
        </w:rPr>
      </w:pPr>
      <w:r w:rsidRPr="005E1653">
        <w:rPr>
          <w:sz w:val="32"/>
        </w:rPr>
        <w:t>Partie visiteur :</w:t>
      </w:r>
      <w:r>
        <w:rPr>
          <w:sz w:val="32"/>
        </w:rPr>
        <w:t xml:space="preserve"> </w:t>
      </w:r>
    </w:p>
    <w:p w14:paraId="32C32B4A" w14:textId="77777777" w:rsidR="00F8732A" w:rsidRPr="001D49A3" w:rsidRDefault="00F8732A" w:rsidP="00F8732A">
      <w:pPr>
        <w:rPr>
          <w:sz w:val="36"/>
        </w:rPr>
      </w:pPr>
      <w:r w:rsidRPr="001D49A3">
        <w:rPr>
          <w:sz w:val="32"/>
        </w:rPr>
        <w:t>1</w:t>
      </w:r>
      <w:r w:rsidR="00770491" w:rsidRPr="001D49A3">
        <w:rPr>
          <w:sz w:val="32"/>
        </w:rPr>
        <w:t>.</w:t>
      </w:r>
      <w:r w:rsidRPr="001D49A3">
        <w:rPr>
          <w:sz w:val="32"/>
        </w:rPr>
        <w:t xml:space="preserve"> Création nouvel utilisateur</w:t>
      </w:r>
    </w:p>
    <w:p w14:paraId="0460963F" w14:textId="77777777" w:rsidR="00F8732A" w:rsidRDefault="000A39ED" w:rsidP="00F8732A">
      <w:pPr>
        <w:rPr>
          <w:sz w:val="32"/>
        </w:rPr>
      </w:pPr>
      <w:r>
        <w:rPr>
          <w:sz w:val="32"/>
        </w:rPr>
        <w:t>2. Connexion</w:t>
      </w:r>
    </w:p>
    <w:p w14:paraId="087092A2" w14:textId="77777777" w:rsidR="000A39ED" w:rsidRDefault="000A39ED" w:rsidP="00F8732A">
      <w:pPr>
        <w:rPr>
          <w:sz w:val="32"/>
        </w:rPr>
      </w:pPr>
      <w:r>
        <w:rPr>
          <w:sz w:val="32"/>
        </w:rPr>
        <w:t>3. Accueil</w:t>
      </w:r>
    </w:p>
    <w:p w14:paraId="61B5F69D" w14:textId="77777777" w:rsidR="000A39ED" w:rsidRDefault="000A39ED" w:rsidP="00F8732A">
      <w:pPr>
        <w:rPr>
          <w:sz w:val="32"/>
        </w:rPr>
      </w:pPr>
      <w:r>
        <w:rPr>
          <w:sz w:val="32"/>
        </w:rPr>
        <w:tab/>
        <w:t>3.1 Renseigner des frais forfait</w:t>
      </w:r>
    </w:p>
    <w:p w14:paraId="1CC2D3DB" w14:textId="77777777" w:rsidR="000A39ED" w:rsidRDefault="000A39ED" w:rsidP="00F8732A">
      <w:pPr>
        <w:rPr>
          <w:sz w:val="32"/>
        </w:rPr>
      </w:pPr>
      <w:r>
        <w:rPr>
          <w:sz w:val="32"/>
        </w:rPr>
        <w:tab/>
        <w:t>3.2 Consulter mes frais</w:t>
      </w:r>
    </w:p>
    <w:p w14:paraId="794644D5" w14:textId="77777777" w:rsidR="000A39ED" w:rsidRDefault="000A39ED" w:rsidP="000A39ED">
      <w:pPr>
        <w:ind w:firstLine="708"/>
        <w:rPr>
          <w:sz w:val="32"/>
        </w:rPr>
      </w:pPr>
      <w:r>
        <w:rPr>
          <w:sz w:val="32"/>
        </w:rPr>
        <w:t>3.3 Renseigner des frais hors-forfait</w:t>
      </w:r>
    </w:p>
    <w:p w14:paraId="17CB9C23" w14:textId="77777777" w:rsidR="000A39ED" w:rsidRDefault="000A39ED" w:rsidP="000A39ED">
      <w:pPr>
        <w:ind w:firstLine="708"/>
        <w:rPr>
          <w:sz w:val="32"/>
        </w:rPr>
      </w:pPr>
      <w:r>
        <w:rPr>
          <w:sz w:val="32"/>
        </w:rPr>
        <w:t>3.4 Consulter ses fiches de frais</w:t>
      </w:r>
    </w:p>
    <w:p w14:paraId="7931AED2" w14:textId="59DD6A8C" w:rsidR="000A39ED" w:rsidRDefault="000A39ED" w:rsidP="000A39ED">
      <w:pPr>
        <w:rPr>
          <w:sz w:val="32"/>
        </w:rPr>
      </w:pPr>
      <w:r>
        <w:rPr>
          <w:sz w:val="32"/>
        </w:rPr>
        <w:t>4. Menu de navigation</w:t>
      </w:r>
      <w:r w:rsidR="005E1653">
        <w:rPr>
          <w:sz w:val="32"/>
        </w:rPr>
        <w:t xml:space="preserve"> visiteur</w:t>
      </w:r>
    </w:p>
    <w:p w14:paraId="7FC0CA89" w14:textId="77777777" w:rsidR="005E1653" w:rsidRDefault="005E1653" w:rsidP="000A39ED">
      <w:pPr>
        <w:rPr>
          <w:sz w:val="32"/>
        </w:rPr>
      </w:pPr>
    </w:p>
    <w:p w14:paraId="02817133" w14:textId="4E1A60D3" w:rsidR="005E1653" w:rsidRDefault="005E1653" w:rsidP="000A39ED">
      <w:pPr>
        <w:rPr>
          <w:sz w:val="32"/>
        </w:rPr>
      </w:pPr>
      <w:r>
        <w:rPr>
          <w:sz w:val="32"/>
        </w:rPr>
        <w:t>Partie comptable :</w:t>
      </w:r>
    </w:p>
    <w:p w14:paraId="4A54C721" w14:textId="522C28C3" w:rsidR="005E1653" w:rsidRDefault="005E1653" w:rsidP="005E1653">
      <w:pPr>
        <w:rPr>
          <w:sz w:val="32"/>
        </w:rPr>
      </w:pPr>
      <w:r>
        <w:rPr>
          <w:sz w:val="32"/>
        </w:rPr>
        <w:t>5. Accueil</w:t>
      </w:r>
    </w:p>
    <w:p w14:paraId="31682B36" w14:textId="2E6E7576" w:rsidR="005E1653" w:rsidRDefault="005E1653" w:rsidP="005E1653">
      <w:pPr>
        <w:rPr>
          <w:sz w:val="32"/>
        </w:rPr>
      </w:pPr>
      <w:r>
        <w:rPr>
          <w:sz w:val="32"/>
        </w:rPr>
        <w:tab/>
        <w:t>5.1 Validation des lignes de frais non traités</w:t>
      </w:r>
    </w:p>
    <w:p w14:paraId="044E7184" w14:textId="486DBA3B" w:rsidR="005E1653" w:rsidRDefault="005E1653" w:rsidP="005E165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5.1.1 Traitement des lignes de frais non traités</w:t>
      </w:r>
    </w:p>
    <w:p w14:paraId="50657F96" w14:textId="52F0CC7F" w:rsidR="005E1653" w:rsidRDefault="005E1653" w:rsidP="005E1653">
      <w:pPr>
        <w:rPr>
          <w:sz w:val="32"/>
        </w:rPr>
      </w:pPr>
      <w:r>
        <w:rPr>
          <w:sz w:val="32"/>
        </w:rPr>
        <w:tab/>
        <w:t>5.2 Suivis des fiches de frais par période</w:t>
      </w:r>
    </w:p>
    <w:p w14:paraId="60DC84E4" w14:textId="493B441D" w:rsidR="005E1653" w:rsidRDefault="005E1653" w:rsidP="005E1653">
      <w:pPr>
        <w:ind w:firstLine="708"/>
        <w:rPr>
          <w:sz w:val="32"/>
        </w:rPr>
      </w:pPr>
      <w:r>
        <w:rPr>
          <w:sz w:val="32"/>
        </w:rPr>
        <w:t>5.3 Suivi des lignes de frais par période</w:t>
      </w:r>
    </w:p>
    <w:p w14:paraId="06E31226" w14:textId="7D292406" w:rsidR="005E1653" w:rsidRDefault="005E1653" w:rsidP="005E1653">
      <w:pPr>
        <w:ind w:firstLine="708"/>
        <w:rPr>
          <w:sz w:val="32"/>
        </w:rPr>
      </w:pPr>
      <w:r>
        <w:rPr>
          <w:sz w:val="32"/>
        </w:rPr>
        <w:t>5.4 Suivi de fiche de frais par visiteur</w:t>
      </w:r>
    </w:p>
    <w:p w14:paraId="503BDDD2" w14:textId="7E16C254" w:rsidR="005E1653" w:rsidRDefault="005E1653" w:rsidP="005E1653">
      <w:pPr>
        <w:ind w:firstLine="708"/>
        <w:rPr>
          <w:sz w:val="32"/>
        </w:rPr>
      </w:pPr>
      <w:r>
        <w:rPr>
          <w:sz w:val="32"/>
        </w:rPr>
        <w:t>5.5 Suivi des lignes de frais par visiteur</w:t>
      </w:r>
    </w:p>
    <w:p w14:paraId="23B9ACF7" w14:textId="49466662" w:rsidR="005E1653" w:rsidRDefault="005E1653" w:rsidP="005E1653">
      <w:pPr>
        <w:ind w:firstLine="708"/>
        <w:rPr>
          <w:sz w:val="32"/>
        </w:rPr>
      </w:pPr>
      <w:r>
        <w:rPr>
          <w:sz w:val="32"/>
        </w:rPr>
        <w:t>5.6 Clôturer les fiches du mois terminé</w:t>
      </w:r>
    </w:p>
    <w:p w14:paraId="65015904" w14:textId="1A87C5BC" w:rsidR="005E1653" w:rsidRDefault="005E1653" w:rsidP="000A39ED">
      <w:pPr>
        <w:rPr>
          <w:sz w:val="32"/>
        </w:rPr>
      </w:pPr>
      <w:r>
        <w:rPr>
          <w:sz w:val="32"/>
        </w:rPr>
        <w:t>6. Menu de navigation comptable</w:t>
      </w:r>
    </w:p>
    <w:p w14:paraId="020CB2C4" w14:textId="15BAF285" w:rsidR="000A39ED" w:rsidRDefault="005E1653" w:rsidP="000A39ED">
      <w:pPr>
        <w:rPr>
          <w:sz w:val="32"/>
        </w:rPr>
      </w:pPr>
      <w:r>
        <w:rPr>
          <w:sz w:val="32"/>
        </w:rPr>
        <w:t>7</w:t>
      </w:r>
      <w:r w:rsidR="000A39ED">
        <w:rPr>
          <w:sz w:val="32"/>
        </w:rPr>
        <w:t>. Déconnexion</w:t>
      </w:r>
    </w:p>
    <w:p w14:paraId="3C32C213" w14:textId="77777777" w:rsidR="00F8732A" w:rsidRDefault="00F8732A" w:rsidP="00F8732A">
      <w:pPr>
        <w:rPr>
          <w:sz w:val="32"/>
        </w:rPr>
      </w:pPr>
    </w:p>
    <w:p w14:paraId="024C2794" w14:textId="77777777" w:rsidR="00F8732A" w:rsidRDefault="00F8732A" w:rsidP="00F8732A">
      <w:pPr>
        <w:rPr>
          <w:sz w:val="32"/>
        </w:rPr>
      </w:pPr>
    </w:p>
    <w:p w14:paraId="09524A59" w14:textId="77777777" w:rsidR="005E1653" w:rsidRDefault="005E1653" w:rsidP="00F8732A">
      <w:pPr>
        <w:rPr>
          <w:sz w:val="32"/>
        </w:rPr>
      </w:pPr>
    </w:p>
    <w:p w14:paraId="34FAE7B0" w14:textId="77777777" w:rsidR="005E1653" w:rsidRDefault="005E1653" w:rsidP="00F8732A">
      <w:pPr>
        <w:rPr>
          <w:sz w:val="32"/>
        </w:rPr>
      </w:pPr>
    </w:p>
    <w:p w14:paraId="18971CFD" w14:textId="77777777" w:rsidR="005E1653" w:rsidRDefault="005E1653" w:rsidP="00F8732A">
      <w:pPr>
        <w:rPr>
          <w:sz w:val="32"/>
        </w:rPr>
      </w:pPr>
    </w:p>
    <w:p w14:paraId="783FC569" w14:textId="77777777" w:rsidR="005E1653" w:rsidRDefault="005E1653" w:rsidP="00F8732A">
      <w:pPr>
        <w:rPr>
          <w:sz w:val="32"/>
        </w:rPr>
      </w:pPr>
    </w:p>
    <w:p w14:paraId="4185537E" w14:textId="77777777" w:rsidR="005E1653" w:rsidRDefault="005E1653" w:rsidP="00F8732A">
      <w:pPr>
        <w:rPr>
          <w:sz w:val="32"/>
        </w:rPr>
      </w:pPr>
    </w:p>
    <w:p w14:paraId="32E0D67A" w14:textId="77777777" w:rsidR="005E1653" w:rsidRDefault="005E1653" w:rsidP="00F8732A">
      <w:pPr>
        <w:rPr>
          <w:sz w:val="32"/>
        </w:rPr>
      </w:pPr>
    </w:p>
    <w:p w14:paraId="7690C7A8" w14:textId="77777777" w:rsidR="005E1653" w:rsidRDefault="005E1653" w:rsidP="00F8732A">
      <w:pPr>
        <w:rPr>
          <w:sz w:val="32"/>
        </w:rPr>
      </w:pPr>
    </w:p>
    <w:p w14:paraId="2B4860DC" w14:textId="77777777" w:rsidR="005E1653" w:rsidRDefault="005E1653" w:rsidP="00F8732A">
      <w:pPr>
        <w:rPr>
          <w:sz w:val="32"/>
        </w:rPr>
      </w:pPr>
    </w:p>
    <w:p w14:paraId="3E97069F" w14:textId="77777777" w:rsidR="00224618" w:rsidRPr="00770491" w:rsidRDefault="00F8732A" w:rsidP="00F8732A">
      <w:pPr>
        <w:rPr>
          <w:b/>
          <w:sz w:val="32"/>
        </w:rPr>
      </w:pPr>
      <w:r w:rsidRPr="00770491">
        <w:rPr>
          <w:b/>
          <w:sz w:val="32"/>
        </w:rPr>
        <w:t>1</w:t>
      </w:r>
      <w:r w:rsidR="00770491" w:rsidRPr="00770491">
        <w:rPr>
          <w:b/>
          <w:sz w:val="32"/>
        </w:rPr>
        <w:t>.</w:t>
      </w:r>
      <w:r w:rsidRPr="00770491">
        <w:rPr>
          <w:b/>
          <w:sz w:val="32"/>
        </w:rPr>
        <w:t xml:space="preserve"> </w:t>
      </w:r>
      <w:r w:rsidR="00183812">
        <w:rPr>
          <w:b/>
          <w:sz w:val="32"/>
        </w:rPr>
        <w:t>Création nouvel utilisateur</w:t>
      </w:r>
      <w:r w:rsidR="00224618" w:rsidRPr="00770491">
        <w:rPr>
          <w:b/>
          <w:sz w:val="32"/>
        </w:rPr>
        <w:t>.</w:t>
      </w:r>
    </w:p>
    <w:p w14:paraId="42E5E1E6" w14:textId="77777777" w:rsidR="00224618" w:rsidRDefault="00224618" w:rsidP="00F8732A">
      <w:pPr>
        <w:rPr>
          <w:sz w:val="32"/>
        </w:rPr>
      </w:pPr>
    </w:p>
    <w:p w14:paraId="081800C3" w14:textId="77777777" w:rsidR="00224618" w:rsidRPr="00224618" w:rsidRDefault="00224618" w:rsidP="00F8732A">
      <w:pPr>
        <w:rPr>
          <w:i/>
          <w:sz w:val="32"/>
        </w:rPr>
      </w:pPr>
      <w:r>
        <w:rPr>
          <w:i/>
          <w:sz w:val="32"/>
        </w:rPr>
        <w:t>Création d’un nouvel utilisateur via l’interface «  Ajouter un visiteur »</w:t>
      </w:r>
    </w:p>
    <w:p w14:paraId="1BE1E1E7" w14:textId="77777777" w:rsidR="00770491" w:rsidRDefault="00943BF0" w:rsidP="00F8732A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87B86" wp14:editId="3CA79C78">
                <wp:simplePos x="0" y="0"/>
                <wp:positionH relativeFrom="column">
                  <wp:posOffset>3200400</wp:posOffset>
                </wp:positionH>
                <wp:positionV relativeFrom="paragraph">
                  <wp:posOffset>217805</wp:posOffset>
                </wp:positionV>
                <wp:extent cx="2057400" cy="2743200"/>
                <wp:effectExtent l="50800" t="25400" r="76200" b="1016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52pt;margin-top:17.15pt;width:162pt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" fillcolor="white [3212]" strokecolor="red" strokeweight="2.25pt">
                <v:fill opacity="0"/>
                <v:shadow on="t" opacity="22937f" mv:blur="40000f" origin=",.5" offset="0,23000emu"/>
              </v:rect>
            </w:pict>
          </mc:Fallback>
        </mc:AlternateContent>
      </w:r>
      <w:r w:rsidR="00224618">
        <w:rPr>
          <w:noProof/>
          <w:sz w:val="32"/>
        </w:rPr>
        <w:drawing>
          <wp:inline distT="0" distB="0" distL="0" distR="0" wp14:anchorId="052A8ACD" wp14:editId="4C1BA0D4">
            <wp:extent cx="5789214" cy="3300095"/>
            <wp:effectExtent l="0" t="0" r="254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4-05-01 à 18.57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83" cy="33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2313" w14:textId="77777777" w:rsidR="00770491" w:rsidRDefault="00770491" w:rsidP="00F8732A">
      <w:pPr>
        <w:rPr>
          <w:sz w:val="32"/>
        </w:rPr>
      </w:pPr>
    </w:p>
    <w:p w14:paraId="0AE266AC" w14:textId="77777777" w:rsidR="00770491" w:rsidRDefault="00770491" w:rsidP="00F8732A">
      <w:pPr>
        <w:rPr>
          <w:sz w:val="32"/>
        </w:rPr>
      </w:pPr>
    </w:p>
    <w:p w14:paraId="2A899500" w14:textId="77777777" w:rsidR="00770491" w:rsidRDefault="00770491" w:rsidP="00F8732A">
      <w:pPr>
        <w:rPr>
          <w:sz w:val="32"/>
        </w:rPr>
      </w:pPr>
    </w:p>
    <w:p w14:paraId="7B25E388" w14:textId="12B88FE5" w:rsidR="005E1653" w:rsidRDefault="005E1653">
      <w:pPr>
        <w:rPr>
          <w:sz w:val="32"/>
        </w:rPr>
      </w:pPr>
      <w:r>
        <w:rPr>
          <w:sz w:val="32"/>
        </w:rPr>
        <w:br w:type="page"/>
      </w:r>
    </w:p>
    <w:p w14:paraId="4D7511F7" w14:textId="77777777" w:rsidR="00770491" w:rsidRDefault="00770491" w:rsidP="00F8732A">
      <w:pPr>
        <w:rPr>
          <w:sz w:val="32"/>
        </w:rPr>
      </w:pPr>
    </w:p>
    <w:p w14:paraId="7796E3FF" w14:textId="77777777" w:rsidR="00770491" w:rsidRDefault="00770491" w:rsidP="00F8732A">
      <w:pPr>
        <w:rPr>
          <w:sz w:val="32"/>
        </w:rPr>
      </w:pPr>
    </w:p>
    <w:p w14:paraId="72B596C2" w14:textId="77777777" w:rsidR="00770491" w:rsidRPr="00D72CF4" w:rsidRDefault="00770491" w:rsidP="00F8732A">
      <w:pPr>
        <w:rPr>
          <w:b/>
          <w:sz w:val="32"/>
        </w:rPr>
      </w:pPr>
      <w:r w:rsidRPr="00D72CF4">
        <w:rPr>
          <w:b/>
          <w:sz w:val="32"/>
        </w:rPr>
        <w:t>2. Connexion.</w:t>
      </w:r>
    </w:p>
    <w:p w14:paraId="3B658AAF" w14:textId="77777777" w:rsidR="00770491" w:rsidRDefault="00770491" w:rsidP="00F8732A">
      <w:pPr>
        <w:rPr>
          <w:sz w:val="32"/>
        </w:rPr>
      </w:pPr>
    </w:p>
    <w:p w14:paraId="41863F4E" w14:textId="77777777" w:rsidR="00770491" w:rsidRPr="00D72CF4" w:rsidRDefault="00770491" w:rsidP="00F8732A">
      <w:pPr>
        <w:rPr>
          <w:i/>
          <w:sz w:val="32"/>
        </w:rPr>
      </w:pPr>
      <w:r w:rsidRPr="00D72CF4">
        <w:rPr>
          <w:i/>
          <w:sz w:val="32"/>
        </w:rPr>
        <w:t>Utiliser le Login et le mot de passe utilisé lors de la création</w:t>
      </w:r>
      <w:r w:rsidR="00D72CF4" w:rsidRPr="00D72CF4">
        <w:rPr>
          <w:i/>
          <w:sz w:val="32"/>
        </w:rPr>
        <w:t xml:space="preserve"> du nouvel utilisateur</w:t>
      </w:r>
      <w:r w:rsidR="00D72CF4">
        <w:rPr>
          <w:i/>
          <w:sz w:val="32"/>
        </w:rPr>
        <w:t xml:space="preserve"> via l’interface « déjà Inscrit »</w:t>
      </w:r>
    </w:p>
    <w:p w14:paraId="5637641C" w14:textId="77777777" w:rsidR="00770491" w:rsidRDefault="00D72CF4" w:rsidP="00F8732A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5D45C" wp14:editId="23E0A41E">
                <wp:simplePos x="0" y="0"/>
                <wp:positionH relativeFrom="column">
                  <wp:posOffset>114300</wp:posOffset>
                </wp:positionH>
                <wp:positionV relativeFrom="paragraph">
                  <wp:posOffset>200025</wp:posOffset>
                </wp:positionV>
                <wp:extent cx="1943100" cy="1257300"/>
                <wp:effectExtent l="50800" t="25400" r="88900" b="1143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573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9pt;margin-top:15.75pt;width:153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" filled="f" strokecolor="red" strokeweight="2.25pt">
                <v:shadow on="t" opacity="22937f" mv:blur="40000f" origin=",.5" offset="0,23000emu"/>
              </v:rect>
            </w:pict>
          </mc:Fallback>
        </mc:AlternateContent>
      </w:r>
      <w:r w:rsidR="00770491">
        <w:rPr>
          <w:noProof/>
          <w:sz w:val="32"/>
        </w:rPr>
        <w:drawing>
          <wp:inline distT="0" distB="0" distL="0" distR="0" wp14:anchorId="7C04CC71" wp14:editId="5F23F812">
            <wp:extent cx="5370195" cy="3061236"/>
            <wp:effectExtent l="0" t="0" r="0" b="127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4-05-01 à 18.57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19" cy="306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58AB" w14:textId="77777777" w:rsidR="00224618" w:rsidRDefault="00224618" w:rsidP="00F8732A">
      <w:pPr>
        <w:rPr>
          <w:sz w:val="32"/>
        </w:rPr>
      </w:pPr>
    </w:p>
    <w:p w14:paraId="293E7170" w14:textId="77777777" w:rsidR="00D72CF4" w:rsidRPr="000A39ED" w:rsidRDefault="00D72CF4" w:rsidP="00F8732A">
      <w:pPr>
        <w:rPr>
          <w:b/>
          <w:sz w:val="32"/>
        </w:rPr>
      </w:pPr>
      <w:r w:rsidRPr="000A39ED">
        <w:rPr>
          <w:b/>
          <w:sz w:val="32"/>
        </w:rPr>
        <w:t>3. Accueil</w:t>
      </w:r>
    </w:p>
    <w:p w14:paraId="5B929CF1" w14:textId="77777777" w:rsidR="00D72CF4" w:rsidRDefault="00D72CF4" w:rsidP="00F8732A">
      <w:pPr>
        <w:rPr>
          <w:sz w:val="32"/>
        </w:rPr>
      </w:pPr>
    </w:p>
    <w:p w14:paraId="229BBFCA" w14:textId="77777777" w:rsidR="00224618" w:rsidRPr="00F842C0" w:rsidRDefault="00D72CF4" w:rsidP="00F8732A">
      <w:pPr>
        <w:rPr>
          <w:i/>
          <w:sz w:val="32"/>
        </w:rPr>
      </w:pPr>
      <w:r w:rsidRPr="00F842C0">
        <w:rPr>
          <w:i/>
          <w:sz w:val="32"/>
        </w:rPr>
        <w:t>Page d’accueil de l’application qui renvoi vers toutes les actions possibles</w:t>
      </w:r>
      <w:r w:rsidR="00BC417B" w:rsidRPr="00F842C0">
        <w:rPr>
          <w:i/>
          <w:sz w:val="32"/>
        </w:rPr>
        <w:t xml:space="preserve"> par l’application</w:t>
      </w:r>
    </w:p>
    <w:p w14:paraId="4C1973FC" w14:textId="77777777" w:rsidR="00224618" w:rsidRDefault="00D72CF4" w:rsidP="00F8732A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1F0AF79" wp14:editId="09885BC6">
            <wp:extent cx="5753100" cy="2641600"/>
            <wp:effectExtent l="0" t="0" r="12700" b="0"/>
            <wp:docPr id="10" name="Image 10" descr="Macintosh HD:Users:Joe:Desktop:Capture d’écran 2014-05-01 à 20.4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oe:Desktop:Capture d’écran 2014-05-01 à 20.40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6EF4" w14:textId="77777777" w:rsidR="00D72CF4" w:rsidRDefault="00D72CF4" w:rsidP="00F8732A">
      <w:pPr>
        <w:rPr>
          <w:sz w:val="32"/>
        </w:rPr>
      </w:pPr>
    </w:p>
    <w:p w14:paraId="58444967" w14:textId="77777777" w:rsidR="00BC417B" w:rsidRDefault="00BC417B" w:rsidP="00F8732A">
      <w:pPr>
        <w:rPr>
          <w:sz w:val="32"/>
        </w:rPr>
      </w:pPr>
    </w:p>
    <w:p w14:paraId="4EC0C830" w14:textId="77777777" w:rsidR="00BC417B" w:rsidRDefault="00BC417B" w:rsidP="00F8732A">
      <w:pPr>
        <w:rPr>
          <w:sz w:val="32"/>
        </w:rPr>
      </w:pPr>
    </w:p>
    <w:p w14:paraId="54CCB61F" w14:textId="77777777" w:rsidR="00BC417B" w:rsidRDefault="00BC417B" w:rsidP="00F8732A">
      <w:pPr>
        <w:rPr>
          <w:sz w:val="32"/>
        </w:rPr>
      </w:pPr>
    </w:p>
    <w:p w14:paraId="4C73B78D" w14:textId="77777777" w:rsidR="00BC417B" w:rsidRDefault="00BC417B" w:rsidP="00F8732A">
      <w:pPr>
        <w:rPr>
          <w:b/>
          <w:sz w:val="32"/>
        </w:rPr>
      </w:pPr>
      <w:r w:rsidRPr="00BC417B">
        <w:rPr>
          <w:b/>
          <w:sz w:val="32"/>
        </w:rPr>
        <w:t>3.1 Renseigner des frais forfait</w:t>
      </w:r>
    </w:p>
    <w:p w14:paraId="0E557278" w14:textId="77777777" w:rsidR="009F7012" w:rsidRDefault="009F7012" w:rsidP="00F8732A">
      <w:pPr>
        <w:rPr>
          <w:b/>
          <w:sz w:val="32"/>
        </w:rPr>
      </w:pPr>
    </w:p>
    <w:p w14:paraId="7F151BB0" w14:textId="77777777" w:rsidR="00BC417B" w:rsidRDefault="009F7012" w:rsidP="00F8732A">
      <w:pPr>
        <w:rPr>
          <w:i/>
          <w:sz w:val="28"/>
        </w:rPr>
      </w:pPr>
      <w:r w:rsidRPr="006F500C">
        <w:rPr>
          <w:i/>
          <w:sz w:val="28"/>
          <w:u w:val="single"/>
        </w:rPr>
        <w:t>Choisissez l’année :</w:t>
      </w:r>
      <w:r>
        <w:rPr>
          <w:i/>
          <w:sz w:val="28"/>
        </w:rPr>
        <w:t xml:space="preserve"> Année du frais</w:t>
      </w:r>
    </w:p>
    <w:p w14:paraId="67D434AF" w14:textId="77777777" w:rsidR="009F7012" w:rsidRDefault="009F7012" w:rsidP="00F8732A">
      <w:pPr>
        <w:rPr>
          <w:i/>
          <w:sz w:val="28"/>
        </w:rPr>
      </w:pPr>
      <w:r w:rsidRPr="006F500C">
        <w:rPr>
          <w:i/>
          <w:sz w:val="28"/>
          <w:u w:val="single"/>
        </w:rPr>
        <w:t>Choisissez le mois </w:t>
      </w:r>
      <w:r>
        <w:rPr>
          <w:i/>
          <w:sz w:val="28"/>
        </w:rPr>
        <w:t>: Mois du frais</w:t>
      </w:r>
    </w:p>
    <w:p w14:paraId="52F60041" w14:textId="77777777" w:rsidR="009F7012" w:rsidRDefault="009F7012" w:rsidP="00F8732A">
      <w:pPr>
        <w:rPr>
          <w:i/>
          <w:sz w:val="28"/>
        </w:rPr>
      </w:pPr>
      <w:r w:rsidRPr="006F500C">
        <w:rPr>
          <w:i/>
          <w:sz w:val="28"/>
          <w:u w:val="single"/>
        </w:rPr>
        <w:t>Choisissez le type de frais </w:t>
      </w:r>
      <w:r>
        <w:rPr>
          <w:i/>
          <w:sz w:val="28"/>
        </w:rPr>
        <w:t xml:space="preserve">: Catégorie du frais (repas, </w:t>
      </w:r>
      <w:proofErr w:type="gramStart"/>
      <w:r>
        <w:rPr>
          <w:i/>
          <w:sz w:val="28"/>
        </w:rPr>
        <w:t>trajet …)</w:t>
      </w:r>
      <w:proofErr w:type="gramEnd"/>
    </w:p>
    <w:p w14:paraId="42749FEB" w14:textId="77777777" w:rsidR="009F7012" w:rsidRDefault="006F500C" w:rsidP="00F8732A">
      <w:pPr>
        <w:rPr>
          <w:i/>
          <w:sz w:val="28"/>
        </w:rPr>
      </w:pPr>
      <w:r w:rsidRPr="006F500C">
        <w:rPr>
          <w:i/>
          <w:sz w:val="28"/>
          <w:u w:val="single"/>
        </w:rPr>
        <w:t>Quantité </w:t>
      </w:r>
      <w:r>
        <w:rPr>
          <w:i/>
          <w:sz w:val="28"/>
        </w:rPr>
        <w:t>: Nombre de fiche de frais à rembourser</w:t>
      </w:r>
    </w:p>
    <w:p w14:paraId="0F27E034" w14:textId="77777777" w:rsidR="006F500C" w:rsidRDefault="006F500C" w:rsidP="00F8732A">
      <w:pPr>
        <w:rPr>
          <w:i/>
          <w:sz w:val="28"/>
        </w:rPr>
      </w:pPr>
      <w:r w:rsidRPr="006F500C">
        <w:rPr>
          <w:i/>
          <w:sz w:val="28"/>
          <w:u w:val="single"/>
        </w:rPr>
        <w:t>Valider </w:t>
      </w:r>
      <w:r>
        <w:rPr>
          <w:i/>
          <w:sz w:val="28"/>
        </w:rPr>
        <w:t>: Accepter la saisie et envoyer la demande de remboursement</w:t>
      </w:r>
    </w:p>
    <w:p w14:paraId="07D0D89A" w14:textId="77777777" w:rsidR="006F500C" w:rsidRDefault="006F500C" w:rsidP="00F8732A">
      <w:pPr>
        <w:rPr>
          <w:i/>
          <w:sz w:val="28"/>
        </w:rPr>
      </w:pPr>
      <w:r w:rsidRPr="006F500C">
        <w:rPr>
          <w:i/>
          <w:sz w:val="28"/>
          <w:u w:val="single"/>
        </w:rPr>
        <w:t>Annuler </w:t>
      </w:r>
      <w:r>
        <w:rPr>
          <w:i/>
          <w:sz w:val="28"/>
        </w:rPr>
        <w:t>: Annuler la saisie</w:t>
      </w:r>
    </w:p>
    <w:p w14:paraId="721237C7" w14:textId="77777777" w:rsidR="006F500C" w:rsidRPr="009F7012" w:rsidRDefault="006F500C" w:rsidP="00F8732A">
      <w:pPr>
        <w:rPr>
          <w:i/>
          <w:sz w:val="28"/>
        </w:rPr>
      </w:pPr>
    </w:p>
    <w:p w14:paraId="3FF2B119" w14:textId="77777777" w:rsidR="006F500C" w:rsidRDefault="000A39ED" w:rsidP="00F8732A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F3571DB" wp14:editId="505DAE7F">
            <wp:extent cx="6276993" cy="2868295"/>
            <wp:effectExtent l="0" t="0" r="0" b="1905"/>
            <wp:docPr id="11" name="Image 11" descr="Macintosh HD:Users:Joe:Desktop:Capture d’écran 2014-05-01 à 20.4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oe:Desktop:Capture d’écran 2014-05-01 à 20.40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93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E3D2" w14:textId="77777777" w:rsidR="006F500C" w:rsidRDefault="006F500C" w:rsidP="00F8732A">
      <w:pPr>
        <w:rPr>
          <w:sz w:val="32"/>
        </w:rPr>
      </w:pPr>
    </w:p>
    <w:p w14:paraId="57B0E407" w14:textId="77777777" w:rsidR="006F500C" w:rsidRDefault="006F500C" w:rsidP="00F8732A">
      <w:pPr>
        <w:rPr>
          <w:sz w:val="32"/>
        </w:rPr>
      </w:pPr>
    </w:p>
    <w:p w14:paraId="3828BA3C" w14:textId="77777777" w:rsidR="006F500C" w:rsidRDefault="006F500C" w:rsidP="00F8732A">
      <w:pPr>
        <w:rPr>
          <w:sz w:val="32"/>
        </w:rPr>
      </w:pPr>
    </w:p>
    <w:p w14:paraId="0D7D5389" w14:textId="77777777" w:rsidR="006F500C" w:rsidRDefault="006F500C" w:rsidP="00F8732A">
      <w:pPr>
        <w:rPr>
          <w:sz w:val="32"/>
        </w:rPr>
      </w:pPr>
    </w:p>
    <w:p w14:paraId="1BFA6A0A" w14:textId="77777777" w:rsidR="006F500C" w:rsidRDefault="006F500C">
      <w:pPr>
        <w:rPr>
          <w:sz w:val="32"/>
        </w:rPr>
      </w:pPr>
      <w:r>
        <w:rPr>
          <w:sz w:val="32"/>
        </w:rPr>
        <w:br w:type="page"/>
      </w:r>
    </w:p>
    <w:p w14:paraId="70C2CF1B" w14:textId="77777777" w:rsidR="006F500C" w:rsidRDefault="006F500C" w:rsidP="00F8732A">
      <w:pPr>
        <w:rPr>
          <w:b/>
          <w:sz w:val="32"/>
        </w:rPr>
      </w:pPr>
      <w:r w:rsidRPr="006F500C">
        <w:rPr>
          <w:b/>
          <w:sz w:val="32"/>
        </w:rPr>
        <w:t>3.2 Consulter mes frais</w:t>
      </w:r>
    </w:p>
    <w:p w14:paraId="7C9037F7" w14:textId="77777777" w:rsidR="00183812" w:rsidRDefault="00183812" w:rsidP="00F8732A">
      <w:pPr>
        <w:rPr>
          <w:b/>
          <w:sz w:val="32"/>
        </w:rPr>
      </w:pPr>
    </w:p>
    <w:p w14:paraId="43BFF3FE" w14:textId="77777777" w:rsidR="006F500C" w:rsidRPr="006F500C" w:rsidRDefault="006F500C" w:rsidP="00F8732A">
      <w:pPr>
        <w:rPr>
          <w:i/>
          <w:sz w:val="28"/>
        </w:rPr>
      </w:pPr>
      <w:r w:rsidRPr="006F500C">
        <w:rPr>
          <w:i/>
          <w:sz w:val="28"/>
        </w:rPr>
        <w:t>Tableau de consultation des ses fiches de frais en traitement.</w:t>
      </w:r>
    </w:p>
    <w:p w14:paraId="36003B74" w14:textId="77777777" w:rsidR="006F500C" w:rsidRPr="006F500C" w:rsidRDefault="006F500C" w:rsidP="00F8732A">
      <w:pPr>
        <w:rPr>
          <w:i/>
          <w:sz w:val="28"/>
        </w:rPr>
      </w:pPr>
    </w:p>
    <w:p w14:paraId="41F5A55C" w14:textId="77777777" w:rsidR="006F500C" w:rsidRPr="006F500C" w:rsidRDefault="006F500C" w:rsidP="00F8732A">
      <w:pPr>
        <w:rPr>
          <w:i/>
          <w:sz w:val="28"/>
        </w:rPr>
      </w:pPr>
      <w:r w:rsidRPr="006F500C">
        <w:rPr>
          <w:i/>
          <w:sz w:val="28"/>
        </w:rPr>
        <w:t>Divisé en 2 tableau : Frais forfait et hors-forfait</w:t>
      </w:r>
    </w:p>
    <w:p w14:paraId="07D59A8F" w14:textId="77777777" w:rsidR="006F500C" w:rsidRPr="006F500C" w:rsidRDefault="006F500C" w:rsidP="00F8732A">
      <w:pPr>
        <w:rPr>
          <w:i/>
          <w:sz w:val="28"/>
        </w:rPr>
      </w:pPr>
      <w:r w:rsidRPr="006F500C">
        <w:rPr>
          <w:i/>
          <w:sz w:val="28"/>
        </w:rPr>
        <w:t>Affichage de l’état du frais : NON TRAITE ou VALIDE</w:t>
      </w:r>
    </w:p>
    <w:p w14:paraId="28971526" w14:textId="77777777" w:rsidR="006F500C" w:rsidRPr="006F500C" w:rsidRDefault="006F500C" w:rsidP="00F8732A">
      <w:pPr>
        <w:rPr>
          <w:i/>
          <w:sz w:val="28"/>
        </w:rPr>
      </w:pPr>
    </w:p>
    <w:p w14:paraId="47132B4B" w14:textId="77777777" w:rsidR="006F500C" w:rsidRPr="006F500C" w:rsidRDefault="006F500C" w:rsidP="00F8732A">
      <w:pPr>
        <w:rPr>
          <w:i/>
          <w:sz w:val="28"/>
        </w:rPr>
      </w:pPr>
      <w:r w:rsidRPr="006F500C">
        <w:rPr>
          <w:i/>
          <w:sz w:val="28"/>
          <w:u w:val="single"/>
        </w:rPr>
        <w:t>VALIDE </w:t>
      </w:r>
      <w:r w:rsidRPr="006F500C">
        <w:rPr>
          <w:i/>
          <w:sz w:val="28"/>
        </w:rPr>
        <w:t>: frais validé par un comptable qui va procéder au remboursement</w:t>
      </w:r>
    </w:p>
    <w:p w14:paraId="4570C9F1" w14:textId="77777777" w:rsidR="006F500C" w:rsidRPr="006F500C" w:rsidRDefault="006F500C" w:rsidP="00F8732A">
      <w:pPr>
        <w:rPr>
          <w:i/>
          <w:sz w:val="28"/>
        </w:rPr>
      </w:pPr>
      <w:r w:rsidRPr="006F500C">
        <w:rPr>
          <w:i/>
          <w:sz w:val="28"/>
          <w:u w:val="single"/>
        </w:rPr>
        <w:t>NON TRAITE </w:t>
      </w:r>
      <w:r w:rsidRPr="006F500C">
        <w:rPr>
          <w:i/>
          <w:sz w:val="28"/>
        </w:rPr>
        <w:t>: Frais pas encore traité par un comptable et en attente de traitement</w:t>
      </w:r>
    </w:p>
    <w:p w14:paraId="12FFF965" w14:textId="77777777" w:rsidR="006F500C" w:rsidRDefault="006F500C" w:rsidP="00F8732A">
      <w:pPr>
        <w:rPr>
          <w:sz w:val="28"/>
        </w:rPr>
      </w:pPr>
    </w:p>
    <w:p w14:paraId="010F5F2D" w14:textId="77777777" w:rsidR="006F500C" w:rsidRDefault="000A39ED" w:rsidP="00F8732A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4FC27C9" wp14:editId="488F2834">
            <wp:extent cx="5740400" cy="2921000"/>
            <wp:effectExtent l="0" t="0" r="0" b="0"/>
            <wp:docPr id="14" name="Image 14" descr="Macintosh HD:Users:Joe:Desktop:Capture d’écran 2014-05-01 à 20.4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oe:Desktop:Capture d’écran 2014-05-01 à 20.40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FFC3" w14:textId="77777777" w:rsidR="006F500C" w:rsidRDefault="006F500C">
      <w:pPr>
        <w:rPr>
          <w:sz w:val="32"/>
        </w:rPr>
      </w:pPr>
      <w:r>
        <w:rPr>
          <w:sz w:val="32"/>
        </w:rPr>
        <w:br w:type="page"/>
      </w:r>
    </w:p>
    <w:p w14:paraId="64DAC171" w14:textId="77777777" w:rsidR="006F500C" w:rsidRDefault="006F500C" w:rsidP="006F500C">
      <w:pPr>
        <w:rPr>
          <w:b/>
          <w:sz w:val="32"/>
        </w:rPr>
      </w:pPr>
      <w:r w:rsidRPr="006F500C">
        <w:rPr>
          <w:b/>
          <w:sz w:val="32"/>
        </w:rPr>
        <w:t>3.3 Renseigner des frais hors-forfait</w:t>
      </w:r>
    </w:p>
    <w:p w14:paraId="373BFD0B" w14:textId="77777777" w:rsidR="00E76E27" w:rsidRDefault="00E76E27" w:rsidP="006F500C">
      <w:pPr>
        <w:rPr>
          <w:b/>
          <w:sz w:val="32"/>
        </w:rPr>
      </w:pPr>
    </w:p>
    <w:p w14:paraId="1367658B" w14:textId="77777777" w:rsidR="00E76E27" w:rsidRDefault="00E76E27" w:rsidP="00E76E27">
      <w:pPr>
        <w:rPr>
          <w:i/>
          <w:sz w:val="28"/>
        </w:rPr>
      </w:pPr>
      <w:r w:rsidRPr="006F500C">
        <w:rPr>
          <w:i/>
          <w:sz w:val="28"/>
          <w:u w:val="single"/>
        </w:rPr>
        <w:t>Choisissez l’année :</w:t>
      </w:r>
      <w:r>
        <w:rPr>
          <w:i/>
          <w:sz w:val="28"/>
        </w:rPr>
        <w:t xml:space="preserve"> Année du frais</w:t>
      </w:r>
    </w:p>
    <w:p w14:paraId="00AF311C" w14:textId="77777777" w:rsidR="00E76E27" w:rsidRDefault="00E76E27" w:rsidP="00E76E27">
      <w:pPr>
        <w:rPr>
          <w:i/>
          <w:sz w:val="28"/>
        </w:rPr>
      </w:pPr>
      <w:r w:rsidRPr="006F500C">
        <w:rPr>
          <w:i/>
          <w:sz w:val="28"/>
          <w:u w:val="single"/>
        </w:rPr>
        <w:t>Choisissez le mois </w:t>
      </w:r>
      <w:r>
        <w:rPr>
          <w:i/>
          <w:sz w:val="28"/>
        </w:rPr>
        <w:t>: Mois du frais</w:t>
      </w:r>
    </w:p>
    <w:p w14:paraId="5BFBA7B5" w14:textId="77777777" w:rsidR="00E76E27" w:rsidRDefault="00E76E27" w:rsidP="00E76E27">
      <w:pPr>
        <w:rPr>
          <w:i/>
          <w:sz w:val="28"/>
        </w:rPr>
      </w:pPr>
      <w:r>
        <w:rPr>
          <w:i/>
          <w:sz w:val="28"/>
          <w:u w:val="single"/>
        </w:rPr>
        <w:t>Libellé du frais</w:t>
      </w:r>
      <w:r>
        <w:rPr>
          <w:i/>
          <w:sz w:val="28"/>
        </w:rPr>
        <w:t>: Donnez une indication brève sur le type de frais</w:t>
      </w:r>
    </w:p>
    <w:p w14:paraId="605DAEDC" w14:textId="77777777" w:rsidR="00E76E27" w:rsidRDefault="00E76E27" w:rsidP="00E76E27">
      <w:pPr>
        <w:rPr>
          <w:i/>
          <w:sz w:val="28"/>
        </w:rPr>
      </w:pPr>
      <w:r w:rsidRPr="006F500C">
        <w:rPr>
          <w:i/>
          <w:sz w:val="28"/>
          <w:u w:val="single"/>
        </w:rPr>
        <w:t>Quantité </w:t>
      </w:r>
      <w:r>
        <w:rPr>
          <w:i/>
          <w:sz w:val="28"/>
        </w:rPr>
        <w:t>: Nombre de fiche de frais à rembourser</w:t>
      </w:r>
    </w:p>
    <w:p w14:paraId="050A06A4" w14:textId="77777777" w:rsidR="00E76E27" w:rsidRDefault="00E76E27" w:rsidP="00E76E27">
      <w:pPr>
        <w:rPr>
          <w:i/>
          <w:sz w:val="28"/>
        </w:rPr>
      </w:pPr>
      <w:r w:rsidRPr="006F500C">
        <w:rPr>
          <w:i/>
          <w:sz w:val="28"/>
          <w:u w:val="single"/>
        </w:rPr>
        <w:t>Valider </w:t>
      </w:r>
      <w:r>
        <w:rPr>
          <w:i/>
          <w:sz w:val="28"/>
        </w:rPr>
        <w:t>: Accepter la saisie et envoyer la demande de remboursement</w:t>
      </w:r>
    </w:p>
    <w:p w14:paraId="6CAD7773" w14:textId="77777777" w:rsidR="00E76E27" w:rsidRDefault="00E76E27" w:rsidP="00E76E27">
      <w:pPr>
        <w:rPr>
          <w:i/>
          <w:sz w:val="28"/>
        </w:rPr>
      </w:pPr>
      <w:r w:rsidRPr="006F500C">
        <w:rPr>
          <w:i/>
          <w:sz w:val="28"/>
          <w:u w:val="single"/>
        </w:rPr>
        <w:t>Annuler </w:t>
      </w:r>
      <w:r>
        <w:rPr>
          <w:i/>
          <w:sz w:val="28"/>
        </w:rPr>
        <w:t>: Annuler la saisie</w:t>
      </w:r>
    </w:p>
    <w:p w14:paraId="55CC679E" w14:textId="77777777" w:rsidR="00E76E27" w:rsidRDefault="00E76E27" w:rsidP="006F500C">
      <w:pPr>
        <w:rPr>
          <w:b/>
          <w:sz w:val="32"/>
        </w:rPr>
      </w:pPr>
    </w:p>
    <w:p w14:paraId="1DB00785" w14:textId="77777777" w:rsidR="006F500C" w:rsidRDefault="006F500C" w:rsidP="00F8732A">
      <w:pPr>
        <w:rPr>
          <w:sz w:val="32"/>
        </w:rPr>
      </w:pPr>
    </w:p>
    <w:p w14:paraId="051D3B1B" w14:textId="77777777" w:rsidR="006F500C" w:rsidRDefault="000A39ED" w:rsidP="00F8732A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7063918" wp14:editId="04C91E45">
            <wp:extent cx="5753100" cy="2971800"/>
            <wp:effectExtent l="0" t="0" r="12700" b="0"/>
            <wp:docPr id="15" name="Image 15" descr="Macintosh HD:Users:Joe:Desktop:Capture d’écran 2014-05-01 à 20.4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oe:Desktop:Capture d’écran 2014-05-01 à 20.40.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40B7" w14:textId="77777777" w:rsidR="00E76E27" w:rsidRDefault="00E76E27">
      <w:pPr>
        <w:rPr>
          <w:sz w:val="32"/>
        </w:rPr>
      </w:pPr>
      <w:r>
        <w:rPr>
          <w:sz w:val="32"/>
        </w:rPr>
        <w:br w:type="page"/>
      </w:r>
    </w:p>
    <w:p w14:paraId="0CCC9861" w14:textId="77777777" w:rsidR="00E76E27" w:rsidRDefault="00E76E27" w:rsidP="00E76E27">
      <w:pPr>
        <w:rPr>
          <w:b/>
          <w:sz w:val="32"/>
        </w:rPr>
      </w:pPr>
      <w:r w:rsidRPr="00E76E27">
        <w:rPr>
          <w:b/>
          <w:sz w:val="32"/>
        </w:rPr>
        <w:t>3.4 Consulter ses fiches de frais</w:t>
      </w:r>
    </w:p>
    <w:p w14:paraId="1FFE8A4C" w14:textId="77777777" w:rsidR="00E76E27" w:rsidRDefault="00E76E27" w:rsidP="00E76E27">
      <w:pPr>
        <w:rPr>
          <w:b/>
          <w:sz w:val="32"/>
        </w:rPr>
      </w:pPr>
    </w:p>
    <w:p w14:paraId="030C3CE9" w14:textId="77777777" w:rsidR="00E76E27" w:rsidRPr="006F500C" w:rsidRDefault="00E76E27" w:rsidP="00E76E27">
      <w:pPr>
        <w:rPr>
          <w:i/>
          <w:sz w:val="28"/>
        </w:rPr>
      </w:pPr>
      <w:r w:rsidRPr="006F500C">
        <w:rPr>
          <w:i/>
          <w:sz w:val="28"/>
        </w:rPr>
        <w:t>Tableau de</w:t>
      </w:r>
      <w:r>
        <w:rPr>
          <w:i/>
          <w:sz w:val="28"/>
        </w:rPr>
        <w:t xml:space="preserve"> consultation des ses fiches hors-forfait</w:t>
      </w:r>
      <w:r w:rsidRPr="006F500C">
        <w:rPr>
          <w:i/>
          <w:sz w:val="28"/>
        </w:rPr>
        <w:t xml:space="preserve"> en traitement.</w:t>
      </w:r>
    </w:p>
    <w:p w14:paraId="07896C12" w14:textId="77777777" w:rsidR="00E76E27" w:rsidRPr="006F500C" w:rsidRDefault="00E76E27" w:rsidP="00E76E27">
      <w:pPr>
        <w:rPr>
          <w:i/>
          <w:sz w:val="28"/>
        </w:rPr>
      </w:pPr>
    </w:p>
    <w:p w14:paraId="3E03B593" w14:textId="77777777" w:rsidR="00E76E27" w:rsidRPr="006F500C" w:rsidRDefault="00E76E27" w:rsidP="00E76E27">
      <w:pPr>
        <w:rPr>
          <w:i/>
          <w:sz w:val="28"/>
        </w:rPr>
      </w:pPr>
      <w:r>
        <w:rPr>
          <w:i/>
          <w:sz w:val="28"/>
        </w:rPr>
        <w:t>Etat :</w:t>
      </w:r>
    </w:p>
    <w:p w14:paraId="2F599A5E" w14:textId="77777777" w:rsidR="00E76E27" w:rsidRPr="006F500C" w:rsidRDefault="00E76E27" w:rsidP="00E76E27">
      <w:pPr>
        <w:rPr>
          <w:i/>
          <w:sz w:val="28"/>
        </w:rPr>
      </w:pPr>
      <w:r w:rsidRPr="006F500C">
        <w:rPr>
          <w:i/>
          <w:sz w:val="28"/>
          <w:u w:val="single"/>
        </w:rPr>
        <w:t>VALIDE </w:t>
      </w:r>
      <w:r w:rsidRPr="006F500C">
        <w:rPr>
          <w:i/>
          <w:sz w:val="28"/>
        </w:rPr>
        <w:t>: frais validé par un comptable qui va procéder au remboursement</w:t>
      </w:r>
    </w:p>
    <w:p w14:paraId="1B83C7C4" w14:textId="77777777" w:rsidR="00E76E27" w:rsidRPr="006F500C" w:rsidRDefault="00E76E27" w:rsidP="00E76E27">
      <w:pPr>
        <w:rPr>
          <w:i/>
          <w:sz w:val="28"/>
        </w:rPr>
      </w:pPr>
      <w:r w:rsidRPr="006F500C">
        <w:rPr>
          <w:i/>
          <w:sz w:val="28"/>
          <w:u w:val="single"/>
        </w:rPr>
        <w:t>NON TRAITE </w:t>
      </w:r>
      <w:r w:rsidRPr="006F500C">
        <w:rPr>
          <w:i/>
          <w:sz w:val="28"/>
        </w:rPr>
        <w:t>: Frais pas encore traité par un comptable et en attente de traitement</w:t>
      </w:r>
    </w:p>
    <w:p w14:paraId="299365D9" w14:textId="77777777" w:rsidR="00E76E27" w:rsidRPr="00E76E27" w:rsidRDefault="00E76E27" w:rsidP="00E76E27">
      <w:pPr>
        <w:rPr>
          <w:sz w:val="28"/>
        </w:rPr>
      </w:pPr>
    </w:p>
    <w:p w14:paraId="16B6FFCA" w14:textId="77777777" w:rsidR="00E76E27" w:rsidRDefault="00E76E27" w:rsidP="00F8732A">
      <w:pPr>
        <w:rPr>
          <w:sz w:val="32"/>
        </w:rPr>
      </w:pPr>
    </w:p>
    <w:p w14:paraId="057FA694" w14:textId="77777777" w:rsidR="00E76E27" w:rsidRDefault="000A39ED" w:rsidP="00F8732A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29AFAA9" wp14:editId="7E8EE4B5">
            <wp:extent cx="5753100" cy="2844800"/>
            <wp:effectExtent l="0" t="0" r="12700" b="0"/>
            <wp:docPr id="16" name="Image 16" descr="Macintosh HD:Users:Joe:Desktop:Capture d’écran 2014-05-01 à 20.4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oe:Desktop:Capture d’écran 2014-05-01 à 20.40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261B" w14:textId="77777777" w:rsidR="003D67D1" w:rsidRDefault="003D67D1">
      <w:pPr>
        <w:rPr>
          <w:sz w:val="32"/>
        </w:rPr>
      </w:pPr>
      <w:r>
        <w:rPr>
          <w:sz w:val="32"/>
        </w:rPr>
        <w:br w:type="page"/>
      </w:r>
    </w:p>
    <w:p w14:paraId="0B907EFA" w14:textId="77777777" w:rsidR="003D67D1" w:rsidRDefault="003D67D1" w:rsidP="003D67D1">
      <w:pPr>
        <w:rPr>
          <w:b/>
          <w:sz w:val="32"/>
        </w:rPr>
      </w:pPr>
      <w:r w:rsidRPr="003D67D1">
        <w:rPr>
          <w:b/>
          <w:sz w:val="32"/>
        </w:rPr>
        <w:t>4. Menu de navigation</w:t>
      </w:r>
    </w:p>
    <w:p w14:paraId="4163F3E5" w14:textId="77777777" w:rsidR="00183812" w:rsidRDefault="00183812" w:rsidP="003D67D1">
      <w:pPr>
        <w:rPr>
          <w:b/>
          <w:sz w:val="32"/>
        </w:rPr>
      </w:pPr>
    </w:p>
    <w:p w14:paraId="32905F13" w14:textId="77777777" w:rsidR="003D67D1" w:rsidRDefault="003D67D1" w:rsidP="003D67D1">
      <w:pPr>
        <w:rPr>
          <w:i/>
          <w:sz w:val="28"/>
        </w:rPr>
      </w:pPr>
      <w:r>
        <w:rPr>
          <w:i/>
          <w:sz w:val="28"/>
        </w:rPr>
        <w:t xml:space="preserve">Accessible depuis n’importe qu’elle page </w:t>
      </w:r>
      <w:r w:rsidR="00183812">
        <w:rPr>
          <w:i/>
          <w:sz w:val="28"/>
        </w:rPr>
        <w:t>en cliquant sur le bouton « Menu » en haut à gauche. I</w:t>
      </w:r>
      <w:r>
        <w:rPr>
          <w:i/>
          <w:sz w:val="28"/>
        </w:rPr>
        <w:t>l permet la navigation entre les pages.</w:t>
      </w:r>
    </w:p>
    <w:p w14:paraId="679C2F4C" w14:textId="77777777" w:rsidR="003D67D1" w:rsidRDefault="003D67D1" w:rsidP="003D67D1">
      <w:pPr>
        <w:rPr>
          <w:i/>
          <w:sz w:val="28"/>
        </w:rPr>
      </w:pPr>
    </w:p>
    <w:p w14:paraId="6DCF56D1" w14:textId="77777777" w:rsidR="003D67D1" w:rsidRDefault="003D67D1" w:rsidP="003D67D1">
      <w:pPr>
        <w:rPr>
          <w:i/>
          <w:sz w:val="28"/>
        </w:rPr>
      </w:pPr>
      <w:r>
        <w:rPr>
          <w:i/>
          <w:sz w:val="28"/>
        </w:rPr>
        <w:t xml:space="preserve">Cliquez sur les cases pour </w:t>
      </w:r>
      <w:r w:rsidRPr="003D67D1">
        <w:rPr>
          <w:i/>
          <w:sz w:val="28"/>
        </w:rPr>
        <w:t>naviguer</w:t>
      </w:r>
    </w:p>
    <w:p w14:paraId="46427275" w14:textId="77777777" w:rsidR="003D67D1" w:rsidRDefault="003D67D1" w:rsidP="003D67D1">
      <w:pPr>
        <w:rPr>
          <w:i/>
          <w:sz w:val="28"/>
        </w:rPr>
      </w:pPr>
    </w:p>
    <w:p w14:paraId="7E2DC6F2" w14:textId="77777777" w:rsidR="003D67D1" w:rsidRPr="003D67D1" w:rsidRDefault="003D67D1" w:rsidP="003D67D1">
      <w:pPr>
        <w:rPr>
          <w:i/>
          <w:sz w:val="28"/>
        </w:rPr>
      </w:pPr>
      <w:r w:rsidRPr="003D67D1">
        <w:rPr>
          <w:i/>
          <w:sz w:val="28"/>
          <w:u w:val="single"/>
        </w:rPr>
        <w:t>Renseigner frais forfait</w:t>
      </w:r>
      <w:r>
        <w:rPr>
          <w:i/>
          <w:sz w:val="28"/>
          <w:u w:val="single"/>
        </w:rPr>
        <w:t> :</w:t>
      </w:r>
      <w:r>
        <w:rPr>
          <w:i/>
          <w:sz w:val="28"/>
        </w:rPr>
        <w:t xml:space="preserve"> Voir 3.1</w:t>
      </w:r>
    </w:p>
    <w:p w14:paraId="3D3626F4" w14:textId="77777777" w:rsidR="003D67D1" w:rsidRPr="003D67D1" w:rsidRDefault="003D67D1" w:rsidP="003D67D1">
      <w:pPr>
        <w:rPr>
          <w:i/>
          <w:sz w:val="28"/>
        </w:rPr>
      </w:pPr>
      <w:r w:rsidRPr="003D67D1">
        <w:rPr>
          <w:i/>
          <w:sz w:val="28"/>
          <w:u w:val="single"/>
        </w:rPr>
        <w:t>Consulter mes frais</w:t>
      </w:r>
      <w:r>
        <w:rPr>
          <w:i/>
          <w:sz w:val="28"/>
          <w:u w:val="single"/>
        </w:rPr>
        <w:t> </w:t>
      </w:r>
      <w:r>
        <w:rPr>
          <w:i/>
          <w:sz w:val="28"/>
        </w:rPr>
        <w:t>: Voir 3.2</w:t>
      </w:r>
    </w:p>
    <w:p w14:paraId="61812DFD" w14:textId="77777777" w:rsidR="003D67D1" w:rsidRPr="003D67D1" w:rsidRDefault="003D67D1" w:rsidP="003D67D1">
      <w:pPr>
        <w:rPr>
          <w:i/>
          <w:sz w:val="28"/>
        </w:rPr>
      </w:pPr>
      <w:r w:rsidRPr="003D67D1">
        <w:rPr>
          <w:i/>
          <w:sz w:val="28"/>
          <w:u w:val="single"/>
        </w:rPr>
        <w:t>Renseigner frais hors forfait</w:t>
      </w:r>
      <w:r>
        <w:rPr>
          <w:i/>
          <w:sz w:val="28"/>
        </w:rPr>
        <w:t> : Voir 3.3</w:t>
      </w:r>
    </w:p>
    <w:p w14:paraId="33CE2A76" w14:textId="77777777" w:rsidR="003D67D1" w:rsidRPr="003D67D1" w:rsidRDefault="003D67D1" w:rsidP="003D67D1">
      <w:pPr>
        <w:rPr>
          <w:i/>
          <w:sz w:val="28"/>
        </w:rPr>
      </w:pPr>
      <w:r w:rsidRPr="003D67D1">
        <w:rPr>
          <w:i/>
          <w:sz w:val="28"/>
          <w:u w:val="single"/>
        </w:rPr>
        <w:t>Consulter mes fiches de frais</w:t>
      </w:r>
      <w:r>
        <w:rPr>
          <w:i/>
          <w:sz w:val="28"/>
        </w:rPr>
        <w:t> : Voir 3.4</w:t>
      </w:r>
    </w:p>
    <w:p w14:paraId="073FCBC2" w14:textId="77777777" w:rsidR="00E76E27" w:rsidRDefault="00E76E27" w:rsidP="00F8732A">
      <w:pPr>
        <w:rPr>
          <w:sz w:val="32"/>
        </w:rPr>
      </w:pPr>
    </w:p>
    <w:p w14:paraId="3578919E" w14:textId="77777777" w:rsidR="00224618" w:rsidRDefault="003D67D1" w:rsidP="00F8732A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8E040" wp14:editId="62EFD1B0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685800" cy="114300"/>
                <wp:effectExtent l="50800" t="25400" r="76200" b="1143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6pt;margin-top:.9pt;width:54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" filled="f" strokecolor="red" strokeweight="2.25pt">
                <v:shadow on="t" opacity="22937f" mv:blur="40000f" origin=",.5" offset="0,23000emu"/>
              </v:rect>
            </w:pict>
          </mc:Fallback>
        </mc:AlternateContent>
      </w:r>
      <w:r w:rsidR="006F500C">
        <w:rPr>
          <w:noProof/>
          <w:sz w:val="32"/>
        </w:rPr>
        <w:drawing>
          <wp:inline distT="0" distB="0" distL="0" distR="0" wp14:anchorId="254C2FFF" wp14:editId="76DA020E">
            <wp:extent cx="5753100" cy="2781300"/>
            <wp:effectExtent l="0" t="0" r="12700" b="12700"/>
            <wp:docPr id="13" name="Image 13" descr="Macintosh HD:Users:Joe:Desktop:Capture d’écran 2014-05-01 à 20.4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oe:Desktop:Capture d’écran 2014-05-01 à 20.40.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48AA" w14:textId="409DFDE5" w:rsidR="005E1653" w:rsidRPr="005E1653" w:rsidRDefault="00183812" w:rsidP="005E1653">
      <w:pPr>
        <w:rPr>
          <w:sz w:val="32"/>
        </w:rPr>
      </w:pPr>
      <w:r>
        <w:rPr>
          <w:sz w:val="32"/>
        </w:rPr>
        <w:br w:type="page"/>
      </w:r>
      <w:r w:rsidR="005E1653">
        <w:rPr>
          <w:b/>
          <w:sz w:val="32"/>
        </w:rPr>
        <w:t>5</w:t>
      </w:r>
      <w:r w:rsidR="005E1653" w:rsidRPr="000A39ED">
        <w:rPr>
          <w:b/>
          <w:sz w:val="32"/>
        </w:rPr>
        <w:t>. Accueil</w:t>
      </w:r>
    </w:p>
    <w:p w14:paraId="54A67274" w14:textId="77777777" w:rsidR="005E1653" w:rsidRDefault="005E1653" w:rsidP="005E1653">
      <w:pPr>
        <w:rPr>
          <w:sz w:val="32"/>
        </w:rPr>
      </w:pPr>
    </w:p>
    <w:p w14:paraId="1081BE09" w14:textId="77777777" w:rsidR="005E1653" w:rsidRPr="00F842C0" w:rsidRDefault="005E1653" w:rsidP="005E1653">
      <w:pPr>
        <w:rPr>
          <w:i/>
          <w:sz w:val="32"/>
        </w:rPr>
      </w:pPr>
      <w:r w:rsidRPr="00F842C0">
        <w:rPr>
          <w:i/>
          <w:sz w:val="32"/>
        </w:rPr>
        <w:t xml:space="preserve">Page d’accueil </w:t>
      </w:r>
      <w:r>
        <w:rPr>
          <w:i/>
          <w:sz w:val="32"/>
        </w:rPr>
        <w:t>de l’administrateur</w:t>
      </w:r>
      <w:r w:rsidRPr="00F842C0">
        <w:rPr>
          <w:i/>
          <w:sz w:val="32"/>
        </w:rPr>
        <w:t xml:space="preserve"> qui renvoi vers toutes les actions possibles </w:t>
      </w:r>
      <w:r>
        <w:rPr>
          <w:i/>
          <w:sz w:val="32"/>
        </w:rPr>
        <w:t>d’effectuer</w:t>
      </w:r>
    </w:p>
    <w:p w14:paraId="5C641657" w14:textId="77777777" w:rsidR="005E1653" w:rsidRDefault="005E1653" w:rsidP="005E1653">
      <w:pPr>
        <w:rPr>
          <w:sz w:val="32"/>
        </w:rPr>
      </w:pPr>
    </w:p>
    <w:p w14:paraId="06B9F4DB" w14:textId="77777777" w:rsidR="005E1653" w:rsidRDefault="005E1653" w:rsidP="005E165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F4CFAB0" wp14:editId="573A0DCC">
            <wp:extent cx="5740400" cy="2794000"/>
            <wp:effectExtent l="0" t="0" r="0" b="0"/>
            <wp:docPr id="4" name="Image 4" descr="Macintosh HD:Users:Joe:Desktop:Capture d’écran 2014-05-01 à 18.5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e:Desktop:Capture d’écran 2014-05-01 à 18.58.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2298" w14:textId="77777777" w:rsidR="005E1653" w:rsidRDefault="005E1653" w:rsidP="005E1653">
      <w:pPr>
        <w:rPr>
          <w:sz w:val="32"/>
        </w:rPr>
      </w:pPr>
      <w:r>
        <w:rPr>
          <w:sz w:val="32"/>
        </w:rPr>
        <w:br w:type="page"/>
      </w:r>
    </w:p>
    <w:p w14:paraId="5882DB10" w14:textId="77777777" w:rsidR="005E1653" w:rsidRDefault="005E1653" w:rsidP="005E1653">
      <w:pPr>
        <w:rPr>
          <w:sz w:val="32"/>
        </w:rPr>
      </w:pPr>
    </w:p>
    <w:p w14:paraId="2F1AD758" w14:textId="77777777" w:rsidR="005E1653" w:rsidRDefault="005E1653" w:rsidP="005E1653">
      <w:pPr>
        <w:rPr>
          <w:sz w:val="32"/>
        </w:rPr>
      </w:pPr>
    </w:p>
    <w:p w14:paraId="33C41F57" w14:textId="1C0BA3BD" w:rsidR="005E1653" w:rsidRDefault="005E1653" w:rsidP="005E1653">
      <w:pPr>
        <w:rPr>
          <w:b/>
          <w:sz w:val="32"/>
        </w:rPr>
      </w:pPr>
      <w:r>
        <w:rPr>
          <w:b/>
          <w:sz w:val="32"/>
        </w:rPr>
        <w:t>5</w:t>
      </w:r>
      <w:r w:rsidRPr="00620729">
        <w:rPr>
          <w:b/>
          <w:sz w:val="32"/>
        </w:rPr>
        <w:t>.1 Validation des lignes de frais non traités</w:t>
      </w:r>
    </w:p>
    <w:p w14:paraId="05F31451" w14:textId="77777777" w:rsidR="005E1653" w:rsidRDefault="005E1653" w:rsidP="005E1653">
      <w:pPr>
        <w:rPr>
          <w:i/>
          <w:sz w:val="28"/>
        </w:rPr>
      </w:pPr>
    </w:p>
    <w:p w14:paraId="595F1462" w14:textId="77777777" w:rsidR="005E1653" w:rsidRDefault="005E1653" w:rsidP="005E1653">
      <w:pPr>
        <w:rPr>
          <w:i/>
          <w:sz w:val="28"/>
        </w:rPr>
      </w:pPr>
      <w:r>
        <w:rPr>
          <w:i/>
          <w:sz w:val="28"/>
        </w:rPr>
        <w:t>Page de validation des lignes de frais non traités.</w:t>
      </w:r>
    </w:p>
    <w:p w14:paraId="2F9DCCD8" w14:textId="77777777" w:rsidR="005E1653" w:rsidRDefault="005E1653" w:rsidP="005E1653">
      <w:pPr>
        <w:rPr>
          <w:i/>
          <w:sz w:val="28"/>
        </w:rPr>
      </w:pPr>
      <w:r>
        <w:rPr>
          <w:i/>
          <w:sz w:val="28"/>
        </w:rPr>
        <w:t>Tableaux qui affichent la ligne des frais non traités.</w:t>
      </w:r>
    </w:p>
    <w:p w14:paraId="53C83AC2" w14:textId="77777777" w:rsidR="005E1653" w:rsidRDefault="005E1653" w:rsidP="005E1653">
      <w:pPr>
        <w:rPr>
          <w:i/>
          <w:sz w:val="28"/>
        </w:rPr>
      </w:pPr>
    </w:p>
    <w:p w14:paraId="4382F879" w14:textId="77777777" w:rsidR="005E1653" w:rsidRDefault="005E1653" w:rsidP="005E1653">
      <w:pPr>
        <w:rPr>
          <w:i/>
          <w:sz w:val="28"/>
        </w:rPr>
      </w:pPr>
      <w:r>
        <w:rPr>
          <w:i/>
          <w:sz w:val="28"/>
        </w:rPr>
        <w:t>Premier tableau : lignes forfait</w:t>
      </w:r>
    </w:p>
    <w:p w14:paraId="12830530" w14:textId="77777777" w:rsidR="005E1653" w:rsidRDefault="005E1653" w:rsidP="005E1653">
      <w:pPr>
        <w:rPr>
          <w:i/>
          <w:sz w:val="28"/>
        </w:rPr>
      </w:pPr>
      <w:r>
        <w:rPr>
          <w:i/>
          <w:sz w:val="28"/>
        </w:rPr>
        <w:t>Deuxième tableau : lignes hors-forfait</w:t>
      </w:r>
    </w:p>
    <w:p w14:paraId="476AC400" w14:textId="77777777" w:rsidR="005E1653" w:rsidRDefault="005E1653" w:rsidP="005E1653">
      <w:pPr>
        <w:rPr>
          <w:i/>
          <w:sz w:val="28"/>
        </w:rPr>
      </w:pPr>
    </w:p>
    <w:p w14:paraId="65EE0B5D" w14:textId="77777777" w:rsidR="005E1653" w:rsidRPr="00620729" w:rsidRDefault="005E1653" w:rsidP="005E1653">
      <w:pPr>
        <w:rPr>
          <w:i/>
          <w:sz w:val="28"/>
        </w:rPr>
      </w:pPr>
      <w:r>
        <w:rPr>
          <w:i/>
          <w:sz w:val="28"/>
        </w:rPr>
        <w:t>Possibilité de traiter les lignes en cliquant sur Action- « Traiter » : voir 2.1.1 pour le traitement des lignes</w:t>
      </w:r>
    </w:p>
    <w:p w14:paraId="7836E70B" w14:textId="77777777" w:rsidR="005E1653" w:rsidRDefault="005E1653" w:rsidP="005E1653">
      <w:pPr>
        <w:rPr>
          <w:sz w:val="32"/>
        </w:rPr>
      </w:pPr>
    </w:p>
    <w:p w14:paraId="6D4A7F4A" w14:textId="77777777" w:rsidR="005E1653" w:rsidRDefault="005E1653" w:rsidP="005E165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9303F79" wp14:editId="7AFFE22A">
            <wp:extent cx="5740400" cy="2971800"/>
            <wp:effectExtent l="0" t="0" r="0" b="0"/>
            <wp:docPr id="5" name="Image 5" descr="Macintosh HD:Users:Joe:Desktop:Capture d’écran 2014-05-01 à 22.3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e:Desktop:Capture d’écran 2014-05-01 à 22.34.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221B" w14:textId="77777777" w:rsidR="005E1653" w:rsidRDefault="005E1653" w:rsidP="005E1653">
      <w:pPr>
        <w:rPr>
          <w:sz w:val="32"/>
        </w:rPr>
      </w:pPr>
      <w:r>
        <w:rPr>
          <w:sz w:val="32"/>
        </w:rPr>
        <w:br w:type="page"/>
      </w:r>
    </w:p>
    <w:p w14:paraId="12E35920" w14:textId="4C7C152D" w:rsidR="005E1653" w:rsidRDefault="005E1653" w:rsidP="005E1653">
      <w:pPr>
        <w:rPr>
          <w:b/>
          <w:sz w:val="32"/>
        </w:rPr>
      </w:pPr>
      <w:r>
        <w:rPr>
          <w:b/>
          <w:sz w:val="32"/>
        </w:rPr>
        <w:t>5</w:t>
      </w:r>
      <w:r w:rsidRPr="00620729">
        <w:rPr>
          <w:b/>
          <w:sz w:val="32"/>
        </w:rPr>
        <w:t>.1.1 Traitement des lignes de frais non traités</w:t>
      </w:r>
    </w:p>
    <w:p w14:paraId="36DEE902" w14:textId="77777777" w:rsidR="005E1653" w:rsidRDefault="005E1653" w:rsidP="005E1653">
      <w:pPr>
        <w:rPr>
          <w:b/>
          <w:sz w:val="32"/>
        </w:rPr>
      </w:pPr>
    </w:p>
    <w:p w14:paraId="209DB70A" w14:textId="77777777" w:rsidR="005E1653" w:rsidRDefault="005E1653" w:rsidP="005E1653">
      <w:pPr>
        <w:rPr>
          <w:i/>
          <w:sz w:val="28"/>
        </w:rPr>
      </w:pPr>
      <w:r>
        <w:rPr>
          <w:i/>
          <w:sz w:val="28"/>
        </w:rPr>
        <w:t>Page de traitement des lignes de frais forfait en attente de validation</w:t>
      </w:r>
    </w:p>
    <w:p w14:paraId="5D83AEC8" w14:textId="77777777" w:rsidR="005E1653" w:rsidRDefault="005E1653" w:rsidP="005E1653">
      <w:pPr>
        <w:rPr>
          <w:i/>
          <w:sz w:val="28"/>
        </w:rPr>
      </w:pPr>
    </w:p>
    <w:p w14:paraId="1FD518AF" w14:textId="77777777" w:rsidR="005E1653" w:rsidRDefault="005E1653" w:rsidP="005E1653">
      <w:pPr>
        <w:rPr>
          <w:i/>
          <w:sz w:val="28"/>
        </w:rPr>
      </w:pPr>
      <w:r>
        <w:rPr>
          <w:i/>
          <w:sz w:val="28"/>
          <w:u w:val="single"/>
        </w:rPr>
        <w:t>Traiter la fiche</w:t>
      </w:r>
      <w:r w:rsidRPr="006F500C">
        <w:rPr>
          <w:i/>
          <w:sz w:val="28"/>
          <w:u w:val="single"/>
        </w:rPr>
        <w:t> </w:t>
      </w:r>
      <w:r>
        <w:rPr>
          <w:i/>
          <w:sz w:val="28"/>
        </w:rPr>
        <w:t>: Valider la fiche de frais et le remboursement</w:t>
      </w:r>
    </w:p>
    <w:p w14:paraId="4D20A5E0" w14:textId="77777777" w:rsidR="005E1653" w:rsidRDefault="005E1653" w:rsidP="005E1653">
      <w:pPr>
        <w:rPr>
          <w:i/>
          <w:sz w:val="28"/>
        </w:rPr>
      </w:pPr>
      <w:r w:rsidRPr="006F500C">
        <w:rPr>
          <w:i/>
          <w:sz w:val="28"/>
          <w:u w:val="single"/>
        </w:rPr>
        <w:t>Annuler </w:t>
      </w:r>
      <w:r>
        <w:rPr>
          <w:i/>
          <w:sz w:val="28"/>
        </w:rPr>
        <w:t>: Annuler la saisie et vide les champs</w:t>
      </w:r>
    </w:p>
    <w:p w14:paraId="788853F8" w14:textId="77777777" w:rsidR="005E1653" w:rsidRPr="00620729" w:rsidRDefault="005E1653" w:rsidP="005E1653">
      <w:pPr>
        <w:rPr>
          <w:i/>
          <w:sz w:val="28"/>
        </w:rPr>
      </w:pPr>
    </w:p>
    <w:p w14:paraId="210A49E1" w14:textId="77777777" w:rsidR="005E1653" w:rsidRDefault="005E1653" w:rsidP="005E1653">
      <w:pPr>
        <w:rPr>
          <w:sz w:val="32"/>
        </w:rPr>
      </w:pPr>
    </w:p>
    <w:p w14:paraId="22C10F16" w14:textId="77777777" w:rsidR="005E1653" w:rsidRDefault="005E1653" w:rsidP="005E165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59463F6" wp14:editId="68CBB433">
            <wp:extent cx="5753100" cy="2857500"/>
            <wp:effectExtent l="0" t="0" r="12700" b="12700"/>
            <wp:docPr id="2" name="Image 2" descr="Macintosh HD:Users:Joe:Desktop:Capture d’écran 2014-05-01 à 23.2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oe:Desktop:Capture d’écran 2014-05-01 à 23.24.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8A5E" w14:textId="77777777" w:rsidR="005E1653" w:rsidRDefault="005E1653" w:rsidP="005E1653">
      <w:pPr>
        <w:rPr>
          <w:sz w:val="32"/>
        </w:rPr>
      </w:pPr>
      <w:r>
        <w:rPr>
          <w:sz w:val="32"/>
        </w:rPr>
        <w:br w:type="page"/>
      </w:r>
    </w:p>
    <w:p w14:paraId="56052E02" w14:textId="2D2B7E0F" w:rsidR="005E1653" w:rsidRDefault="005E1653" w:rsidP="005E1653">
      <w:pPr>
        <w:rPr>
          <w:b/>
          <w:sz w:val="32"/>
        </w:rPr>
      </w:pPr>
      <w:r>
        <w:rPr>
          <w:b/>
          <w:sz w:val="32"/>
        </w:rPr>
        <w:t>5</w:t>
      </w:r>
      <w:r w:rsidRPr="00DB63FC">
        <w:rPr>
          <w:b/>
          <w:sz w:val="32"/>
        </w:rPr>
        <w:t>.2 Suivis des fiches de frais par période</w:t>
      </w:r>
    </w:p>
    <w:p w14:paraId="1FC2F837" w14:textId="77777777" w:rsidR="005E1653" w:rsidRDefault="005E1653" w:rsidP="005E1653">
      <w:pPr>
        <w:rPr>
          <w:b/>
          <w:sz w:val="32"/>
        </w:rPr>
      </w:pPr>
    </w:p>
    <w:p w14:paraId="15B928A1" w14:textId="77777777" w:rsidR="005E1653" w:rsidRDefault="005E1653" w:rsidP="005E1653">
      <w:pPr>
        <w:rPr>
          <w:i/>
          <w:sz w:val="28"/>
        </w:rPr>
      </w:pPr>
      <w:r>
        <w:rPr>
          <w:i/>
          <w:sz w:val="28"/>
        </w:rPr>
        <w:t>Voir les fiches de frais pour la période sélectionné  et leur statut.</w:t>
      </w:r>
    </w:p>
    <w:p w14:paraId="7B58695F" w14:textId="77777777" w:rsidR="005E1653" w:rsidRDefault="005E1653" w:rsidP="005E1653">
      <w:pPr>
        <w:rPr>
          <w:i/>
          <w:sz w:val="28"/>
        </w:rPr>
      </w:pPr>
      <w:r>
        <w:rPr>
          <w:i/>
          <w:sz w:val="28"/>
          <w:u w:val="single"/>
        </w:rPr>
        <w:t>Valider</w:t>
      </w:r>
      <w:r>
        <w:rPr>
          <w:i/>
          <w:sz w:val="28"/>
        </w:rPr>
        <w:t>: Valide et affiche les fiches pour la période</w:t>
      </w:r>
    </w:p>
    <w:p w14:paraId="09CF6D42" w14:textId="77777777" w:rsidR="005E1653" w:rsidRDefault="005E1653" w:rsidP="005E1653">
      <w:pPr>
        <w:rPr>
          <w:i/>
          <w:sz w:val="28"/>
        </w:rPr>
      </w:pPr>
      <w:r w:rsidRPr="006F500C">
        <w:rPr>
          <w:i/>
          <w:sz w:val="28"/>
          <w:u w:val="single"/>
        </w:rPr>
        <w:t>Annuler </w:t>
      </w:r>
      <w:r>
        <w:rPr>
          <w:i/>
          <w:sz w:val="28"/>
        </w:rPr>
        <w:t>: Annule la saisie et vide les champs</w:t>
      </w:r>
    </w:p>
    <w:p w14:paraId="759F274F" w14:textId="77777777" w:rsidR="005E1653" w:rsidRPr="00B8305E" w:rsidRDefault="005E1653" w:rsidP="005E1653">
      <w:pPr>
        <w:rPr>
          <w:i/>
          <w:sz w:val="28"/>
        </w:rPr>
      </w:pPr>
    </w:p>
    <w:p w14:paraId="75B3F396" w14:textId="77777777" w:rsidR="005E1653" w:rsidRDefault="005E1653" w:rsidP="005E165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9CCEE94" wp14:editId="75E98CBD">
            <wp:extent cx="5740400" cy="2882900"/>
            <wp:effectExtent l="0" t="0" r="0" b="12700"/>
            <wp:docPr id="6" name="Image 6" descr="Macintosh HD:Users:Joe:Desktop:Capture d’écran 2014-05-01 à 22.34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e:Desktop:Capture d’écran 2014-05-01 à 22.34.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C54B" w14:textId="77777777" w:rsidR="005E1653" w:rsidRDefault="005E1653" w:rsidP="005E1653">
      <w:pPr>
        <w:rPr>
          <w:sz w:val="32"/>
        </w:rPr>
      </w:pPr>
    </w:p>
    <w:p w14:paraId="4D619534" w14:textId="420E7036" w:rsidR="005E1653" w:rsidRPr="00B8305E" w:rsidRDefault="005E1653" w:rsidP="005E1653">
      <w:pPr>
        <w:rPr>
          <w:b/>
          <w:sz w:val="32"/>
        </w:rPr>
      </w:pPr>
      <w:r>
        <w:rPr>
          <w:b/>
          <w:sz w:val="32"/>
        </w:rPr>
        <w:t>5</w:t>
      </w:r>
      <w:r w:rsidRPr="00B8305E">
        <w:rPr>
          <w:b/>
          <w:sz w:val="32"/>
        </w:rPr>
        <w:t>.3 Suivi des lignes de frais par période</w:t>
      </w:r>
    </w:p>
    <w:p w14:paraId="33A5C641" w14:textId="77777777" w:rsidR="005E1653" w:rsidRDefault="005E1653" w:rsidP="005E1653">
      <w:pPr>
        <w:rPr>
          <w:sz w:val="32"/>
        </w:rPr>
      </w:pPr>
    </w:p>
    <w:p w14:paraId="79B387B2" w14:textId="77777777" w:rsidR="005E1653" w:rsidRPr="00DB63FC" w:rsidRDefault="005E1653" w:rsidP="005E1653">
      <w:pPr>
        <w:rPr>
          <w:i/>
          <w:sz w:val="28"/>
        </w:rPr>
      </w:pPr>
      <w:r>
        <w:rPr>
          <w:i/>
          <w:sz w:val="28"/>
        </w:rPr>
        <w:t>Voir les fiches de frais pour la période sélectionné  et leur statut.</w:t>
      </w:r>
    </w:p>
    <w:p w14:paraId="7769C0EE" w14:textId="77777777" w:rsidR="005E1653" w:rsidRDefault="005E1653" w:rsidP="005E1653">
      <w:pPr>
        <w:rPr>
          <w:i/>
          <w:sz w:val="28"/>
        </w:rPr>
      </w:pPr>
      <w:r>
        <w:rPr>
          <w:i/>
          <w:sz w:val="28"/>
          <w:u w:val="single"/>
        </w:rPr>
        <w:t>Valider</w:t>
      </w:r>
      <w:r>
        <w:rPr>
          <w:i/>
          <w:sz w:val="28"/>
        </w:rPr>
        <w:t>: Valide et affiche les fiches pour la période</w:t>
      </w:r>
    </w:p>
    <w:p w14:paraId="2F1B61AC" w14:textId="77777777" w:rsidR="005E1653" w:rsidRPr="00DB63FC" w:rsidRDefault="005E1653" w:rsidP="005E1653">
      <w:pPr>
        <w:rPr>
          <w:i/>
          <w:sz w:val="28"/>
        </w:rPr>
      </w:pPr>
      <w:r w:rsidRPr="006F500C">
        <w:rPr>
          <w:i/>
          <w:sz w:val="28"/>
          <w:u w:val="single"/>
        </w:rPr>
        <w:t>Annuler </w:t>
      </w:r>
      <w:r>
        <w:rPr>
          <w:i/>
          <w:sz w:val="28"/>
        </w:rPr>
        <w:t>: Annule la saisie et vide les champs</w:t>
      </w:r>
    </w:p>
    <w:p w14:paraId="487EDD06" w14:textId="77777777" w:rsidR="005E1653" w:rsidRDefault="005E1653" w:rsidP="005E1653">
      <w:pPr>
        <w:rPr>
          <w:sz w:val="32"/>
        </w:rPr>
      </w:pPr>
    </w:p>
    <w:p w14:paraId="45F20B57" w14:textId="77777777" w:rsidR="005E1653" w:rsidRDefault="005E1653" w:rsidP="005E165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BC91ADC" wp14:editId="0D18287E">
            <wp:extent cx="5740400" cy="3009900"/>
            <wp:effectExtent l="0" t="0" r="0" b="12700"/>
            <wp:docPr id="12" name="Image 12" descr="Macintosh HD:Users:Joe:Desktop:Capture d’écran 2014-05-01 à 22.3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oe:Desktop:Capture d’écran 2014-05-01 à 22.34.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F27A" w14:textId="22B6E07D" w:rsidR="005E1653" w:rsidRDefault="005E1653" w:rsidP="005E1653">
      <w:pPr>
        <w:rPr>
          <w:b/>
          <w:sz w:val="32"/>
        </w:rPr>
      </w:pPr>
      <w:r>
        <w:rPr>
          <w:b/>
          <w:sz w:val="32"/>
        </w:rPr>
        <w:t>5</w:t>
      </w:r>
      <w:r w:rsidRPr="00B8305E">
        <w:rPr>
          <w:b/>
          <w:sz w:val="32"/>
        </w:rPr>
        <w:t>.4 Suivi de fiche de frais par visiteur</w:t>
      </w:r>
    </w:p>
    <w:p w14:paraId="1FC8256A" w14:textId="77777777" w:rsidR="005E1653" w:rsidRDefault="005E1653" w:rsidP="005E1653">
      <w:pPr>
        <w:rPr>
          <w:b/>
          <w:sz w:val="32"/>
        </w:rPr>
      </w:pPr>
    </w:p>
    <w:p w14:paraId="5C5006FB" w14:textId="77777777" w:rsidR="005E1653" w:rsidRDefault="005E1653" w:rsidP="005E1653">
      <w:pPr>
        <w:rPr>
          <w:i/>
          <w:sz w:val="28"/>
        </w:rPr>
      </w:pPr>
      <w:r>
        <w:rPr>
          <w:i/>
          <w:sz w:val="28"/>
        </w:rPr>
        <w:t>Permet de voir grâce à une recherche les fiches de frais par visiteur.</w:t>
      </w:r>
    </w:p>
    <w:p w14:paraId="0528C339" w14:textId="77777777" w:rsidR="005E1653" w:rsidRPr="00B8305E" w:rsidRDefault="005E1653" w:rsidP="005E1653">
      <w:pPr>
        <w:rPr>
          <w:i/>
          <w:sz w:val="28"/>
        </w:rPr>
      </w:pPr>
      <w:r>
        <w:rPr>
          <w:i/>
          <w:sz w:val="28"/>
        </w:rPr>
        <w:t>Il suffit de rechercher un utilisateur pour voir toutes ses fiches de frais et leur statut</w:t>
      </w:r>
    </w:p>
    <w:p w14:paraId="07D614BD" w14:textId="77777777" w:rsidR="005E1653" w:rsidRDefault="005E1653" w:rsidP="005E1653">
      <w:pPr>
        <w:rPr>
          <w:sz w:val="32"/>
        </w:rPr>
      </w:pPr>
    </w:p>
    <w:p w14:paraId="3AE63E86" w14:textId="3AD6D1ED" w:rsidR="005E1653" w:rsidRDefault="00F8093B" w:rsidP="005E165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E403F3F" wp14:editId="4F589AC2">
            <wp:extent cx="5756910" cy="2831465"/>
            <wp:effectExtent l="0" t="0" r="889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4-05-04 à 21.12.4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66F" w14:textId="77777777" w:rsidR="005E1653" w:rsidRDefault="005E1653" w:rsidP="005E1653">
      <w:pPr>
        <w:rPr>
          <w:sz w:val="32"/>
        </w:rPr>
      </w:pPr>
    </w:p>
    <w:p w14:paraId="53DB7C4D" w14:textId="253D890F" w:rsidR="005E1653" w:rsidRDefault="005E1653" w:rsidP="005E1653">
      <w:pPr>
        <w:rPr>
          <w:b/>
          <w:sz w:val="32"/>
        </w:rPr>
      </w:pPr>
      <w:r>
        <w:rPr>
          <w:b/>
          <w:sz w:val="32"/>
        </w:rPr>
        <w:t>2.5</w:t>
      </w:r>
      <w:r w:rsidRPr="000279A9">
        <w:rPr>
          <w:b/>
          <w:sz w:val="32"/>
        </w:rPr>
        <w:t xml:space="preserve"> Suivi des lignes de frais par visiteur</w:t>
      </w:r>
    </w:p>
    <w:p w14:paraId="263C76DB" w14:textId="77777777" w:rsidR="005E1653" w:rsidRDefault="005E1653" w:rsidP="005E1653">
      <w:pPr>
        <w:rPr>
          <w:b/>
          <w:sz w:val="32"/>
        </w:rPr>
      </w:pPr>
    </w:p>
    <w:p w14:paraId="78A88413" w14:textId="77777777" w:rsidR="005E1653" w:rsidRDefault="005E1653" w:rsidP="005E1653">
      <w:pPr>
        <w:rPr>
          <w:i/>
          <w:sz w:val="28"/>
        </w:rPr>
      </w:pPr>
      <w:r>
        <w:rPr>
          <w:i/>
          <w:sz w:val="28"/>
        </w:rPr>
        <w:t>Permet de voir grâce à une recherche les lignes de frais par visiteur.</w:t>
      </w:r>
    </w:p>
    <w:p w14:paraId="73DFC8E8" w14:textId="77777777" w:rsidR="005E1653" w:rsidRPr="00B8305E" w:rsidRDefault="005E1653" w:rsidP="005E1653">
      <w:pPr>
        <w:rPr>
          <w:i/>
          <w:sz w:val="28"/>
        </w:rPr>
      </w:pPr>
      <w:r>
        <w:rPr>
          <w:i/>
          <w:sz w:val="28"/>
        </w:rPr>
        <w:t>Il suffit de rechercher un utilisateur pour voir toutes ses fiches de frais et leur statut</w:t>
      </w:r>
    </w:p>
    <w:p w14:paraId="6B2B5DCC" w14:textId="4D11ECF2" w:rsidR="005E1653" w:rsidRDefault="00F8093B" w:rsidP="005E1653">
      <w:pPr>
        <w:rPr>
          <w:sz w:val="32"/>
        </w:rPr>
      </w:pPr>
      <w:bookmarkStart w:id="0" w:name="_GoBack"/>
      <w:r>
        <w:rPr>
          <w:noProof/>
          <w:sz w:val="32"/>
        </w:rPr>
        <w:drawing>
          <wp:inline distT="0" distB="0" distL="0" distR="0" wp14:anchorId="43BBD28F" wp14:editId="346C30E8">
            <wp:extent cx="5756910" cy="2919095"/>
            <wp:effectExtent l="0" t="0" r="8890" b="190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4-05-04 à 21.13.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BA3C23" w14:textId="2FBC08C4" w:rsidR="005E1653" w:rsidRDefault="005E1653" w:rsidP="005E1653">
      <w:pPr>
        <w:rPr>
          <w:sz w:val="32"/>
        </w:rPr>
      </w:pPr>
    </w:p>
    <w:p w14:paraId="78A2139B" w14:textId="090B3C4A" w:rsidR="005E1653" w:rsidRDefault="005E1653" w:rsidP="005E1653">
      <w:pPr>
        <w:rPr>
          <w:b/>
          <w:sz w:val="32"/>
        </w:rPr>
      </w:pPr>
      <w:r>
        <w:rPr>
          <w:b/>
          <w:sz w:val="32"/>
        </w:rPr>
        <w:t>5</w:t>
      </w:r>
      <w:r w:rsidRPr="00044C84">
        <w:rPr>
          <w:b/>
          <w:sz w:val="32"/>
        </w:rPr>
        <w:t>.6 Clôturer les fiches du mois terminé</w:t>
      </w:r>
    </w:p>
    <w:p w14:paraId="7CD71C1D" w14:textId="77777777" w:rsidR="005E1653" w:rsidRDefault="005E1653" w:rsidP="005E1653">
      <w:pPr>
        <w:rPr>
          <w:sz w:val="28"/>
        </w:rPr>
      </w:pPr>
    </w:p>
    <w:p w14:paraId="635E79A5" w14:textId="77777777" w:rsidR="005E1653" w:rsidRPr="00044C84" w:rsidRDefault="005E1653" w:rsidP="005E1653">
      <w:pPr>
        <w:rPr>
          <w:i/>
          <w:sz w:val="28"/>
        </w:rPr>
      </w:pPr>
      <w:r>
        <w:rPr>
          <w:i/>
          <w:sz w:val="28"/>
        </w:rPr>
        <w:t>Cette page permet de clôturer les fiches du mois achevé en cliquant sur le bouton « Oui »</w:t>
      </w:r>
    </w:p>
    <w:p w14:paraId="3A6DAB8C" w14:textId="77777777" w:rsidR="005E1653" w:rsidRDefault="005E1653" w:rsidP="005E1653">
      <w:pPr>
        <w:rPr>
          <w:sz w:val="32"/>
        </w:rPr>
      </w:pPr>
    </w:p>
    <w:p w14:paraId="1C5AF653" w14:textId="77777777" w:rsidR="005E1653" w:rsidRDefault="005E1653" w:rsidP="005E165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CFF2C7A" wp14:editId="445A2E45">
            <wp:extent cx="5753100" cy="2908300"/>
            <wp:effectExtent l="0" t="0" r="12700" b="12700"/>
            <wp:docPr id="22" name="Image 22" descr="Macintosh HD:Users:Joe:Desktop:Capture d’écran 2014-05-01 à 22.3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oe:Desktop:Capture d’écran 2014-05-01 à 22.34.5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872C" w14:textId="77777777" w:rsidR="005E1653" w:rsidRDefault="005E1653" w:rsidP="005E1653">
      <w:pPr>
        <w:rPr>
          <w:sz w:val="32"/>
        </w:rPr>
      </w:pPr>
      <w:r>
        <w:rPr>
          <w:sz w:val="32"/>
        </w:rPr>
        <w:br w:type="page"/>
      </w:r>
    </w:p>
    <w:p w14:paraId="24568598" w14:textId="77777777" w:rsidR="005E1653" w:rsidRDefault="005E1653" w:rsidP="005E1653">
      <w:pPr>
        <w:rPr>
          <w:sz w:val="32"/>
        </w:rPr>
      </w:pPr>
    </w:p>
    <w:p w14:paraId="264FCD32" w14:textId="77777777" w:rsidR="005E1653" w:rsidRDefault="005E1653" w:rsidP="005E1653">
      <w:pPr>
        <w:rPr>
          <w:sz w:val="32"/>
        </w:rPr>
      </w:pPr>
    </w:p>
    <w:p w14:paraId="5E7FBABF" w14:textId="70C537C2" w:rsidR="005E1653" w:rsidRDefault="005E1653" w:rsidP="005E1653">
      <w:pPr>
        <w:rPr>
          <w:b/>
          <w:sz w:val="32"/>
        </w:rPr>
      </w:pPr>
      <w:r>
        <w:rPr>
          <w:b/>
          <w:sz w:val="32"/>
        </w:rPr>
        <w:t>6</w:t>
      </w:r>
      <w:r w:rsidRPr="004D75C2">
        <w:rPr>
          <w:b/>
          <w:sz w:val="32"/>
        </w:rPr>
        <w:t>. Menu de navigation</w:t>
      </w:r>
    </w:p>
    <w:p w14:paraId="652C2B71" w14:textId="77777777" w:rsidR="005E1653" w:rsidRDefault="005E1653" w:rsidP="005E1653">
      <w:pPr>
        <w:rPr>
          <w:b/>
          <w:sz w:val="32"/>
        </w:rPr>
      </w:pPr>
    </w:p>
    <w:p w14:paraId="6A8B8A21" w14:textId="77777777" w:rsidR="005E1653" w:rsidRDefault="005E1653" w:rsidP="005E1653">
      <w:pPr>
        <w:rPr>
          <w:i/>
          <w:sz w:val="28"/>
        </w:rPr>
      </w:pPr>
      <w:r>
        <w:rPr>
          <w:i/>
          <w:sz w:val="28"/>
        </w:rPr>
        <w:t>Accessible depuis n’importe qu’elle page en cliquant sur le bouton « Menu » en haut à gauche. Il permet la navigation entre les pages.</w:t>
      </w:r>
    </w:p>
    <w:p w14:paraId="063F0C67" w14:textId="77777777" w:rsidR="005E1653" w:rsidRDefault="005E1653" w:rsidP="005E1653">
      <w:pPr>
        <w:rPr>
          <w:i/>
          <w:sz w:val="28"/>
        </w:rPr>
      </w:pPr>
    </w:p>
    <w:p w14:paraId="3BCB7AEC" w14:textId="77777777" w:rsidR="005E1653" w:rsidRDefault="005E1653" w:rsidP="005E1653">
      <w:pPr>
        <w:rPr>
          <w:i/>
          <w:sz w:val="28"/>
        </w:rPr>
      </w:pPr>
      <w:r>
        <w:rPr>
          <w:i/>
          <w:sz w:val="28"/>
        </w:rPr>
        <w:t xml:space="preserve">Cliquez sur les cases pour </w:t>
      </w:r>
      <w:r w:rsidRPr="003D67D1">
        <w:rPr>
          <w:i/>
          <w:sz w:val="28"/>
        </w:rPr>
        <w:t>naviguer</w:t>
      </w:r>
      <w:r>
        <w:rPr>
          <w:i/>
          <w:sz w:val="28"/>
        </w:rPr>
        <w:t> :</w:t>
      </w:r>
    </w:p>
    <w:p w14:paraId="08378FB9" w14:textId="77777777" w:rsidR="005E1653" w:rsidRPr="00F45871" w:rsidRDefault="005E1653" w:rsidP="005E1653">
      <w:pPr>
        <w:rPr>
          <w:i/>
        </w:rPr>
      </w:pPr>
    </w:p>
    <w:p w14:paraId="56915378" w14:textId="77777777" w:rsidR="005E1653" w:rsidRPr="00F45871" w:rsidRDefault="005E1653" w:rsidP="005E1653">
      <w:pPr>
        <w:rPr>
          <w:i/>
          <w:sz w:val="28"/>
        </w:rPr>
      </w:pPr>
      <w:r w:rsidRPr="00F45871">
        <w:rPr>
          <w:i/>
          <w:sz w:val="28"/>
          <w:u w:val="single"/>
        </w:rPr>
        <w:t>Validation des lignes de frais non traités </w:t>
      </w:r>
      <w:r>
        <w:rPr>
          <w:i/>
          <w:sz w:val="28"/>
        </w:rPr>
        <w:t>: Voir 2.1</w:t>
      </w:r>
    </w:p>
    <w:p w14:paraId="203C0354" w14:textId="77777777" w:rsidR="005E1653" w:rsidRPr="00F45871" w:rsidRDefault="005E1653" w:rsidP="005E1653">
      <w:pPr>
        <w:rPr>
          <w:i/>
          <w:sz w:val="28"/>
        </w:rPr>
      </w:pPr>
      <w:r w:rsidRPr="00F45871">
        <w:rPr>
          <w:i/>
          <w:sz w:val="28"/>
          <w:u w:val="single"/>
        </w:rPr>
        <w:t>Suivis des fiches de frais par période </w:t>
      </w:r>
      <w:r>
        <w:rPr>
          <w:i/>
          <w:sz w:val="28"/>
        </w:rPr>
        <w:t>: Voir 2.2</w:t>
      </w:r>
    </w:p>
    <w:p w14:paraId="39587419" w14:textId="77777777" w:rsidR="005E1653" w:rsidRPr="00F45871" w:rsidRDefault="005E1653" w:rsidP="005E1653">
      <w:pPr>
        <w:rPr>
          <w:i/>
          <w:sz w:val="28"/>
        </w:rPr>
      </w:pPr>
      <w:r w:rsidRPr="00F45871">
        <w:rPr>
          <w:i/>
          <w:sz w:val="28"/>
          <w:u w:val="single"/>
        </w:rPr>
        <w:t>Suivi des lignes de frais par période </w:t>
      </w:r>
      <w:r>
        <w:rPr>
          <w:i/>
          <w:sz w:val="28"/>
        </w:rPr>
        <w:t>: Voir 2.3</w:t>
      </w:r>
    </w:p>
    <w:p w14:paraId="116AC0F8" w14:textId="77777777" w:rsidR="005E1653" w:rsidRPr="00F45871" w:rsidRDefault="005E1653" w:rsidP="005E1653">
      <w:pPr>
        <w:rPr>
          <w:i/>
          <w:sz w:val="28"/>
        </w:rPr>
      </w:pPr>
      <w:r w:rsidRPr="00F45871">
        <w:rPr>
          <w:i/>
          <w:sz w:val="28"/>
          <w:u w:val="single"/>
        </w:rPr>
        <w:t>Suivi de fiche de frais par visiteur </w:t>
      </w:r>
      <w:r>
        <w:rPr>
          <w:i/>
          <w:sz w:val="28"/>
        </w:rPr>
        <w:t>: Voir 2.4</w:t>
      </w:r>
    </w:p>
    <w:p w14:paraId="4779B46C" w14:textId="77777777" w:rsidR="005E1653" w:rsidRPr="00F45871" w:rsidRDefault="005E1653" w:rsidP="005E1653">
      <w:pPr>
        <w:rPr>
          <w:i/>
          <w:sz w:val="28"/>
        </w:rPr>
      </w:pPr>
      <w:r w:rsidRPr="00F45871">
        <w:rPr>
          <w:i/>
          <w:sz w:val="28"/>
          <w:u w:val="single"/>
        </w:rPr>
        <w:t>Suivi des lignes de frais par visiteur </w:t>
      </w:r>
      <w:r>
        <w:rPr>
          <w:i/>
          <w:sz w:val="28"/>
        </w:rPr>
        <w:t>: Voir 2.5</w:t>
      </w:r>
    </w:p>
    <w:p w14:paraId="230B7445" w14:textId="77777777" w:rsidR="005E1653" w:rsidRPr="00F45871" w:rsidRDefault="005E1653" w:rsidP="005E1653">
      <w:pPr>
        <w:rPr>
          <w:i/>
          <w:sz w:val="28"/>
        </w:rPr>
      </w:pPr>
      <w:r w:rsidRPr="00F45871">
        <w:rPr>
          <w:i/>
          <w:sz w:val="28"/>
          <w:u w:val="single"/>
        </w:rPr>
        <w:t>Clôturer les fiches du mois terminé </w:t>
      </w:r>
      <w:r>
        <w:rPr>
          <w:i/>
          <w:sz w:val="28"/>
        </w:rPr>
        <w:t>: Voir 2.6</w:t>
      </w:r>
    </w:p>
    <w:p w14:paraId="0978372A" w14:textId="77777777" w:rsidR="005E1653" w:rsidRPr="004D75C2" w:rsidRDefault="005E1653" w:rsidP="005E1653">
      <w:pPr>
        <w:rPr>
          <w:b/>
          <w:sz w:val="32"/>
        </w:rPr>
      </w:pPr>
    </w:p>
    <w:p w14:paraId="63E8ED4B" w14:textId="77777777" w:rsidR="005E1653" w:rsidRDefault="005E1653" w:rsidP="005E1653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DE0C3" wp14:editId="73946E8E">
                <wp:simplePos x="0" y="0"/>
                <wp:positionH relativeFrom="column">
                  <wp:posOffset>457200</wp:posOffset>
                </wp:positionH>
                <wp:positionV relativeFrom="paragraph">
                  <wp:posOffset>203200</wp:posOffset>
                </wp:positionV>
                <wp:extent cx="571500" cy="228600"/>
                <wp:effectExtent l="50800" t="254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pt;margin-top:16pt;width:4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" filled="f" strokecolor="red" strokeweight="2.25pt">
                <v:shadow on="t" opacity="22937f" mv:blur="40000f" origin=",.5" offset="0,23000emu"/>
              </v:rect>
            </w:pict>
          </mc:Fallback>
        </mc:AlternateContent>
      </w:r>
    </w:p>
    <w:p w14:paraId="79E4486F" w14:textId="77777777" w:rsidR="005E1653" w:rsidRDefault="005E1653" w:rsidP="005E1653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06235FF" wp14:editId="72BE4D94">
            <wp:extent cx="5740400" cy="2692400"/>
            <wp:effectExtent l="0" t="0" r="0" b="0"/>
            <wp:docPr id="23" name="Image 23" descr="Macintosh HD:Users:Joe:Desktop:Capture d’écran 2014-05-01 à 23.0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oe:Desktop:Capture d’écran 2014-05-01 à 23.06.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C3A2" w14:textId="77777777" w:rsidR="005E1653" w:rsidRDefault="005E1653" w:rsidP="005E1653">
      <w:pPr>
        <w:rPr>
          <w:sz w:val="32"/>
        </w:rPr>
      </w:pPr>
    </w:p>
    <w:p w14:paraId="6D772074" w14:textId="605C4595" w:rsidR="005E1653" w:rsidRDefault="005E1653">
      <w:pPr>
        <w:rPr>
          <w:sz w:val="32"/>
        </w:rPr>
      </w:pPr>
      <w:r>
        <w:rPr>
          <w:sz w:val="32"/>
        </w:rPr>
        <w:br w:type="page"/>
      </w:r>
    </w:p>
    <w:p w14:paraId="4EE64676" w14:textId="77777777" w:rsidR="00183812" w:rsidRDefault="00183812">
      <w:pPr>
        <w:rPr>
          <w:sz w:val="32"/>
        </w:rPr>
      </w:pPr>
    </w:p>
    <w:p w14:paraId="0E24FBFA" w14:textId="6640D5F0" w:rsidR="00183812" w:rsidRDefault="005E1653" w:rsidP="00F8732A">
      <w:pPr>
        <w:rPr>
          <w:b/>
          <w:sz w:val="32"/>
        </w:rPr>
      </w:pPr>
      <w:r>
        <w:rPr>
          <w:b/>
          <w:sz w:val="32"/>
        </w:rPr>
        <w:t>7</w:t>
      </w:r>
      <w:r w:rsidR="00183812" w:rsidRPr="00183812">
        <w:rPr>
          <w:b/>
          <w:sz w:val="32"/>
        </w:rPr>
        <w:t>. Déconnexion</w:t>
      </w:r>
    </w:p>
    <w:p w14:paraId="3BE366C9" w14:textId="77777777" w:rsidR="00183812" w:rsidRDefault="00183812" w:rsidP="00F8732A">
      <w:pPr>
        <w:rPr>
          <w:b/>
          <w:sz w:val="32"/>
        </w:rPr>
      </w:pPr>
    </w:p>
    <w:p w14:paraId="1DEAF301" w14:textId="77777777" w:rsidR="00183812" w:rsidRDefault="00183812" w:rsidP="00F8732A">
      <w:pPr>
        <w:rPr>
          <w:sz w:val="28"/>
        </w:rPr>
      </w:pPr>
      <w:r>
        <w:rPr>
          <w:sz w:val="28"/>
        </w:rPr>
        <w:t>Déconnecter sa session </w:t>
      </w:r>
    </w:p>
    <w:p w14:paraId="597939DD" w14:textId="77777777" w:rsidR="00183812" w:rsidRDefault="00183812" w:rsidP="00F8732A">
      <w:pPr>
        <w:rPr>
          <w:sz w:val="28"/>
        </w:rPr>
      </w:pPr>
      <w:r>
        <w:rPr>
          <w:sz w:val="28"/>
        </w:rPr>
        <w:t>Accessible depuis toute les pages en cliquant sur le bouton « Déconnexion » en haut à gauche</w:t>
      </w:r>
    </w:p>
    <w:p w14:paraId="1AADBE96" w14:textId="77777777" w:rsidR="00183812" w:rsidRDefault="00183812" w:rsidP="00F8732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DCAAC" wp14:editId="6EA4FE6D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571500" cy="228600"/>
                <wp:effectExtent l="50800" t="25400" r="88900" b="1016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0;margin-top:12.25pt;width:4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" filled="f" strokecolor="red" strokeweight="2.25pt">
                <v:shadow on="t" opacity="22937f" mv:blur="40000f" origin=",.5" offset="0,23000emu"/>
              </v:rect>
            </w:pict>
          </mc:Fallback>
        </mc:AlternateContent>
      </w:r>
    </w:p>
    <w:p w14:paraId="1675382B" w14:textId="77777777" w:rsidR="00183812" w:rsidRPr="00183812" w:rsidRDefault="00183812" w:rsidP="00F8732A">
      <w:pPr>
        <w:rPr>
          <w:sz w:val="28"/>
        </w:rPr>
      </w:pPr>
      <w:r>
        <w:rPr>
          <w:noProof/>
          <w:sz w:val="32"/>
        </w:rPr>
        <w:drawing>
          <wp:inline distT="0" distB="0" distL="0" distR="0" wp14:anchorId="4AC1828C" wp14:editId="7CBA24E0">
            <wp:extent cx="5753100" cy="2844800"/>
            <wp:effectExtent l="0" t="0" r="12700" b="0"/>
            <wp:docPr id="18" name="Image 18" descr="Macintosh HD:Users:Joe:Desktop:Capture d’écran 2014-05-01 à 20.4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oe:Desktop:Capture d’écran 2014-05-01 à 20.40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812" w:rsidRPr="00183812" w:rsidSect="00F80B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2A"/>
    <w:rsid w:val="000A39ED"/>
    <w:rsid w:val="001131E1"/>
    <w:rsid w:val="00183812"/>
    <w:rsid w:val="001D49A3"/>
    <w:rsid w:val="00224618"/>
    <w:rsid w:val="003D67D1"/>
    <w:rsid w:val="005E1653"/>
    <w:rsid w:val="006F500C"/>
    <w:rsid w:val="00770491"/>
    <w:rsid w:val="00943BF0"/>
    <w:rsid w:val="009F7012"/>
    <w:rsid w:val="00BC417B"/>
    <w:rsid w:val="00D72CF4"/>
    <w:rsid w:val="00E76E27"/>
    <w:rsid w:val="00F8093B"/>
    <w:rsid w:val="00F80BCB"/>
    <w:rsid w:val="00F842C0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BBA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732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732A"/>
    <w:rPr>
      <w:rFonts w:ascii="Lucida Grande" w:hAnsi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732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732A"/>
    <w:rPr>
      <w:rFonts w:ascii="Lucida Grande" w:hAnsi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CFA310-6CBF-4847-B9F4-7A2CC93B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767</Words>
  <Characters>4224</Characters>
  <Application>Microsoft Macintosh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Ribeiro</dc:creator>
  <cp:keywords/>
  <dc:description/>
  <cp:lastModifiedBy>Johnny Ribeiro</cp:lastModifiedBy>
  <cp:revision>4</cp:revision>
  <dcterms:created xsi:type="dcterms:W3CDTF">2014-05-01T17:00:00Z</dcterms:created>
  <dcterms:modified xsi:type="dcterms:W3CDTF">2014-05-04T19:14:00Z</dcterms:modified>
</cp:coreProperties>
</file>