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serverIP=`ip -4 address | grep inet | grep -v '127.0.0.' | awk  '{print $2}' | sed s'/\/.*//'`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hostname=`hostname`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echo `date`" Starting cobbler installation and configuration for $hostname at $serverIP"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echo `date`" Install the software"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yum -y install epel-release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yum -y install cobbler fence-agents cobbler-web dnsmasq syslinux pykickstart xinetd perl emacs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echo `date`" Enabling and starting cobblerd and https"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systemctl start cobblerd ; systemctl enable cobblerd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systemctl start httpd; systemctl enable httpd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systemctl start xinetd; systemctl enable xinetd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echo `date`" Setting the selinux permission level"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setenforce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sed s'/SELINUX=enforcing/SELINUX=disabled/' /etc/selinux/config &gt; /tmp/config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date=`date +%s`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mv /etc/selinux/config /etc/selinux/config.$date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mv /tmp/config /etc/selinux/config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cobbler check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status=$?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[ $status != 0 ]; then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echo `date`" ERROR: Initial part of installation failed. Exiting"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exit $status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echo `date`" Configure the firewall"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firewall-cmd --add-port=22/tcp --permanent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firewall-cmd --add-port=80/tcp --permanent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firewall-cmd --add-port=443/tcp --permanent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firewall-cmd --add-service=dhcp --permanent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firewall-cmd --add-port=69/tcp --permanent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firewall-cmd --add-port=69/udp --permanent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firewall-cmd --add-port=4011/udp --permanent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firewall-cmd --reload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echo `date`" Modifying /etc/cobbler/settings"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echo `date`" Generate the default password for cobbler setting"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./ModifySettings $serverIP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echo `date`" Creating /etc/cobbler/dnsmasq.template"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echo 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Cobbler generated configuration file for dnsmasq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$date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resolve.conf .. 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#no-poll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#enable-dbus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read-ethers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addn-hosts = /var/lib/cobbler/cobbler_hosts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dhcp-range=172.16.9.194,172.16.9.200,255.255.240.0,1h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dhcp-ignore=tag:!known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dhcp-option=66,$next_server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dhcp-lease-max=1000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dhcp-authoritative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dhcp-boot=pxelinux.0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dhcp-boot=net:normalarch,pxelinux.0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dhcp-boot=net:ia64,$elilo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$insert_cobbler_system_definitions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' &gt;&gt; /tmp/dnsmasq.template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time=`date +%s`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mv /etc/cobbler/dnsmasq.template /etc/cobbler/dnsmasq.template.$time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mv /tmp/dnsmasq.template     </w:t>
        <w:tab/>
        <w:t xml:space="preserve">/etc/cobbler/dnsmasq.template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echo `date`" You now need to edit /etc/cobbler/modules.conf and sure the following are set:"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echo 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[dns]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module = manage_dnsmasq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[dhcp]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module = manage_dnsmasq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[tftpd]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module = manage_in_tftpd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echo `date`" The run the following commands to restart the services and sync cobber"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echo 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systemctl restart cobblerd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cobbler sync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systemctl restart xinetd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echo `date`" Then you will be ready to import an ISO into cobber"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