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Tips from last year's event.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Note: Some info may not apply due to slightly different formats of events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Backup your firewall and DNS first. If they go down so does everything else (as far as points go)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Update Update - Boxes have updates disabled and practically have none installed. Everything is old.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the required services are running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the required applications are running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Admin passwords on all devices (discover unknown accounts)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for accuracy of the documentation provided (hidden servers, services, and accounts?)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what you know - bring your own system with familiar software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management! Be aware of the clock as you do what needs doing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something new!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Don’t lock yourself out - the firewall (network or host) can be your best friend or worst enemy!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local user accounts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permissions (Guest acct with admin rights?!?)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Shared files (“C:\” is shared to the world?!?)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familiar with your systems (user accounts? suspicious software?)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Communicate with your team on findings - get help if you need it!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Know your people’s strengths!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is your friend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Know your vulnerabilities - scan your own network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Making a Major system change - get your captain's approval.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everything you do and everything you find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 what you write down (passwords / vulnerabilities)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Research - Balance your time on researching and assigned tasks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- Red Team always wins. (The networks you defend are very, Very, VERY vulnerable...)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not enough time to fix everything, this is an exercise in triage.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Bring Stuff - Notepad/Laptop/Snack/Caffeine Drinks/Open Mind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breaks. Rotate out for bio needs and mental down time.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Relax - have fun and learn!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FJVWKshVn2p45QLAkIkrd4MPA==">AMUW2mU1RY+VLOd0I5LpTxnkdxdzHrPEo0DkXFBXkshPbwBe4mSCsyHXviLBB3DceL8hehtjs1WwSUEpBP5UXP4RynPAufXHR0HQCtimrpY3akO9GWqZ05Y=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