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5198" w14:textId="2BF1DEBE" w:rsidR="00B325E8" w:rsidRPr="00B06EB3" w:rsidRDefault="00B325E8" w:rsidP="00B325E8"/>
    <w:p w14:paraId="6B30E9DD" w14:textId="77777777" w:rsidR="00B325E8" w:rsidRPr="00B06EB3" w:rsidRDefault="00B325E8" w:rsidP="00B325E8"/>
    <w:p w14:paraId="4E88C596" w14:textId="15BC8773" w:rsidR="00B325E8" w:rsidRDefault="00881C04" w:rsidP="00B325E8">
      <w:pPr>
        <w:rPr>
          <w:b/>
          <w:caps/>
          <w:sz w:val="44"/>
          <w:szCs w:val="44"/>
        </w:rPr>
      </w:pPr>
      <w:r>
        <w:rPr>
          <w:b/>
          <w:caps/>
          <w:sz w:val="44"/>
          <w:szCs w:val="44"/>
        </w:rPr>
        <w:t>Projektisuunnitelma</w:t>
      </w:r>
    </w:p>
    <w:p w14:paraId="47368A93" w14:textId="367738F8" w:rsidR="003A5164" w:rsidRPr="00881C04" w:rsidRDefault="00737AEE" w:rsidP="00B325E8">
      <w:pPr>
        <w:rPr>
          <w:b/>
          <w:caps/>
          <w:sz w:val="40"/>
          <w:szCs w:val="22"/>
        </w:rPr>
      </w:pPr>
      <w:r>
        <w:rPr>
          <w:b/>
          <w:caps/>
          <w:noProof/>
          <w:sz w:val="40"/>
          <w:szCs w:val="22"/>
        </w:rPr>
        <w:drawing>
          <wp:inline distT="0" distB="0" distL="0" distR="0" wp14:anchorId="215086D3" wp14:editId="152B3AB0">
            <wp:extent cx="53975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238500"/>
                    </a:xfrm>
                    <a:prstGeom prst="rect">
                      <a:avLst/>
                    </a:prstGeom>
                    <a:noFill/>
                    <a:ln>
                      <a:noFill/>
                    </a:ln>
                  </pic:spPr>
                </pic:pic>
              </a:graphicData>
            </a:graphic>
          </wp:inline>
        </w:drawing>
      </w:r>
    </w:p>
    <w:p w14:paraId="6E8418B5" w14:textId="1B535174" w:rsidR="003A5164" w:rsidRDefault="003A5164" w:rsidP="00737AEE">
      <w:pPr>
        <w:jc w:val="center"/>
        <w:rPr>
          <w:rFonts w:cs="Arial"/>
        </w:rPr>
      </w:pPr>
    </w:p>
    <w:p w14:paraId="401CB509" w14:textId="77777777" w:rsidR="003A5164" w:rsidRDefault="003A5164" w:rsidP="00B325E8">
      <w:pPr>
        <w:rPr>
          <w:rFonts w:cs="Arial"/>
        </w:rPr>
      </w:pPr>
    </w:p>
    <w:p w14:paraId="543D73E9" w14:textId="77777777" w:rsidR="00B325E8" w:rsidRPr="00056312" w:rsidRDefault="00B325E8" w:rsidP="00B325E8">
      <w:pPr>
        <w:rPr>
          <w:rFonts w:cs="Arial"/>
        </w:rPr>
      </w:pPr>
      <w:r w:rsidRPr="00056312">
        <w:rPr>
          <w:rFonts w:cs="Arial"/>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68"/>
        <w:gridCol w:w="1652"/>
        <w:gridCol w:w="3780"/>
        <w:gridCol w:w="2508"/>
      </w:tblGrid>
      <w:tr w:rsidR="00B325E8" w:rsidRPr="00056312" w14:paraId="7E430B72" w14:textId="77777777" w:rsidTr="00631A27">
        <w:tc>
          <w:tcPr>
            <w:tcW w:w="1768" w:type="dxa"/>
            <w:shd w:val="pct15" w:color="auto" w:fill="FFFFFF"/>
          </w:tcPr>
          <w:p w14:paraId="549497C5" w14:textId="77777777" w:rsidR="00B325E8" w:rsidRPr="009A6693" w:rsidRDefault="00B325E8" w:rsidP="00B325E8">
            <w:pPr>
              <w:spacing w:after="0" w:line="240" w:lineRule="auto"/>
              <w:rPr>
                <w:rFonts w:cs="Arial"/>
                <w:sz w:val="18"/>
                <w:szCs w:val="18"/>
              </w:rPr>
            </w:pPr>
            <w:r w:rsidRPr="009A6693">
              <w:rPr>
                <w:rFonts w:cs="Arial"/>
                <w:sz w:val="18"/>
                <w:szCs w:val="18"/>
              </w:rPr>
              <w:t>VERSIONUMERO</w:t>
            </w:r>
          </w:p>
        </w:tc>
        <w:tc>
          <w:tcPr>
            <w:tcW w:w="1652" w:type="dxa"/>
            <w:shd w:val="pct15" w:color="auto" w:fill="FFFFFF"/>
          </w:tcPr>
          <w:p w14:paraId="638F5082" w14:textId="77777777" w:rsidR="00B325E8" w:rsidRPr="009A6693" w:rsidRDefault="00B325E8" w:rsidP="00B325E8">
            <w:pPr>
              <w:spacing w:after="0" w:line="240" w:lineRule="auto"/>
              <w:rPr>
                <w:rFonts w:cs="Arial"/>
                <w:sz w:val="18"/>
                <w:szCs w:val="18"/>
              </w:rPr>
            </w:pPr>
            <w:r w:rsidRPr="009A6693">
              <w:rPr>
                <w:rFonts w:cs="Arial"/>
                <w:sz w:val="18"/>
                <w:szCs w:val="18"/>
              </w:rPr>
              <w:t>PÄIVÄMÄÄRÄ</w:t>
            </w:r>
          </w:p>
        </w:tc>
        <w:tc>
          <w:tcPr>
            <w:tcW w:w="3780" w:type="dxa"/>
            <w:shd w:val="pct15" w:color="auto" w:fill="FFFFFF"/>
          </w:tcPr>
          <w:p w14:paraId="0C10734E" w14:textId="77777777" w:rsidR="00B325E8" w:rsidRPr="009A6693" w:rsidRDefault="00B325E8" w:rsidP="00B325E8">
            <w:pPr>
              <w:spacing w:after="0" w:line="240" w:lineRule="auto"/>
              <w:rPr>
                <w:rFonts w:cs="Arial"/>
                <w:sz w:val="18"/>
                <w:szCs w:val="18"/>
              </w:rPr>
            </w:pPr>
            <w:r w:rsidRPr="009A6693">
              <w:rPr>
                <w:rFonts w:cs="Arial"/>
                <w:sz w:val="18"/>
                <w:szCs w:val="18"/>
              </w:rPr>
              <w:t>MUUTOSPERUSTE</w:t>
            </w:r>
          </w:p>
        </w:tc>
        <w:tc>
          <w:tcPr>
            <w:tcW w:w="2508" w:type="dxa"/>
            <w:shd w:val="pct15" w:color="auto" w:fill="FFFFFF"/>
          </w:tcPr>
          <w:p w14:paraId="6E243646" w14:textId="77777777" w:rsidR="00B325E8" w:rsidRPr="009A6693" w:rsidRDefault="00B325E8" w:rsidP="00B325E8">
            <w:pPr>
              <w:spacing w:after="0" w:line="240" w:lineRule="auto"/>
              <w:rPr>
                <w:rFonts w:cs="Arial"/>
                <w:sz w:val="18"/>
                <w:szCs w:val="18"/>
              </w:rPr>
            </w:pPr>
            <w:r w:rsidRPr="009A6693">
              <w:rPr>
                <w:rFonts w:cs="Arial"/>
                <w:sz w:val="18"/>
                <w:szCs w:val="18"/>
              </w:rPr>
              <w:t>TEKIJÄ / HYVÄKSYJÄ</w:t>
            </w:r>
          </w:p>
        </w:tc>
      </w:tr>
      <w:tr w:rsidR="00646925" w:rsidRPr="00056312" w14:paraId="59E4949A" w14:textId="77777777" w:rsidTr="00CC3CF5">
        <w:tc>
          <w:tcPr>
            <w:tcW w:w="1768" w:type="dxa"/>
            <w:shd w:val="clear" w:color="auto" w:fill="auto"/>
          </w:tcPr>
          <w:p w14:paraId="5C5E6020" w14:textId="7B5A6781" w:rsidR="00646925" w:rsidRPr="00056312" w:rsidRDefault="00646925" w:rsidP="00CC3CF5">
            <w:pPr>
              <w:spacing w:after="0" w:line="240" w:lineRule="auto"/>
              <w:rPr>
                <w:rFonts w:cs="Arial"/>
                <w:sz w:val="20"/>
                <w:szCs w:val="20"/>
              </w:rPr>
            </w:pPr>
            <w:r>
              <w:rPr>
                <w:rFonts w:cs="Arial"/>
                <w:sz w:val="20"/>
                <w:szCs w:val="20"/>
              </w:rPr>
              <w:t>1.00</w:t>
            </w:r>
          </w:p>
        </w:tc>
        <w:tc>
          <w:tcPr>
            <w:tcW w:w="1652" w:type="dxa"/>
            <w:shd w:val="clear" w:color="auto" w:fill="auto"/>
          </w:tcPr>
          <w:p w14:paraId="2B9A8790" w14:textId="343874ED" w:rsidR="00646925" w:rsidRPr="00056312" w:rsidRDefault="00646925" w:rsidP="00CC3CF5">
            <w:pPr>
              <w:spacing w:after="0" w:line="240" w:lineRule="auto"/>
              <w:rPr>
                <w:rFonts w:cs="Arial"/>
                <w:sz w:val="20"/>
                <w:szCs w:val="20"/>
              </w:rPr>
            </w:pPr>
            <w:r>
              <w:rPr>
                <w:rFonts w:cs="Arial"/>
                <w:sz w:val="20"/>
                <w:szCs w:val="20"/>
              </w:rPr>
              <w:t>19.10.2023</w:t>
            </w:r>
          </w:p>
        </w:tc>
        <w:tc>
          <w:tcPr>
            <w:tcW w:w="3780" w:type="dxa"/>
            <w:shd w:val="clear" w:color="auto" w:fill="auto"/>
          </w:tcPr>
          <w:p w14:paraId="624F7448" w14:textId="51132121" w:rsidR="00646925" w:rsidRPr="00056312" w:rsidRDefault="00646925" w:rsidP="00CC3CF5">
            <w:pPr>
              <w:spacing w:after="0" w:line="240" w:lineRule="auto"/>
              <w:rPr>
                <w:rFonts w:cs="Arial"/>
                <w:sz w:val="20"/>
                <w:szCs w:val="20"/>
              </w:rPr>
            </w:pPr>
            <w:r>
              <w:rPr>
                <w:rFonts w:cs="Arial"/>
                <w:sz w:val="20"/>
                <w:szCs w:val="20"/>
              </w:rPr>
              <w:t>Katselmoitu ohjaavien opettajien toimesta.</w:t>
            </w:r>
          </w:p>
        </w:tc>
        <w:tc>
          <w:tcPr>
            <w:tcW w:w="2508" w:type="dxa"/>
            <w:shd w:val="clear" w:color="auto" w:fill="auto"/>
          </w:tcPr>
          <w:p w14:paraId="1D2CC740" w14:textId="77777777" w:rsidR="00646925" w:rsidRPr="00056312" w:rsidRDefault="00646925" w:rsidP="00CC3CF5">
            <w:pPr>
              <w:spacing w:after="0" w:line="240" w:lineRule="auto"/>
              <w:rPr>
                <w:rFonts w:cs="Arial"/>
                <w:sz w:val="20"/>
                <w:szCs w:val="20"/>
              </w:rPr>
            </w:pPr>
            <w:r>
              <w:rPr>
                <w:rFonts w:cs="Arial"/>
                <w:sz w:val="20"/>
                <w:szCs w:val="20"/>
              </w:rPr>
              <w:t>Kari Jyrkkä</w:t>
            </w:r>
          </w:p>
        </w:tc>
      </w:tr>
      <w:tr w:rsidR="001002CC" w:rsidRPr="00056312" w14:paraId="5AAC947A" w14:textId="77777777" w:rsidTr="00EA184A">
        <w:tc>
          <w:tcPr>
            <w:tcW w:w="1768" w:type="dxa"/>
            <w:shd w:val="clear" w:color="auto" w:fill="auto"/>
          </w:tcPr>
          <w:p w14:paraId="1B96613B" w14:textId="4CF5EFEF" w:rsidR="001002CC" w:rsidRPr="00056312" w:rsidRDefault="001002CC" w:rsidP="00EA184A">
            <w:pPr>
              <w:spacing w:after="0" w:line="240" w:lineRule="auto"/>
              <w:rPr>
                <w:rFonts w:cs="Arial"/>
                <w:sz w:val="20"/>
                <w:szCs w:val="20"/>
              </w:rPr>
            </w:pPr>
            <w:r>
              <w:rPr>
                <w:rFonts w:cs="Arial"/>
                <w:sz w:val="20"/>
                <w:szCs w:val="20"/>
              </w:rPr>
              <w:t>0.0</w:t>
            </w:r>
            <w:r w:rsidR="009403F2">
              <w:rPr>
                <w:rFonts w:cs="Arial"/>
                <w:sz w:val="20"/>
                <w:szCs w:val="20"/>
              </w:rPr>
              <w:t>6</w:t>
            </w:r>
          </w:p>
        </w:tc>
        <w:tc>
          <w:tcPr>
            <w:tcW w:w="1652" w:type="dxa"/>
            <w:shd w:val="clear" w:color="auto" w:fill="auto"/>
          </w:tcPr>
          <w:p w14:paraId="731CCB5A" w14:textId="5F4388B7" w:rsidR="001002CC" w:rsidRPr="00056312" w:rsidRDefault="00130DBE" w:rsidP="00EA184A">
            <w:pPr>
              <w:spacing w:after="0" w:line="240" w:lineRule="auto"/>
              <w:rPr>
                <w:rFonts w:cs="Arial"/>
                <w:sz w:val="20"/>
                <w:szCs w:val="20"/>
              </w:rPr>
            </w:pPr>
            <w:r>
              <w:rPr>
                <w:rFonts w:cs="Arial"/>
                <w:sz w:val="20"/>
                <w:szCs w:val="20"/>
              </w:rPr>
              <w:t>1</w:t>
            </w:r>
            <w:r w:rsidR="001002CC">
              <w:rPr>
                <w:rFonts w:cs="Arial"/>
                <w:sz w:val="20"/>
                <w:szCs w:val="20"/>
              </w:rPr>
              <w:t>3.</w:t>
            </w:r>
            <w:r>
              <w:rPr>
                <w:rFonts w:cs="Arial"/>
                <w:sz w:val="20"/>
                <w:szCs w:val="20"/>
              </w:rPr>
              <w:t>10</w:t>
            </w:r>
            <w:r w:rsidR="001002CC">
              <w:rPr>
                <w:rFonts w:cs="Arial"/>
                <w:sz w:val="20"/>
                <w:szCs w:val="20"/>
              </w:rPr>
              <w:t>.2023</w:t>
            </w:r>
          </w:p>
        </w:tc>
        <w:tc>
          <w:tcPr>
            <w:tcW w:w="3780" w:type="dxa"/>
            <w:shd w:val="clear" w:color="auto" w:fill="auto"/>
          </w:tcPr>
          <w:p w14:paraId="32B2415E" w14:textId="57F340C5" w:rsidR="001002CC" w:rsidRPr="00056312" w:rsidRDefault="00EF344D" w:rsidP="00EA184A">
            <w:pPr>
              <w:spacing w:after="0" w:line="240" w:lineRule="auto"/>
              <w:rPr>
                <w:rFonts w:cs="Arial"/>
                <w:sz w:val="20"/>
                <w:szCs w:val="20"/>
              </w:rPr>
            </w:pPr>
            <w:r>
              <w:rPr>
                <w:rFonts w:cs="Arial"/>
                <w:sz w:val="20"/>
                <w:szCs w:val="20"/>
              </w:rPr>
              <w:t>Mannen kilpailuehdotus päivitetty Mannen ehdotuksen mukaiseksi, lähteet lisätty.</w:t>
            </w:r>
          </w:p>
        </w:tc>
        <w:tc>
          <w:tcPr>
            <w:tcW w:w="2508" w:type="dxa"/>
            <w:shd w:val="clear" w:color="auto" w:fill="auto"/>
          </w:tcPr>
          <w:p w14:paraId="7B828EC8" w14:textId="77777777" w:rsidR="001002CC" w:rsidRPr="00056312" w:rsidRDefault="001002CC" w:rsidP="00EA184A">
            <w:pPr>
              <w:spacing w:after="0" w:line="240" w:lineRule="auto"/>
              <w:rPr>
                <w:rFonts w:cs="Arial"/>
                <w:sz w:val="20"/>
                <w:szCs w:val="20"/>
              </w:rPr>
            </w:pPr>
            <w:r>
              <w:rPr>
                <w:rFonts w:cs="Arial"/>
                <w:sz w:val="20"/>
                <w:szCs w:val="20"/>
              </w:rPr>
              <w:t>Kari Jyrkkä</w:t>
            </w:r>
          </w:p>
        </w:tc>
      </w:tr>
      <w:tr w:rsidR="009403F2" w:rsidRPr="00056312" w14:paraId="42889546" w14:textId="77777777" w:rsidTr="00EA184A">
        <w:tc>
          <w:tcPr>
            <w:tcW w:w="1768" w:type="dxa"/>
            <w:shd w:val="clear" w:color="auto" w:fill="auto"/>
          </w:tcPr>
          <w:p w14:paraId="4E7C47C5" w14:textId="253B9D73" w:rsidR="009403F2" w:rsidRPr="00056312" w:rsidRDefault="009403F2" w:rsidP="00EA184A">
            <w:pPr>
              <w:spacing w:after="0" w:line="240" w:lineRule="auto"/>
              <w:rPr>
                <w:rFonts w:cs="Arial"/>
                <w:sz w:val="20"/>
                <w:szCs w:val="20"/>
              </w:rPr>
            </w:pPr>
            <w:r>
              <w:rPr>
                <w:rFonts w:cs="Arial"/>
                <w:sz w:val="20"/>
                <w:szCs w:val="20"/>
              </w:rPr>
              <w:t>0.05</w:t>
            </w:r>
          </w:p>
        </w:tc>
        <w:tc>
          <w:tcPr>
            <w:tcW w:w="1652" w:type="dxa"/>
            <w:shd w:val="clear" w:color="auto" w:fill="auto"/>
          </w:tcPr>
          <w:p w14:paraId="10DA20AB" w14:textId="3E6DB2FD" w:rsidR="009403F2" w:rsidRPr="00056312" w:rsidRDefault="00130DBE" w:rsidP="00EA184A">
            <w:pPr>
              <w:spacing w:after="0" w:line="240" w:lineRule="auto"/>
              <w:rPr>
                <w:rFonts w:cs="Arial"/>
                <w:sz w:val="20"/>
                <w:szCs w:val="20"/>
              </w:rPr>
            </w:pPr>
            <w:r>
              <w:rPr>
                <w:rFonts w:cs="Arial"/>
                <w:sz w:val="20"/>
                <w:szCs w:val="20"/>
              </w:rPr>
              <w:t>10</w:t>
            </w:r>
            <w:r w:rsidR="009403F2">
              <w:rPr>
                <w:rFonts w:cs="Arial"/>
                <w:sz w:val="20"/>
                <w:szCs w:val="20"/>
              </w:rPr>
              <w:t>.</w:t>
            </w:r>
            <w:r>
              <w:rPr>
                <w:rFonts w:cs="Arial"/>
                <w:sz w:val="20"/>
                <w:szCs w:val="20"/>
              </w:rPr>
              <w:t>10</w:t>
            </w:r>
            <w:r w:rsidR="009403F2">
              <w:rPr>
                <w:rFonts w:cs="Arial"/>
                <w:sz w:val="20"/>
                <w:szCs w:val="20"/>
              </w:rPr>
              <w:t>.2023</w:t>
            </w:r>
          </w:p>
        </w:tc>
        <w:tc>
          <w:tcPr>
            <w:tcW w:w="3780" w:type="dxa"/>
            <w:shd w:val="clear" w:color="auto" w:fill="auto"/>
          </w:tcPr>
          <w:p w14:paraId="1B23FA45" w14:textId="2DCD2D6B" w:rsidR="009403F2" w:rsidRPr="00056312" w:rsidRDefault="00130DBE" w:rsidP="00EA184A">
            <w:pPr>
              <w:spacing w:after="0" w:line="240" w:lineRule="auto"/>
              <w:rPr>
                <w:rFonts w:cs="Arial"/>
                <w:sz w:val="20"/>
                <w:szCs w:val="20"/>
              </w:rPr>
            </w:pPr>
            <w:r>
              <w:rPr>
                <w:rFonts w:cs="Arial"/>
                <w:sz w:val="20"/>
                <w:szCs w:val="20"/>
              </w:rPr>
              <w:t>Kilpailullinen osio viimeistelty</w:t>
            </w:r>
          </w:p>
        </w:tc>
        <w:tc>
          <w:tcPr>
            <w:tcW w:w="2508" w:type="dxa"/>
            <w:shd w:val="clear" w:color="auto" w:fill="auto"/>
          </w:tcPr>
          <w:p w14:paraId="4E44DABE" w14:textId="5E1B6F8E" w:rsidR="009403F2" w:rsidRPr="00056312" w:rsidRDefault="00130DBE" w:rsidP="00EA184A">
            <w:pPr>
              <w:spacing w:after="0" w:line="240" w:lineRule="auto"/>
              <w:rPr>
                <w:rFonts w:cs="Arial"/>
                <w:sz w:val="20"/>
                <w:szCs w:val="20"/>
              </w:rPr>
            </w:pPr>
            <w:r>
              <w:rPr>
                <w:rFonts w:cs="Arial"/>
                <w:sz w:val="20"/>
                <w:szCs w:val="20"/>
              </w:rPr>
              <w:t>Manne Hannula</w:t>
            </w:r>
          </w:p>
        </w:tc>
      </w:tr>
      <w:tr w:rsidR="00737AEE" w:rsidRPr="00056312" w14:paraId="26D9B274" w14:textId="77777777" w:rsidTr="00720E0A">
        <w:tc>
          <w:tcPr>
            <w:tcW w:w="1768" w:type="dxa"/>
            <w:shd w:val="clear" w:color="auto" w:fill="auto"/>
          </w:tcPr>
          <w:p w14:paraId="4938DBC7" w14:textId="50E2A2CB" w:rsidR="00737AEE" w:rsidRPr="00056312" w:rsidRDefault="00737AEE" w:rsidP="00720E0A">
            <w:pPr>
              <w:spacing w:after="0" w:line="240" w:lineRule="auto"/>
              <w:rPr>
                <w:rFonts w:cs="Arial"/>
                <w:sz w:val="20"/>
                <w:szCs w:val="20"/>
              </w:rPr>
            </w:pPr>
            <w:r>
              <w:rPr>
                <w:rFonts w:cs="Arial"/>
                <w:sz w:val="20"/>
                <w:szCs w:val="20"/>
              </w:rPr>
              <w:t>0.04</w:t>
            </w:r>
          </w:p>
        </w:tc>
        <w:tc>
          <w:tcPr>
            <w:tcW w:w="1652" w:type="dxa"/>
            <w:shd w:val="clear" w:color="auto" w:fill="auto"/>
          </w:tcPr>
          <w:p w14:paraId="25543AD6" w14:textId="0ECB239B" w:rsidR="00737AEE" w:rsidRPr="00056312" w:rsidRDefault="00737AEE" w:rsidP="00720E0A">
            <w:pPr>
              <w:spacing w:after="0" w:line="240" w:lineRule="auto"/>
              <w:rPr>
                <w:rFonts w:cs="Arial"/>
                <w:sz w:val="20"/>
                <w:szCs w:val="20"/>
              </w:rPr>
            </w:pPr>
            <w:r>
              <w:rPr>
                <w:rFonts w:cs="Arial"/>
                <w:sz w:val="20"/>
                <w:szCs w:val="20"/>
              </w:rPr>
              <w:t>23.8.2023</w:t>
            </w:r>
          </w:p>
        </w:tc>
        <w:tc>
          <w:tcPr>
            <w:tcW w:w="3780" w:type="dxa"/>
            <w:shd w:val="clear" w:color="auto" w:fill="auto"/>
          </w:tcPr>
          <w:p w14:paraId="2B61D98B" w14:textId="049FF063" w:rsidR="00737AEE" w:rsidRPr="00056312" w:rsidRDefault="001002CC" w:rsidP="00720E0A">
            <w:pPr>
              <w:spacing w:after="0" w:line="240" w:lineRule="auto"/>
              <w:rPr>
                <w:rFonts w:cs="Arial"/>
                <w:sz w:val="20"/>
                <w:szCs w:val="20"/>
              </w:rPr>
            </w:pPr>
            <w:r>
              <w:rPr>
                <w:rFonts w:cs="Arial"/>
                <w:sz w:val="20"/>
                <w:szCs w:val="20"/>
              </w:rPr>
              <w:t>Mannen ehdottamat korjaukset versioon 0.03</w:t>
            </w:r>
            <w:r w:rsidR="00DD38E6">
              <w:rPr>
                <w:rFonts w:cs="Arial"/>
                <w:sz w:val="20"/>
                <w:szCs w:val="20"/>
              </w:rPr>
              <w:t xml:space="preserve"> tehty.</w:t>
            </w:r>
          </w:p>
        </w:tc>
        <w:tc>
          <w:tcPr>
            <w:tcW w:w="2508" w:type="dxa"/>
            <w:shd w:val="clear" w:color="auto" w:fill="auto"/>
          </w:tcPr>
          <w:p w14:paraId="63E36D01" w14:textId="7FD1A038" w:rsidR="00737AEE" w:rsidRPr="00056312" w:rsidRDefault="00737AEE" w:rsidP="00720E0A">
            <w:pPr>
              <w:spacing w:after="0" w:line="240" w:lineRule="auto"/>
              <w:rPr>
                <w:rFonts w:cs="Arial"/>
                <w:sz w:val="20"/>
                <w:szCs w:val="20"/>
              </w:rPr>
            </w:pPr>
            <w:r>
              <w:rPr>
                <w:rFonts w:cs="Arial"/>
                <w:sz w:val="20"/>
                <w:szCs w:val="20"/>
              </w:rPr>
              <w:t>Kari Jyrkkä</w:t>
            </w:r>
          </w:p>
        </w:tc>
      </w:tr>
      <w:tr w:rsidR="00737AEE" w:rsidRPr="00056312" w14:paraId="254B9927" w14:textId="77777777" w:rsidTr="00881C04">
        <w:tc>
          <w:tcPr>
            <w:tcW w:w="1768" w:type="dxa"/>
            <w:shd w:val="clear" w:color="auto" w:fill="auto"/>
          </w:tcPr>
          <w:p w14:paraId="5D6BBC67" w14:textId="1FC47F8E" w:rsidR="00737AEE" w:rsidRPr="00056312" w:rsidRDefault="00737AEE" w:rsidP="00737AEE">
            <w:pPr>
              <w:spacing w:after="0" w:line="240" w:lineRule="auto"/>
              <w:rPr>
                <w:rFonts w:cs="Arial"/>
                <w:sz w:val="20"/>
                <w:szCs w:val="20"/>
              </w:rPr>
            </w:pPr>
            <w:r>
              <w:rPr>
                <w:rFonts w:cs="Arial"/>
                <w:sz w:val="20"/>
                <w:szCs w:val="20"/>
              </w:rPr>
              <w:t>0.03</w:t>
            </w:r>
          </w:p>
        </w:tc>
        <w:tc>
          <w:tcPr>
            <w:tcW w:w="1652" w:type="dxa"/>
            <w:shd w:val="clear" w:color="auto" w:fill="auto"/>
          </w:tcPr>
          <w:p w14:paraId="0927AAB1" w14:textId="4A1AEACA" w:rsidR="00737AEE" w:rsidRPr="00056312" w:rsidRDefault="00737AEE" w:rsidP="00737AEE">
            <w:pPr>
              <w:spacing w:after="0" w:line="240" w:lineRule="auto"/>
              <w:rPr>
                <w:rFonts w:cs="Arial"/>
                <w:sz w:val="20"/>
                <w:szCs w:val="20"/>
              </w:rPr>
            </w:pPr>
            <w:r>
              <w:rPr>
                <w:rFonts w:cs="Arial"/>
                <w:sz w:val="20"/>
                <w:szCs w:val="20"/>
              </w:rPr>
              <w:t>20.5.2023</w:t>
            </w:r>
          </w:p>
        </w:tc>
        <w:tc>
          <w:tcPr>
            <w:tcW w:w="3780" w:type="dxa"/>
            <w:shd w:val="clear" w:color="auto" w:fill="auto"/>
          </w:tcPr>
          <w:p w14:paraId="51CBFD20" w14:textId="038B2167" w:rsidR="00737AEE" w:rsidRPr="00056312" w:rsidRDefault="00737AEE" w:rsidP="00737AEE">
            <w:pPr>
              <w:spacing w:after="0" w:line="240" w:lineRule="auto"/>
              <w:rPr>
                <w:rFonts w:cs="Arial"/>
                <w:sz w:val="20"/>
                <w:szCs w:val="20"/>
              </w:rPr>
            </w:pPr>
            <w:r>
              <w:rPr>
                <w:rFonts w:cs="Arial"/>
                <w:sz w:val="20"/>
                <w:szCs w:val="20"/>
              </w:rPr>
              <w:t>Tekstin hiontaa ym., kilpailullinen osio ehdolle kohtaan 2.6.</w:t>
            </w:r>
          </w:p>
        </w:tc>
        <w:tc>
          <w:tcPr>
            <w:tcW w:w="2508" w:type="dxa"/>
            <w:shd w:val="clear" w:color="auto" w:fill="auto"/>
          </w:tcPr>
          <w:p w14:paraId="19BA90A4" w14:textId="3E07FD24" w:rsidR="00737AEE" w:rsidRPr="00056312" w:rsidRDefault="00737AEE" w:rsidP="00737AEE">
            <w:pPr>
              <w:spacing w:after="0" w:line="240" w:lineRule="auto"/>
              <w:rPr>
                <w:rFonts w:cs="Arial"/>
                <w:sz w:val="20"/>
                <w:szCs w:val="20"/>
              </w:rPr>
            </w:pPr>
            <w:r>
              <w:rPr>
                <w:rFonts w:cs="Arial"/>
                <w:sz w:val="20"/>
                <w:szCs w:val="20"/>
              </w:rPr>
              <w:t>Manne Hannula</w:t>
            </w:r>
          </w:p>
        </w:tc>
      </w:tr>
      <w:tr w:rsidR="00B26A2F" w:rsidRPr="00056312" w14:paraId="675454F1" w14:textId="77777777">
        <w:tc>
          <w:tcPr>
            <w:tcW w:w="1768" w:type="dxa"/>
          </w:tcPr>
          <w:p w14:paraId="3435A2F7" w14:textId="55163FF5" w:rsidR="00B26A2F" w:rsidRPr="008027D5" w:rsidRDefault="00B26A2F">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w:t>
            </w:r>
            <w:r>
              <w:rPr>
                <w:rFonts w:cs="Arial"/>
                <w:color w:val="808080" w:themeColor="background1" w:themeShade="80"/>
                <w:sz w:val="20"/>
                <w:szCs w:val="20"/>
              </w:rPr>
              <w:t>2</w:t>
            </w:r>
          </w:p>
        </w:tc>
        <w:tc>
          <w:tcPr>
            <w:tcW w:w="1652" w:type="dxa"/>
          </w:tcPr>
          <w:p w14:paraId="08B9AE5C" w14:textId="6CA65D81" w:rsidR="00B26A2F" w:rsidRPr="008027D5" w:rsidRDefault="00B26A2F">
            <w:pPr>
              <w:spacing w:after="0" w:line="240" w:lineRule="auto"/>
              <w:rPr>
                <w:rFonts w:cs="Arial"/>
                <w:color w:val="808080" w:themeColor="background1" w:themeShade="80"/>
                <w:sz w:val="20"/>
                <w:szCs w:val="20"/>
              </w:rPr>
            </w:pPr>
            <w:r>
              <w:rPr>
                <w:rFonts w:cs="Arial"/>
                <w:color w:val="808080" w:themeColor="background1" w:themeShade="80"/>
                <w:sz w:val="20"/>
                <w:szCs w:val="20"/>
              </w:rPr>
              <w:t>15</w:t>
            </w:r>
            <w:r w:rsidRPr="008027D5">
              <w:rPr>
                <w:rFonts w:cs="Arial"/>
                <w:color w:val="808080" w:themeColor="background1" w:themeShade="80"/>
                <w:sz w:val="20"/>
                <w:szCs w:val="20"/>
              </w:rPr>
              <w:t>.</w:t>
            </w:r>
            <w:r>
              <w:rPr>
                <w:rFonts w:cs="Arial"/>
                <w:color w:val="808080" w:themeColor="background1" w:themeShade="80"/>
                <w:sz w:val="20"/>
                <w:szCs w:val="20"/>
              </w:rPr>
              <w:t>5</w:t>
            </w:r>
            <w:r w:rsidRPr="008027D5">
              <w:rPr>
                <w:rFonts w:cs="Arial"/>
                <w:color w:val="808080" w:themeColor="background1" w:themeShade="80"/>
                <w:sz w:val="20"/>
                <w:szCs w:val="20"/>
              </w:rPr>
              <w:t>.20</w:t>
            </w:r>
            <w:r>
              <w:rPr>
                <w:rFonts w:cs="Arial"/>
                <w:color w:val="808080" w:themeColor="background1" w:themeShade="80"/>
                <w:sz w:val="20"/>
                <w:szCs w:val="20"/>
              </w:rPr>
              <w:t>23</w:t>
            </w:r>
          </w:p>
        </w:tc>
        <w:tc>
          <w:tcPr>
            <w:tcW w:w="3780" w:type="dxa"/>
          </w:tcPr>
          <w:p w14:paraId="5662B49F" w14:textId="79B967CB" w:rsidR="00B26A2F" w:rsidRPr="008027D5" w:rsidRDefault="00B26A2F">
            <w:pPr>
              <w:spacing w:after="0" w:line="240" w:lineRule="auto"/>
              <w:rPr>
                <w:rFonts w:cs="Arial"/>
                <w:color w:val="808080" w:themeColor="background1" w:themeShade="80"/>
                <w:sz w:val="20"/>
                <w:szCs w:val="20"/>
              </w:rPr>
            </w:pPr>
            <w:r>
              <w:rPr>
                <w:rFonts w:cs="Arial"/>
                <w:color w:val="808080" w:themeColor="background1" w:themeShade="80"/>
                <w:sz w:val="20"/>
                <w:szCs w:val="20"/>
              </w:rPr>
              <w:t>Muutoksia vaatimuksiin</w:t>
            </w:r>
          </w:p>
        </w:tc>
        <w:tc>
          <w:tcPr>
            <w:tcW w:w="2508" w:type="dxa"/>
          </w:tcPr>
          <w:p w14:paraId="23B81041" w14:textId="77777777" w:rsidR="00B26A2F" w:rsidRPr="008027D5" w:rsidRDefault="00B26A2F">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r w:rsidR="00B325E8" w:rsidRPr="00056312" w14:paraId="1CF242BB" w14:textId="77777777" w:rsidTr="00631A27">
        <w:tc>
          <w:tcPr>
            <w:tcW w:w="1768" w:type="dxa"/>
          </w:tcPr>
          <w:p w14:paraId="6E614FE9"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0.01</w:t>
            </w:r>
          </w:p>
        </w:tc>
        <w:tc>
          <w:tcPr>
            <w:tcW w:w="1652" w:type="dxa"/>
          </w:tcPr>
          <w:p w14:paraId="26439DD9" w14:textId="7F714DA4" w:rsidR="00B325E8" w:rsidRPr="008027D5" w:rsidRDefault="00881C04" w:rsidP="00B325E8">
            <w:pPr>
              <w:spacing w:after="0" w:line="240" w:lineRule="auto"/>
              <w:rPr>
                <w:rFonts w:cs="Arial"/>
                <w:color w:val="808080" w:themeColor="background1" w:themeShade="80"/>
                <w:sz w:val="20"/>
                <w:szCs w:val="20"/>
              </w:rPr>
            </w:pPr>
            <w:r>
              <w:rPr>
                <w:rFonts w:cs="Arial"/>
                <w:color w:val="808080" w:themeColor="background1" w:themeShade="80"/>
                <w:sz w:val="20"/>
                <w:szCs w:val="20"/>
              </w:rPr>
              <w:t>9</w:t>
            </w:r>
            <w:r w:rsidR="00B325E8" w:rsidRPr="008027D5">
              <w:rPr>
                <w:rFonts w:cs="Arial"/>
                <w:color w:val="808080" w:themeColor="background1" w:themeShade="80"/>
                <w:sz w:val="20"/>
                <w:szCs w:val="20"/>
              </w:rPr>
              <w:t>.</w:t>
            </w:r>
            <w:r>
              <w:rPr>
                <w:rFonts w:cs="Arial"/>
                <w:color w:val="808080" w:themeColor="background1" w:themeShade="80"/>
                <w:sz w:val="20"/>
                <w:szCs w:val="20"/>
              </w:rPr>
              <w:t>5</w:t>
            </w:r>
            <w:r w:rsidR="00B325E8" w:rsidRPr="008027D5">
              <w:rPr>
                <w:rFonts w:cs="Arial"/>
                <w:color w:val="808080" w:themeColor="background1" w:themeShade="80"/>
                <w:sz w:val="20"/>
                <w:szCs w:val="20"/>
              </w:rPr>
              <w:t>.20</w:t>
            </w:r>
            <w:r>
              <w:rPr>
                <w:rFonts w:cs="Arial"/>
                <w:color w:val="808080" w:themeColor="background1" w:themeShade="80"/>
                <w:sz w:val="20"/>
                <w:szCs w:val="20"/>
              </w:rPr>
              <w:t>23</w:t>
            </w:r>
          </w:p>
        </w:tc>
        <w:tc>
          <w:tcPr>
            <w:tcW w:w="3780" w:type="dxa"/>
          </w:tcPr>
          <w:p w14:paraId="0B0B5F95"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Dokumentin pohja valmis</w:t>
            </w:r>
          </w:p>
        </w:tc>
        <w:tc>
          <w:tcPr>
            <w:tcW w:w="2508" w:type="dxa"/>
          </w:tcPr>
          <w:p w14:paraId="4E5E911F"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bl>
    <w:p w14:paraId="7E40CED1" w14:textId="77777777" w:rsidR="008419F8" w:rsidRPr="008419F8" w:rsidRDefault="008419F8" w:rsidP="008419F8">
      <w:pPr>
        <w:sectPr w:rsidR="008419F8" w:rsidRPr="008419F8" w:rsidSect="00784618">
          <w:headerReference w:type="default" r:id="rId9"/>
          <w:footerReference w:type="default" r:id="rId10"/>
          <w:pgSz w:w="11906" w:h="16838" w:code="9"/>
          <w:pgMar w:top="1418" w:right="1701" w:bottom="1276" w:left="1701" w:header="284" w:footer="851" w:gutter="0"/>
          <w:pgNumType w:start="1"/>
          <w:cols w:space="708"/>
          <w:docGrid w:linePitch="360"/>
        </w:sectPr>
      </w:pPr>
    </w:p>
    <w:p w14:paraId="174B256F" w14:textId="77777777" w:rsidR="00B325E8" w:rsidRDefault="00B325E8" w:rsidP="00B325E8">
      <w:pPr>
        <w:pStyle w:val="Otsikko"/>
      </w:pPr>
      <w:bookmarkStart w:id="0" w:name="_Toc143698770"/>
      <w:r>
        <w:lastRenderedPageBreak/>
        <w:t>Sisällysluettelo</w:t>
      </w:r>
      <w:bookmarkEnd w:id="0"/>
    </w:p>
    <w:p w14:paraId="41474A19" w14:textId="0F6464A1" w:rsidR="000211BA" w:rsidRDefault="00FC1B63">
      <w:pPr>
        <w:pStyle w:val="Sisluet1"/>
        <w:rPr>
          <w:rFonts w:asciiTheme="minorHAnsi" w:eastAsiaTheme="minorEastAsia" w:hAnsiTheme="minorHAnsi" w:cstheme="minorBidi"/>
          <w:caps w:val="0"/>
          <w:noProof/>
          <w:kern w:val="2"/>
          <w:sz w:val="22"/>
          <w:szCs w:val="22"/>
          <w14:ligatures w14:val="standardContextual"/>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sidR="000211BA">
        <w:rPr>
          <w:noProof/>
        </w:rPr>
        <w:t>Sisällysluettelo</w:t>
      </w:r>
      <w:r w:rsidR="000211BA">
        <w:rPr>
          <w:noProof/>
        </w:rPr>
        <w:tab/>
      </w:r>
      <w:r w:rsidR="000211BA">
        <w:rPr>
          <w:noProof/>
        </w:rPr>
        <w:fldChar w:fldCharType="begin"/>
      </w:r>
      <w:r w:rsidR="000211BA">
        <w:rPr>
          <w:noProof/>
        </w:rPr>
        <w:instrText xml:space="preserve"> PAGEREF _Toc143698770 \h </w:instrText>
      </w:r>
      <w:r w:rsidR="000211BA">
        <w:rPr>
          <w:noProof/>
        </w:rPr>
      </w:r>
      <w:r w:rsidR="000211BA">
        <w:rPr>
          <w:noProof/>
        </w:rPr>
        <w:fldChar w:fldCharType="separate"/>
      </w:r>
      <w:r w:rsidR="000211BA">
        <w:rPr>
          <w:noProof/>
        </w:rPr>
        <w:t>2</w:t>
      </w:r>
      <w:r w:rsidR="000211BA">
        <w:rPr>
          <w:noProof/>
        </w:rPr>
        <w:fldChar w:fldCharType="end"/>
      </w:r>
    </w:p>
    <w:p w14:paraId="66F2747A" w14:textId="69D4991A" w:rsidR="000211BA" w:rsidRDefault="000211BA">
      <w:pPr>
        <w:pStyle w:val="Sisluet1"/>
        <w:rPr>
          <w:rFonts w:asciiTheme="minorHAnsi" w:eastAsiaTheme="minorEastAsia" w:hAnsiTheme="minorHAnsi" w:cstheme="minorBidi"/>
          <w:caps w:val="0"/>
          <w:noProof/>
          <w:kern w:val="2"/>
          <w:sz w:val="22"/>
          <w:szCs w:val="22"/>
          <w14:ligatures w14:val="standardContextual"/>
        </w:rPr>
      </w:pPr>
      <w:r>
        <w:rPr>
          <w:noProof/>
        </w:rPr>
        <w:t>1</w:t>
      </w:r>
      <w:r w:rsidRPr="00B1733E">
        <w:rPr>
          <w:caps w:val="0"/>
          <w:noProof/>
        </w:rPr>
        <w:t xml:space="preserve"> DOKUMENTIN TARKOITUS</w:t>
      </w:r>
      <w:r>
        <w:rPr>
          <w:noProof/>
        </w:rPr>
        <w:tab/>
      </w:r>
      <w:r>
        <w:rPr>
          <w:noProof/>
        </w:rPr>
        <w:fldChar w:fldCharType="begin"/>
      </w:r>
      <w:r>
        <w:rPr>
          <w:noProof/>
        </w:rPr>
        <w:instrText xml:space="preserve"> PAGEREF _Toc143698771 \h </w:instrText>
      </w:r>
      <w:r>
        <w:rPr>
          <w:noProof/>
        </w:rPr>
      </w:r>
      <w:r>
        <w:rPr>
          <w:noProof/>
        </w:rPr>
        <w:fldChar w:fldCharType="separate"/>
      </w:r>
      <w:r>
        <w:rPr>
          <w:noProof/>
        </w:rPr>
        <w:t>3</w:t>
      </w:r>
      <w:r>
        <w:rPr>
          <w:noProof/>
        </w:rPr>
        <w:fldChar w:fldCharType="end"/>
      </w:r>
    </w:p>
    <w:p w14:paraId="7E6B4C86" w14:textId="68A9DBA3" w:rsidR="000211BA" w:rsidRDefault="000211BA">
      <w:pPr>
        <w:pStyle w:val="Sisluet1"/>
        <w:rPr>
          <w:rFonts w:asciiTheme="minorHAnsi" w:eastAsiaTheme="minorEastAsia" w:hAnsiTheme="minorHAnsi" w:cstheme="minorBidi"/>
          <w:caps w:val="0"/>
          <w:noProof/>
          <w:kern w:val="2"/>
          <w:sz w:val="22"/>
          <w:szCs w:val="22"/>
          <w14:ligatures w14:val="standardContextual"/>
        </w:rPr>
      </w:pPr>
      <w:r>
        <w:rPr>
          <w:noProof/>
        </w:rPr>
        <w:t>2 PROJEKTIN SISÄLTÖ</w:t>
      </w:r>
      <w:r>
        <w:rPr>
          <w:noProof/>
        </w:rPr>
        <w:tab/>
      </w:r>
      <w:r>
        <w:rPr>
          <w:noProof/>
        </w:rPr>
        <w:fldChar w:fldCharType="begin"/>
      </w:r>
      <w:r>
        <w:rPr>
          <w:noProof/>
        </w:rPr>
        <w:instrText xml:space="preserve"> PAGEREF _Toc143698772 \h </w:instrText>
      </w:r>
      <w:r>
        <w:rPr>
          <w:noProof/>
        </w:rPr>
      </w:r>
      <w:r>
        <w:rPr>
          <w:noProof/>
        </w:rPr>
        <w:fldChar w:fldCharType="separate"/>
      </w:r>
      <w:r>
        <w:rPr>
          <w:noProof/>
        </w:rPr>
        <w:t>3</w:t>
      </w:r>
      <w:r>
        <w:rPr>
          <w:noProof/>
        </w:rPr>
        <w:fldChar w:fldCharType="end"/>
      </w:r>
    </w:p>
    <w:p w14:paraId="7563B992" w14:textId="18B17503" w:rsidR="000211BA" w:rsidRDefault="000211BA">
      <w:pPr>
        <w:pStyle w:val="Sisluet2"/>
        <w:rPr>
          <w:rFonts w:asciiTheme="minorHAnsi" w:eastAsiaTheme="minorEastAsia" w:hAnsiTheme="minorHAnsi" w:cstheme="minorBidi"/>
          <w:kern w:val="2"/>
          <w:sz w:val="22"/>
          <w:szCs w:val="22"/>
          <w14:ligatures w14:val="standardContextual"/>
        </w:rPr>
      </w:pPr>
      <w:r>
        <w:t>2.1 Tausta ja lähtökohdat</w:t>
      </w:r>
      <w:r>
        <w:tab/>
      </w:r>
      <w:r>
        <w:fldChar w:fldCharType="begin"/>
      </w:r>
      <w:r>
        <w:instrText xml:space="preserve"> PAGEREF _Toc143698773 \h </w:instrText>
      </w:r>
      <w:r>
        <w:fldChar w:fldCharType="separate"/>
      </w:r>
      <w:r>
        <w:t>3</w:t>
      </w:r>
      <w:r>
        <w:fldChar w:fldCharType="end"/>
      </w:r>
    </w:p>
    <w:p w14:paraId="0DD310DA" w14:textId="7EFF6751" w:rsidR="000211BA" w:rsidRDefault="000211BA">
      <w:pPr>
        <w:pStyle w:val="Sisluet2"/>
        <w:rPr>
          <w:rFonts w:asciiTheme="minorHAnsi" w:eastAsiaTheme="minorEastAsia" w:hAnsiTheme="minorHAnsi" w:cstheme="minorBidi"/>
          <w:kern w:val="2"/>
          <w:sz w:val="22"/>
          <w:szCs w:val="22"/>
          <w14:ligatures w14:val="standardContextual"/>
        </w:rPr>
      </w:pPr>
      <w:r>
        <w:t>2.2 Tehtävä ja tavoitteet</w:t>
      </w:r>
      <w:r>
        <w:tab/>
      </w:r>
      <w:r>
        <w:fldChar w:fldCharType="begin"/>
      </w:r>
      <w:r>
        <w:instrText xml:space="preserve"> PAGEREF _Toc143698774 \h </w:instrText>
      </w:r>
      <w:r>
        <w:fldChar w:fldCharType="separate"/>
      </w:r>
      <w:r>
        <w:t>4</w:t>
      </w:r>
      <w:r>
        <w:fldChar w:fldCharType="end"/>
      </w:r>
    </w:p>
    <w:p w14:paraId="753A2394" w14:textId="4515CED0" w:rsidR="000211BA" w:rsidRDefault="000211BA">
      <w:pPr>
        <w:pStyle w:val="Sisluet2"/>
        <w:rPr>
          <w:rFonts w:asciiTheme="minorHAnsi" w:eastAsiaTheme="minorEastAsia" w:hAnsiTheme="minorHAnsi" w:cstheme="minorBidi"/>
          <w:kern w:val="2"/>
          <w:sz w:val="22"/>
          <w:szCs w:val="22"/>
          <w14:ligatures w14:val="standardContextual"/>
        </w:rPr>
      </w:pPr>
      <w:r>
        <w:t>2.3 Buttons moduli (buttons.h ja buttons.cpp tiedostot)</w:t>
      </w:r>
      <w:r>
        <w:tab/>
      </w:r>
      <w:r>
        <w:fldChar w:fldCharType="begin"/>
      </w:r>
      <w:r>
        <w:instrText xml:space="preserve"> PAGEREF _Toc143698775 \h </w:instrText>
      </w:r>
      <w:r>
        <w:fldChar w:fldCharType="separate"/>
      </w:r>
      <w:r>
        <w:t>5</w:t>
      </w:r>
      <w:r>
        <w:fldChar w:fldCharType="end"/>
      </w:r>
    </w:p>
    <w:p w14:paraId="5273E14C" w14:textId="333EE2B7" w:rsidR="000211BA" w:rsidRPr="000211BA" w:rsidRDefault="000211BA">
      <w:pPr>
        <w:pStyle w:val="Sisluet2"/>
        <w:rPr>
          <w:rFonts w:asciiTheme="minorHAnsi" w:eastAsiaTheme="minorEastAsia" w:hAnsiTheme="minorHAnsi" w:cstheme="minorBidi"/>
          <w:kern w:val="2"/>
          <w:sz w:val="22"/>
          <w:szCs w:val="22"/>
          <w:lang w:val="en-US"/>
          <w14:ligatures w14:val="standardContextual"/>
        </w:rPr>
      </w:pPr>
      <w:r w:rsidRPr="00B1733E">
        <w:rPr>
          <w:lang w:val="en-US"/>
        </w:rPr>
        <w:t>2.4 Display moduli (display.h ja display.cpp tiedostot)</w:t>
      </w:r>
      <w:r w:rsidRPr="000211BA">
        <w:rPr>
          <w:lang w:val="en-US"/>
        </w:rPr>
        <w:tab/>
      </w:r>
      <w:r>
        <w:fldChar w:fldCharType="begin"/>
      </w:r>
      <w:r w:rsidRPr="000211BA">
        <w:rPr>
          <w:lang w:val="en-US"/>
        </w:rPr>
        <w:instrText xml:space="preserve"> PAGEREF _Toc143698776 \h </w:instrText>
      </w:r>
      <w:r>
        <w:fldChar w:fldCharType="separate"/>
      </w:r>
      <w:r w:rsidRPr="000211BA">
        <w:rPr>
          <w:lang w:val="en-US"/>
        </w:rPr>
        <w:t>6</w:t>
      </w:r>
      <w:r>
        <w:fldChar w:fldCharType="end"/>
      </w:r>
    </w:p>
    <w:p w14:paraId="4296F641" w14:textId="2AF7BD0F" w:rsidR="000211BA" w:rsidRDefault="000211BA">
      <w:pPr>
        <w:pStyle w:val="Sisluet2"/>
        <w:rPr>
          <w:rFonts w:asciiTheme="minorHAnsi" w:eastAsiaTheme="minorEastAsia" w:hAnsiTheme="minorHAnsi" w:cstheme="minorBidi"/>
          <w:kern w:val="2"/>
          <w:sz w:val="22"/>
          <w:szCs w:val="22"/>
          <w14:ligatures w14:val="standardContextual"/>
        </w:rPr>
      </w:pPr>
      <w:r>
        <w:t>2.5 Leds (leds.h ja leds.cpp tiedostot)</w:t>
      </w:r>
      <w:r>
        <w:tab/>
      </w:r>
      <w:r>
        <w:fldChar w:fldCharType="begin"/>
      </w:r>
      <w:r>
        <w:instrText xml:space="preserve"> PAGEREF _Toc143698777 \h </w:instrText>
      </w:r>
      <w:r>
        <w:fldChar w:fldCharType="separate"/>
      </w:r>
      <w:r>
        <w:t>8</w:t>
      </w:r>
      <w:r>
        <w:fldChar w:fldCharType="end"/>
      </w:r>
    </w:p>
    <w:p w14:paraId="3471E6B1" w14:textId="6BBEF30D" w:rsidR="000211BA" w:rsidRDefault="000211BA">
      <w:pPr>
        <w:pStyle w:val="Sisluet2"/>
        <w:rPr>
          <w:rFonts w:asciiTheme="minorHAnsi" w:eastAsiaTheme="minorEastAsia" w:hAnsiTheme="minorHAnsi" w:cstheme="minorBidi"/>
          <w:kern w:val="2"/>
          <w:sz w:val="22"/>
          <w:szCs w:val="22"/>
          <w14:ligatures w14:val="standardContextual"/>
        </w:rPr>
      </w:pPr>
      <w:r>
        <w:t>2.6 Gamelogic (spedenSpelit.ino tiedosto)</w:t>
      </w:r>
      <w:r>
        <w:tab/>
      </w:r>
      <w:r>
        <w:fldChar w:fldCharType="begin"/>
      </w:r>
      <w:r>
        <w:instrText xml:space="preserve"> PAGEREF _Toc143698778 \h </w:instrText>
      </w:r>
      <w:r>
        <w:fldChar w:fldCharType="separate"/>
      </w:r>
      <w:r>
        <w:t>8</w:t>
      </w:r>
      <w:r>
        <w:fldChar w:fldCharType="end"/>
      </w:r>
    </w:p>
    <w:p w14:paraId="10ABEE4B" w14:textId="19F03AFB" w:rsidR="000211BA" w:rsidRDefault="000211BA">
      <w:pPr>
        <w:pStyle w:val="Sisluet2"/>
        <w:rPr>
          <w:rFonts w:asciiTheme="minorHAnsi" w:eastAsiaTheme="minorEastAsia" w:hAnsiTheme="minorHAnsi" w:cstheme="minorBidi"/>
          <w:kern w:val="2"/>
          <w:sz w:val="22"/>
          <w:szCs w:val="22"/>
          <w14:ligatures w14:val="standardContextual"/>
        </w:rPr>
      </w:pPr>
      <w:r>
        <w:t>2.7 Projektiryhmän määrittelemät ylimääräiset tavoitteet</w:t>
      </w:r>
      <w:r>
        <w:tab/>
      </w:r>
      <w:r>
        <w:fldChar w:fldCharType="begin"/>
      </w:r>
      <w:r>
        <w:instrText xml:space="preserve"> PAGEREF _Toc143698779 \h </w:instrText>
      </w:r>
      <w:r>
        <w:fldChar w:fldCharType="separate"/>
      </w:r>
      <w:r>
        <w:t>9</w:t>
      </w:r>
      <w:r>
        <w:fldChar w:fldCharType="end"/>
      </w:r>
    </w:p>
    <w:p w14:paraId="2EE16C7E" w14:textId="1FB0EF58" w:rsidR="000211BA" w:rsidRDefault="000211BA">
      <w:pPr>
        <w:pStyle w:val="Sisluet2"/>
        <w:rPr>
          <w:rFonts w:asciiTheme="minorHAnsi" w:eastAsiaTheme="minorEastAsia" w:hAnsiTheme="minorHAnsi" w:cstheme="minorBidi"/>
          <w:kern w:val="2"/>
          <w:sz w:val="22"/>
          <w:szCs w:val="22"/>
          <w14:ligatures w14:val="standardContextual"/>
        </w:rPr>
      </w:pPr>
      <w:r>
        <w:t>2.8 Kilpailullinen osio (ehdolle)</w:t>
      </w:r>
      <w:r>
        <w:tab/>
      </w:r>
      <w:r>
        <w:fldChar w:fldCharType="begin"/>
      </w:r>
      <w:r>
        <w:instrText xml:space="preserve"> PAGEREF _Toc143698780 \h </w:instrText>
      </w:r>
      <w:r>
        <w:fldChar w:fldCharType="separate"/>
      </w:r>
      <w:r>
        <w:t>10</w:t>
      </w:r>
      <w:r>
        <w:fldChar w:fldCharType="end"/>
      </w:r>
    </w:p>
    <w:p w14:paraId="190BEEEC" w14:textId="3EEA1244" w:rsidR="000211BA" w:rsidRDefault="000211BA">
      <w:pPr>
        <w:pStyle w:val="Sisluet1"/>
        <w:rPr>
          <w:rFonts w:asciiTheme="minorHAnsi" w:eastAsiaTheme="minorEastAsia" w:hAnsiTheme="minorHAnsi" w:cstheme="minorBidi"/>
          <w:caps w:val="0"/>
          <w:noProof/>
          <w:kern w:val="2"/>
          <w:sz w:val="22"/>
          <w:szCs w:val="22"/>
          <w14:ligatures w14:val="standardContextual"/>
        </w:rPr>
      </w:pPr>
      <w:r>
        <w:rPr>
          <w:noProof/>
        </w:rPr>
        <w:t>3 TOTEUTUSSUUNNITELMA</w:t>
      </w:r>
      <w:r>
        <w:rPr>
          <w:noProof/>
        </w:rPr>
        <w:tab/>
      </w:r>
      <w:r>
        <w:rPr>
          <w:noProof/>
        </w:rPr>
        <w:fldChar w:fldCharType="begin"/>
      </w:r>
      <w:r>
        <w:rPr>
          <w:noProof/>
        </w:rPr>
        <w:instrText xml:space="preserve"> PAGEREF _Toc143698781 \h </w:instrText>
      </w:r>
      <w:r>
        <w:rPr>
          <w:noProof/>
        </w:rPr>
      </w:r>
      <w:r>
        <w:rPr>
          <w:noProof/>
        </w:rPr>
        <w:fldChar w:fldCharType="separate"/>
      </w:r>
      <w:r>
        <w:rPr>
          <w:noProof/>
        </w:rPr>
        <w:t>12</w:t>
      </w:r>
      <w:r>
        <w:rPr>
          <w:noProof/>
        </w:rPr>
        <w:fldChar w:fldCharType="end"/>
      </w:r>
    </w:p>
    <w:p w14:paraId="79D9A2B5" w14:textId="0FCEAB55" w:rsidR="000211BA" w:rsidRDefault="000211BA">
      <w:pPr>
        <w:pStyle w:val="Sisluet2"/>
        <w:rPr>
          <w:rFonts w:asciiTheme="minorHAnsi" w:eastAsiaTheme="minorEastAsia" w:hAnsiTheme="minorHAnsi" w:cstheme="minorBidi"/>
          <w:kern w:val="2"/>
          <w:sz w:val="22"/>
          <w:szCs w:val="22"/>
          <w14:ligatures w14:val="standardContextual"/>
        </w:rPr>
      </w:pPr>
      <w:r>
        <w:t>3.1 Projektin vaiheistus ja aikataulu</w:t>
      </w:r>
      <w:r>
        <w:tab/>
      </w:r>
      <w:r>
        <w:fldChar w:fldCharType="begin"/>
      </w:r>
      <w:r>
        <w:instrText xml:space="preserve"> PAGEREF _Toc143698782 \h </w:instrText>
      </w:r>
      <w:r>
        <w:fldChar w:fldCharType="separate"/>
      </w:r>
      <w:r>
        <w:t>12</w:t>
      </w:r>
      <w:r>
        <w:fldChar w:fldCharType="end"/>
      </w:r>
    </w:p>
    <w:p w14:paraId="2D43E4D4" w14:textId="1D7BB0B4" w:rsidR="000211BA" w:rsidRDefault="000211BA">
      <w:pPr>
        <w:pStyle w:val="Sisluet2"/>
        <w:rPr>
          <w:rFonts w:asciiTheme="minorHAnsi" w:eastAsiaTheme="minorEastAsia" w:hAnsiTheme="minorHAnsi" w:cstheme="minorBidi"/>
          <w:kern w:val="2"/>
          <w:sz w:val="22"/>
          <w:szCs w:val="22"/>
          <w14:ligatures w14:val="standardContextual"/>
        </w:rPr>
      </w:pPr>
      <w:r>
        <w:t>3.2 Projektin toimitukset</w:t>
      </w:r>
      <w:r>
        <w:tab/>
      </w:r>
      <w:r>
        <w:fldChar w:fldCharType="begin"/>
      </w:r>
      <w:r>
        <w:instrText xml:space="preserve"> PAGEREF _Toc143698783 \h </w:instrText>
      </w:r>
      <w:r>
        <w:fldChar w:fldCharType="separate"/>
      </w:r>
      <w:r>
        <w:t>12</w:t>
      </w:r>
      <w:r>
        <w:fldChar w:fldCharType="end"/>
      </w:r>
    </w:p>
    <w:p w14:paraId="20AE6239" w14:textId="4B8B8004" w:rsidR="000211BA" w:rsidRDefault="000211BA">
      <w:pPr>
        <w:pStyle w:val="Sisluet1"/>
        <w:rPr>
          <w:rFonts w:asciiTheme="minorHAnsi" w:eastAsiaTheme="minorEastAsia" w:hAnsiTheme="minorHAnsi" w:cstheme="minorBidi"/>
          <w:caps w:val="0"/>
          <w:noProof/>
          <w:kern w:val="2"/>
          <w:sz w:val="22"/>
          <w:szCs w:val="22"/>
          <w14:ligatures w14:val="standardContextual"/>
        </w:rPr>
      </w:pPr>
      <w:r>
        <w:rPr>
          <w:noProof/>
        </w:rPr>
        <w:t>Lähteet</w:t>
      </w:r>
      <w:r>
        <w:rPr>
          <w:noProof/>
        </w:rPr>
        <w:tab/>
      </w:r>
      <w:r>
        <w:rPr>
          <w:noProof/>
        </w:rPr>
        <w:fldChar w:fldCharType="begin"/>
      </w:r>
      <w:r>
        <w:rPr>
          <w:noProof/>
        </w:rPr>
        <w:instrText xml:space="preserve"> PAGEREF _Toc143698784 \h </w:instrText>
      </w:r>
      <w:r>
        <w:rPr>
          <w:noProof/>
        </w:rPr>
      </w:r>
      <w:r>
        <w:rPr>
          <w:noProof/>
        </w:rPr>
        <w:fldChar w:fldCharType="separate"/>
      </w:r>
      <w:r>
        <w:rPr>
          <w:noProof/>
        </w:rPr>
        <w:t>13</w:t>
      </w:r>
      <w:r>
        <w:rPr>
          <w:noProof/>
        </w:rPr>
        <w:fldChar w:fldCharType="end"/>
      </w:r>
    </w:p>
    <w:p w14:paraId="41747B5A" w14:textId="5CFAE9F0" w:rsidR="008419F8" w:rsidRPr="00731BBF" w:rsidRDefault="00FC1B63" w:rsidP="008419F8">
      <w:r>
        <w:rPr>
          <w:rFonts w:ascii="Verdana" w:hAnsi="Verdana"/>
          <w:b/>
          <w:caps/>
          <w:sz w:val="16"/>
          <w:szCs w:val="18"/>
        </w:rPr>
        <w:fldChar w:fldCharType="end"/>
      </w:r>
    </w:p>
    <w:p w14:paraId="2CAD0F20" w14:textId="77777777" w:rsidR="00B325E8" w:rsidRPr="008419F8" w:rsidRDefault="00B325E8" w:rsidP="008419F8">
      <w:pPr>
        <w:rPr>
          <w:rFonts w:ascii="Verdana" w:hAnsi="Verdana"/>
          <w:sz w:val="16"/>
          <w:szCs w:val="18"/>
        </w:rPr>
        <w:sectPr w:rsidR="00B325E8" w:rsidRPr="008419F8" w:rsidSect="008419F8">
          <w:footerReference w:type="default" r:id="rId11"/>
          <w:pgSz w:w="11906" w:h="16838" w:code="9"/>
          <w:pgMar w:top="1418" w:right="1701" w:bottom="1276" w:left="1701" w:header="284" w:footer="851" w:gutter="0"/>
          <w:pgNumType w:start="2"/>
          <w:cols w:space="708"/>
          <w:docGrid w:linePitch="360"/>
        </w:sectPr>
      </w:pPr>
    </w:p>
    <w:p w14:paraId="062A19E4" w14:textId="1DC4CC2B" w:rsidR="00B325E8" w:rsidRPr="00D15A44" w:rsidRDefault="00631A27" w:rsidP="00B325E8">
      <w:pPr>
        <w:pStyle w:val="Otsikko1"/>
      </w:pPr>
      <w:bookmarkStart w:id="1" w:name="_Toc52249910"/>
      <w:bookmarkStart w:id="2" w:name="_Toc315072053"/>
      <w:bookmarkStart w:id="3" w:name="_Toc143698771"/>
      <w:r w:rsidRPr="00D15A44">
        <w:rPr>
          <w:caps w:val="0"/>
        </w:rPr>
        <w:lastRenderedPageBreak/>
        <w:t>DOKUMENTIN TARKOITUS</w:t>
      </w:r>
      <w:bookmarkEnd w:id="1"/>
      <w:bookmarkEnd w:id="2"/>
      <w:bookmarkEnd w:id="3"/>
    </w:p>
    <w:p w14:paraId="05B47642" w14:textId="59E9379D" w:rsidR="00BF06EB" w:rsidRDefault="00BF06EB" w:rsidP="00600E91">
      <w:proofErr w:type="spellStart"/>
      <w:r>
        <w:t>OAMK:n</w:t>
      </w:r>
      <w:proofErr w:type="spellEnd"/>
      <w:r>
        <w:t xml:space="preserve"> tietotekniikan tutkinto-ohjelmassa on tietotekniikan sovellusprojekti -niminen opintojakso, joka toteutetaan ensimmäisenä lukuvuotena syksyllä toisessa periodissa. Sovellusprojekti toteutetaan </w:t>
      </w:r>
      <w:r w:rsidR="00FA5F00">
        <w:t>neljän</w:t>
      </w:r>
      <w:r w:rsidR="00715631">
        <w:t xml:space="preserve"> </w:t>
      </w:r>
      <w:r>
        <w:t>opiskelijan ryhmissä</w:t>
      </w:r>
      <w:r w:rsidR="004F386F">
        <w:t xml:space="preserve"> ja t</w:t>
      </w:r>
      <w:r>
        <w:t>ässä dokumentissa määritellään kaikkien ryhmien projektiaihe</w:t>
      </w:r>
      <w:r w:rsidR="007D2F37">
        <w:t xml:space="preserve"> sekä projektin </w:t>
      </w:r>
      <w:r>
        <w:t>tavoitteet ja toteutuksen vaiheet.</w:t>
      </w:r>
    </w:p>
    <w:p w14:paraId="614F700E" w14:textId="14F09D97" w:rsidR="00BF06EB" w:rsidRDefault="00BF06EB" w:rsidP="00600E91">
      <w:r>
        <w:t>Jos jokin opiskelijaryhmä haluaa kuitenkin määritellä projektiaiheensa itse</w:t>
      </w:r>
      <w:r w:rsidR="00CD26B4">
        <w:t>,</w:t>
      </w:r>
      <w:r>
        <w:t xml:space="preserve"> joutuu tuo projektiryhmä itse tekemään tätä dokumenttia vastaavan määrittelyn omasta projektiaiheestaan.</w:t>
      </w:r>
      <w:r w:rsidR="00424A06">
        <w:t xml:space="preserve"> Oman projektin tulee olla vaativampi kuin tässä dokumentissa määritelty aihe.</w:t>
      </w:r>
    </w:p>
    <w:p w14:paraId="03F4793C" w14:textId="77777777" w:rsidR="00B325E8" w:rsidRDefault="00B325E8" w:rsidP="00B325E8">
      <w:pPr>
        <w:pStyle w:val="Otsikko1"/>
      </w:pPr>
      <w:bookmarkStart w:id="4" w:name="_Toc49062413"/>
      <w:bookmarkStart w:id="5" w:name="_Toc73859615"/>
      <w:bookmarkStart w:id="6" w:name="_Toc143698772"/>
      <w:r w:rsidRPr="00B325E8">
        <w:t>PROJEKTIN</w:t>
      </w:r>
      <w:r>
        <w:t xml:space="preserve"> SISÄLTÖ</w:t>
      </w:r>
      <w:bookmarkEnd w:id="4"/>
      <w:bookmarkEnd w:id="5"/>
      <w:bookmarkEnd w:id="6"/>
    </w:p>
    <w:p w14:paraId="54DBA1C7" w14:textId="77777777" w:rsidR="00B325E8" w:rsidRDefault="00B325E8" w:rsidP="00B325E8">
      <w:pPr>
        <w:pStyle w:val="Otsikko2"/>
      </w:pPr>
      <w:bookmarkStart w:id="7" w:name="_Toc49062414"/>
      <w:bookmarkStart w:id="8" w:name="_Toc73859616"/>
      <w:bookmarkStart w:id="9" w:name="_Toc143698773"/>
      <w:r>
        <w:t>Tausta</w:t>
      </w:r>
      <w:bookmarkEnd w:id="7"/>
      <w:r>
        <w:t xml:space="preserve"> ja lähtökohdat</w:t>
      </w:r>
      <w:bookmarkEnd w:id="8"/>
      <w:bookmarkEnd w:id="9"/>
    </w:p>
    <w:p w14:paraId="33C4F665" w14:textId="6D96F453" w:rsidR="00B325E8" w:rsidRDefault="00B93968" w:rsidP="00B325E8">
      <w:r>
        <w:t>Tietotekniikan sovellusprojektin laajuus on 12 opintopistettä</w:t>
      </w:r>
      <w:r w:rsidR="004F386F">
        <w:t xml:space="preserve"> ja k</w:t>
      </w:r>
      <w:r>
        <w:t>urssi pitää sisällään</w:t>
      </w:r>
      <w:r w:rsidR="00F74722">
        <w:rPr>
          <w:color w:val="548DD4" w:themeColor="text2" w:themeTint="99"/>
        </w:rPr>
        <w:t xml:space="preserve"> </w:t>
      </w:r>
      <w:r w:rsidR="00F74722">
        <w:t>6 opintopisteen laajuisen projektiosuuden, 3 opintopisteen laajuisen mikrokontrollerin rakenne- ja toimintaperiaate osuuden sekä 3 opintopisteen laajuisen matematiikkaa projektin tarpeisiin sisältävän osuuden. Tässä dokumentissa määritellään vain 6 opintopisteen projektiosuuden tehtävät ja tavoitteet.</w:t>
      </w:r>
    </w:p>
    <w:p w14:paraId="56283096" w14:textId="6A275022" w:rsidR="00F74722" w:rsidRDefault="00F74722" w:rsidP="00B325E8">
      <w:r>
        <w:t>Kaikille ryhmille yhteisenä projektiaiheena toteutetaan kuvan 1 mukainen laite. Kuvan laatikon sisällä on Arduino</w:t>
      </w:r>
      <w:r w:rsidR="00424A06">
        <w:t>-</w:t>
      </w:r>
      <w:r>
        <w:t>mikrokontrolleri, jolle tehdään projektiryhmän toimesta ohjelma</w:t>
      </w:r>
      <w:r w:rsidR="00424A06">
        <w:t>llisesti</w:t>
      </w:r>
      <w:r>
        <w:t xml:space="preserve"> painonappien lukua, led-valojen vilkuttelua ja tulosten näyttämistä 7-segmenttinäytöil</w:t>
      </w:r>
      <w:r w:rsidR="00424A06">
        <w:t>lä</w:t>
      </w:r>
      <w:r>
        <w:t>.</w:t>
      </w:r>
    </w:p>
    <w:p w14:paraId="154A8FB4" w14:textId="6877B751" w:rsidR="004A491D" w:rsidRDefault="004A491D" w:rsidP="00B325E8"/>
    <w:p w14:paraId="53C090D7" w14:textId="3A55BB01" w:rsidR="004A491D" w:rsidRPr="003E3CE6" w:rsidRDefault="003E3CE6" w:rsidP="00B325E8">
      <w:pPr>
        <w:rPr>
          <w:b/>
          <w:bCs/>
        </w:rPr>
      </w:pPr>
      <w:r>
        <w:rPr>
          <w:b/>
          <w:bCs/>
          <w:noProof/>
        </w:rPr>
        <w:lastRenderedPageBreak/>
        <w:drawing>
          <wp:inline distT="0" distB="0" distL="0" distR="0" wp14:anchorId="0974FFA5" wp14:editId="038FAFBE">
            <wp:extent cx="5400040" cy="2829560"/>
            <wp:effectExtent l="0" t="0" r="0" b="889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672BB9D2" w14:textId="2AC61437" w:rsidR="00F74722" w:rsidRDefault="00F74722" w:rsidP="00F74722">
      <w:pPr>
        <w:pStyle w:val="Kuvaotsikko"/>
      </w:pPr>
      <w:r>
        <w:t>Kuva 1</w:t>
      </w:r>
      <w:r w:rsidR="00D47883">
        <w:t xml:space="preserve">. </w:t>
      </w:r>
      <w:r>
        <w:t xml:space="preserve">Speden </w:t>
      </w:r>
      <w:proofErr w:type="spellStart"/>
      <w:r>
        <w:t>Spelit</w:t>
      </w:r>
      <w:proofErr w:type="spellEnd"/>
      <w:r>
        <w:t xml:space="preserve"> toteutettuna Arduino</w:t>
      </w:r>
      <w:r w:rsidR="00424A06">
        <w:t>-</w:t>
      </w:r>
      <w:r>
        <w:t>mikrokontrollerilla.</w:t>
      </w:r>
    </w:p>
    <w:p w14:paraId="5C18FE5D" w14:textId="77777777" w:rsidR="00171F48" w:rsidRDefault="00171F48" w:rsidP="00F74722"/>
    <w:p w14:paraId="5EA3A3EA" w14:textId="4D9591FC" w:rsidR="00F74722" w:rsidRDefault="00171F48" w:rsidP="00F74722">
      <w:r>
        <w:t xml:space="preserve">Speden </w:t>
      </w:r>
      <w:proofErr w:type="spellStart"/>
      <w:r w:rsidR="00B4042F">
        <w:t>S</w:t>
      </w:r>
      <w:r>
        <w:t>pelit</w:t>
      </w:r>
      <w:proofErr w:type="spellEnd"/>
      <w:r>
        <w:t xml:space="preserve"> </w:t>
      </w:r>
      <w:r w:rsidR="00B4042F">
        <w:t>-</w:t>
      </w:r>
      <w:r>
        <w:t>projektiaihe valittiin yhteiseksi projektiaiheeksi, koska siinä voidaan hyödyntää edellisessä periodissa digitaalitekniikassa ja ohjelmoinnin perusteissa opittuja asioita (7-segmenttinäyttö, datalehden lukutaito, aliohjelmien tekeminen ja testaaminen). Lisäksi toisen periodin alussa mikrokontrollerit</w:t>
      </w:r>
      <w:r w:rsidR="00424A06">
        <w:t>-</w:t>
      </w:r>
      <w:r>
        <w:t xml:space="preserve">kurssilla käydään läpi keskeytysten toiminta, Arduinon pinnien toiminta ja mikrokontrollerin sisäisiä laitteita, kuten </w:t>
      </w:r>
      <w:proofErr w:type="spellStart"/>
      <w:r>
        <w:t>timerien</w:t>
      </w:r>
      <w:proofErr w:type="spellEnd"/>
      <w:r>
        <w:t xml:space="preserve"> käyttö.</w:t>
      </w:r>
      <w:r w:rsidR="007729AF">
        <w:t xml:space="preserve"> Ja näitä tietoja ja taitoja hyödynnetään Speden </w:t>
      </w:r>
      <w:proofErr w:type="spellStart"/>
      <w:r w:rsidR="007729AF">
        <w:t>Spelit</w:t>
      </w:r>
      <w:proofErr w:type="spellEnd"/>
      <w:r w:rsidR="007729AF">
        <w:t xml:space="preserve"> -projektissa.</w:t>
      </w:r>
    </w:p>
    <w:p w14:paraId="1717F48E" w14:textId="77777777" w:rsidR="00171F48" w:rsidRDefault="00171F48" w:rsidP="00F74722"/>
    <w:p w14:paraId="262D5ECE" w14:textId="620CD92A" w:rsidR="00B325E8" w:rsidRDefault="00B325E8" w:rsidP="00B325E8">
      <w:pPr>
        <w:pStyle w:val="Otsikko2"/>
      </w:pPr>
      <w:bookmarkStart w:id="10" w:name="_Toc49062416"/>
      <w:bookmarkStart w:id="11" w:name="_Toc73859618"/>
      <w:bookmarkStart w:id="12" w:name="_Toc143698774"/>
      <w:r>
        <w:t>Tehtävä</w:t>
      </w:r>
      <w:bookmarkEnd w:id="10"/>
      <w:r>
        <w:t xml:space="preserve"> ja tavoitteet</w:t>
      </w:r>
      <w:bookmarkEnd w:id="11"/>
      <w:bookmarkEnd w:id="12"/>
    </w:p>
    <w:p w14:paraId="21F40BB5" w14:textId="3D0BCC81" w:rsidR="001D03B8" w:rsidRPr="007E5363" w:rsidRDefault="001D03B8" w:rsidP="001D03B8">
      <w:r>
        <w:t xml:space="preserve">Projektin tehtävät jaetaan pienempiin osakokonaisuuksiin, jotka toteutetaan ja testataan omina osinaan ja lopulta osista integroidaan toimiva peli. </w:t>
      </w:r>
      <w:r w:rsidRPr="004F386F">
        <w:t>Pelin osat (</w:t>
      </w:r>
      <w:proofErr w:type="spellStart"/>
      <w:r w:rsidRPr="004F386F">
        <w:t>modulit</w:t>
      </w:r>
      <w:proofErr w:type="spellEnd"/>
      <w:r w:rsidRPr="004F386F">
        <w:t xml:space="preserve">) ovat </w:t>
      </w:r>
      <w:proofErr w:type="spellStart"/>
      <w:r w:rsidRPr="004F386F">
        <w:t>buttons</w:t>
      </w:r>
      <w:proofErr w:type="spellEnd"/>
      <w:r w:rsidRPr="004F386F">
        <w:t xml:space="preserve">, </w:t>
      </w:r>
      <w:proofErr w:type="spellStart"/>
      <w:r w:rsidRPr="004F386F">
        <w:t>leds</w:t>
      </w:r>
      <w:proofErr w:type="spellEnd"/>
      <w:r w:rsidRPr="004F386F">
        <w:t xml:space="preserve">, </w:t>
      </w:r>
      <w:proofErr w:type="spellStart"/>
      <w:r w:rsidRPr="004F386F">
        <w:t>display</w:t>
      </w:r>
      <w:proofErr w:type="spellEnd"/>
      <w:r w:rsidRPr="004F386F">
        <w:t xml:space="preserve"> ja </w:t>
      </w:r>
      <w:proofErr w:type="spellStart"/>
      <w:r w:rsidRPr="004F386F">
        <w:t>gamelogic</w:t>
      </w:r>
      <w:proofErr w:type="spellEnd"/>
      <w:r w:rsidRPr="004F386F">
        <w:t>.</w:t>
      </w:r>
      <w:r w:rsidR="007E5363" w:rsidRPr="004F386F">
        <w:t xml:space="preserve"> </w:t>
      </w:r>
      <w:r w:rsidR="007E5363" w:rsidRPr="007E5363">
        <w:t>Seuraavissa kappaleissa kerrotaan lyhyesti</w:t>
      </w:r>
      <w:r w:rsidR="00BC1604">
        <w:t>,</w:t>
      </w:r>
      <w:r w:rsidR="007E5363" w:rsidRPr="007E5363">
        <w:t xml:space="preserve"> minkälaista toiminnallisuutta eri ohjelma modu</w:t>
      </w:r>
      <w:r w:rsidR="00424A06">
        <w:t>u</w:t>
      </w:r>
      <w:r w:rsidR="007E5363" w:rsidRPr="007E5363">
        <w:t>leilta o</w:t>
      </w:r>
      <w:r w:rsidR="007E5363">
        <w:t>dotetaan ja annetaan vinkkejä, kuinka modu</w:t>
      </w:r>
      <w:r w:rsidR="00424A06">
        <w:t>u</w:t>
      </w:r>
      <w:r w:rsidR="007E5363">
        <w:t>lin toteutuksessa kannattaa edetä.</w:t>
      </w:r>
      <w:r w:rsidR="00B55F70">
        <w:t xml:space="preserve"> Lisäksi </w:t>
      </w:r>
      <w:r w:rsidR="00B55F70">
        <w:lastRenderedPageBreak/>
        <w:t>ryhmälle annetaan lähtökohdaksi ohjelmakoodipohjat, joihin toteute</w:t>
      </w:r>
      <w:r w:rsidR="00424A06">
        <w:t>t</w:t>
      </w:r>
      <w:r w:rsidR="00B55F70">
        <w:t>tavien aliohjelmien prototyypit on jo valmiiksi kirjoitettu. Opiskelijoiden tehtäväksi jää toteutuksen tekeminen ja testaaminen.</w:t>
      </w:r>
    </w:p>
    <w:p w14:paraId="48E9714A" w14:textId="15B3472F" w:rsidR="006F33C3" w:rsidRDefault="00F93514" w:rsidP="00586DE2">
      <w:pPr>
        <w:pStyle w:val="Otsikko2"/>
      </w:pPr>
      <w:bookmarkStart w:id="13" w:name="_Toc143698775"/>
      <w:proofErr w:type="spellStart"/>
      <w:r w:rsidRPr="00F93514">
        <w:t>Buttons</w:t>
      </w:r>
      <w:proofErr w:type="spellEnd"/>
      <w:r w:rsidRPr="00F93514">
        <w:t xml:space="preserve"> modu</w:t>
      </w:r>
      <w:r w:rsidR="00424A06">
        <w:t>u</w:t>
      </w:r>
      <w:r w:rsidRPr="00F93514">
        <w:t>li (</w:t>
      </w:r>
      <w:proofErr w:type="spellStart"/>
      <w:r w:rsidRPr="00F93514">
        <w:t>buttons.h</w:t>
      </w:r>
      <w:proofErr w:type="spellEnd"/>
      <w:r w:rsidRPr="00F93514">
        <w:t xml:space="preserve"> ja buttons.cpp tiedostot)</w:t>
      </w:r>
      <w:bookmarkEnd w:id="13"/>
    </w:p>
    <w:p w14:paraId="28ECF0D5" w14:textId="0126CF40" w:rsidR="004F3E47" w:rsidRDefault="004F3E47" w:rsidP="00586DE2">
      <w:pPr>
        <w:pStyle w:val="Luettelokappale"/>
        <w:ind w:left="0"/>
        <w:rPr>
          <w:bCs/>
        </w:rPr>
      </w:pPr>
      <w:r>
        <w:rPr>
          <w:bCs/>
        </w:rPr>
        <w:t xml:space="preserve">Kytketään Arduinoon 4 kpl kytkimiä kuvan 2 mukaisesti. Kytkintä painettaessa kytkin ”maadoittaa” eli kytkee Arduinon pinnin arvoon 0V. Kuvan 2 mittauskytkennän mukaisesti mitataan kytkimen mahdollinen kytkinvärähtely oskilloskoopin avulla. Mittauksen tarkoituksena on varmistaa, ettei kytkinvärähtely aiheuta useita keskeytyksiä kytkintä painettaessa. </w:t>
      </w:r>
    </w:p>
    <w:p w14:paraId="12EB62FC" w14:textId="533BD496" w:rsidR="001A540F" w:rsidRDefault="001A540F" w:rsidP="001A540F">
      <w:pPr>
        <w:pStyle w:val="Luettelokappale"/>
        <w:rPr>
          <w:bCs/>
        </w:rPr>
      </w:pPr>
    </w:p>
    <w:p w14:paraId="395758C8" w14:textId="66F5C5C6" w:rsidR="009B796B" w:rsidRDefault="009B796B" w:rsidP="001A540F">
      <w:pPr>
        <w:pStyle w:val="Luettelokappale"/>
        <w:rPr>
          <w:bCs/>
        </w:rPr>
      </w:pPr>
    </w:p>
    <w:p w14:paraId="7DB123F4" w14:textId="6F0C52DF" w:rsidR="009B796B" w:rsidRDefault="00F350A5" w:rsidP="00586DE2">
      <w:pPr>
        <w:pStyle w:val="Luettelokappale"/>
        <w:ind w:left="0"/>
        <w:rPr>
          <w:bCs/>
        </w:rPr>
      </w:pPr>
      <w:r>
        <w:rPr>
          <w:bCs/>
          <w:noProof/>
        </w:rPr>
        <w:drawing>
          <wp:inline distT="0" distB="0" distL="0" distR="0" wp14:anchorId="2AF122AA" wp14:editId="39653365">
            <wp:extent cx="5398770" cy="385127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851275"/>
                    </a:xfrm>
                    <a:prstGeom prst="rect">
                      <a:avLst/>
                    </a:prstGeom>
                    <a:noFill/>
                    <a:ln>
                      <a:noFill/>
                    </a:ln>
                  </pic:spPr>
                </pic:pic>
              </a:graphicData>
            </a:graphic>
          </wp:inline>
        </w:drawing>
      </w:r>
    </w:p>
    <w:p w14:paraId="4A61A252" w14:textId="32DC5FA3" w:rsidR="009B796B" w:rsidRDefault="009B796B" w:rsidP="009B796B">
      <w:pPr>
        <w:pStyle w:val="Kuvaotsikko"/>
      </w:pPr>
      <w:r>
        <w:t>Kuva 2</w:t>
      </w:r>
      <w:r w:rsidR="00D47883">
        <w:t xml:space="preserve">. </w:t>
      </w:r>
      <w:r>
        <w:t>Kytkimien liittäminen Arduinoon.</w:t>
      </w:r>
    </w:p>
    <w:p w14:paraId="74229393" w14:textId="77777777" w:rsidR="002F26F2" w:rsidRDefault="002F26F2" w:rsidP="002F26F2">
      <w:pPr>
        <w:pStyle w:val="Luettelokappale"/>
        <w:rPr>
          <w:bCs/>
        </w:rPr>
      </w:pPr>
    </w:p>
    <w:p w14:paraId="0B1E341C" w14:textId="19BE8369" w:rsidR="002F26F2" w:rsidRDefault="00EA1A3A" w:rsidP="00586DE2">
      <w:pPr>
        <w:pStyle w:val="Luettelokappale"/>
        <w:ind w:left="0"/>
        <w:rPr>
          <w:bCs/>
        </w:rPr>
      </w:pPr>
      <w:proofErr w:type="spellStart"/>
      <w:r>
        <w:rPr>
          <w:bCs/>
        </w:rPr>
        <w:t>Buttons</w:t>
      </w:r>
      <w:proofErr w:type="spellEnd"/>
      <w:r>
        <w:rPr>
          <w:bCs/>
        </w:rPr>
        <w:t xml:space="preserve"> modu</w:t>
      </w:r>
      <w:r w:rsidR="00424A06">
        <w:rPr>
          <w:bCs/>
        </w:rPr>
        <w:t>u</w:t>
      </w:r>
      <w:r>
        <w:rPr>
          <w:bCs/>
        </w:rPr>
        <w:t xml:space="preserve">li sisältää ainakin </w:t>
      </w:r>
      <w:r w:rsidR="00317C95">
        <w:rPr>
          <w:bCs/>
        </w:rPr>
        <w:t xml:space="preserve">aliohjelman </w:t>
      </w:r>
      <w:proofErr w:type="spellStart"/>
      <w:r w:rsidR="00317C95" w:rsidRPr="001C1CCF">
        <w:rPr>
          <w:b/>
          <w:i/>
          <w:iCs/>
        </w:rPr>
        <w:t>void</w:t>
      </w:r>
      <w:proofErr w:type="spellEnd"/>
      <w:r w:rsidR="00317C95" w:rsidRPr="001C1CCF">
        <w:rPr>
          <w:b/>
          <w:i/>
          <w:iCs/>
        </w:rPr>
        <w:t xml:space="preserve"> </w:t>
      </w:r>
      <w:proofErr w:type="spellStart"/>
      <w:r w:rsidR="00317C95" w:rsidRPr="001C1CCF">
        <w:rPr>
          <w:b/>
          <w:i/>
          <w:iCs/>
        </w:rPr>
        <w:t>initButtonsA</w:t>
      </w:r>
      <w:r w:rsidR="001C1CCF" w:rsidRPr="001C1CCF">
        <w:rPr>
          <w:b/>
          <w:i/>
          <w:iCs/>
        </w:rPr>
        <w:t>nd</w:t>
      </w:r>
      <w:r w:rsidR="00317C95" w:rsidRPr="001C1CCF">
        <w:rPr>
          <w:b/>
          <w:i/>
          <w:iCs/>
        </w:rPr>
        <w:t>ButtonInterrrupts</w:t>
      </w:r>
      <w:proofErr w:type="spellEnd"/>
      <w:r w:rsidR="00317C95" w:rsidRPr="001C1CCF">
        <w:rPr>
          <w:b/>
          <w:i/>
          <w:iCs/>
        </w:rPr>
        <w:t>(</w:t>
      </w:r>
      <w:proofErr w:type="spellStart"/>
      <w:r w:rsidR="00317C95" w:rsidRPr="001C1CCF">
        <w:rPr>
          <w:b/>
          <w:i/>
          <w:iCs/>
        </w:rPr>
        <w:t>void</w:t>
      </w:r>
      <w:proofErr w:type="spellEnd"/>
      <w:r w:rsidR="00317C95" w:rsidRPr="001C1CCF">
        <w:rPr>
          <w:b/>
          <w:i/>
          <w:iCs/>
        </w:rPr>
        <w:t>)</w:t>
      </w:r>
      <w:r w:rsidR="00317C95">
        <w:rPr>
          <w:bCs/>
        </w:rPr>
        <w:t xml:space="preserve">, joka alustaa Arduinon digitaalipinnit 2,3,4,5,6 kytkinkäyttöön ja </w:t>
      </w:r>
      <w:r w:rsidR="00317C95">
        <w:rPr>
          <w:bCs/>
        </w:rPr>
        <w:lastRenderedPageBreak/>
        <w:t xml:space="preserve">alustaa </w:t>
      </w:r>
      <w:proofErr w:type="spellStart"/>
      <w:r w:rsidR="00317C95">
        <w:rPr>
          <w:bCs/>
        </w:rPr>
        <w:t>pin</w:t>
      </w:r>
      <w:proofErr w:type="spellEnd"/>
      <w:r w:rsidR="00317C95">
        <w:rPr>
          <w:bCs/>
        </w:rPr>
        <w:t xml:space="preserve"> </w:t>
      </w:r>
      <w:proofErr w:type="spellStart"/>
      <w:r w:rsidR="00317C95">
        <w:rPr>
          <w:bCs/>
        </w:rPr>
        <w:t>change</w:t>
      </w:r>
      <w:proofErr w:type="spellEnd"/>
      <w:r w:rsidR="00317C95">
        <w:rPr>
          <w:bCs/>
        </w:rPr>
        <w:t xml:space="preserve"> </w:t>
      </w:r>
      <w:r w:rsidR="009B719F">
        <w:rPr>
          <w:bCs/>
        </w:rPr>
        <w:t xml:space="preserve">keskeytykset </w:t>
      </w:r>
      <w:proofErr w:type="gramStart"/>
      <w:r w:rsidR="009B719F">
        <w:rPr>
          <w:bCs/>
        </w:rPr>
        <w:t>PC</w:t>
      </w:r>
      <w:r w:rsidR="001C1CCF">
        <w:rPr>
          <w:bCs/>
        </w:rPr>
        <w:t>ICR  (</w:t>
      </w:r>
      <w:proofErr w:type="spellStart"/>
      <w:proofErr w:type="gramEnd"/>
      <w:r w:rsidR="001C1CCF">
        <w:rPr>
          <w:bCs/>
        </w:rPr>
        <w:t>Pin</w:t>
      </w:r>
      <w:proofErr w:type="spellEnd"/>
      <w:r w:rsidR="001C1CCF">
        <w:rPr>
          <w:bCs/>
        </w:rPr>
        <w:t xml:space="preserve"> </w:t>
      </w:r>
      <w:proofErr w:type="spellStart"/>
      <w:r w:rsidR="001C1CCF">
        <w:rPr>
          <w:bCs/>
        </w:rPr>
        <w:t>Change</w:t>
      </w:r>
      <w:proofErr w:type="spellEnd"/>
      <w:r w:rsidR="001C1CCF">
        <w:rPr>
          <w:bCs/>
        </w:rPr>
        <w:t xml:space="preserve"> </w:t>
      </w:r>
      <w:proofErr w:type="spellStart"/>
      <w:r w:rsidR="001C1CCF">
        <w:rPr>
          <w:bCs/>
        </w:rPr>
        <w:t>Interrupt</w:t>
      </w:r>
      <w:proofErr w:type="spellEnd"/>
      <w:r w:rsidR="001C1CCF">
        <w:rPr>
          <w:bCs/>
        </w:rPr>
        <w:t xml:space="preserve"> Control </w:t>
      </w:r>
      <w:proofErr w:type="spellStart"/>
      <w:r w:rsidR="001C1CCF">
        <w:rPr>
          <w:bCs/>
        </w:rPr>
        <w:t>Register</w:t>
      </w:r>
      <w:proofErr w:type="spellEnd"/>
      <w:r w:rsidR="001C1CCF">
        <w:rPr>
          <w:bCs/>
        </w:rPr>
        <w:t>) ja PCMSK2 (</w:t>
      </w:r>
      <w:proofErr w:type="spellStart"/>
      <w:r w:rsidR="001C1CCF">
        <w:rPr>
          <w:bCs/>
        </w:rPr>
        <w:t>Pin</w:t>
      </w:r>
      <w:proofErr w:type="spellEnd"/>
      <w:r w:rsidR="001C1CCF">
        <w:rPr>
          <w:bCs/>
        </w:rPr>
        <w:t xml:space="preserve"> </w:t>
      </w:r>
      <w:proofErr w:type="spellStart"/>
      <w:r w:rsidR="001C1CCF">
        <w:rPr>
          <w:bCs/>
        </w:rPr>
        <w:t>Change</w:t>
      </w:r>
      <w:proofErr w:type="spellEnd"/>
      <w:r w:rsidR="001C1CCF">
        <w:rPr>
          <w:bCs/>
        </w:rPr>
        <w:t xml:space="preserve"> </w:t>
      </w:r>
      <w:proofErr w:type="spellStart"/>
      <w:r w:rsidR="001C1CCF">
        <w:rPr>
          <w:bCs/>
        </w:rPr>
        <w:t>MaSK</w:t>
      </w:r>
      <w:proofErr w:type="spellEnd"/>
      <w:r w:rsidR="001C1CCF">
        <w:rPr>
          <w:bCs/>
        </w:rPr>
        <w:t>) rekister</w:t>
      </w:r>
      <w:r w:rsidR="00D47883">
        <w:rPr>
          <w:bCs/>
        </w:rPr>
        <w:t>e</w:t>
      </w:r>
      <w:r w:rsidR="001C1CCF">
        <w:rPr>
          <w:bCs/>
        </w:rPr>
        <w:t>iden avulla [2]</w:t>
      </w:r>
      <w:r w:rsidR="002F26F2">
        <w:rPr>
          <w:bCs/>
        </w:rPr>
        <w:t xml:space="preserve">. </w:t>
      </w:r>
    </w:p>
    <w:p w14:paraId="481B8C19" w14:textId="77777777" w:rsidR="00B817B7" w:rsidRDefault="00B817B7" w:rsidP="00586DE2">
      <w:pPr>
        <w:pStyle w:val="Luettelokappale"/>
        <w:ind w:left="0"/>
        <w:rPr>
          <w:bCs/>
        </w:rPr>
      </w:pPr>
    </w:p>
    <w:p w14:paraId="66A05C40" w14:textId="30A00A2B" w:rsidR="004F3E47" w:rsidRDefault="004F3E47" w:rsidP="00586DE2">
      <w:pPr>
        <w:pStyle w:val="Luettelokappale"/>
        <w:ind w:left="0"/>
        <w:rPr>
          <w:bCs/>
        </w:rPr>
      </w:pPr>
      <w:r>
        <w:rPr>
          <w:bCs/>
        </w:rPr>
        <w:t xml:space="preserve">Toteutetaan keskeytyspalvelija mikrokontrollerit kurssilla esitetyllä tavalla </w:t>
      </w:r>
      <w:r w:rsidR="00F350A5">
        <w:rPr>
          <w:bCs/>
        </w:rPr>
        <w:t>5</w:t>
      </w:r>
      <w:r>
        <w:rPr>
          <w:bCs/>
        </w:rPr>
        <w:t xml:space="preserve"> kytkimen painallusten tunnistamiseksi ja toteutetaan testiohjelma, jolla todistetaan, että kaikki </w:t>
      </w:r>
      <w:r w:rsidR="00F350A5">
        <w:rPr>
          <w:bCs/>
        </w:rPr>
        <w:t>5</w:t>
      </w:r>
      <w:r>
        <w:rPr>
          <w:bCs/>
        </w:rPr>
        <w:t xml:space="preserve"> kytkintä aiheuttavat keskeytyksen ja jokaisen kytkimen painalluksen jälkeen testiohjelma tulostaa Arduinon </w:t>
      </w:r>
      <w:r w:rsidR="00F350A5">
        <w:rPr>
          <w:bCs/>
        </w:rPr>
        <w:t>sarja</w:t>
      </w:r>
      <w:r>
        <w:rPr>
          <w:bCs/>
        </w:rPr>
        <w:t>monitorille tekstin ”Nappia X painettu”, missä X on Arduinon pinnin numero, johon kytkin on kytketty. Jos kohdassa 1 havaittiin, että kytkinvärähtely on mahdollista, toteutetaan myös kytkinvärähtelyn eliminointi ohjelmallisesti ja varmistetaan testein, että yksi kytkimen painallus aiheuttaa vain yhden tulostuksen sarjamonitorille.</w:t>
      </w:r>
    </w:p>
    <w:p w14:paraId="153AFA70" w14:textId="12A651EA" w:rsidR="001C1CCF" w:rsidRDefault="001C1CCF" w:rsidP="001C1CCF">
      <w:pPr>
        <w:pStyle w:val="Luettelokappale"/>
        <w:rPr>
          <w:bCs/>
        </w:rPr>
      </w:pPr>
    </w:p>
    <w:p w14:paraId="11A12C77" w14:textId="77777777" w:rsidR="001C1CCF" w:rsidRDefault="001C1CCF" w:rsidP="001C1CCF">
      <w:pPr>
        <w:pStyle w:val="Luettelokappale"/>
        <w:rPr>
          <w:bCs/>
        </w:rPr>
      </w:pPr>
    </w:p>
    <w:p w14:paraId="0C778D00" w14:textId="5D09DC39" w:rsidR="001A540F" w:rsidRPr="00586DE2" w:rsidRDefault="00586DE2" w:rsidP="00586DE2">
      <w:pPr>
        <w:pStyle w:val="Otsikko2"/>
        <w:rPr>
          <w:lang w:val="en-US"/>
        </w:rPr>
      </w:pPr>
      <w:bookmarkStart w:id="14" w:name="_Toc143698776"/>
      <w:r w:rsidRPr="00586DE2">
        <w:rPr>
          <w:lang w:val="en-US"/>
        </w:rPr>
        <w:t>Display moduli (</w:t>
      </w:r>
      <w:proofErr w:type="spellStart"/>
      <w:r w:rsidRPr="00586DE2">
        <w:rPr>
          <w:lang w:val="en-US"/>
        </w:rPr>
        <w:t>display.h</w:t>
      </w:r>
      <w:proofErr w:type="spellEnd"/>
      <w:r w:rsidRPr="00586DE2">
        <w:rPr>
          <w:lang w:val="en-US"/>
        </w:rPr>
        <w:t xml:space="preserve"> j</w:t>
      </w:r>
      <w:r>
        <w:rPr>
          <w:lang w:val="en-US"/>
        </w:rPr>
        <w:t xml:space="preserve">a display.cpp </w:t>
      </w:r>
      <w:proofErr w:type="spellStart"/>
      <w:r>
        <w:rPr>
          <w:lang w:val="en-US"/>
        </w:rPr>
        <w:t>tiedostot</w:t>
      </w:r>
      <w:proofErr w:type="spellEnd"/>
      <w:r>
        <w:rPr>
          <w:lang w:val="en-US"/>
        </w:rPr>
        <w:t>)</w:t>
      </w:r>
      <w:bookmarkEnd w:id="14"/>
    </w:p>
    <w:p w14:paraId="532D8390" w14:textId="370BF7C7" w:rsidR="004F3E47" w:rsidRDefault="004F3E47" w:rsidP="00586DE2">
      <w:pPr>
        <w:pStyle w:val="Luettelokappale"/>
        <w:ind w:left="0"/>
        <w:rPr>
          <w:bCs/>
        </w:rPr>
      </w:pPr>
      <w:r>
        <w:rPr>
          <w:bCs/>
        </w:rPr>
        <w:t xml:space="preserve">Liitetään Arduinoon kuvan 3 mukaisesti kaksi kappaletta 74HC595 </w:t>
      </w:r>
      <w:proofErr w:type="spellStart"/>
      <w:r>
        <w:rPr>
          <w:bCs/>
        </w:rPr>
        <w:t>serial</w:t>
      </w:r>
      <w:proofErr w:type="spellEnd"/>
      <w:r>
        <w:rPr>
          <w:bCs/>
        </w:rPr>
        <w:t>-to-</w:t>
      </w:r>
      <w:proofErr w:type="spellStart"/>
      <w:r>
        <w:rPr>
          <w:bCs/>
        </w:rPr>
        <w:t>parallel</w:t>
      </w:r>
      <w:proofErr w:type="spellEnd"/>
      <w:r>
        <w:rPr>
          <w:bCs/>
        </w:rPr>
        <w:t xml:space="preserve"> muuntimia. Tutustutaan 74HC595 piirin datalehteen</w:t>
      </w:r>
      <w:r w:rsidR="009E0F65">
        <w:rPr>
          <w:bCs/>
        </w:rPr>
        <w:t xml:space="preserve"> [1]</w:t>
      </w:r>
      <w:r>
        <w:rPr>
          <w:bCs/>
        </w:rPr>
        <w:t xml:space="preserve">, jotta osataan asettaa tietyt pinnit vakioarvoihinsa ja osataan siirtää </w:t>
      </w:r>
      <w:r w:rsidR="009E0F65">
        <w:rPr>
          <w:bCs/>
        </w:rPr>
        <w:t>A</w:t>
      </w:r>
      <w:r>
        <w:rPr>
          <w:bCs/>
        </w:rPr>
        <w:t xml:space="preserve">rduinolta bitti bitiltä </w:t>
      </w:r>
      <w:r w:rsidR="009E0F65">
        <w:rPr>
          <w:bCs/>
        </w:rPr>
        <w:t>2 kappaletta 8-</w:t>
      </w:r>
      <w:r>
        <w:rPr>
          <w:bCs/>
        </w:rPr>
        <w:t>bitti</w:t>
      </w:r>
      <w:r w:rsidR="009E0F65">
        <w:rPr>
          <w:bCs/>
        </w:rPr>
        <w:t xml:space="preserve">siä lukuja ensimmäisen </w:t>
      </w:r>
      <w:proofErr w:type="spellStart"/>
      <w:r>
        <w:rPr>
          <w:bCs/>
        </w:rPr>
        <w:t>serial</w:t>
      </w:r>
      <w:proofErr w:type="spellEnd"/>
      <w:r>
        <w:rPr>
          <w:bCs/>
        </w:rPr>
        <w:t>-to-</w:t>
      </w:r>
      <w:proofErr w:type="spellStart"/>
      <w:r>
        <w:rPr>
          <w:bCs/>
        </w:rPr>
        <w:t>parallel</w:t>
      </w:r>
      <w:proofErr w:type="spellEnd"/>
      <w:r>
        <w:rPr>
          <w:bCs/>
        </w:rPr>
        <w:t xml:space="preserve"> piirin lähtöön. Tässä ei saa käyttää Arduinon valmiita kirjastokompo</w:t>
      </w:r>
      <w:r w:rsidR="009E0F65">
        <w:rPr>
          <w:bCs/>
        </w:rPr>
        <w:t>n</w:t>
      </w:r>
      <w:r>
        <w:rPr>
          <w:bCs/>
        </w:rPr>
        <w:t xml:space="preserve">entteja, vaan opiskelijoiden on tehtävä oma aliohjelma, jonka prototyyppi on muotoa </w:t>
      </w:r>
      <w:proofErr w:type="spellStart"/>
      <w:r w:rsidRPr="004F3E47">
        <w:rPr>
          <w:b/>
          <w:i/>
          <w:iCs/>
        </w:rPr>
        <w:t>void</w:t>
      </w:r>
      <w:proofErr w:type="spellEnd"/>
      <w:r w:rsidRPr="004F3E47">
        <w:rPr>
          <w:b/>
          <w:i/>
          <w:iCs/>
        </w:rPr>
        <w:t xml:space="preserve"> </w:t>
      </w:r>
      <w:proofErr w:type="spellStart"/>
      <w:proofErr w:type="gramStart"/>
      <w:r w:rsidRPr="004F3E47">
        <w:rPr>
          <w:b/>
          <w:i/>
          <w:iCs/>
        </w:rPr>
        <w:t>write</w:t>
      </w:r>
      <w:r w:rsidR="00EF0368">
        <w:rPr>
          <w:b/>
          <w:i/>
          <w:iCs/>
        </w:rPr>
        <w:t>Byte</w:t>
      </w:r>
      <w:proofErr w:type="spellEnd"/>
      <w:r w:rsidRPr="004F3E47">
        <w:rPr>
          <w:b/>
          <w:i/>
          <w:iCs/>
        </w:rPr>
        <w:t>(</w:t>
      </w:r>
      <w:proofErr w:type="gramEnd"/>
      <w:r w:rsidRPr="004F3E47">
        <w:rPr>
          <w:b/>
          <w:i/>
          <w:iCs/>
        </w:rPr>
        <w:t>uint</w:t>
      </w:r>
      <w:r w:rsidR="004E4616">
        <w:rPr>
          <w:b/>
          <w:i/>
          <w:iCs/>
        </w:rPr>
        <w:t>8</w:t>
      </w:r>
      <w:r w:rsidRPr="004F3E47">
        <w:rPr>
          <w:b/>
          <w:i/>
          <w:iCs/>
        </w:rPr>
        <w:t>_t</w:t>
      </w:r>
      <w:r w:rsidR="00B817B7">
        <w:rPr>
          <w:b/>
          <w:i/>
          <w:iCs/>
        </w:rPr>
        <w:t xml:space="preserve"> </w:t>
      </w:r>
      <w:proofErr w:type="spellStart"/>
      <w:r w:rsidR="00B817B7">
        <w:rPr>
          <w:b/>
          <w:i/>
          <w:iCs/>
        </w:rPr>
        <w:t>number</w:t>
      </w:r>
      <w:proofErr w:type="spellEnd"/>
      <w:r w:rsidR="00B817B7">
        <w:rPr>
          <w:b/>
          <w:i/>
          <w:iCs/>
        </w:rPr>
        <w:t xml:space="preserve">, </w:t>
      </w:r>
      <w:proofErr w:type="spellStart"/>
      <w:r w:rsidR="00B817B7">
        <w:rPr>
          <w:b/>
          <w:i/>
          <w:iCs/>
        </w:rPr>
        <w:t>bool</w:t>
      </w:r>
      <w:proofErr w:type="spellEnd"/>
      <w:r w:rsidR="00134E58">
        <w:rPr>
          <w:b/>
          <w:i/>
          <w:iCs/>
        </w:rPr>
        <w:t xml:space="preserve"> </w:t>
      </w:r>
      <w:proofErr w:type="spellStart"/>
      <w:r w:rsidR="00134E58">
        <w:rPr>
          <w:b/>
          <w:i/>
          <w:iCs/>
        </w:rPr>
        <w:t>last</w:t>
      </w:r>
      <w:proofErr w:type="spellEnd"/>
      <w:r w:rsidRPr="004F3E47">
        <w:rPr>
          <w:b/>
          <w:i/>
          <w:iCs/>
        </w:rPr>
        <w:t>)</w:t>
      </w:r>
      <w:r w:rsidR="007C405F">
        <w:rPr>
          <w:bCs/>
        </w:rPr>
        <w:t xml:space="preserve">, missä </w:t>
      </w:r>
      <w:proofErr w:type="spellStart"/>
      <w:r w:rsidR="007C405F">
        <w:rPr>
          <w:bCs/>
        </w:rPr>
        <w:t>number</w:t>
      </w:r>
      <w:proofErr w:type="spellEnd"/>
      <w:r w:rsidR="007C405F">
        <w:rPr>
          <w:bCs/>
        </w:rPr>
        <w:t xml:space="preserve"> on 8-bittinen 7-segmentille kirjoitettava luku ja </w:t>
      </w:r>
      <w:proofErr w:type="spellStart"/>
      <w:r w:rsidR="007C405F">
        <w:rPr>
          <w:bCs/>
        </w:rPr>
        <w:t>last</w:t>
      </w:r>
      <w:proofErr w:type="spellEnd"/>
      <w:r w:rsidR="007C405F">
        <w:rPr>
          <w:bCs/>
        </w:rPr>
        <w:t xml:space="preserve"> parametri määrä kirjoitetaanko luku outputtiin vai ei</w:t>
      </w:r>
      <w:r>
        <w:rPr>
          <w:bCs/>
        </w:rPr>
        <w:t xml:space="preserve">. </w:t>
      </w:r>
      <w:r w:rsidR="005D2190">
        <w:rPr>
          <w:bCs/>
        </w:rPr>
        <w:t>T</w:t>
      </w:r>
      <w:r>
        <w:rPr>
          <w:bCs/>
        </w:rPr>
        <w:t xml:space="preserve">ämän aliohjelman toiminta todistetaan kirjoittamalla aliohjelman avulla luvut 0x55 ja 0xaa vuorotellen </w:t>
      </w:r>
      <w:proofErr w:type="spellStart"/>
      <w:r>
        <w:rPr>
          <w:bCs/>
        </w:rPr>
        <w:t>serial</w:t>
      </w:r>
      <w:proofErr w:type="spellEnd"/>
      <w:r>
        <w:rPr>
          <w:bCs/>
        </w:rPr>
        <w:t>-to-</w:t>
      </w:r>
      <w:proofErr w:type="spellStart"/>
      <w:r>
        <w:rPr>
          <w:bCs/>
        </w:rPr>
        <w:t>parallel</w:t>
      </w:r>
      <w:proofErr w:type="spellEnd"/>
      <w:r>
        <w:rPr>
          <w:bCs/>
        </w:rPr>
        <w:t xml:space="preserve"> muuntimille, joiden outputteihin on kuhunkin kytketty ledi. Tämä kannattaa testata </w:t>
      </w:r>
      <w:proofErr w:type="spellStart"/>
      <w:r>
        <w:rPr>
          <w:bCs/>
        </w:rPr>
        <w:t>TinkerCad</w:t>
      </w:r>
      <w:proofErr w:type="spellEnd"/>
      <w:r>
        <w:rPr>
          <w:bCs/>
        </w:rPr>
        <w:t xml:space="preserve"> simulaattorissa, sillä kytkennän tekeminen on siellä helpompi.</w:t>
      </w:r>
    </w:p>
    <w:p w14:paraId="710E02ED" w14:textId="7FFE340C" w:rsidR="00F350A5" w:rsidRPr="00F350A5" w:rsidRDefault="00F350A5" w:rsidP="00F350A5">
      <w:pPr>
        <w:pStyle w:val="Luettelokappale"/>
        <w:rPr>
          <w:bCs/>
        </w:rPr>
      </w:pPr>
      <w:r>
        <w:rPr>
          <w:noProof/>
        </w:rPr>
        <w:lastRenderedPageBreak/>
        <w:drawing>
          <wp:inline distT="0" distB="0" distL="0" distR="0" wp14:anchorId="561F9B5B" wp14:editId="1597DA96">
            <wp:extent cx="3992880" cy="4556760"/>
            <wp:effectExtent l="0" t="0" r="762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2880" cy="4556760"/>
                    </a:xfrm>
                    <a:prstGeom prst="rect">
                      <a:avLst/>
                    </a:prstGeom>
                    <a:noFill/>
                    <a:ln>
                      <a:noFill/>
                    </a:ln>
                  </pic:spPr>
                </pic:pic>
              </a:graphicData>
            </a:graphic>
          </wp:inline>
        </w:drawing>
      </w:r>
    </w:p>
    <w:p w14:paraId="33CAE870" w14:textId="5798CB1B" w:rsidR="00F350A5" w:rsidRDefault="00F350A5" w:rsidP="00F350A5">
      <w:pPr>
        <w:pStyle w:val="Kuvaotsikko"/>
      </w:pPr>
      <w:r w:rsidRPr="004F3E47">
        <w:t>Kuva 3</w:t>
      </w:r>
      <w:r w:rsidR="00E567BC">
        <w:t xml:space="preserve">. </w:t>
      </w:r>
      <w:r w:rsidRPr="004F3E47">
        <w:t>Serial-to-</w:t>
      </w:r>
      <w:proofErr w:type="spellStart"/>
      <w:r w:rsidRPr="004F3E47">
        <w:t>parallel</w:t>
      </w:r>
      <w:proofErr w:type="spellEnd"/>
      <w:r w:rsidRPr="004F3E47">
        <w:t xml:space="preserve"> muuntimien li</w:t>
      </w:r>
      <w:r>
        <w:t>ittäminen Arduinoon.</w:t>
      </w:r>
    </w:p>
    <w:p w14:paraId="0BEBD318" w14:textId="77777777" w:rsidR="00F350A5" w:rsidRDefault="00F350A5" w:rsidP="00F350A5">
      <w:pPr>
        <w:pStyle w:val="Luettelokappale"/>
        <w:rPr>
          <w:bCs/>
        </w:rPr>
      </w:pPr>
    </w:p>
    <w:p w14:paraId="78BE8421" w14:textId="77777777" w:rsidR="001A540F" w:rsidRDefault="001A540F" w:rsidP="001A540F">
      <w:pPr>
        <w:pStyle w:val="Luettelokappale"/>
        <w:rPr>
          <w:bCs/>
        </w:rPr>
      </w:pPr>
    </w:p>
    <w:p w14:paraId="2996BFB0" w14:textId="258F9863" w:rsidR="004F3E47" w:rsidRDefault="004F3E47" w:rsidP="00586DE2">
      <w:pPr>
        <w:pStyle w:val="Luettelokappale"/>
        <w:ind w:left="0"/>
        <w:rPr>
          <w:bCs/>
        </w:rPr>
      </w:pPr>
      <w:r>
        <w:rPr>
          <w:bCs/>
        </w:rPr>
        <w:t xml:space="preserve">Kun </w:t>
      </w:r>
      <w:r w:rsidR="004E4616">
        <w:rPr>
          <w:bCs/>
        </w:rPr>
        <w:t>8</w:t>
      </w:r>
      <w:r>
        <w:rPr>
          <w:bCs/>
        </w:rPr>
        <w:t xml:space="preserve">-bittinen luku kyetään kirjoittamaan oikein kahdelle sarjaan kytketylle </w:t>
      </w:r>
      <w:proofErr w:type="spellStart"/>
      <w:r>
        <w:rPr>
          <w:bCs/>
        </w:rPr>
        <w:t>serial</w:t>
      </w:r>
      <w:proofErr w:type="spellEnd"/>
      <w:r>
        <w:rPr>
          <w:bCs/>
        </w:rPr>
        <w:t>-to-</w:t>
      </w:r>
      <w:proofErr w:type="spellStart"/>
      <w:r>
        <w:rPr>
          <w:bCs/>
        </w:rPr>
        <w:t>parallel</w:t>
      </w:r>
      <w:proofErr w:type="spellEnd"/>
      <w:r>
        <w:rPr>
          <w:bCs/>
        </w:rPr>
        <w:t xml:space="preserve"> muuntimelle ja niihin kytketyille 7-segmenttinäytöille, niin seuraavaksi tehdään aliohjelma, jonka prototyyppi on muotoa </w:t>
      </w:r>
      <w:proofErr w:type="spellStart"/>
      <w:r w:rsidRPr="004F3E47">
        <w:rPr>
          <w:b/>
          <w:i/>
          <w:iCs/>
        </w:rPr>
        <w:t>void</w:t>
      </w:r>
      <w:proofErr w:type="spellEnd"/>
      <w:r w:rsidRPr="004F3E47">
        <w:rPr>
          <w:b/>
          <w:i/>
          <w:iCs/>
        </w:rPr>
        <w:t xml:space="preserve"> </w:t>
      </w:r>
      <w:proofErr w:type="spellStart"/>
      <w:proofErr w:type="gramStart"/>
      <w:r w:rsidRPr="004F3E47">
        <w:rPr>
          <w:b/>
          <w:i/>
          <w:iCs/>
        </w:rPr>
        <w:t>writeHighAndLowNumber</w:t>
      </w:r>
      <w:proofErr w:type="spellEnd"/>
      <w:r w:rsidRPr="004F3E47">
        <w:rPr>
          <w:b/>
          <w:i/>
          <w:iCs/>
        </w:rPr>
        <w:t>(</w:t>
      </w:r>
      <w:proofErr w:type="gramEnd"/>
      <w:r w:rsidRPr="004F3E47">
        <w:rPr>
          <w:b/>
          <w:i/>
          <w:iCs/>
        </w:rPr>
        <w:t>uint8_t</w:t>
      </w:r>
      <w:r w:rsidR="007C405F">
        <w:rPr>
          <w:b/>
          <w:i/>
          <w:iCs/>
        </w:rPr>
        <w:t xml:space="preserve"> tens</w:t>
      </w:r>
      <w:r w:rsidRPr="004F3E47">
        <w:rPr>
          <w:b/>
          <w:i/>
          <w:iCs/>
        </w:rPr>
        <w:t>,uint8_t</w:t>
      </w:r>
      <w:r w:rsidR="007C405F">
        <w:rPr>
          <w:b/>
          <w:i/>
          <w:iCs/>
        </w:rPr>
        <w:t xml:space="preserve"> </w:t>
      </w:r>
      <w:proofErr w:type="spellStart"/>
      <w:r w:rsidR="007C405F">
        <w:rPr>
          <w:b/>
          <w:i/>
          <w:iCs/>
        </w:rPr>
        <w:t>ones</w:t>
      </w:r>
      <w:proofErr w:type="spellEnd"/>
      <w:r w:rsidRPr="004F3E47">
        <w:rPr>
          <w:b/>
          <w:i/>
          <w:iCs/>
        </w:rPr>
        <w:t>)</w:t>
      </w:r>
      <w:r w:rsidRPr="004F3E47">
        <w:rPr>
          <w:bCs/>
          <w:i/>
          <w:iCs/>
        </w:rPr>
        <w:t>.</w:t>
      </w:r>
      <w:r>
        <w:rPr>
          <w:bCs/>
        </w:rPr>
        <w:t xml:space="preserve"> </w:t>
      </w:r>
      <w:r w:rsidR="004E4616">
        <w:rPr>
          <w:bCs/>
        </w:rPr>
        <w:t>Aliohjelma ottaa siis ensimmäisenä parametrinaa</w:t>
      </w:r>
      <w:r w:rsidR="002E73BE">
        <w:rPr>
          <w:bCs/>
        </w:rPr>
        <w:t>n</w:t>
      </w:r>
      <w:r w:rsidR="004E4616">
        <w:rPr>
          <w:bCs/>
        </w:rPr>
        <w:t xml:space="preserve"> kympit ja toisena parametrinaan ykköset, jotka pitää kirjoittaa edellistä write8bits</w:t>
      </w:r>
      <w:r w:rsidR="005D2190">
        <w:rPr>
          <w:bCs/>
        </w:rPr>
        <w:t>-</w:t>
      </w:r>
      <w:r w:rsidR="004E4616">
        <w:rPr>
          <w:bCs/>
        </w:rPr>
        <w:t>aliohjelmaa hyödyntäen 7-segmenttinäytölle.</w:t>
      </w:r>
      <w:r>
        <w:rPr>
          <w:bCs/>
        </w:rPr>
        <w:t xml:space="preserve"> Aliohjelma testataan siten, että testiohjelma kirjoittaa </w:t>
      </w:r>
      <w:proofErr w:type="spellStart"/>
      <w:r>
        <w:rPr>
          <w:bCs/>
        </w:rPr>
        <w:t>writeHighAndLowNumber</w:t>
      </w:r>
      <w:proofErr w:type="spellEnd"/>
      <w:r>
        <w:rPr>
          <w:bCs/>
        </w:rPr>
        <w:t xml:space="preserve"> funktiota käyttäen luvut </w:t>
      </w:r>
      <w:proofErr w:type="gramStart"/>
      <w:r>
        <w:rPr>
          <w:bCs/>
        </w:rPr>
        <w:t>0-99</w:t>
      </w:r>
      <w:proofErr w:type="gramEnd"/>
      <w:r>
        <w:rPr>
          <w:bCs/>
        </w:rPr>
        <w:t xml:space="preserve"> näytölle.</w:t>
      </w:r>
    </w:p>
    <w:p w14:paraId="14AE33CD" w14:textId="7A05EED3" w:rsidR="00D90563" w:rsidRDefault="00D90563" w:rsidP="00586DE2">
      <w:pPr>
        <w:pStyle w:val="Luettelokappale"/>
        <w:ind w:left="0"/>
        <w:rPr>
          <w:bCs/>
        </w:rPr>
      </w:pPr>
    </w:p>
    <w:p w14:paraId="50A80D10" w14:textId="399F166C" w:rsidR="00D90563" w:rsidRDefault="00D90563" w:rsidP="00586DE2">
      <w:pPr>
        <w:pStyle w:val="Luettelokappale"/>
        <w:ind w:left="0"/>
        <w:rPr>
          <w:bCs/>
        </w:rPr>
      </w:pPr>
      <w:r>
        <w:rPr>
          <w:bCs/>
        </w:rPr>
        <w:lastRenderedPageBreak/>
        <w:t xml:space="preserve">Edellä esitettyjen aliohjelmien lisäksi </w:t>
      </w:r>
      <w:proofErr w:type="spellStart"/>
      <w:r w:rsidR="007228B4">
        <w:rPr>
          <w:bCs/>
        </w:rPr>
        <w:t>display</w:t>
      </w:r>
      <w:proofErr w:type="spellEnd"/>
      <w:r w:rsidR="007228B4">
        <w:rPr>
          <w:bCs/>
        </w:rPr>
        <w:t xml:space="preserve"> </w:t>
      </w:r>
      <w:proofErr w:type="spellStart"/>
      <w:r w:rsidR="007228B4">
        <w:rPr>
          <w:bCs/>
        </w:rPr>
        <w:t>moduliin</w:t>
      </w:r>
      <w:proofErr w:type="spellEnd"/>
      <w:r w:rsidR="007228B4">
        <w:rPr>
          <w:bCs/>
        </w:rPr>
        <w:t xml:space="preserve"> toteutetaan </w:t>
      </w:r>
      <w:proofErr w:type="spellStart"/>
      <w:r w:rsidR="007228B4" w:rsidRPr="00EF0368">
        <w:rPr>
          <w:b/>
          <w:i/>
          <w:iCs/>
        </w:rPr>
        <w:t>void</w:t>
      </w:r>
      <w:proofErr w:type="spellEnd"/>
      <w:r w:rsidR="007228B4" w:rsidRPr="00EF0368">
        <w:rPr>
          <w:b/>
          <w:i/>
          <w:iCs/>
        </w:rPr>
        <w:t xml:space="preserve"> </w:t>
      </w:r>
      <w:proofErr w:type="spellStart"/>
      <w:r w:rsidR="007228B4" w:rsidRPr="00EF0368">
        <w:rPr>
          <w:b/>
          <w:i/>
          <w:iCs/>
        </w:rPr>
        <w:t>initializeDisplay</w:t>
      </w:r>
      <w:proofErr w:type="spellEnd"/>
      <w:r w:rsidR="007228B4" w:rsidRPr="00EF0368">
        <w:rPr>
          <w:b/>
          <w:i/>
          <w:iCs/>
        </w:rPr>
        <w:t>(</w:t>
      </w:r>
      <w:proofErr w:type="spellStart"/>
      <w:r w:rsidR="007228B4" w:rsidRPr="00EF0368">
        <w:rPr>
          <w:b/>
          <w:i/>
          <w:iCs/>
        </w:rPr>
        <w:t>void</w:t>
      </w:r>
      <w:proofErr w:type="spellEnd"/>
      <w:r w:rsidR="007228B4" w:rsidRPr="00EF0368">
        <w:rPr>
          <w:b/>
          <w:i/>
          <w:iCs/>
        </w:rPr>
        <w:t>)</w:t>
      </w:r>
      <w:r w:rsidR="007228B4">
        <w:rPr>
          <w:bCs/>
        </w:rPr>
        <w:t xml:space="preserve"> ja </w:t>
      </w:r>
      <w:proofErr w:type="spellStart"/>
      <w:r w:rsidR="00272267" w:rsidRPr="00EF0368">
        <w:rPr>
          <w:b/>
          <w:i/>
          <w:iCs/>
        </w:rPr>
        <w:t>void</w:t>
      </w:r>
      <w:proofErr w:type="spellEnd"/>
      <w:r w:rsidR="00272267" w:rsidRPr="00EF0368">
        <w:rPr>
          <w:b/>
          <w:i/>
          <w:iCs/>
        </w:rPr>
        <w:t xml:space="preserve"> </w:t>
      </w:r>
      <w:proofErr w:type="spellStart"/>
      <w:proofErr w:type="gramStart"/>
      <w:r w:rsidR="00272267" w:rsidRPr="00EF0368">
        <w:rPr>
          <w:b/>
          <w:i/>
          <w:iCs/>
        </w:rPr>
        <w:t>showResults</w:t>
      </w:r>
      <w:proofErr w:type="spellEnd"/>
      <w:r w:rsidR="00272267" w:rsidRPr="00EF0368">
        <w:rPr>
          <w:b/>
          <w:i/>
          <w:iCs/>
        </w:rPr>
        <w:t>(</w:t>
      </w:r>
      <w:proofErr w:type="spellStart"/>
      <w:proofErr w:type="gramEnd"/>
      <w:r w:rsidR="00272267" w:rsidRPr="00EF0368">
        <w:rPr>
          <w:b/>
          <w:i/>
          <w:iCs/>
        </w:rPr>
        <w:t>byte</w:t>
      </w:r>
      <w:proofErr w:type="spellEnd"/>
      <w:r w:rsidR="00272267" w:rsidRPr="00EF0368">
        <w:rPr>
          <w:b/>
          <w:i/>
          <w:iCs/>
        </w:rPr>
        <w:t xml:space="preserve"> </w:t>
      </w:r>
      <w:proofErr w:type="spellStart"/>
      <w:r w:rsidR="00272267" w:rsidRPr="00EF0368">
        <w:rPr>
          <w:b/>
          <w:i/>
          <w:iCs/>
        </w:rPr>
        <w:t>result</w:t>
      </w:r>
      <w:proofErr w:type="spellEnd"/>
      <w:r w:rsidR="00272267" w:rsidRPr="00EF0368">
        <w:rPr>
          <w:b/>
          <w:i/>
          <w:iCs/>
        </w:rPr>
        <w:t>)</w:t>
      </w:r>
      <w:r w:rsidR="00272267">
        <w:rPr>
          <w:bCs/>
        </w:rPr>
        <w:t xml:space="preserve"> aliohjelmat.</w:t>
      </w:r>
      <w:r w:rsidR="00B26BD4">
        <w:rPr>
          <w:bCs/>
        </w:rPr>
        <w:t xml:space="preserve"> </w:t>
      </w:r>
      <w:proofErr w:type="spellStart"/>
      <w:r w:rsidR="00B26BD4">
        <w:rPr>
          <w:bCs/>
        </w:rPr>
        <w:t>InitializeDisplay</w:t>
      </w:r>
      <w:proofErr w:type="spellEnd"/>
      <w:r w:rsidR="00B26BD4">
        <w:rPr>
          <w:bCs/>
        </w:rPr>
        <w:t xml:space="preserve"> alustaa näytön tarvitsemat pinnit ja </w:t>
      </w:r>
      <w:proofErr w:type="spellStart"/>
      <w:r w:rsidR="00B26BD4">
        <w:rPr>
          <w:bCs/>
        </w:rPr>
        <w:t>showResults</w:t>
      </w:r>
      <w:proofErr w:type="spellEnd"/>
      <w:r w:rsidR="00B26BD4">
        <w:rPr>
          <w:bCs/>
        </w:rPr>
        <w:t xml:space="preserve"> aliohjelmalla voidaan näytölle kirjoittaa pelin tulos </w:t>
      </w:r>
      <w:proofErr w:type="gramStart"/>
      <w:r w:rsidR="00B26BD4">
        <w:rPr>
          <w:bCs/>
        </w:rPr>
        <w:t>0,1,..</w:t>
      </w:r>
      <w:proofErr w:type="gramEnd"/>
      <w:r w:rsidR="00B26BD4">
        <w:rPr>
          <w:bCs/>
        </w:rPr>
        <w:t>,99. Eli</w:t>
      </w:r>
      <w:r w:rsidR="005D2190">
        <w:rPr>
          <w:bCs/>
        </w:rPr>
        <w:t xml:space="preserve">, </w:t>
      </w:r>
      <w:r w:rsidR="00B26BD4">
        <w:rPr>
          <w:bCs/>
        </w:rPr>
        <w:t>tämä aliohjelma osaa irrottaa kympit ja ykköset ja käyttää sen jälkeen edellä esiteltyä aliohjelmaa kymppien ja ykkösten kirjoittamiseen näytölle.</w:t>
      </w:r>
    </w:p>
    <w:p w14:paraId="17011F32" w14:textId="77777777" w:rsidR="001A540F" w:rsidRDefault="001A540F" w:rsidP="001A540F">
      <w:pPr>
        <w:pStyle w:val="Luettelokappale"/>
        <w:rPr>
          <w:bCs/>
        </w:rPr>
      </w:pPr>
    </w:p>
    <w:p w14:paraId="424D35DF" w14:textId="4D9DA394" w:rsidR="007722F0" w:rsidRPr="007722F0" w:rsidRDefault="007722F0" w:rsidP="007722F0">
      <w:pPr>
        <w:pStyle w:val="Otsikko2"/>
      </w:pPr>
      <w:bookmarkStart w:id="15" w:name="_Toc143698777"/>
      <w:proofErr w:type="spellStart"/>
      <w:r w:rsidRPr="007722F0">
        <w:t>Leds</w:t>
      </w:r>
      <w:proofErr w:type="spellEnd"/>
      <w:r w:rsidRPr="007722F0">
        <w:t xml:space="preserve"> (</w:t>
      </w:r>
      <w:proofErr w:type="spellStart"/>
      <w:r w:rsidRPr="007722F0">
        <w:t>leds.h</w:t>
      </w:r>
      <w:proofErr w:type="spellEnd"/>
      <w:r w:rsidRPr="007722F0">
        <w:t xml:space="preserve"> ja leds.cpp tiedos</w:t>
      </w:r>
      <w:r>
        <w:t>tot)</w:t>
      </w:r>
      <w:bookmarkEnd w:id="15"/>
    </w:p>
    <w:p w14:paraId="5DC336A8" w14:textId="2A78D669" w:rsidR="006809E8" w:rsidRDefault="004336F6" w:rsidP="00070468">
      <w:pPr>
        <w:pStyle w:val="Luettelokappale"/>
        <w:ind w:left="0"/>
        <w:rPr>
          <w:bCs/>
        </w:rPr>
      </w:pPr>
      <w:r>
        <w:rPr>
          <w:bCs/>
        </w:rPr>
        <w:t>Toteutetaan 4 ledin</w:t>
      </w:r>
      <w:r w:rsidR="004F3E47">
        <w:rPr>
          <w:bCs/>
        </w:rPr>
        <w:t xml:space="preserve"> sytyttely ja sammuttelu aliohjelmat </w:t>
      </w:r>
      <w:proofErr w:type="spellStart"/>
      <w:r w:rsidR="004F3E47" w:rsidRPr="004F3E47">
        <w:rPr>
          <w:b/>
          <w:i/>
          <w:iCs/>
        </w:rPr>
        <w:t>void</w:t>
      </w:r>
      <w:proofErr w:type="spellEnd"/>
      <w:r w:rsidR="004F3E47" w:rsidRPr="004F3E47">
        <w:rPr>
          <w:b/>
          <w:i/>
          <w:iCs/>
        </w:rPr>
        <w:t xml:space="preserve"> setLed(</w:t>
      </w:r>
      <w:proofErr w:type="spellStart"/>
      <w:r w:rsidR="004F3E47" w:rsidRPr="004F3E47">
        <w:rPr>
          <w:b/>
          <w:i/>
          <w:iCs/>
        </w:rPr>
        <w:t>byte</w:t>
      </w:r>
      <w:proofErr w:type="spellEnd"/>
      <w:r w:rsidR="004F3E47" w:rsidRPr="004F3E47">
        <w:rPr>
          <w:b/>
          <w:i/>
          <w:iCs/>
        </w:rPr>
        <w:t>)</w:t>
      </w:r>
      <w:r w:rsidR="007722F0">
        <w:rPr>
          <w:bCs/>
        </w:rPr>
        <w:t>,</w:t>
      </w:r>
      <w:r w:rsidR="004F3E47">
        <w:rPr>
          <w:bCs/>
        </w:rPr>
        <w:t xml:space="preserve"> </w:t>
      </w:r>
      <w:proofErr w:type="spellStart"/>
      <w:r w:rsidR="000C5451" w:rsidRPr="000C5451">
        <w:rPr>
          <w:b/>
          <w:i/>
          <w:iCs/>
        </w:rPr>
        <w:t>void</w:t>
      </w:r>
      <w:proofErr w:type="spellEnd"/>
      <w:r w:rsidR="000C5451" w:rsidRPr="000C5451">
        <w:rPr>
          <w:b/>
          <w:i/>
          <w:iCs/>
        </w:rPr>
        <w:t xml:space="preserve"> </w:t>
      </w:r>
      <w:proofErr w:type="spellStart"/>
      <w:r w:rsidR="000C5451" w:rsidRPr="000C5451">
        <w:rPr>
          <w:b/>
          <w:i/>
          <w:iCs/>
        </w:rPr>
        <w:t>clearAllLeds</w:t>
      </w:r>
      <w:proofErr w:type="spellEnd"/>
      <w:r w:rsidR="000C5451" w:rsidRPr="000C5451">
        <w:rPr>
          <w:b/>
          <w:i/>
          <w:iCs/>
        </w:rPr>
        <w:t>(</w:t>
      </w:r>
      <w:proofErr w:type="spellStart"/>
      <w:r w:rsidR="000C5451" w:rsidRPr="000C5451">
        <w:rPr>
          <w:b/>
          <w:i/>
          <w:iCs/>
        </w:rPr>
        <w:t>void</w:t>
      </w:r>
      <w:proofErr w:type="spellEnd"/>
      <w:r w:rsidR="000C5451" w:rsidRPr="000C5451">
        <w:rPr>
          <w:b/>
          <w:i/>
          <w:iCs/>
        </w:rPr>
        <w:t>)</w:t>
      </w:r>
      <w:r w:rsidR="007722F0">
        <w:rPr>
          <w:bCs/>
        </w:rPr>
        <w:t xml:space="preserve"> ja </w:t>
      </w:r>
      <w:proofErr w:type="spellStart"/>
      <w:r w:rsidR="007722F0" w:rsidRPr="007722F0">
        <w:rPr>
          <w:b/>
          <w:i/>
          <w:iCs/>
        </w:rPr>
        <w:t>void</w:t>
      </w:r>
      <w:proofErr w:type="spellEnd"/>
      <w:r w:rsidR="007722F0" w:rsidRPr="007722F0">
        <w:rPr>
          <w:b/>
          <w:i/>
          <w:iCs/>
        </w:rPr>
        <w:t xml:space="preserve"> </w:t>
      </w:r>
      <w:proofErr w:type="spellStart"/>
      <w:r w:rsidR="007722F0" w:rsidRPr="007722F0">
        <w:rPr>
          <w:b/>
          <w:i/>
          <w:iCs/>
        </w:rPr>
        <w:t>setAllLeds</w:t>
      </w:r>
      <w:proofErr w:type="spellEnd"/>
      <w:r w:rsidR="007722F0" w:rsidRPr="007722F0">
        <w:rPr>
          <w:b/>
          <w:i/>
          <w:iCs/>
        </w:rPr>
        <w:t>(</w:t>
      </w:r>
      <w:proofErr w:type="spellStart"/>
      <w:r w:rsidR="007722F0" w:rsidRPr="007722F0">
        <w:rPr>
          <w:b/>
          <w:i/>
          <w:iCs/>
        </w:rPr>
        <w:t>void</w:t>
      </w:r>
      <w:proofErr w:type="spellEnd"/>
      <w:r w:rsidR="007722F0" w:rsidRPr="007722F0">
        <w:rPr>
          <w:b/>
          <w:i/>
          <w:iCs/>
        </w:rPr>
        <w:t>)</w:t>
      </w:r>
      <w:r w:rsidR="007722F0">
        <w:rPr>
          <w:bCs/>
        </w:rPr>
        <w:t xml:space="preserve">. </w:t>
      </w:r>
      <w:r>
        <w:rPr>
          <w:bCs/>
        </w:rPr>
        <w:t xml:space="preserve">SetLed </w:t>
      </w:r>
      <w:r w:rsidR="007722F0">
        <w:rPr>
          <w:bCs/>
        </w:rPr>
        <w:t>aliohjelman</w:t>
      </w:r>
      <w:r>
        <w:rPr>
          <w:bCs/>
        </w:rPr>
        <w:t xml:space="preserve"> </w:t>
      </w:r>
      <w:proofErr w:type="spellStart"/>
      <w:r>
        <w:rPr>
          <w:bCs/>
        </w:rPr>
        <w:t>byte</w:t>
      </w:r>
      <w:proofErr w:type="spellEnd"/>
      <w:r>
        <w:rPr>
          <w:bCs/>
        </w:rPr>
        <w:t xml:space="preserve"> parametri kertoo Arduino pinnin numeron, johon kytketty ledi joko sytytetään tai sammutetaan. Speden </w:t>
      </w:r>
      <w:proofErr w:type="spellStart"/>
      <w:r w:rsidR="00DB4C97">
        <w:rPr>
          <w:bCs/>
        </w:rPr>
        <w:t>S</w:t>
      </w:r>
      <w:r>
        <w:rPr>
          <w:bCs/>
        </w:rPr>
        <w:t>peleissä</w:t>
      </w:r>
      <w:proofErr w:type="spellEnd"/>
      <w:r>
        <w:rPr>
          <w:bCs/>
        </w:rPr>
        <w:t xml:space="preserve"> vain yksi ledi palaa kerrallaan, joten setLed aliohjelma tulee toteuttaa siten, että se sammuttaa edellisillä setLed aliohjelman kutsukerroilla sytytetyt ledit ja sytyttää vain halutun ledin</w:t>
      </w:r>
      <w:r w:rsidR="004F3E47">
        <w:rPr>
          <w:bCs/>
        </w:rPr>
        <w:t>.</w:t>
      </w:r>
      <w:r>
        <w:rPr>
          <w:bCs/>
        </w:rPr>
        <w:t xml:space="preserve"> </w:t>
      </w:r>
      <w:proofErr w:type="spellStart"/>
      <w:r w:rsidR="00A5568B">
        <w:rPr>
          <w:bCs/>
        </w:rPr>
        <w:t>setAllLeds</w:t>
      </w:r>
      <w:proofErr w:type="spellEnd"/>
      <w:r w:rsidR="00A5568B">
        <w:rPr>
          <w:bCs/>
        </w:rPr>
        <w:t xml:space="preserve"> aliohjelmaa voidaan pelissä hyödyntää pelin alkutilan ja lopputilan esittämiseen. </w:t>
      </w:r>
      <w:r w:rsidR="00881033">
        <w:rPr>
          <w:bCs/>
        </w:rPr>
        <w:t xml:space="preserve">Aliohjelmat tulee toteuttaa siten, että pelilogiikassa ei tarvitse huomioida missä Arduinon pinneissä ledit kulloinkin sattuvat olemaan. Eli pelilogiikka voi olettaa, että </w:t>
      </w:r>
      <w:proofErr w:type="gramStart"/>
      <w:r w:rsidR="00881033">
        <w:rPr>
          <w:bCs/>
        </w:rPr>
        <w:t>setLed(</w:t>
      </w:r>
      <w:proofErr w:type="gramEnd"/>
      <w:r w:rsidR="00881033">
        <w:rPr>
          <w:bCs/>
        </w:rPr>
        <w:t xml:space="preserve">0) </w:t>
      </w:r>
      <w:proofErr w:type="spellStart"/>
      <w:r w:rsidR="00881033">
        <w:rPr>
          <w:bCs/>
        </w:rPr>
        <w:t>sytytää</w:t>
      </w:r>
      <w:proofErr w:type="spellEnd"/>
      <w:r w:rsidR="00881033">
        <w:rPr>
          <w:bCs/>
        </w:rPr>
        <w:t xml:space="preserve"> pelin ledin 0 ja setLed(3) sytyttää ledin 3 vaikka ledit olisikin kytkettynä Arduinon analogiapinneihin A2,A3,A4,A5</w:t>
      </w:r>
      <w:r w:rsidR="007338AE">
        <w:rPr>
          <w:bCs/>
        </w:rPr>
        <w:t>, mihin ledit pitääkin tässä pelissä kytkeä, jotta digitaalipinnejä jää näppäinten ja näytön käyttöön.</w:t>
      </w:r>
    </w:p>
    <w:p w14:paraId="26A6726C" w14:textId="77777777" w:rsidR="006809E8" w:rsidRDefault="006809E8" w:rsidP="00070468">
      <w:pPr>
        <w:pStyle w:val="Luettelokappale"/>
        <w:ind w:left="0"/>
        <w:rPr>
          <w:bCs/>
        </w:rPr>
      </w:pPr>
    </w:p>
    <w:p w14:paraId="75CC152A" w14:textId="23AF2A07" w:rsidR="004F3E47" w:rsidRDefault="004336F6" w:rsidP="00070468">
      <w:pPr>
        <w:pStyle w:val="Luettelokappale"/>
        <w:ind w:left="0"/>
        <w:rPr>
          <w:bCs/>
        </w:rPr>
      </w:pPr>
      <w:r>
        <w:rPr>
          <w:bCs/>
        </w:rPr>
        <w:t>Toteutetaan myös testiohjelma, jolla edellä kuvattujen 3 aliohjelman toiminta tulee todistettua.</w:t>
      </w:r>
      <w:r w:rsidR="00A5568B">
        <w:rPr>
          <w:bCs/>
        </w:rPr>
        <w:t xml:space="preserve"> </w:t>
      </w:r>
    </w:p>
    <w:p w14:paraId="38A952C3" w14:textId="03212A4A" w:rsidR="004336F6" w:rsidRDefault="004336F6" w:rsidP="00BF360F">
      <w:pPr>
        <w:pStyle w:val="Luettelokappale"/>
        <w:ind w:left="0"/>
        <w:rPr>
          <w:bCs/>
        </w:rPr>
      </w:pPr>
    </w:p>
    <w:p w14:paraId="2A5FFD4D" w14:textId="5942A4A3" w:rsidR="00BF360F" w:rsidRDefault="00BF360F" w:rsidP="00BF360F">
      <w:pPr>
        <w:pStyle w:val="Otsikko2"/>
      </w:pPr>
      <w:bookmarkStart w:id="16" w:name="_Toc143698778"/>
      <w:proofErr w:type="spellStart"/>
      <w:r>
        <w:t>Gamelogic</w:t>
      </w:r>
      <w:proofErr w:type="spellEnd"/>
      <w:r>
        <w:t xml:space="preserve"> (</w:t>
      </w:r>
      <w:proofErr w:type="spellStart"/>
      <w:r>
        <w:t>spedenSpelit.ino</w:t>
      </w:r>
      <w:proofErr w:type="spellEnd"/>
      <w:r>
        <w:t xml:space="preserve"> tiedosto)</w:t>
      </w:r>
      <w:bookmarkEnd w:id="16"/>
    </w:p>
    <w:p w14:paraId="66B34698" w14:textId="52C9F349" w:rsidR="00792F70" w:rsidRDefault="00792F70" w:rsidP="00070468">
      <w:pPr>
        <w:pStyle w:val="Luettelokappale"/>
        <w:ind w:left="0"/>
        <w:rPr>
          <w:bCs/>
        </w:rPr>
      </w:pPr>
      <w:r>
        <w:rPr>
          <w:bCs/>
        </w:rPr>
        <w:t xml:space="preserve">Pelilogiikka toteutetaan </w:t>
      </w:r>
      <w:proofErr w:type="spellStart"/>
      <w:r>
        <w:rPr>
          <w:bCs/>
        </w:rPr>
        <w:t>spedenSpelit.ino</w:t>
      </w:r>
      <w:proofErr w:type="spellEnd"/>
      <w:r>
        <w:rPr>
          <w:bCs/>
        </w:rPr>
        <w:t xml:space="preserve"> tiedostoon, missä on </w:t>
      </w:r>
      <w:proofErr w:type="spellStart"/>
      <w:r w:rsidRPr="00792F70">
        <w:rPr>
          <w:b/>
          <w:i/>
          <w:iCs/>
        </w:rPr>
        <w:t>void</w:t>
      </w:r>
      <w:proofErr w:type="spellEnd"/>
      <w:r w:rsidRPr="00792F70">
        <w:rPr>
          <w:b/>
          <w:i/>
          <w:iCs/>
        </w:rPr>
        <w:t xml:space="preserve"> </w:t>
      </w:r>
      <w:proofErr w:type="spellStart"/>
      <w:r w:rsidRPr="00792F70">
        <w:rPr>
          <w:b/>
          <w:i/>
          <w:iCs/>
        </w:rPr>
        <w:t>setup</w:t>
      </w:r>
      <w:proofErr w:type="spellEnd"/>
      <w:r w:rsidRPr="00792F70">
        <w:rPr>
          <w:b/>
          <w:i/>
          <w:iCs/>
        </w:rPr>
        <w:t>(</w:t>
      </w:r>
      <w:proofErr w:type="spellStart"/>
      <w:r w:rsidRPr="00792F70">
        <w:rPr>
          <w:b/>
          <w:i/>
          <w:iCs/>
        </w:rPr>
        <w:t>void</w:t>
      </w:r>
      <w:proofErr w:type="spellEnd"/>
      <w:r w:rsidRPr="00792F70">
        <w:rPr>
          <w:b/>
          <w:i/>
          <w:iCs/>
        </w:rPr>
        <w:t>)</w:t>
      </w:r>
      <w:r>
        <w:rPr>
          <w:bCs/>
        </w:rPr>
        <w:t xml:space="preserve"> ja </w:t>
      </w:r>
      <w:proofErr w:type="spellStart"/>
      <w:r w:rsidRPr="00792F70">
        <w:rPr>
          <w:b/>
          <w:i/>
          <w:iCs/>
        </w:rPr>
        <w:t>void</w:t>
      </w:r>
      <w:proofErr w:type="spellEnd"/>
      <w:r w:rsidRPr="00792F70">
        <w:rPr>
          <w:b/>
          <w:i/>
          <w:iCs/>
        </w:rPr>
        <w:t xml:space="preserve"> </w:t>
      </w:r>
      <w:proofErr w:type="spellStart"/>
      <w:r w:rsidRPr="00792F70">
        <w:rPr>
          <w:b/>
          <w:i/>
          <w:iCs/>
        </w:rPr>
        <w:t>loop</w:t>
      </w:r>
      <w:proofErr w:type="spellEnd"/>
      <w:r w:rsidRPr="00792F70">
        <w:rPr>
          <w:b/>
          <w:i/>
          <w:iCs/>
        </w:rPr>
        <w:t>(</w:t>
      </w:r>
      <w:proofErr w:type="spellStart"/>
      <w:r w:rsidRPr="00792F70">
        <w:rPr>
          <w:b/>
          <w:i/>
          <w:iCs/>
        </w:rPr>
        <w:t>void</w:t>
      </w:r>
      <w:proofErr w:type="spellEnd"/>
      <w:r w:rsidRPr="00792F70">
        <w:rPr>
          <w:b/>
          <w:i/>
          <w:iCs/>
        </w:rPr>
        <w:t>)</w:t>
      </w:r>
      <w:r>
        <w:rPr>
          <w:bCs/>
        </w:rPr>
        <w:t xml:space="preserve"> funktiot </w:t>
      </w:r>
      <w:r w:rsidR="005D2190">
        <w:rPr>
          <w:bCs/>
        </w:rPr>
        <w:t xml:space="preserve">ja </w:t>
      </w:r>
      <w:r>
        <w:rPr>
          <w:bCs/>
        </w:rPr>
        <w:t>näiden lisäksi tiedostoon toteutetaan keskeytyspalvelija</w:t>
      </w:r>
      <w:r w:rsidR="00462BAA">
        <w:rPr>
          <w:bCs/>
        </w:rPr>
        <w:t xml:space="preserve"> </w:t>
      </w:r>
      <w:r w:rsidR="00462BAA" w:rsidRPr="00462BAA">
        <w:rPr>
          <w:b/>
          <w:i/>
          <w:iCs/>
        </w:rPr>
        <w:t>ISR(PCINT2_vect)</w:t>
      </w:r>
      <w:r>
        <w:rPr>
          <w:bCs/>
        </w:rPr>
        <w:t xml:space="preserve"> 5 napin</w:t>
      </w:r>
      <w:r w:rsidR="00462BAA">
        <w:rPr>
          <w:bCs/>
        </w:rPr>
        <w:t xml:space="preserve"> painallusten käsittelemiseksi, </w:t>
      </w:r>
      <w:proofErr w:type="spellStart"/>
      <w:r w:rsidR="006608BB" w:rsidRPr="006608BB">
        <w:rPr>
          <w:b/>
          <w:i/>
          <w:iCs/>
        </w:rPr>
        <w:t>void</w:t>
      </w:r>
      <w:proofErr w:type="spellEnd"/>
      <w:r w:rsidR="006608BB" w:rsidRPr="006608BB">
        <w:rPr>
          <w:b/>
          <w:i/>
          <w:iCs/>
        </w:rPr>
        <w:t xml:space="preserve"> </w:t>
      </w:r>
      <w:proofErr w:type="spellStart"/>
      <w:r w:rsidR="006608BB" w:rsidRPr="006608BB">
        <w:rPr>
          <w:b/>
          <w:i/>
          <w:iCs/>
        </w:rPr>
        <w:t>initializeTimer</w:t>
      </w:r>
      <w:proofErr w:type="spellEnd"/>
      <w:r w:rsidR="006608BB" w:rsidRPr="006608BB">
        <w:rPr>
          <w:b/>
          <w:i/>
          <w:iCs/>
        </w:rPr>
        <w:t>(</w:t>
      </w:r>
      <w:proofErr w:type="spellStart"/>
      <w:r w:rsidR="006608BB" w:rsidRPr="006608BB">
        <w:rPr>
          <w:b/>
          <w:i/>
          <w:iCs/>
        </w:rPr>
        <w:t>void</w:t>
      </w:r>
      <w:proofErr w:type="spellEnd"/>
      <w:r w:rsidR="006608BB" w:rsidRPr="006608BB">
        <w:rPr>
          <w:b/>
          <w:i/>
          <w:iCs/>
        </w:rPr>
        <w:t xml:space="preserve">) </w:t>
      </w:r>
      <w:r w:rsidR="006608BB">
        <w:rPr>
          <w:bCs/>
        </w:rPr>
        <w:t xml:space="preserve">Arduino Timer1:n alustamiseksi, </w:t>
      </w:r>
      <w:r w:rsidR="00E63F9E" w:rsidRPr="00E63F9E">
        <w:rPr>
          <w:b/>
          <w:i/>
          <w:iCs/>
        </w:rPr>
        <w:t>ISR(TIMER1_COMPA_vect)</w:t>
      </w:r>
      <w:r w:rsidR="00E63F9E">
        <w:rPr>
          <w:bCs/>
        </w:rPr>
        <w:t xml:space="preserve"> </w:t>
      </w:r>
      <w:proofErr w:type="spellStart"/>
      <w:r w:rsidR="00E63F9E">
        <w:rPr>
          <w:bCs/>
        </w:rPr>
        <w:t>timerin</w:t>
      </w:r>
      <w:proofErr w:type="spellEnd"/>
      <w:r w:rsidR="00E63F9E">
        <w:rPr>
          <w:bCs/>
        </w:rPr>
        <w:t xml:space="preserve"> keskeytysten käsittelemiseksi, </w:t>
      </w:r>
      <w:proofErr w:type="spellStart"/>
      <w:r w:rsidR="009A1DF8" w:rsidRPr="00FB2997">
        <w:rPr>
          <w:b/>
          <w:i/>
          <w:iCs/>
        </w:rPr>
        <w:t>void</w:t>
      </w:r>
      <w:proofErr w:type="spellEnd"/>
      <w:r w:rsidR="009A1DF8" w:rsidRPr="00FB2997">
        <w:rPr>
          <w:b/>
          <w:i/>
          <w:iCs/>
        </w:rPr>
        <w:t xml:space="preserve"> </w:t>
      </w:r>
      <w:proofErr w:type="spellStart"/>
      <w:r w:rsidR="009A1DF8" w:rsidRPr="00FB2997">
        <w:rPr>
          <w:b/>
          <w:i/>
          <w:iCs/>
        </w:rPr>
        <w:t>startTheGame</w:t>
      </w:r>
      <w:proofErr w:type="spellEnd"/>
      <w:r w:rsidR="009A1DF8" w:rsidRPr="00FB2997">
        <w:rPr>
          <w:b/>
          <w:i/>
          <w:iCs/>
        </w:rPr>
        <w:t>(</w:t>
      </w:r>
      <w:proofErr w:type="spellStart"/>
      <w:r w:rsidR="009A1DF8" w:rsidRPr="00FB2997">
        <w:rPr>
          <w:b/>
          <w:i/>
          <w:iCs/>
        </w:rPr>
        <w:t>void</w:t>
      </w:r>
      <w:proofErr w:type="spellEnd"/>
      <w:r w:rsidR="009A1DF8" w:rsidRPr="00FB2997">
        <w:rPr>
          <w:b/>
          <w:i/>
          <w:iCs/>
        </w:rPr>
        <w:t>)</w:t>
      </w:r>
      <w:r w:rsidR="00972E58">
        <w:rPr>
          <w:b/>
          <w:i/>
          <w:iCs/>
        </w:rPr>
        <w:t xml:space="preserve">, </w:t>
      </w:r>
      <w:proofErr w:type="spellStart"/>
      <w:r w:rsidR="00972E58">
        <w:rPr>
          <w:b/>
          <w:i/>
          <w:iCs/>
        </w:rPr>
        <w:t>void</w:t>
      </w:r>
      <w:proofErr w:type="spellEnd"/>
      <w:r w:rsidR="00972E58">
        <w:rPr>
          <w:b/>
          <w:i/>
          <w:iCs/>
        </w:rPr>
        <w:t xml:space="preserve"> </w:t>
      </w:r>
      <w:proofErr w:type="spellStart"/>
      <w:r w:rsidR="00972E58">
        <w:rPr>
          <w:b/>
          <w:i/>
          <w:iCs/>
        </w:rPr>
        <w:lastRenderedPageBreak/>
        <w:t>stopTheGame</w:t>
      </w:r>
      <w:proofErr w:type="spellEnd"/>
      <w:r w:rsidR="00972E58">
        <w:rPr>
          <w:b/>
          <w:i/>
          <w:iCs/>
        </w:rPr>
        <w:t>(</w:t>
      </w:r>
      <w:proofErr w:type="spellStart"/>
      <w:r w:rsidR="00972E58">
        <w:rPr>
          <w:b/>
          <w:i/>
          <w:iCs/>
        </w:rPr>
        <w:t>void</w:t>
      </w:r>
      <w:proofErr w:type="spellEnd"/>
      <w:r w:rsidR="00972E58">
        <w:rPr>
          <w:b/>
          <w:i/>
          <w:iCs/>
        </w:rPr>
        <w:t>)</w:t>
      </w:r>
      <w:r w:rsidR="009A1DF8">
        <w:rPr>
          <w:bCs/>
        </w:rPr>
        <w:t xml:space="preserve"> pelin käynnistämiseen ja </w:t>
      </w:r>
      <w:proofErr w:type="spellStart"/>
      <w:r w:rsidR="009A1DF8" w:rsidRPr="00FB2997">
        <w:rPr>
          <w:b/>
          <w:i/>
          <w:iCs/>
        </w:rPr>
        <w:t>void</w:t>
      </w:r>
      <w:proofErr w:type="spellEnd"/>
      <w:r w:rsidR="009A1DF8" w:rsidRPr="00FB2997">
        <w:rPr>
          <w:b/>
          <w:i/>
          <w:iCs/>
        </w:rPr>
        <w:t xml:space="preserve"> </w:t>
      </w:r>
      <w:proofErr w:type="spellStart"/>
      <w:r w:rsidR="009A1DF8" w:rsidRPr="00FB2997">
        <w:rPr>
          <w:b/>
          <w:i/>
          <w:iCs/>
        </w:rPr>
        <w:t>check</w:t>
      </w:r>
      <w:r w:rsidR="00FB2997" w:rsidRPr="00FB2997">
        <w:rPr>
          <w:b/>
          <w:i/>
          <w:iCs/>
        </w:rPr>
        <w:t>Game</w:t>
      </w:r>
      <w:proofErr w:type="spellEnd"/>
      <w:r w:rsidR="00FB2997" w:rsidRPr="00FB2997">
        <w:rPr>
          <w:b/>
          <w:i/>
          <w:iCs/>
        </w:rPr>
        <w:t>(</w:t>
      </w:r>
      <w:proofErr w:type="spellStart"/>
      <w:r w:rsidR="00FB2997" w:rsidRPr="00FB2997">
        <w:rPr>
          <w:b/>
          <w:i/>
          <w:iCs/>
        </w:rPr>
        <w:t>void</w:t>
      </w:r>
      <w:proofErr w:type="spellEnd"/>
      <w:r w:rsidR="00FB2997" w:rsidRPr="00FB2997">
        <w:rPr>
          <w:b/>
          <w:i/>
          <w:iCs/>
        </w:rPr>
        <w:t>)</w:t>
      </w:r>
      <w:r w:rsidR="00FB2997">
        <w:rPr>
          <w:bCs/>
        </w:rPr>
        <w:t xml:space="preserve"> käyttäjän inputin tarkistamiseen</w:t>
      </w:r>
      <w:r w:rsidR="00414DE9">
        <w:rPr>
          <w:bCs/>
        </w:rPr>
        <w:t>.</w:t>
      </w:r>
    </w:p>
    <w:p w14:paraId="37D2FC52" w14:textId="342696E7" w:rsidR="00414DE9" w:rsidRDefault="00414DE9" w:rsidP="00070468">
      <w:pPr>
        <w:pStyle w:val="Luettelokappale"/>
        <w:ind w:left="0"/>
        <w:rPr>
          <w:bCs/>
        </w:rPr>
      </w:pPr>
    </w:p>
    <w:p w14:paraId="4777EFD6" w14:textId="4ADA0399" w:rsidR="00414DE9" w:rsidRDefault="00414DE9" w:rsidP="00070468">
      <w:pPr>
        <w:pStyle w:val="Luettelokappale"/>
        <w:ind w:left="0"/>
        <w:rPr>
          <w:bCs/>
        </w:rPr>
      </w:pPr>
      <w:r>
        <w:rPr>
          <w:bCs/>
        </w:rPr>
        <w:t>Pelilogiikka toteutetaan siten, että peli arpoo numeroita 0,1,2,3 satunnaisesti. Arpominen tapahtuu Timer1:n keskeytyspalvelijassa. Arvotut numerot talletetaan 100 alkion mittaiseen taulukkoon (</w:t>
      </w:r>
      <w:proofErr w:type="spellStart"/>
      <w:r>
        <w:rPr>
          <w:bCs/>
        </w:rPr>
        <w:t>randomNumbers</w:t>
      </w:r>
      <w:proofErr w:type="spellEnd"/>
      <w:r>
        <w:rPr>
          <w:bCs/>
        </w:rPr>
        <w:t>). Kun käyttäjä painaa kytkimiä 0,1,2,3 nämä näppäinten painallukset talletetaan 100 alkion mittaiseen taulukkoon (</w:t>
      </w:r>
      <w:proofErr w:type="spellStart"/>
      <w:r>
        <w:rPr>
          <w:bCs/>
        </w:rPr>
        <w:t>userNumbers</w:t>
      </w:r>
      <w:proofErr w:type="spellEnd"/>
      <w:r>
        <w:rPr>
          <w:bCs/>
        </w:rPr>
        <w:t xml:space="preserve">) näppäinten keskeytyspalvelijassa. Tuossa samaisessa keskeytyspalvelijassa asetetaan </w:t>
      </w:r>
      <w:proofErr w:type="spellStart"/>
      <w:r w:rsidR="00183390">
        <w:rPr>
          <w:bCs/>
        </w:rPr>
        <w:t>bool</w:t>
      </w:r>
      <w:proofErr w:type="spellEnd"/>
      <w:r w:rsidR="00183390">
        <w:rPr>
          <w:bCs/>
        </w:rPr>
        <w:t xml:space="preserve"> muuttuja </w:t>
      </w:r>
      <w:proofErr w:type="spellStart"/>
      <w:r w:rsidR="00183390">
        <w:rPr>
          <w:bCs/>
        </w:rPr>
        <w:t>timeToCheckG</w:t>
      </w:r>
      <w:r w:rsidR="00972E58">
        <w:rPr>
          <w:bCs/>
        </w:rPr>
        <w:t>ameStatus</w:t>
      </w:r>
      <w:proofErr w:type="spellEnd"/>
      <w:r w:rsidR="00972E58">
        <w:rPr>
          <w:bCs/>
        </w:rPr>
        <w:t xml:space="preserve"> </w:t>
      </w:r>
      <w:proofErr w:type="spellStart"/>
      <w:r w:rsidR="00972E58">
        <w:rPr>
          <w:bCs/>
        </w:rPr>
        <w:t>true</w:t>
      </w:r>
      <w:proofErr w:type="spellEnd"/>
      <w:r w:rsidR="00972E58">
        <w:rPr>
          <w:bCs/>
        </w:rPr>
        <w:t xml:space="preserve"> arvoon ja tuota </w:t>
      </w:r>
      <w:proofErr w:type="spellStart"/>
      <w:r w:rsidR="00972E58">
        <w:rPr>
          <w:bCs/>
        </w:rPr>
        <w:t>bool</w:t>
      </w:r>
      <w:proofErr w:type="spellEnd"/>
      <w:r w:rsidR="00972E58">
        <w:rPr>
          <w:bCs/>
        </w:rPr>
        <w:t xml:space="preserve"> muuttujaa tarkistetaan </w:t>
      </w:r>
      <w:proofErr w:type="spellStart"/>
      <w:r w:rsidR="00972E58">
        <w:rPr>
          <w:bCs/>
        </w:rPr>
        <w:t>loop</w:t>
      </w:r>
      <w:proofErr w:type="spellEnd"/>
      <w:r w:rsidR="00972E58">
        <w:rPr>
          <w:bCs/>
        </w:rPr>
        <w:t xml:space="preserve"> funktiossa. Ja aina, kun tuo muuttuja on arvossa </w:t>
      </w:r>
      <w:proofErr w:type="spellStart"/>
      <w:r w:rsidR="00972E58">
        <w:rPr>
          <w:bCs/>
        </w:rPr>
        <w:t>true</w:t>
      </w:r>
      <w:proofErr w:type="spellEnd"/>
      <w:r w:rsidR="00972E58">
        <w:rPr>
          <w:bCs/>
        </w:rPr>
        <w:t xml:space="preserve"> kutsutaan </w:t>
      </w:r>
      <w:proofErr w:type="spellStart"/>
      <w:r w:rsidR="00972E58">
        <w:rPr>
          <w:bCs/>
        </w:rPr>
        <w:t>checkGame</w:t>
      </w:r>
      <w:proofErr w:type="spellEnd"/>
      <w:r w:rsidR="00972E58">
        <w:rPr>
          <w:bCs/>
        </w:rPr>
        <w:t xml:space="preserve"> aliohjelmaa. </w:t>
      </w:r>
      <w:proofErr w:type="spellStart"/>
      <w:r w:rsidR="00972E58">
        <w:rPr>
          <w:bCs/>
        </w:rPr>
        <w:t>CheckGame</w:t>
      </w:r>
      <w:proofErr w:type="spellEnd"/>
      <w:r w:rsidR="00972E58">
        <w:rPr>
          <w:bCs/>
        </w:rPr>
        <w:t xml:space="preserve"> aliohjelma vertaa </w:t>
      </w:r>
      <w:proofErr w:type="spellStart"/>
      <w:r w:rsidR="00972E58">
        <w:rPr>
          <w:bCs/>
        </w:rPr>
        <w:t>randomNumbers</w:t>
      </w:r>
      <w:proofErr w:type="spellEnd"/>
      <w:r w:rsidR="00972E58">
        <w:rPr>
          <w:bCs/>
        </w:rPr>
        <w:t xml:space="preserve"> ja </w:t>
      </w:r>
      <w:proofErr w:type="spellStart"/>
      <w:r w:rsidR="00972E58">
        <w:rPr>
          <w:bCs/>
        </w:rPr>
        <w:t>userNumbers</w:t>
      </w:r>
      <w:proofErr w:type="spellEnd"/>
      <w:r w:rsidR="00972E58">
        <w:rPr>
          <w:bCs/>
        </w:rPr>
        <w:t xml:space="preserve"> taulukoita aina </w:t>
      </w:r>
      <w:r w:rsidR="0067149B">
        <w:rPr>
          <w:bCs/>
        </w:rPr>
        <w:t>taulukon indeksiin</w:t>
      </w:r>
      <w:r w:rsidR="00972E58">
        <w:rPr>
          <w:bCs/>
        </w:rPr>
        <w:t xml:space="preserve"> asti, kuinka monta kertaa käyttäjä on näppäimiä pelin alusta asti painanut. Jos taulukoiden alkiot ovat samat, peli jatkuu ja pelin tilanne näytetään </w:t>
      </w:r>
      <w:proofErr w:type="spellStart"/>
      <w:r w:rsidR="00972E58">
        <w:rPr>
          <w:bCs/>
        </w:rPr>
        <w:t>showResults</w:t>
      </w:r>
      <w:proofErr w:type="spellEnd"/>
      <w:r w:rsidR="00972E58">
        <w:rPr>
          <w:bCs/>
        </w:rPr>
        <w:t xml:space="preserve"> aliohjelmalla. Jos taas viimeinen näppäinpainallus oli </w:t>
      </w:r>
      <w:proofErr w:type="spellStart"/>
      <w:r w:rsidR="00972E58">
        <w:rPr>
          <w:bCs/>
        </w:rPr>
        <w:t>virheelinen</w:t>
      </w:r>
      <w:proofErr w:type="spellEnd"/>
      <w:r w:rsidR="00972E58">
        <w:rPr>
          <w:bCs/>
        </w:rPr>
        <w:t xml:space="preserve">, niin peli lopetetaan </w:t>
      </w:r>
      <w:proofErr w:type="spellStart"/>
      <w:r w:rsidR="00972E58">
        <w:rPr>
          <w:bCs/>
        </w:rPr>
        <w:t>stopTheGame</w:t>
      </w:r>
      <w:proofErr w:type="spellEnd"/>
      <w:r w:rsidR="00972E58">
        <w:rPr>
          <w:bCs/>
        </w:rPr>
        <w:t xml:space="preserve"> funktiolla. </w:t>
      </w:r>
      <w:proofErr w:type="spellStart"/>
      <w:r w:rsidR="00972E58">
        <w:rPr>
          <w:bCs/>
        </w:rPr>
        <w:t>StopTheGame</w:t>
      </w:r>
      <w:proofErr w:type="spellEnd"/>
      <w:r w:rsidR="00972E58">
        <w:rPr>
          <w:bCs/>
        </w:rPr>
        <w:t xml:space="preserve"> funktio </w:t>
      </w:r>
      <w:proofErr w:type="spellStart"/>
      <w:r w:rsidR="00972E58">
        <w:rPr>
          <w:bCs/>
        </w:rPr>
        <w:t>disabloi</w:t>
      </w:r>
      <w:proofErr w:type="spellEnd"/>
      <w:r w:rsidR="00972E58">
        <w:rPr>
          <w:bCs/>
        </w:rPr>
        <w:t xml:space="preserve"> Timer1 keskeytykset ja </w:t>
      </w:r>
      <w:proofErr w:type="spellStart"/>
      <w:r w:rsidR="00972E58">
        <w:rPr>
          <w:bCs/>
        </w:rPr>
        <w:t>startTheGame</w:t>
      </w:r>
      <w:proofErr w:type="spellEnd"/>
      <w:r w:rsidR="00972E58">
        <w:rPr>
          <w:bCs/>
        </w:rPr>
        <w:t xml:space="preserve"> </w:t>
      </w:r>
      <w:proofErr w:type="spellStart"/>
      <w:r w:rsidR="00972E58">
        <w:rPr>
          <w:bCs/>
        </w:rPr>
        <w:t>enabloi</w:t>
      </w:r>
      <w:proofErr w:type="spellEnd"/>
      <w:r w:rsidR="00972E58">
        <w:rPr>
          <w:bCs/>
        </w:rPr>
        <w:t xml:space="preserve"> Timer1 keskeytykset. Peli siis joko alkaa tai keskeytyy, kun Timer1 a</w:t>
      </w:r>
      <w:r w:rsidR="00956F09">
        <w:rPr>
          <w:bCs/>
        </w:rPr>
        <w:t>lkaa</w:t>
      </w:r>
      <w:r w:rsidR="00972E58">
        <w:rPr>
          <w:bCs/>
        </w:rPr>
        <w:t xml:space="preserve"> tai lopettaa antamasta keskeytyksiä, joiden tahdissa satunnaisia lukuja arvotaan ja ledejä sytytetään.</w:t>
      </w:r>
    </w:p>
    <w:p w14:paraId="1999F172" w14:textId="77777777" w:rsidR="00FB283A" w:rsidRDefault="00FB283A" w:rsidP="00070468">
      <w:pPr>
        <w:pStyle w:val="Luettelokappale"/>
        <w:ind w:left="0"/>
        <w:rPr>
          <w:bCs/>
        </w:rPr>
      </w:pPr>
    </w:p>
    <w:p w14:paraId="17FDD609" w14:textId="2EE28006" w:rsidR="00FB283A" w:rsidRDefault="00FB283A" w:rsidP="00070468">
      <w:pPr>
        <w:pStyle w:val="Luettelokappale"/>
        <w:ind w:left="0"/>
        <w:rPr>
          <w:bCs/>
        </w:rPr>
      </w:pPr>
      <w:r>
        <w:rPr>
          <w:bCs/>
        </w:rPr>
        <w:t xml:space="preserve">Jotta kaikkien ryhmien Speden </w:t>
      </w:r>
      <w:proofErr w:type="spellStart"/>
      <w:r>
        <w:rPr>
          <w:bCs/>
        </w:rPr>
        <w:t>Spelit</w:t>
      </w:r>
      <w:proofErr w:type="spellEnd"/>
      <w:r>
        <w:rPr>
          <w:bCs/>
        </w:rPr>
        <w:t xml:space="preserve"> toimisivat samalla vaikeustasolla, täytyy Timer1:n alkukeskeytystahdista ja sen nopeutumisesta sopia. Alustavasti määritellään, että keskeytystahti on alussa 1 Hz ja tahtia nopeutetaan </w:t>
      </w:r>
      <w:proofErr w:type="gramStart"/>
      <w:r>
        <w:rPr>
          <w:bCs/>
        </w:rPr>
        <w:t>10%</w:t>
      </w:r>
      <w:proofErr w:type="gramEnd"/>
      <w:r>
        <w:rPr>
          <w:bCs/>
        </w:rPr>
        <w:t xml:space="preserve"> kymmenen oikean painalluksen jälkeen.</w:t>
      </w:r>
    </w:p>
    <w:p w14:paraId="229961E7" w14:textId="77777777" w:rsidR="008D6276" w:rsidRDefault="008D6276" w:rsidP="00070468">
      <w:pPr>
        <w:pStyle w:val="Luettelokappale"/>
        <w:ind w:left="0"/>
        <w:rPr>
          <w:bCs/>
        </w:rPr>
      </w:pPr>
    </w:p>
    <w:p w14:paraId="6529082F" w14:textId="72F94BC5" w:rsidR="008D6276" w:rsidRDefault="008D6276" w:rsidP="008D6276">
      <w:pPr>
        <w:pStyle w:val="Otsikko2"/>
      </w:pPr>
      <w:bookmarkStart w:id="17" w:name="_Toc143698779"/>
      <w:r>
        <w:t>Projektiryhmän määrittelemät ylimääräiset tavoitteet</w:t>
      </w:r>
      <w:bookmarkEnd w:id="17"/>
    </w:p>
    <w:p w14:paraId="5FE07137" w14:textId="77777777" w:rsidR="002969A6" w:rsidRPr="002969A6" w:rsidRDefault="002969A6" w:rsidP="002969A6"/>
    <w:p w14:paraId="31AA2F15" w14:textId="6C24F762" w:rsidR="0089228D" w:rsidRPr="0089228D" w:rsidRDefault="0089228D" w:rsidP="0039755B">
      <w:pPr>
        <w:pStyle w:val="Otsikko2"/>
      </w:pPr>
      <w:bookmarkStart w:id="18" w:name="_Toc143698780"/>
      <w:r w:rsidRPr="0089228D">
        <w:t>Kilpailullinen osio</w:t>
      </w:r>
      <w:bookmarkEnd w:id="18"/>
    </w:p>
    <w:p w14:paraId="68DCF41F" w14:textId="77777777" w:rsidR="0089228D" w:rsidRPr="0089228D" w:rsidRDefault="0089228D" w:rsidP="0089228D">
      <w:pPr>
        <w:spacing w:after="0" w:line="240" w:lineRule="auto"/>
        <w:rPr>
          <w:rFonts w:ascii="Calibri" w:hAnsi="Calibri" w:cs="Calibri"/>
          <w:sz w:val="22"/>
          <w:szCs w:val="22"/>
        </w:rPr>
      </w:pPr>
      <w:r w:rsidRPr="0089228D">
        <w:rPr>
          <w:rFonts w:ascii="Calibri" w:hAnsi="Calibri" w:cs="Calibri"/>
          <w:sz w:val="22"/>
          <w:szCs w:val="22"/>
        </w:rPr>
        <w:t> </w:t>
      </w:r>
    </w:p>
    <w:p w14:paraId="75FC84C8" w14:textId="77777777" w:rsidR="00132702" w:rsidRDefault="00132702" w:rsidP="00132702">
      <w:r w:rsidRPr="0089228D">
        <w:lastRenderedPageBreak/>
        <w:t xml:space="preserve">Edellä esitellyn perustoteutuksen lisäksi jokainen ryhmä toteuttaa </w:t>
      </w:r>
      <w:r>
        <w:t xml:space="preserve">oman erityisen pelilogiikan muovaamalla edellä kehitettyä perusratkaisua </w:t>
      </w:r>
      <w:r w:rsidRPr="0089228D">
        <w:t>vapaasti päättä</w:t>
      </w:r>
      <w:r>
        <w:t xml:space="preserve">mällään tavalla siten, että ryhmä pärjäisi mahdollisimman hyvin tässä kappaleessa kuvatussa ”loppukilpailussa” parhaiten. </w:t>
      </w:r>
    </w:p>
    <w:p w14:paraId="737EDC4C" w14:textId="19A8B6ED" w:rsidR="00132702" w:rsidRPr="0089228D" w:rsidRDefault="00132702" w:rsidP="00132702">
      <w:r>
        <w:t>Kilpailullisen osion idea on se, että mitä paremmin ryhmä pystyy itse rakentamaan ja hallitsemaan oman laitteensa pelilogiikan ja toisaalta mitä vaikeampi kyseinen muovattu pelilogiikka on sitä ennestään tuntemattomalle (e</w:t>
      </w:r>
      <w:r w:rsidR="00B523F2">
        <w:t>li</w:t>
      </w:r>
      <w:r>
        <w:t xml:space="preserve"> toisille ryhmille), sitä paremmin ryhmä pärjää. </w:t>
      </w:r>
      <w:r w:rsidRPr="0089228D">
        <w:t xml:space="preserve"> </w:t>
      </w:r>
    </w:p>
    <w:p w14:paraId="64D64253" w14:textId="77777777" w:rsidR="00132702" w:rsidRDefault="00132702" w:rsidP="00132702">
      <w:r>
        <w:t xml:space="preserve">Kehitettyään oman pelilogiikkansa </w:t>
      </w:r>
      <w:r w:rsidRPr="0089228D">
        <w:t>ryhmän tulee</w:t>
      </w:r>
      <w:r>
        <w:t xml:space="preserve"> siten itse</w:t>
      </w:r>
      <w:r w:rsidRPr="0089228D">
        <w:t xml:space="preserve"> harjoitella suorittamaan </w:t>
      </w:r>
      <w:r>
        <w:t xml:space="preserve">juuri oma pelinsä </w:t>
      </w:r>
      <w:r w:rsidRPr="0089228D">
        <w:t>mahdollisimman hyvin.</w:t>
      </w:r>
      <w:r>
        <w:t xml:space="preserve"> Samalla luonnollisesti omaa loogisten toteutusten analysointi- ja havainnointikykyä kannattaa kehittää ja harjoitella.</w:t>
      </w:r>
    </w:p>
    <w:p w14:paraId="0ABB4797" w14:textId="77777777" w:rsidR="00132702" w:rsidRDefault="00132702" w:rsidP="00132702">
      <w:r>
        <w:t xml:space="preserve">Mitä tämä tarkoittaa käytännössä? Kullakin ryhmällä on aluksi kurssilla määritellyn tehtävän mukaisesti käytössään alkuperäinen ja samanlainen pelitoteutus ”Speden </w:t>
      </w:r>
      <w:proofErr w:type="spellStart"/>
      <w:r>
        <w:t>Spelit</w:t>
      </w:r>
      <w:proofErr w:type="spellEnd"/>
      <w:r>
        <w:t xml:space="preserve">”. Näin ollen, ottaa ryhmä eteensä itse tekemänsä pelitoteutuksen tai jonkin toisen ryhmän tekemän toteutuksen, menestyminen pelissä on luonnollisesti keskimäärin samanlainen. </w:t>
      </w:r>
    </w:p>
    <w:p w14:paraId="4DB632BD" w14:textId="787E6AB3" w:rsidR="00132702" w:rsidRDefault="00132702" w:rsidP="00132702">
      <w:r>
        <w:t xml:space="preserve">Mutta, muovatun pelilogiikan kehittämisen myötä esimerkiksi ryhmä ”Etanat” luo pelilogiikasta oman version ”Etanan </w:t>
      </w:r>
      <w:proofErr w:type="spellStart"/>
      <w:r>
        <w:t>Spelit</w:t>
      </w:r>
      <w:proofErr w:type="spellEnd"/>
      <w:r>
        <w:t xml:space="preserve">”. Ja, toisaalta ryhmä ”Hyttyset” luo pelilogiikasta vastaavasti version ”Hyttysen </w:t>
      </w:r>
      <w:proofErr w:type="spellStart"/>
      <w:r>
        <w:t>Spelit</w:t>
      </w:r>
      <w:proofErr w:type="spellEnd"/>
      <w:r>
        <w:t xml:space="preserve">”. Molemmissa logiikoissa on sama taustaidea kun ”Speden </w:t>
      </w:r>
      <w:proofErr w:type="spellStart"/>
      <w:r>
        <w:t>Speleissä</w:t>
      </w:r>
      <w:proofErr w:type="spellEnd"/>
      <w:r>
        <w:t>” – eli pelaajan tulee muistaa tai päätellä, mikä onkaan seuraava</w:t>
      </w:r>
      <w:r w:rsidR="00B523F2">
        <w:t>k</w:t>
      </w:r>
      <w:r>
        <w:t xml:space="preserve">si painettava näppäin. Mutta – esimerkiksi ”Etanat” voivat luoda omaan peliinsä erityisen ovelan logiikan, jonka myötä aina vaikkapa joka viides painallus on aina sininen näppäin. Ja, tämän avulla ”Etanat” ajattelevat, että he tämän salaisuuden tietämisen myötä pärjäävät muille ryhmille! Ja – vastaavasti ”Hyttyset” muovaavat pelilogiikkaansa tahollaan ehkäpä siten, että aina valkoisen ja punaisen jälkeen seuraa keltainen. Ja, samalla tavalla ”Hyttyset” hykertelevät että tällä idealla he kyllä peittoavat helposti kaikki muut kilpailijat! </w:t>
      </w:r>
    </w:p>
    <w:p w14:paraId="61C5500E" w14:textId="77777777" w:rsidR="00132702" w:rsidRDefault="00132702" w:rsidP="00132702">
      <w:r>
        <w:lastRenderedPageBreak/>
        <w:t xml:space="preserve">Eli – muovatussa toteutuksessa on jotakin erityistä, jonka myötä itse peli ”äkkiseltään” näyttää olevan ihan kuin ”Spede </w:t>
      </w:r>
      <w:proofErr w:type="spellStart"/>
      <w:r>
        <w:t>Spelit</w:t>
      </w:r>
      <w:proofErr w:type="spellEnd"/>
      <w:r>
        <w:t xml:space="preserve">”, mutta siinä onkin vaivihkaisia muutoksia edellä kuvatun tapaan. On huomattava, että modifikaatiot voivat olla edellä kuvattuja monimutkaisempia. Esimerkiksi voi olla, että mikäli näppäimiä ei paina tietyllä rytmillä, pelilogiikka on täsmälleen sama kuin ”Speden </w:t>
      </w:r>
      <w:proofErr w:type="spellStart"/>
      <w:r>
        <w:t>Speleissä</w:t>
      </w:r>
      <w:proofErr w:type="spellEnd"/>
      <w:r>
        <w:t xml:space="preserve">”, mutta sen vauhti kiihtyy ennalta-arvaamattomiin nopeuksiin, jne. Ja, tämän tietävät osaavat tietysti ”väärää rytmiä” varoa, ja niin edelleen. Vain mielikuvitus on rajana pelilogiikan muovaamisessa, kunhan vain ”Speden </w:t>
      </w:r>
      <w:proofErr w:type="spellStart"/>
      <w:r>
        <w:t>Spelien</w:t>
      </w:r>
      <w:proofErr w:type="spellEnd"/>
      <w:r>
        <w:t xml:space="preserve">” perusidea säilyy taustalla! </w:t>
      </w:r>
    </w:p>
    <w:p w14:paraId="699D094B" w14:textId="77777777" w:rsidR="00132702" w:rsidRDefault="00132702" w:rsidP="00132702">
      <w:pPr>
        <w:spacing w:after="0" w:line="240" w:lineRule="auto"/>
        <w:rPr>
          <w:b/>
          <w:bCs/>
        </w:rPr>
      </w:pPr>
      <w:r w:rsidRPr="00EA184A">
        <w:rPr>
          <w:b/>
          <w:bCs/>
        </w:rPr>
        <w:t>Loppukilpailu:</w:t>
      </w:r>
    </w:p>
    <w:p w14:paraId="487A64C7" w14:textId="77777777" w:rsidR="00132702" w:rsidRPr="00EA184A" w:rsidRDefault="00132702" w:rsidP="00132702">
      <w:pPr>
        <w:spacing w:after="0" w:line="240" w:lineRule="auto"/>
        <w:rPr>
          <w:b/>
          <w:bCs/>
        </w:rPr>
      </w:pPr>
    </w:p>
    <w:p w14:paraId="1A78FAAA" w14:textId="77777777" w:rsidR="00132702" w:rsidRDefault="00132702" w:rsidP="00132702">
      <w:r>
        <w:t xml:space="preserve">Varsinainen kilpailu tapahtuu ”ensimmäisessä karsinnassa” siten että opettajien arpomat ryhmät kilpailevat keskenään. Voittaneet ryhmät pelaavat tämän jälkeen toisiaan vastaan, ja niin edelleen. Tätä jatketaan niin monta kertaa, että voittaja on selvinnyt. </w:t>
      </w:r>
    </w:p>
    <w:p w14:paraId="2E351377" w14:textId="77777777" w:rsidR="00132702" w:rsidRDefault="00132702" w:rsidP="00132702">
      <w:r w:rsidRPr="000345BC">
        <w:rPr>
          <w:noProof/>
        </w:rPr>
        <w:drawing>
          <wp:inline distT="0" distB="0" distL="0" distR="0" wp14:anchorId="0693F9B1" wp14:editId="75DEA256">
            <wp:extent cx="5400040" cy="2552700"/>
            <wp:effectExtent l="0" t="0" r="0" b="0"/>
            <wp:docPr id="755686953" name="Kuva 1" descr="Kuva, joka sisältää kohteen luonnos, piirros, Piirrokset, kuvit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86953" name="Kuva 1" descr="Kuva, joka sisältää kohteen luonnos, piirros, Piirrokset, kuvitus&#10;&#10;Kuvaus luotu automaattisesti"/>
                    <pic:cNvPicPr/>
                  </pic:nvPicPr>
                  <pic:blipFill>
                    <a:blip r:embed="rId15"/>
                    <a:stretch>
                      <a:fillRect/>
                    </a:stretch>
                  </pic:blipFill>
                  <pic:spPr>
                    <a:xfrm>
                      <a:off x="0" y="0"/>
                      <a:ext cx="5400040" cy="2552700"/>
                    </a:xfrm>
                    <a:prstGeom prst="rect">
                      <a:avLst/>
                    </a:prstGeom>
                  </pic:spPr>
                </pic:pic>
              </a:graphicData>
            </a:graphic>
          </wp:inline>
        </w:drawing>
      </w:r>
    </w:p>
    <w:p w14:paraId="45388F8D" w14:textId="77777777" w:rsidR="00132702" w:rsidRPr="0089228D" w:rsidRDefault="00132702" w:rsidP="00132702">
      <w:r>
        <w:t xml:space="preserve">Täsmällisemmin kuvattuna kilpailu siten haastaa toteutuksen tehneiden digitaalilogiikan osaamista, loogista päättelykykyä, oppimiskykyä ja sorminäppäryyttä seuraavasti: </w:t>
      </w:r>
    </w:p>
    <w:p w14:paraId="25E7ED77" w14:textId="77777777" w:rsidR="00132702" w:rsidRDefault="00132702" w:rsidP="00132702">
      <w:pPr>
        <w:spacing w:line="240" w:lineRule="auto"/>
        <w:ind w:left="1304"/>
      </w:pPr>
      <w:r>
        <w:t xml:space="preserve">1) </w:t>
      </w:r>
      <w:r w:rsidRPr="0089228D">
        <w:t>ryhmä A tekee kilpailusuorituksen omalla laitteellaan</w:t>
      </w:r>
      <w:r>
        <w:t xml:space="preserve"> A</w:t>
      </w:r>
      <w:r w:rsidRPr="0089228D">
        <w:t xml:space="preserve"> ryhmän B läsnä</w:t>
      </w:r>
      <w:r>
        <w:t xml:space="preserve"> </w:t>
      </w:r>
      <w:r w:rsidRPr="0089228D">
        <w:t>ollessa</w:t>
      </w:r>
      <w:r>
        <w:t xml:space="preserve"> ja tarkkaillessa vierestä suoritusta. Ryhmä B laittaa ylös ryhmän A tuloksen laitteella A</w:t>
      </w:r>
    </w:p>
    <w:p w14:paraId="4D8DAE85" w14:textId="77777777" w:rsidR="00132702" w:rsidRDefault="00132702" w:rsidP="00132702">
      <w:pPr>
        <w:spacing w:line="240" w:lineRule="auto"/>
        <w:ind w:left="1304"/>
      </w:pPr>
      <w:r>
        <w:lastRenderedPageBreak/>
        <w:t>2) vastaavasti ryhmä B tekee kilpailusuorituksen omalla laitteellaan B ryhmän A tarkkaillessa. Ja, ryhmä A laittaa ylös ryhmän B tuloksen laitteella B</w:t>
      </w:r>
    </w:p>
    <w:p w14:paraId="4F6CF84F" w14:textId="77777777" w:rsidR="00132702" w:rsidRDefault="00132702" w:rsidP="00132702">
      <w:pPr>
        <w:spacing w:line="240" w:lineRule="auto"/>
        <w:ind w:left="1304"/>
      </w:pPr>
      <w:r>
        <w:t>Kohtia 1) ja 2) toistetaan tarvittaessa (pelilogiikoiden yleinen vaikeustaso) opettajien täsmällisemmin määrittämä toistokerta. Tärkeää on se, että A voi havainnoida B:n suoritusta ja toisinpäin. Molemmilla ryhmillä on sopivasti aikaa keskustella keskenään siitä, ”mikähän tuon vastustajaryhmän pelilogiikka oikein on?” Tästä tarkemmin ohjeet itse kilpailun aikana opettajavetoisesti.</w:t>
      </w:r>
    </w:p>
    <w:p w14:paraId="227EE04B" w14:textId="77777777" w:rsidR="00132702" w:rsidRDefault="00132702" w:rsidP="00132702">
      <w:pPr>
        <w:spacing w:line="240" w:lineRule="auto"/>
        <w:ind w:left="1304"/>
      </w:pPr>
      <w:r>
        <w:t xml:space="preserve">Kun vaihe 1) ja 2) ovat valmiit, laitetaan ylös ryhmän tulos (jos useita toistokertoja, tuloksista paras). </w:t>
      </w:r>
    </w:p>
    <w:p w14:paraId="786F5ECE" w14:textId="77777777" w:rsidR="00132702" w:rsidRDefault="00132702" w:rsidP="00132702">
      <w:pPr>
        <w:spacing w:line="240" w:lineRule="auto"/>
        <w:ind w:left="1304"/>
      </w:pPr>
      <w:r>
        <w:t xml:space="preserve">Seuraavaksi siirrytään tekemään suoritukset samoin kuin kohdissa 1) ja 2) mutta siten, että laitteet vaihdetaan keskenään, eli: </w:t>
      </w:r>
    </w:p>
    <w:p w14:paraId="63950290" w14:textId="77777777" w:rsidR="00132702" w:rsidRDefault="00132702" w:rsidP="00132702">
      <w:pPr>
        <w:spacing w:line="240" w:lineRule="auto"/>
        <w:ind w:left="1304"/>
      </w:pPr>
      <w:r>
        <w:t xml:space="preserve">3) ryhmä A tekee kilpailusuorituksen laitteella B </w:t>
      </w:r>
    </w:p>
    <w:p w14:paraId="669046B8" w14:textId="77777777" w:rsidR="00132702" w:rsidRDefault="00132702" w:rsidP="00132702">
      <w:pPr>
        <w:spacing w:line="240" w:lineRule="auto"/>
        <w:ind w:left="1304"/>
      </w:pPr>
      <w:r>
        <w:t>4) vastaavasti ryhmä B tekee kilpailusuorituksen laitteella A</w:t>
      </w:r>
    </w:p>
    <w:p w14:paraId="47F5FD13" w14:textId="77777777" w:rsidR="00132702" w:rsidRDefault="00132702" w:rsidP="00132702">
      <w:pPr>
        <w:spacing w:line="240" w:lineRule="auto"/>
        <w:ind w:left="1304"/>
      </w:pPr>
      <w:r>
        <w:t xml:space="preserve">Kohdista 3) ja 4) laitetaan ylös ryhmien tulokset (jos useita toistokertoja, tuloksista paras). Huomattavaa on se, että mikäli A pystyi havainnoimaan B:n toimintalogiikan, tästä on merkittävä hyöty pelissä. Samoin toisinpäin, mikäli B pystyi havainnoimaan A:n toimintalogiikan. </w:t>
      </w:r>
    </w:p>
    <w:p w14:paraId="42FAA1E3" w14:textId="77777777" w:rsidR="00132702" w:rsidRDefault="00132702" w:rsidP="00132702">
      <w:pPr>
        <w:spacing w:line="240" w:lineRule="auto"/>
        <w:ind w:left="1304"/>
      </w:pPr>
      <w:r>
        <w:t>Kilpailukierroksen jälkeen tehdään vertailu seuraavasti:</w:t>
      </w:r>
    </w:p>
    <w:p w14:paraId="24214F18" w14:textId="77777777" w:rsidR="00132702" w:rsidRDefault="00132702" w:rsidP="00132702">
      <w:pPr>
        <w:spacing w:line="240" w:lineRule="auto"/>
        <w:ind w:left="1304"/>
      </w:pPr>
      <w:r>
        <w:t>ryhmän A tulos = vaiheen 1 tulos + vaiheen 3 tulos</w:t>
      </w:r>
    </w:p>
    <w:p w14:paraId="2CE40617" w14:textId="77777777" w:rsidR="00132702" w:rsidRDefault="00132702" w:rsidP="00132702">
      <w:pPr>
        <w:spacing w:line="240" w:lineRule="auto"/>
        <w:ind w:left="1304"/>
      </w:pPr>
      <w:r>
        <w:t>ryhmän B tulos = vaiheen 2 tulos + vaiheen 4 tulos</w:t>
      </w:r>
    </w:p>
    <w:p w14:paraId="42CA66F0" w14:textId="77777777" w:rsidR="00132702" w:rsidRDefault="00132702" w:rsidP="00132702">
      <w:pPr>
        <w:spacing w:line="240" w:lineRule="auto"/>
        <w:ind w:left="1304"/>
      </w:pPr>
      <w:r>
        <w:t xml:space="preserve">Se, kummalla ryhmällä on vertailussa parempi tulos, pääsee jatkoon, jossa se kohtaa uuden ryhmän.   </w:t>
      </w:r>
    </w:p>
    <w:p w14:paraId="69DBE312" w14:textId="77777777" w:rsidR="00132702" w:rsidRPr="0089228D" w:rsidRDefault="00132702" w:rsidP="00132702">
      <w:pPr>
        <w:spacing w:line="240" w:lineRule="auto"/>
        <w:ind w:left="1304"/>
      </w:pPr>
    </w:p>
    <w:p w14:paraId="33A31A3B" w14:textId="77777777" w:rsidR="00132702" w:rsidRPr="0089228D" w:rsidRDefault="00132702" w:rsidP="00132702">
      <w:r w:rsidRPr="0089228D">
        <w:t xml:space="preserve">Koko kilpailun </w:t>
      </w:r>
      <w:r>
        <w:t xml:space="preserve">kaikkien karsintakierrosten myötä voittanut </w:t>
      </w:r>
      <w:r w:rsidRPr="0089228D">
        <w:t xml:space="preserve">ryhmä palkitaan. </w:t>
      </w:r>
    </w:p>
    <w:p w14:paraId="28565896" w14:textId="13322A78" w:rsidR="0089228D" w:rsidRPr="0089228D" w:rsidRDefault="00132702" w:rsidP="00132702">
      <w:pPr>
        <w:spacing w:after="0" w:line="240" w:lineRule="auto"/>
      </w:pPr>
      <w:r w:rsidRPr="0089228D">
        <w:t xml:space="preserve">Kilpailullisen osion tarkoituksena on perehdyttää tekijöitä </w:t>
      </w:r>
      <w:r>
        <w:t xml:space="preserve">digitaalilogiikan ja loogisen päättelykyvyn luovaan soveltamiseen sekä myös </w:t>
      </w:r>
      <w:r w:rsidRPr="0089228D">
        <w:t>motivoida ryhmiä ratkaisun toteutuksessa</w:t>
      </w:r>
      <w:r>
        <w:t xml:space="preserve"> ja sen taitavassa käyttämisessä.</w:t>
      </w:r>
      <w:r w:rsidR="00705760">
        <w:br w:type="page"/>
      </w:r>
    </w:p>
    <w:p w14:paraId="684DD96F" w14:textId="77777777" w:rsidR="00B325E8" w:rsidRPr="00751C3C" w:rsidRDefault="00B325E8" w:rsidP="00FC1B63">
      <w:pPr>
        <w:pStyle w:val="Otsikko1"/>
      </w:pPr>
      <w:bookmarkStart w:id="19" w:name="_Toc135497907"/>
      <w:bookmarkStart w:id="20" w:name="_Toc135497908"/>
      <w:bookmarkStart w:id="21" w:name="_Toc135497909"/>
      <w:bookmarkStart w:id="22" w:name="_Toc73859632"/>
      <w:bookmarkStart w:id="23" w:name="_Toc143698781"/>
      <w:bookmarkEnd w:id="19"/>
      <w:bookmarkEnd w:id="20"/>
      <w:bookmarkEnd w:id="21"/>
      <w:r w:rsidRPr="00FC1B63">
        <w:lastRenderedPageBreak/>
        <w:t>TOTEUTUSSUUNNITELMA</w:t>
      </w:r>
      <w:bookmarkEnd w:id="22"/>
      <w:bookmarkEnd w:id="23"/>
    </w:p>
    <w:p w14:paraId="0D9B683F" w14:textId="77777777" w:rsidR="00B325E8" w:rsidRPr="00FC1B63" w:rsidRDefault="00B325E8" w:rsidP="00FC1B63">
      <w:pPr>
        <w:pStyle w:val="Otsikko2"/>
      </w:pPr>
      <w:bookmarkStart w:id="24" w:name="_Toc49062444"/>
      <w:bookmarkStart w:id="25" w:name="_Toc73859633"/>
      <w:bookmarkStart w:id="26" w:name="_Toc143698782"/>
      <w:r w:rsidRPr="00FC1B63">
        <w:t>Projektin vaiheistus</w:t>
      </w:r>
      <w:bookmarkEnd w:id="24"/>
      <w:r w:rsidRPr="00FC1B63">
        <w:t xml:space="preserve"> ja aikataulu</w:t>
      </w:r>
      <w:bookmarkEnd w:id="25"/>
      <w:bookmarkEnd w:id="26"/>
    </w:p>
    <w:p w14:paraId="1DFAE21A" w14:textId="6BC034B0" w:rsidR="00B325E8" w:rsidRDefault="00F107FF" w:rsidP="007E2B9A">
      <w:pPr>
        <w:rPr>
          <w:color w:val="548DD4" w:themeColor="text2" w:themeTint="99"/>
        </w:rPr>
      </w:pPr>
      <w:r w:rsidRPr="00F107FF">
        <w:t>Projekti</w:t>
      </w:r>
      <w:r w:rsidR="00140019">
        <w:t>a aloitetaan toteuttamaan periodin kolmannen viikon aikana, koska periodin alussa opetetaan intensiivisenä toteutuksena mikrokontrollerin toimintaperiaate ja rakenne -kurssi. Tähän kappaleeseen projektiryhmä suunnittelee, miten aikoo projektin kunkin neljän moduulin osalta toteuttaa ja kuinka nuo neljä moduulia integroidaan yhteen toimivaksi peliksi.</w:t>
      </w:r>
      <w:r w:rsidRPr="00F107FF">
        <w:t xml:space="preserve"> </w:t>
      </w:r>
      <w:r w:rsidR="00B74EB7">
        <w:t>Projektiryhmän tulee tehdä taulukon 1 suunnitelma viikon 46 aikana ja se tarkistetaan ohjaavan opettajan toimesta viikon 47 viikkopalaverissa.</w:t>
      </w:r>
    </w:p>
    <w:p w14:paraId="5C859FC1" w14:textId="595FE7ED" w:rsidR="00F107FF" w:rsidRPr="00F107FF" w:rsidRDefault="00F107FF" w:rsidP="007E2B9A">
      <w:pPr>
        <w:rPr>
          <w:i/>
          <w:iCs/>
        </w:rPr>
      </w:pPr>
      <w:r w:rsidRPr="00F107FF">
        <w:rPr>
          <w:i/>
          <w:iCs/>
        </w:rPr>
        <w:t xml:space="preserve">TAULUKKO </w:t>
      </w:r>
      <w:r w:rsidR="00FF3034">
        <w:rPr>
          <w:i/>
          <w:iCs/>
        </w:rPr>
        <w:t>1</w:t>
      </w:r>
      <w:r w:rsidRPr="00F107FF">
        <w:rPr>
          <w:i/>
          <w:iCs/>
        </w:rPr>
        <w:t>. Projektin vaiheet ja aikataulu</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4962"/>
        <w:gridCol w:w="2268"/>
      </w:tblGrid>
      <w:tr w:rsidR="00D12ECA" w:rsidRPr="00FC1B63" w14:paraId="5799F68B" w14:textId="77777777" w:rsidTr="00283911">
        <w:tc>
          <w:tcPr>
            <w:tcW w:w="1701" w:type="dxa"/>
            <w:shd w:val="pct15" w:color="auto" w:fill="FFFFFF"/>
          </w:tcPr>
          <w:p w14:paraId="1FB03840" w14:textId="70AE1CC7" w:rsidR="00283911" w:rsidRDefault="00283911" w:rsidP="00283911">
            <w:pPr>
              <w:spacing w:after="0"/>
              <w:rPr>
                <w:rFonts w:cs="Arial"/>
              </w:rPr>
            </w:pPr>
            <w:r>
              <w:rPr>
                <w:rFonts w:cs="Arial"/>
              </w:rPr>
              <w:t>MÄÄRÄAIKA</w:t>
            </w:r>
          </w:p>
        </w:tc>
        <w:tc>
          <w:tcPr>
            <w:tcW w:w="4962" w:type="dxa"/>
            <w:shd w:val="pct15" w:color="auto" w:fill="FFFFFF"/>
          </w:tcPr>
          <w:p w14:paraId="59D6B4A4" w14:textId="7CF6B5FA" w:rsidR="00283911" w:rsidRPr="00FC1B63" w:rsidRDefault="00283911" w:rsidP="00283911">
            <w:pPr>
              <w:spacing w:after="0"/>
              <w:rPr>
                <w:rFonts w:cs="Arial"/>
              </w:rPr>
            </w:pPr>
            <w:r>
              <w:rPr>
                <w:rFonts w:cs="Arial"/>
              </w:rPr>
              <w:t>TEHTÄVÄN KUVAUS</w:t>
            </w:r>
          </w:p>
        </w:tc>
        <w:tc>
          <w:tcPr>
            <w:tcW w:w="2268" w:type="dxa"/>
            <w:shd w:val="pct15" w:color="auto" w:fill="FFFFFF"/>
          </w:tcPr>
          <w:p w14:paraId="5F01800A" w14:textId="29C07987" w:rsidR="00283911" w:rsidRPr="00FC1B63" w:rsidRDefault="00283911" w:rsidP="00283911">
            <w:pPr>
              <w:spacing w:after="0"/>
              <w:rPr>
                <w:rFonts w:cs="Arial"/>
              </w:rPr>
            </w:pPr>
            <w:r>
              <w:rPr>
                <w:rFonts w:cs="Arial"/>
              </w:rPr>
              <w:t>VASTUUHENKILÖ</w:t>
            </w:r>
          </w:p>
        </w:tc>
      </w:tr>
      <w:tr w:rsidR="00896D1C" w:rsidRPr="00FC1B63" w14:paraId="53C48ABD" w14:textId="77777777" w:rsidTr="00283911">
        <w:tc>
          <w:tcPr>
            <w:tcW w:w="1701" w:type="dxa"/>
          </w:tcPr>
          <w:p w14:paraId="2848E790" w14:textId="67621730" w:rsidR="00896D1C" w:rsidRDefault="00896D1C" w:rsidP="00283911">
            <w:pPr>
              <w:spacing w:after="0"/>
              <w:rPr>
                <w:rFonts w:cs="Arial"/>
              </w:rPr>
            </w:pPr>
            <w:r>
              <w:rPr>
                <w:rFonts w:cs="Arial"/>
              </w:rPr>
              <w:t xml:space="preserve">Viikko </w:t>
            </w:r>
            <w:r w:rsidR="008F345B">
              <w:rPr>
                <w:rFonts w:cs="Arial"/>
              </w:rPr>
              <w:t>4</w:t>
            </w:r>
            <w:r w:rsidR="00140019">
              <w:rPr>
                <w:rFonts w:cs="Arial"/>
              </w:rPr>
              <w:t>6</w:t>
            </w:r>
          </w:p>
        </w:tc>
        <w:tc>
          <w:tcPr>
            <w:tcW w:w="4962" w:type="dxa"/>
          </w:tcPr>
          <w:p w14:paraId="783186DC" w14:textId="77777777" w:rsidR="00896D1C" w:rsidRDefault="00140019" w:rsidP="00283911">
            <w:pPr>
              <w:spacing w:after="0"/>
              <w:rPr>
                <w:rFonts w:cs="Arial"/>
              </w:rPr>
            </w:pPr>
            <w:r>
              <w:rPr>
                <w:rFonts w:cs="Arial"/>
              </w:rPr>
              <w:t>Tehtävä1…</w:t>
            </w:r>
          </w:p>
          <w:p w14:paraId="1606F39F" w14:textId="77777777" w:rsidR="00140019" w:rsidRDefault="00140019" w:rsidP="00283911">
            <w:pPr>
              <w:spacing w:after="0"/>
              <w:rPr>
                <w:rFonts w:cs="Arial"/>
              </w:rPr>
            </w:pPr>
            <w:r>
              <w:rPr>
                <w:rFonts w:cs="Arial"/>
              </w:rPr>
              <w:t>Tehtävä2…</w:t>
            </w:r>
          </w:p>
          <w:p w14:paraId="3E352438" w14:textId="77777777" w:rsidR="00140019" w:rsidRDefault="00140019" w:rsidP="00283911">
            <w:pPr>
              <w:spacing w:after="0"/>
              <w:rPr>
                <w:rFonts w:cs="Arial"/>
              </w:rPr>
            </w:pPr>
            <w:r>
              <w:rPr>
                <w:rFonts w:cs="Arial"/>
              </w:rPr>
              <w:t>Tehtävä3…</w:t>
            </w:r>
          </w:p>
          <w:p w14:paraId="0FE84BF8" w14:textId="0B8F151A" w:rsidR="00140019" w:rsidRDefault="00140019" w:rsidP="00283911">
            <w:pPr>
              <w:spacing w:after="0"/>
              <w:rPr>
                <w:rFonts w:cs="Arial"/>
              </w:rPr>
            </w:pPr>
            <w:r>
              <w:rPr>
                <w:rFonts w:cs="Arial"/>
              </w:rPr>
              <w:t>Tehtävä4…</w:t>
            </w:r>
          </w:p>
        </w:tc>
        <w:tc>
          <w:tcPr>
            <w:tcW w:w="2268" w:type="dxa"/>
          </w:tcPr>
          <w:p w14:paraId="2254BE7B" w14:textId="77777777" w:rsidR="00896D1C" w:rsidRDefault="00140019" w:rsidP="00283911">
            <w:pPr>
              <w:spacing w:after="0"/>
              <w:rPr>
                <w:rFonts w:cs="Arial"/>
              </w:rPr>
            </w:pPr>
            <w:r>
              <w:rPr>
                <w:rFonts w:cs="Arial"/>
              </w:rPr>
              <w:t>Jäsen NN1</w:t>
            </w:r>
          </w:p>
          <w:p w14:paraId="2FA5A8F3" w14:textId="77777777" w:rsidR="00140019" w:rsidRDefault="00140019" w:rsidP="00283911">
            <w:pPr>
              <w:spacing w:after="0"/>
              <w:rPr>
                <w:rFonts w:cs="Arial"/>
              </w:rPr>
            </w:pPr>
            <w:r>
              <w:rPr>
                <w:rFonts w:cs="Arial"/>
              </w:rPr>
              <w:t>Jäsen NN2</w:t>
            </w:r>
          </w:p>
          <w:p w14:paraId="75945ED8" w14:textId="77777777" w:rsidR="00140019" w:rsidRDefault="00140019" w:rsidP="00283911">
            <w:pPr>
              <w:spacing w:after="0"/>
              <w:rPr>
                <w:rFonts w:cs="Arial"/>
              </w:rPr>
            </w:pPr>
            <w:r>
              <w:rPr>
                <w:rFonts w:cs="Arial"/>
              </w:rPr>
              <w:t>Jäsen NN3</w:t>
            </w:r>
          </w:p>
          <w:p w14:paraId="5DB7159A" w14:textId="340D0FA1" w:rsidR="00140019" w:rsidRPr="00FC1B63" w:rsidRDefault="00140019" w:rsidP="00283911">
            <w:pPr>
              <w:spacing w:after="0"/>
              <w:rPr>
                <w:rFonts w:cs="Arial"/>
              </w:rPr>
            </w:pPr>
            <w:r>
              <w:rPr>
                <w:rFonts w:cs="Arial"/>
              </w:rPr>
              <w:t>Jäsen NN4</w:t>
            </w:r>
          </w:p>
        </w:tc>
      </w:tr>
      <w:tr w:rsidR="00283911" w:rsidRPr="00FC1B63" w14:paraId="5AD4F4A7" w14:textId="77777777" w:rsidTr="00283911">
        <w:tc>
          <w:tcPr>
            <w:tcW w:w="1701" w:type="dxa"/>
          </w:tcPr>
          <w:p w14:paraId="05DFF501" w14:textId="0E9F3F8F" w:rsidR="00283911" w:rsidRPr="00FC1B63" w:rsidRDefault="00283911" w:rsidP="00283911">
            <w:pPr>
              <w:spacing w:after="0"/>
              <w:rPr>
                <w:rFonts w:cs="Arial"/>
              </w:rPr>
            </w:pPr>
            <w:r>
              <w:rPr>
                <w:rFonts w:cs="Arial"/>
              </w:rPr>
              <w:t xml:space="preserve">Viikko </w:t>
            </w:r>
            <w:r w:rsidR="008F345B">
              <w:rPr>
                <w:rFonts w:cs="Arial"/>
              </w:rPr>
              <w:t>4</w:t>
            </w:r>
            <w:r w:rsidR="00140019">
              <w:rPr>
                <w:rFonts w:cs="Arial"/>
              </w:rPr>
              <w:t>7</w:t>
            </w:r>
          </w:p>
        </w:tc>
        <w:tc>
          <w:tcPr>
            <w:tcW w:w="4962" w:type="dxa"/>
          </w:tcPr>
          <w:p w14:paraId="48941673" w14:textId="58409D97" w:rsidR="00283911" w:rsidRPr="00FC1B63" w:rsidRDefault="00283911" w:rsidP="00283911">
            <w:pPr>
              <w:spacing w:after="0"/>
              <w:rPr>
                <w:rFonts w:cs="Arial"/>
              </w:rPr>
            </w:pPr>
          </w:p>
        </w:tc>
        <w:tc>
          <w:tcPr>
            <w:tcW w:w="2268" w:type="dxa"/>
          </w:tcPr>
          <w:p w14:paraId="287991A3" w14:textId="77777777" w:rsidR="00283911" w:rsidRPr="00FC1B63" w:rsidRDefault="00283911" w:rsidP="00283911">
            <w:pPr>
              <w:spacing w:after="0"/>
              <w:rPr>
                <w:rFonts w:cs="Arial"/>
              </w:rPr>
            </w:pPr>
          </w:p>
        </w:tc>
      </w:tr>
      <w:tr w:rsidR="00283911" w:rsidRPr="00FC1B63" w14:paraId="09A93F9E" w14:textId="77777777" w:rsidTr="00283911">
        <w:tc>
          <w:tcPr>
            <w:tcW w:w="1701" w:type="dxa"/>
          </w:tcPr>
          <w:p w14:paraId="56B6271B" w14:textId="0D34A306" w:rsidR="00283911" w:rsidRPr="00283911" w:rsidRDefault="00283911" w:rsidP="00283911">
            <w:pPr>
              <w:spacing w:after="0"/>
              <w:rPr>
                <w:rFonts w:ascii="Times New Roman" w:hAnsi="Times New Roman"/>
              </w:rPr>
            </w:pPr>
            <w:r>
              <w:rPr>
                <w:rFonts w:cs="Arial"/>
              </w:rPr>
              <w:t xml:space="preserve">Viikko </w:t>
            </w:r>
            <w:r w:rsidR="008F345B">
              <w:rPr>
                <w:rFonts w:cs="Arial"/>
              </w:rPr>
              <w:t>48</w:t>
            </w:r>
          </w:p>
        </w:tc>
        <w:tc>
          <w:tcPr>
            <w:tcW w:w="4962" w:type="dxa"/>
          </w:tcPr>
          <w:p w14:paraId="0A724538" w14:textId="56A84CF3" w:rsidR="00283911" w:rsidRPr="00FC1B63" w:rsidRDefault="00283911" w:rsidP="00283911">
            <w:pPr>
              <w:spacing w:after="0"/>
              <w:rPr>
                <w:rFonts w:cs="Arial"/>
              </w:rPr>
            </w:pPr>
          </w:p>
        </w:tc>
        <w:tc>
          <w:tcPr>
            <w:tcW w:w="2268" w:type="dxa"/>
          </w:tcPr>
          <w:p w14:paraId="2235EBF1" w14:textId="77777777" w:rsidR="00283911" w:rsidRPr="00FC1B63" w:rsidRDefault="00283911" w:rsidP="00283911">
            <w:pPr>
              <w:spacing w:after="0"/>
              <w:rPr>
                <w:rFonts w:cs="Arial"/>
              </w:rPr>
            </w:pPr>
          </w:p>
        </w:tc>
      </w:tr>
      <w:tr w:rsidR="00283911" w:rsidRPr="00FC1B63" w14:paraId="24D6522A" w14:textId="77777777" w:rsidTr="00283911">
        <w:tc>
          <w:tcPr>
            <w:tcW w:w="1701" w:type="dxa"/>
          </w:tcPr>
          <w:p w14:paraId="1E6F1B71" w14:textId="009875A8" w:rsidR="00283911" w:rsidRPr="00FC1B63" w:rsidRDefault="00283911" w:rsidP="00283911">
            <w:pPr>
              <w:spacing w:after="0"/>
              <w:rPr>
                <w:rFonts w:cs="Arial"/>
              </w:rPr>
            </w:pPr>
            <w:r>
              <w:rPr>
                <w:rFonts w:cs="Arial"/>
              </w:rPr>
              <w:t xml:space="preserve">Viikko </w:t>
            </w:r>
            <w:r w:rsidR="008F345B">
              <w:rPr>
                <w:rFonts w:cs="Arial"/>
              </w:rPr>
              <w:t>49</w:t>
            </w:r>
          </w:p>
        </w:tc>
        <w:tc>
          <w:tcPr>
            <w:tcW w:w="4962" w:type="dxa"/>
          </w:tcPr>
          <w:p w14:paraId="3CFA3351" w14:textId="41CE41C3" w:rsidR="00BF3EB3" w:rsidRPr="00FC1B63" w:rsidRDefault="00BF3EB3" w:rsidP="00283911">
            <w:pPr>
              <w:spacing w:after="0"/>
              <w:rPr>
                <w:rFonts w:cs="Arial"/>
              </w:rPr>
            </w:pPr>
          </w:p>
        </w:tc>
        <w:tc>
          <w:tcPr>
            <w:tcW w:w="2268" w:type="dxa"/>
          </w:tcPr>
          <w:p w14:paraId="4BC6CDE9" w14:textId="77777777" w:rsidR="00283911" w:rsidRPr="00FC1B63" w:rsidRDefault="00283911" w:rsidP="00283911">
            <w:pPr>
              <w:spacing w:after="0"/>
              <w:rPr>
                <w:rFonts w:cs="Arial"/>
              </w:rPr>
            </w:pPr>
          </w:p>
        </w:tc>
      </w:tr>
      <w:tr w:rsidR="00283911" w:rsidRPr="00FC1B63" w14:paraId="18E196C7" w14:textId="77777777" w:rsidTr="00283911">
        <w:tc>
          <w:tcPr>
            <w:tcW w:w="1701" w:type="dxa"/>
          </w:tcPr>
          <w:p w14:paraId="6BF99B44" w14:textId="079F6B2C" w:rsidR="00283911" w:rsidRPr="00FC1B63" w:rsidRDefault="00283911" w:rsidP="00283911">
            <w:pPr>
              <w:spacing w:after="0"/>
              <w:rPr>
                <w:rFonts w:cs="Arial"/>
              </w:rPr>
            </w:pPr>
            <w:r>
              <w:rPr>
                <w:rFonts w:cs="Arial"/>
              </w:rPr>
              <w:t xml:space="preserve">Viikko </w:t>
            </w:r>
            <w:r w:rsidR="008F345B" w:rsidRPr="00140019">
              <w:t>50</w:t>
            </w:r>
            <w:r w:rsidR="00631A27" w:rsidRPr="00140019">
              <w:t>/51</w:t>
            </w:r>
          </w:p>
        </w:tc>
        <w:tc>
          <w:tcPr>
            <w:tcW w:w="4962" w:type="dxa"/>
          </w:tcPr>
          <w:p w14:paraId="4D1AEC06" w14:textId="0395195C" w:rsidR="00F9094A" w:rsidRPr="00FC1B63" w:rsidRDefault="00283911" w:rsidP="00283911">
            <w:pPr>
              <w:spacing w:after="0"/>
              <w:rPr>
                <w:rFonts w:cs="Arial"/>
              </w:rPr>
            </w:pPr>
            <w:r>
              <w:rPr>
                <w:rFonts w:cs="Arial"/>
              </w:rPr>
              <w:t>Projekti valmis, dokumentaatio valmis</w:t>
            </w:r>
          </w:p>
        </w:tc>
        <w:tc>
          <w:tcPr>
            <w:tcW w:w="2268" w:type="dxa"/>
          </w:tcPr>
          <w:p w14:paraId="79DFC6FB" w14:textId="77777777" w:rsidR="00283911" w:rsidRPr="00FC1B63" w:rsidRDefault="00283911" w:rsidP="00283911">
            <w:pPr>
              <w:spacing w:after="0"/>
              <w:rPr>
                <w:rFonts w:cs="Arial"/>
              </w:rPr>
            </w:pPr>
          </w:p>
        </w:tc>
      </w:tr>
    </w:tbl>
    <w:p w14:paraId="75CEDF97" w14:textId="77777777" w:rsidR="00F107FF" w:rsidRPr="00D92675" w:rsidRDefault="00F107FF" w:rsidP="007E2B9A"/>
    <w:p w14:paraId="3CC0AF2D" w14:textId="77777777" w:rsidR="00B325E8" w:rsidRDefault="00B325E8" w:rsidP="00FC1B63">
      <w:pPr>
        <w:pStyle w:val="Otsikko2"/>
      </w:pPr>
      <w:bookmarkStart w:id="27" w:name="_Toc143698783"/>
      <w:r>
        <w:t xml:space="preserve">Projektin </w:t>
      </w:r>
      <w:r w:rsidRPr="00FC1B63">
        <w:t>toimitukset</w:t>
      </w:r>
      <w:bookmarkEnd w:id="27"/>
    </w:p>
    <w:p w14:paraId="7A588DE1" w14:textId="6DAB9C4C" w:rsidR="00705760" w:rsidRDefault="00705760" w:rsidP="007E2B9A">
      <w:r>
        <w:t xml:space="preserve">Projektiryhmän tulee toimittaa alla olevan listan dokumentit ryhmän </w:t>
      </w:r>
      <w:proofErr w:type="spellStart"/>
      <w:r>
        <w:t>Teams</w:t>
      </w:r>
      <w:proofErr w:type="spellEnd"/>
      <w:r>
        <w:t>-alustalle:</w:t>
      </w:r>
    </w:p>
    <w:p w14:paraId="2E594D30" w14:textId="3B5F3001" w:rsidR="00705760" w:rsidRDefault="00705760" w:rsidP="00705760">
      <w:pPr>
        <w:pStyle w:val="Luettelokappale"/>
        <w:numPr>
          <w:ilvl w:val="0"/>
          <w:numId w:val="26"/>
        </w:numPr>
      </w:pPr>
      <w:r>
        <w:t>Projektipalaverien asialistat ja muistiot</w:t>
      </w:r>
    </w:p>
    <w:p w14:paraId="1284E78E" w14:textId="7291677D" w:rsidR="00705760" w:rsidRDefault="00705760" w:rsidP="00705760">
      <w:pPr>
        <w:pStyle w:val="Luettelokappale"/>
        <w:numPr>
          <w:ilvl w:val="0"/>
          <w:numId w:val="26"/>
        </w:numPr>
      </w:pPr>
      <w:r>
        <w:t>Ryhmän katselmoitu ja hyväksytty projektisuunnitelma</w:t>
      </w:r>
    </w:p>
    <w:p w14:paraId="1E729D3C" w14:textId="0E1C1DFF" w:rsidR="00705760" w:rsidRDefault="00705760" w:rsidP="00705760">
      <w:pPr>
        <w:pStyle w:val="Luettelokappale"/>
        <w:numPr>
          <w:ilvl w:val="0"/>
          <w:numId w:val="26"/>
        </w:numPr>
      </w:pPr>
      <w:r>
        <w:t xml:space="preserve">Kommentoidut Arduino koodit </w:t>
      </w:r>
      <w:proofErr w:type="spellStart"/>
      <w:r>
        <w:t>zip</w:t>
      </w:r>
      <w:proofErr w:type="spellEnd"/>
      <w:r>
        <w:t>-tiedostona</w:t>
      </w:r>
    </w:p>
    <w:p w14:paraId="0FE4C7A1" w14:textId="72BE232A" w:rsidR="00705760" w:rsidRDefault="00705760" w:rsidP="00705760">
      <w:pPr>
        <w:pStyle w:val="Luettelokappale"/>
        <w:numPr>
          <w:ilvl w:val="0"/>
          <w:numId w:val="26"/>
        </w:numPr>
      </w:pPr>
      <w:r>
        <w:t xml:space="preserve">Vuokaavio Arduino ohjelman toiminnasta </w:t>
      </w:r>
    </w:p>
    <w:p w14:paraId="7DFAB596" w14:textId="3791B3C9" w:rsidR="00705760" w:rsidRDefault="00705760" w:rsidP="00705760">
      <w:pPr>
        <w:ind w:left="360"/>
      </w:pPr>
    </w:p>
    <w:p w14:paraId="6939B9DD" w14:textId="2F4FB561" w:rsidR="00B325E8" w:rsidRDefault="00705760" w:rsidP="00705760">
      <w:pPr>
        <w:spacing w:after="0" w:line="240" w:lineRule="auto"/>
      </w:pPr>
      <w:r>
        <w:br w:type="page"/>
      </w:r>
    </w:p>
    <w:p w14:paraId="79A1D3DB" w14:textId="5FC87C0B" w:rsidR="00B325E8" w:rsidRDefault="00B325E8" w:rsidP="00FC1B63">
      <w:pPr>
        <w:pStyle w:val="Otsikko"/>
      </w:pPr>
      <w:bookmarkStart w:id="28" w:name="_Toc143698784"/>
      <w:r>
        <w:lastRenderedPageBreak/>
        <w:t>Lähteet</w:t>
      </w:r>
      <w:bookmarkEnd w:id="28"/>
    </w:p>
    <w:p w14:paraId="071F9BA7" w14:textId="12462976" w:rsidR="005C53F6" w:rsidRDefault="009E0F65" w:rsidP="009E0F65">
      <w:r>
        <w:t xml:space="preserve">[1] </w:t>
      </w:r>
      <w:r w:rsidR="007F7393">
        <w:t>DIODES,</w:t>
      </w:r>
      <w:r w:rsidR="00F642B3">
        <w:t xml:space="preserve"> 2018, </w:t>
      </w:r>
      <w:r>
        <w:t>74HC595 datalehti</w:t>
      </w:r>
      <w:r w:rsidR="005C53F6">
        <w:t xml:space="preserve">. Hakupäivä 13.10.1023. </w:t>
      </w:r>
      <w:hyperlink r:id="rId16" w:history="1">
        <w:r w:rsidR="00F642B3" w:rsidRPr="008D7F67">
          <w:rPr>
            <w:rStyle w:val="Hyperlinkki"/>
          </w:rPr>
          <w:t>https://www.diodes.com/assets/Datasheets/74HC595.pdf</w:t>
        </w:r>
      </w:hyperlink>
    </w:p>
    <w:p w14:paraId="0058A31E" w14:textId="16A0FB08" w:rsidR="001C1CCF" w:rsidRDefault="001C1CCF" w:rsidP="009E0F65">
      <w:r w:rsidRPr="0039755B">
        <w:rPr>
          <w:lang w:val="en-US"/>
        </w:rPr>
        <w:t xml:space="preserve">[2] </w:t>
      </w:r>
      <w:r w:rsidR="00B82BA3">
        <w:rPr>
          <w:lang w:val="en-US"/>
        </w:rPr>
        <w:t xml:space="preserve">ATMEL, </w:t>
      </w:r>
      <w:r w:rsidR="004241BD">
        <w:rPr>
          <w:lang w:val="en-US"/>
        </w:rPr>
        <w:t>ATMega328P datasheet,</w:t>
      </w:r>
      <w:r w:rsidRPr="0039755B">
        <w:rPr>
          <w:lang w:val="en-US"/>
        </w:rPr>
        <w:t xml:space="preserve"> </w:t>
      </w:r>
      <w:r w:rsidR="00542049">
        <w:rPr>
          <w:lang w:val="en-US"/>
        </w:rPr>
        <w:t>s.56.</w:t>
      </w:r>
      <w:r w:rsidR="0020249F">
        <w:rPr>
          <w:lang w:val="en-US"/>
        </w:rPr>
        <w:t xml:space="preserve"> </w:t>
      </w:r>
      <w:proofErr w:type="spellStart"/>
      <w:r w:rsidR="0020249F" w:rsidRPr="00BC2661">
        <w:rPr>
          <w:lang w:val="en-US"/>
        </w:rPr>
        <w:t>Hakupäivä</w:t>
      </w:r>
      <w:proofErr w:type="spellEnd"/>
      <w:r w:rsidR="0020249F" w:rsidRPr="00BC2661">
        <w:rPr>
          <w:lang w:val="en-US"/>
        </w:rPr>
        <w:t xml:space="preserve"> 13.10.2023</w:t>
      </w:r>
      <w:r w:rsidR="007A1B9D" w:rsidRPr="00BC2661">
        <w:rPr>
          <w:lang w:val="en-US"/>
        </w:rPr>
        <w:t>.</w:t>
      </w:r>
      <w:r w:rsidR="0020249F" w:rsidRPr="00BC2661">
        <w:rPr>
          <w:lang w:val="en-US"/>
        </w:rPr>
        <w:t xml:space="preserve"> </w:t>
      </w:r>
      <w:hyperlink r:id="rId17" w:history="1">
        <w:r w:rsidR="0020249F" w:rsidRPr="008D7F67">
          <w:rPr>
            <w:rStyle w:val="Hyperlinkki"/>
          </w:rPr>
          <w:t>https://ww1.microchip.com/downloads/en/DeviceDoc/Atmel-7810-Automotive-Microcontrollers-ATmega328P_Datasheet.pdf</w:t>
        </w:r>
      </w:hyperlink>
    </w:p>
    <w:p w14:paraId="27A3A76B" w14:textId="77777777" w:rsidR="0020249F" w:rsidRPr="0020249F" w:rsidRDefault="0020249F" w:rsidP="009E0F65"/>
    <w:sectPr w:rsidR="0020249F" w:rsidRPr="0020249F" w:rsidSect="007E2B9A">
      <w:pgSz w:w="11906" w:h="16838" w:code="9"/>
      <w:pgMar w:top="1418" w:right="1701" w:bottom="1276" w:left="1701" w:header="28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47405" w14:textId="77777777" w:rsidR="001073E0" w:rsidRDefault="001073E0" w:rsidP="007D1B3E">
      <w:r>
        <w:separator/>
      </w:r>
    </w:p>
  </w:endnote>
  <w:endnote w:type="continuationSeparator" w:id="0">
    <w:p w14:paraId="75564B65" w14:textId="77777777" w:rsidR="001073E0" w:rsidRDefault="001073E0" w:rsidP="007D1B3E">
      <w:r>
        <w:continuationSeparator/>
      </w:r>
    </w:p>
  </w:endnote>
  <w:endnote w:type="continuationNotice" w:id="1">
    <w:p w14:paraId="6A7CB7FE" w14:textId="77777777" w:rsidR="001073E0" w:rsidRDefault="00107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63AF" w14:textId="77777777" w:rsidR="00CA3062" w:rsidRDefault="00CA3062" w:rsidP="008419F8">
    <w:pPr>
      <w:pStyle w:val="Alatunnis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7650" w14:textId="77777777" w:rsidR="008419F8" w:rsidRPr="007F1205" w:rsidRDefault="008419F8" w:rsidP="007F120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C898" w14:textId="77777777" w:rsidR="001073E0" w:rsidRDefault="001073E0" w:rsidP="007D1B3E">
      <w:r>
        <w:separator/>
      </w:r>
    </w:p>
  </w:footnote>
  <w:footnote w:type="continuationSeparator" w:id="0">
    <w:p w14:paraId="344DFFC4" w14:textId="77777777" w:rsidR="001073E0" w:rsidRDefault="001073E0" w:rsidP="007D1B3E">
      <w:r>
        <w:continuationSeparator/>
      </w:r>
    </w:p>
  </w:footnote>
  <w:footnote w:type="continuationNotice" w:id="1">
    <w:p w14:paraId="22EE7F9B" w14:textId="77777777" w:rsidR="001073E0" w:rsidRDefault="00107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90DC" w14:textId="77777777" w:rsidR="007F52F1" w:rsidRDefault="007F52F1"/>
  <w:tbl>
    <w:tblPr>
      <w:tblW w:w="9218" w:type="dxa"/>
      <w:tblInd w:w="-1139" w:type="dxa"/>
      <w:tblLayout w:type="fixed"/>
      <w:tblLook w:val="0000" w:firstRow="0" w:lastRow="0" w:firstColumn="0" w:lastColumn="0" w:noHBand="0" w:noVBand="0"/>
    </w:tblPr>
    <w:tblGrid>
      <w:gridCol w:w="4541"/>
      <w:gridCol w:w="3402"/>
      <w:gridCol w:w="1275"/>
    </w:tblGrid>
    <w:tr w:rsidR="00CA3062" w:rsidRPr="00B06EB3" w14:paraId="39FC361C" w14:textId="77777777" w:rsidTr="007F52F1">
      <w:trPr>
        <w:cantSplit/>
      </w:trPr>
      <w:tc>
        <w:tcPr>
          <w:tcW w:w="4541" w:type="dxa"/>
        </w:tcPr>
        <w:p w14:paraId="28956C80" w14:textId="77777777" w:rsidR="007F52F1" w:rsidRDefault="007F52F1" w:rsidP="007F52F1">
          <w:pPr>
            <w:pStyle w:val="Yltunniste"/>
            <w:tabs>
              <w:tab w:val="clear" w:pos="4153"/>
            </w:tabs>
            <w:spacing w:after="0" w:line="240" w:lineRule="auto"/>
            <w:rPr>
              <w:rFonts w:cs="Arial"/>
              <w:sz w:val="22"/>
              <w:szCs w:val="22"/>
            </w:rPr>
          </w:pPr>
          <w:r>
            <w:rPr>
              <w:rFonts w:cs="Arial"/>
              <w:sz w:val="22"/>
              <w:szCs w:val="22"/>
            </w:rPr>
            <w:t>Ohjelmoinnin sovellusprojekti</w:t>
          </w:r>
          <w:r w:rsidRPr="005860B7">
            <w:rPr>
              <w:rFonts w:cs="Arial"/>
              <w:sz w:val="22"/>
              <w:szCs w:val="22"/>
            </w:rPr>
            <w:t xml:space="preserve"> </w:t>
          </w:r>
          <w:r>
            <w:rPr>
              <w:rFonts w:cs="Arial"/>
              <w:sz w:val="22"/>
              <w:szCs w:val="22"/>
            </w:rPr>
            <w:t>6 op</w:t>
          </w:r>
        </w:p>
        <w:p w14:paraId="5AAC0AF0" w14:textId="77777777" w:rsidR="007F52F1" w:rsidRPr="005860B7" w:rsidRDefault="007F52F1" w:rsidP="005860B7">
          <w:pPr>
            <w:pStyle w:val="Yltunniste"/>
            <w:tabs>
              <w:tab w:val="clear" w:pos="4153"/>
            </w:tabs>
            <w:spacing w:after="0" w:line="240" w:lineRule="auto"/>
            <w:rPr>
              <w:rFonts w:cs="Arial"/>
              <w:sz w:val="22"/>
              <w:szCs w:val="22"/>
            </w:rPr>
          </w:pPr>
        </w:p>
        <w:p w14:paraId="45612993" w14:textId="5FB4A935" w:rsidR="00881C04" w:rsidRPr="005860B7" w:rsidRDefault="00881C04" w:rsidP="007F52F1">
          <w:pPr>
            <w:pStyle w:val="Yltunniste"/>
            <w:tabs>
              <w:tab w:val="clear" w:pos="4153"/>
            </w:tabs>
            <w:spacing w:after="0" w:line="240" w:lineRule="auto"/>
            <w:rPr>
              <w:rFonts w:cs="Arial"/>
              <w:sz w:val="22"/>
              <w:szCs w:val="22"/>
            </w:rPr>
          </w:pPr>
        </w:p>
      </w:tc>
      <w:tc>
        <w:tcPr>
          <w:tcW w:w="3402" w:type="dxa"/>
        </w:tcPr>
        <w:p w14:paraId="3B84B828" w14:textId="71360B9C" w:rsidR="00CA3062" w:rsidRPr="005860B7" w:rsidRDefault="00CA3062" w:rsidP="00594E66">
          <w:pPr>
            <w:pStyle w:val="Yltunniste"/>
            <w:tabs>
              <w:tab w:val="clear" w:pos="4153"/>
            </w:tabs>
            <w:spacing w:after="0" w:line="240" w:lineRule="auto"/>
            <w:rPr>
              <w:rFonts w:cs="Arial"/>
              <w:sz w:val="22"/>
              <w:szCs w:val="22"/>
            </w:rPr>
          </w:pPr>
          <w:r w:rsidRPr="005860B7">
            <w:rPr>
              <w:rFonts w:cs="Arial"/>
              <w:sz w:val="22"/>
              <w:szCs w:val="22"/>
            </w:rPr>
            <w:t>PROJEKTISUUNNITELMA</w:t>
          </w:r>
        </w:p>
      </w:tc>
      <w:tc>
        <w:tcPr>
          <w:tcW w:w="1275" w:type="dxa"/>
        </w:tcPr>
        <w:p w14:paraId="70B0C7B4" w14:textId="77777777" w:rsidR="00CA3062" w:rsidRDefault="00CA3062" w:rsidP="00B325E8">
          <w:pPr>
            <w:pStyle w:val="Yltunniste"/>
            <w:spacing w:after="0" w:line="240" w:lineRule="auto"/>
            <w:jc w:val="right"/>
            <w:rPr>
              <w:rStyle w:val="Sivunumero"/>
              <w:rFonts w:cs="Arial"/>
              <w:sz w:val="20"/>
            </w:rPr>
          </w:pPr>
          <w:r w:rsidRPr="00B06EB3">
            <w:rPr>
              <w:rStyle w:val="Sivunumero"/>
              <w:rFonts w:cs="Arial"/>
              <w:sz w:val="20"/>
            </w:rPr>
            <w:fldChar w:fldCharType="begin"/>
          </w:r>
          <w:r w:rsidRPr="00B06EB3">
            <w:rPr>
              <w:rStyle w:val="Sivunumero"/>
              <w:rFonts w:cs="Arial"/>
              <w:sz w:val="20"/>
            </w:rPr>
            <w:instrText xml:space="preserve"> PAGE </w:instrText>
          </w:r>
          <w:r w:rsidRPr="00B06EB3">
            <w:rPr>
              <w:rStyle w:val="Sivunumero"/>
              <w:rFonts w:cs="Arial"/>
              <w:sz w:val="20"/>
            </w:rPr>
            <w:fldChar w:fldCharType="separate"/>
          </w:r>
          <w:r w:rsidR="00F77E5A">
            <w:rPr>
              <w:rStyle w:val="Sivunumero"/>
              <w:rFonts w:cs="Arial"/>
              <w:noProof/>
              <w:sz w:val="20"/>
            </w:rPr>
            <w:t>5</w:t>
          </w:r>
          <w:r w:rsidRPr="00B06EB3">
            <w:rPr>
              <w:rStyle w:val="Sivunumero"/>
              <w:rFonts w:cs="Arial"/>
              <w:sz w:val="20"/>
            </w:rPr>
            <w:fldChar w:fldCharType="end"/>
          </w:r>
          <w:r w:rsidRPr="00B06EB3">
            <w:rPr>
              <w:rStyle w:val="Sivunumero"/>
              <w:rFonts w:cs="Arial"/>
              <w:sz w:val="20"/>
            </w:rPr>
            <w:t xml:space="preserve"> (</w:t>
          </w:r>
          <w:r w:rsidRPr="00B06EB3">
            <w:rPr>
              <w:rStyle w:val="Sivunumero"/>
              <w:rFonts w:cs="Arial"/>
              <w:sz w:val="20"/>
            </w:rPr>
            <w:fldChar w:fldCharType="begin"/>
          </w:r>
          <w:r w:rsidRPr="00B06EB3">
            <w:rPr>
              <w:rStyle w:val="Sivunumero"/>
              <w:rFonts w:cs="Arial"/>
              <w:sz w:val="20"/>
            </w:rPr>
            <w:instrText xml:space="preserve"> NUMPAGES  \* MERGEFORMAT </w:instrText>
          </w:r>
          <w:r w:rsidRPr="00B06EB3">
            <w:rPr>
              <w:rStyle w:val="Sivunumero"/>
              <w:rFonts w:cs="Arial"/>
              <w:sz w:val="20"/>
            </w:rPr>
            <w:fldChar w:fldCharType="separate"/>
          </w:r>
          <w:r w:rsidR="00F77E5A">
            <w:rPr>
              <w:rStyle w:val="Sivunumero"/>
              <w:rFonts w:cs="Arial"/>
              <w:noProof/>
              <w:sz w:val="20"/>
            </w:rPr>
            <w:t>8</w:t>
          </w:r>
          <w:r w:rsidRPr="00B06EB3">
            <w:rPr>
              <w:rStyle w:val="Sivunumero"/>
              <w:rFonts w:cs="Arial"/>
              <w:sz w:val="20"/>
            </w:rPr>
            <w:fldChar w:fldCharType="end"/>
          </w:r>
          <w:r w:rsidRPr="00B06EB3">
            <w:rPr>
              <w:rStyle w:val="Sivunumero"/>
              <w:rFonts w:cs="Arial"/>
              <w:sz w:val="20"/>
            </w:rPr>
            <w:t>)</w:t>
          </w:r>
        </w:p>
        <w:p w14:paraId="064D4CED" w14:textId="77777777" w:rsidR="00881C04" w:rsidRDefault="00881C04" w:rsidP="00B325E8">
          <w:pPr>
            <w:pStyle w:val="Yltunniste"/>
            <w:spacing w:after="0" w:line="240" w:lineRule="auto"/>
            <w:jc w:val="right"/>
            <w:rPr>
              <w:rStyle w:val="Sivunumero"/>
              <w:rFonts w:cs="Arial"/>
              <w:sz w:val="20"/>
            </w:rPr>
          </w:pPr>
        </w:p>
        <w:p w14:paraId="6D99A282" w14:textId="2B94CB70" w:rsidR="007F52F1" w:rsidRPr="00B06EB3" w:rsidRDefault="007F52F1" w:rsidP="00B325E8">
          <w:pPr>
            <w:pStyle w:val="Yltunniste"/>
            <w:spacing w:after="0" w:line="240" w:lineRule="auto"/>
            <w:jc w:val="right"/>
            <w:rPr>
              <w:rStyle w:val="Sivunumero"/>
              <w:rFonts w:cs="Arial"/>
              <w:sz w:val="20"/>
            </w:rPr>
          </w:pPr>
        </w:p>
      </w:tc>
    </w:tr>
  </w:tbl>
  <w:p w14:paraId="051D74F8" w14:textId="77777777" w:rsidR="00CA3062" w:rsidRPr="005860B7" w:rsidRDefault="00CA3062" w:rsidP="005860B7">
    <w:pPr>
      <w:pStyle w:val="Yltunniste"/>
      <w:spacing w:after="0" w:line="240" w:lineRule="auto"/>
      <w:rPr>
        <w:rFonts w:cs="Arial"/>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4071CF"/>
    <w:multiLevelType w:val="multilevel"/>
    <w:tmpl w:val="D82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421C"/>
    <w:multiLevelType w:val="multilevel"/>
    <w:tmpl w:val="E90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53B2B9B"/>
    <w:multiLevelType w:val="hybridMultilevel"/>
    <w:tmpl w:val="2FA0562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0"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1" w15:restartNumberingAfterBreak="0">
    <w:nsid w:val="2EE00D05"/>
    <w:multiLevelType w:val="hybridMultilevel"/>
    <w:tmpl w:val="769CC8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3"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4"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6"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7"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8"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7046373"/>
    <w:multiLevelType w:val="hybridMultilevel"/>
    <w:tmpl w:val="0FC439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2"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7C5F13BA"/>
    <w:multiLevelType w:val="hybridMultilevel"/>
    <w:tmpl w:val="306887E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D270BF4"/>
    <w:multiLevelType w:val="hybridMultilevel"/>
    <w:tmpl w:val="306887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5835684">
    <w:abstractNumId w:val="15"/>
  </w:num>
  <w:num w:numId="2" w16cid:durableId="327178874">
    <w:abstractNumId w:val="20"/>
  </w:num>
  <w:num w:numId="3" w16cid:durableId="45883156">
    <w:abstractNumId w:val="0"/>
  </w:num>
  <w:num w:numId="4" w16cid:durableId="1009067687">
    <w:abstractNumId w:val="1"/>
  </w:num>
  <w:num w:numId="5" w16cid:durableId="1013384204">
    <w:abstractNumId w:val="18"/>
  </w:num>
  <w:num w:numId="6" w16cid:durableId="1898278900">
    <w:abstractNumId w:val="14"/>
  </w:num>
  <w:num w:numId="7" w16cid:durableId="984434522">
    <w:abstractNumId w:val="4"/>
  </w:num>
  <w:num w:numId="8" w16cid:durableId="1415928710">
    <w:abstractNumId w:val="5"/>
  </w:num>
  <w:num w:numId="9" w16cid:durableId="168177714">
    <w:abstractNumId w:val="8"/>
  </w:num>
  <w:num w:numId="10" w16cid:durableId="73747819">
    <w:abstractNumId w:val="21"/>
  </w:num>
  <w:num w:numId="11" w16cid:durableId="1715229608">
    <w:abstractNumId w:val="10"/>
  </w:num>
  <w:num w:numId="12" w16cid:durableId="643391553">
    <w:abstractNumId w:val="7"/>
  </w:num>
  <w:num w:numId="13" w16cid:durableId="629824595">
    <w:abstractNumId w:val="12"/>
  </w:num>
  <w:num w:numId="14" w16cid:durableId="1854880785">
    <w:abstractNumId w:val="13"/>
  </w:num>
  <w:num w:numId="15" w16cid:durableId="862010384">
    <w:abstractNumId w:val="22"/>
  </w:num>
  <w:num w:numId="16" w16cid:durableId="1015771139">
    <w:abstractNumId w:val="17"/>
  </w:num>
  <w:num w:numId="17" w16cid:durableId="972490482">
    <w:abstractNumId w:val="16"/>
  </w:num>
  <w:num w:numId="18" w16cid:durableId="535969832">
    <w:abstractNumId w:val="23"/>
  </w:num>
  <w:num w:numId="19" w16cid:durableId="1314527511">
    <w:abstractNumId w:val="9"/>
  </w:num>
  <w:num w:numId="20" w16cid:durableId="547302164">
    <w:abstractNumId w:val="3"/>
  </w:num>
  <w:num w:numId="21" w16cid:durableId="1575357948">
    <w:abstractNumId w:val="2"/>
  </w:num>
  <w:num w:numId="22" w16cid:durableId="599029747">
    <w:abstractNumId w:val="19"/>
  </w:num>
  <w:num w:numId="23" w16cid:durableId="1008681397">
    <w:abstractNumId w:val="6"/>
  </w:num>
  <w:num w:numId="24" w16cid:durableId="2026395677">
    <w:abstractNumId w:val="24"/>
  </w:num>
  <w:num w:numId="25" w16cid:durableId="1139028637">
    <w:abstractNumId w:val="25"/>
  </w:num>
  <w:num w:numId="26" w16cid:durableId="1476987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69"/>
    <w:rsid w:val="00003F66"/>
    <w:rsid w:val="00013BFC"/>
    <w:rsid w:val="000211BA"/>
    <w:rsid w:val="00030613"/>
    <w:rsid w:val="00031109"/>
    <w:rsid w:val="000345BC"/>
    <w:rsid w:val="0004246E"/>
    <w:rsid w:val="000468D1"/>
    <w:rsid w:val="000552BC"/>
    <w:rsid w:val="00056312"/>
    <w:rsid w:val="00070468"/>
    <w:rsid w:val="0007520A"/>
    <w:rsid w:val="00075275"/>
    <w:rsid w:val="00081293"/>
    <w:rsid w:val="00085F0E"/>
    <w:rsid w:val="00090658"/>
    <w:rsid w:val="00093C46"/>
    <w:rsid w:val="000A0A91"/>
    <w:rsid w:val="000A3433"/>
    <w:rsid w:val="000A44F4"/>
    <w:rsid w:val="000B3F50"/>
    <w:rsid w:val="000B7330"/>
    <w:rsid w:val="000C0D9D"/>
    <w:rsid w:val="000C3869"/>
    <w:rsid w:val="000C5451"/>
    <w:rsid w:val="000D0724"/>
    <w:rsid w:val="000D1C31"/>
    <w:rsid w:val="000D4E75"/>
    <w:rsid w:val="001002CC"/>
    <w:rsid w:val="001065D2"/>
    <w:rsid w:val="001073E0"/>
    <w:rsid w:val="00107EC3"/>
    <w:rsid w:val="00110975"/>
    <w:rsid w:val="00111B32"/>
    <w:rsid w:val="00111C50"/>
    <w:rsid w:val="00112ED2"/>
    <w:rsid w:val="00130DBE"/>
    <w:rsid w:val="00132702"/>
    <w:rsid w:val="00134E58"/>
    <w:rsid w:val="00140019"/>
    <w:rsid w:val="00140C53"/>
    <w:rsid w:val="00163B7D"/>
    <w:rsid w:val="00164605"/>
    <w:rsid w:val="00170E75"/>
    <w:rsid w:val="00171F48"/>
    <w:rsid w:val="00174CFB"/>
    <w:rsid w:val="00183390"/>
    <w:rsid w:val="001836BC"/>
    <w:rsid w:val="0019077E"/>
    <w:rsid w:val="00196D38"/>
    <w:rsid w:val="001A0AD5"/>
    <w:rsid w:val="001A17FD"/>
    <w:rsid w:val="001A540F"/>
    <w:rsid w:val="001A6607"/>
    <w:rsid w:val="001B1BF6"/>
    <w:rsid w:val="001B4788"/>
    <w:rsid w:val="001C1CCF"/>
    <w:rsid w:val="001C27C8"/>
    <w:rsid w:val="001D013F"/>
    <w:rsid w:val="001D03B8"/>
    <w:rsid w:val="001E4727"/>
    <w:rsid w:val="001E5DB3"/>
    <w:rsid w:val="001E7137"/>
    <w:rsid w:val="0020249F"/>
    <w:rsid w:val="002049F6"/>
    <w:rsid w:val="002051A9"/>
    <w:rsid w:val="002140A6"/>
    <w:rsid w:val="00224CA7"/>
    <w:rsid w:val="002250F8"/>
    <w:rsid w:val="002307C0"/>
    <w:rsid w:val="002339CA"/>
    <w:rsid w:val="00233CE4"/>
    <w:rsid w:val="00251776"/>
    <w:rsid w:val="00253452"/>
    <w:rsid w:val="002557AA"/>
    <w:rsid w:val="00266AF0"/>
    <w:rsid w:val="00272267"/>
    <w:rsid w:val="002775E7"/>
    <w:rsid w:val="00283911"/>
    <w:rsid w:val="00284E01"/>
    <w:rsid w:val="00285F28"/>
    <w:rsid w:val="002901E0"/>
    <w:rsid w:val="002969A6"/>
    <w:rsid w:val="002A531F"/>
    <w:rsid w:val="002A6710"/>
    <w:rsid w:val="002A6EBE"/>
    <w:rsid w:val="002B519D"/>
    <w:rsid w:val="002C4A7B"/>
    <w:rsid w:val="002D429B"/>
    <w:rsid w:val="002E73BE"/>
    <w:rsid w:val="002F1A95"/>
    <w:rsid w:val="002F26F2"/>
    <w:rsid w:val="002F4BBA"/>
    <w:rsid w:val="002F7CE6"/>
    <w:rsid w:val="003017B8"/>
    <w:rsid w:val="00305DE1"/>
    <w:rsid w:val="003136BA"/>
    <w:rsid w:val="003144AD"/>
    <w:rsid w:val="00317C95"/>
    <w:rsid w:val="003223C0"/>
    <w:rsid w:val="003234AA"/>
    <w:rsid w:val="00324A4E"/>
    <w:rsid w:val="003277D5"/>
    <w:rsid w:val="00340B7F"/>
    <w:rsid w:val="003555A5"/>
    <w:rsid w:val="003571C8"/>
    <w:rsid w:val="00364585"/>
    <w:rsid w:val="00366C36"/>
    <w:rsid w:val="00373EBE"/>
    <w:rsid w:val="003834BF"/>
    <w:rsid w:val="00386A68"/>
    <w:rsid w:val="00391CB9"/>
    <w:rsid w:val="00394678"/>
    <w:rsid w:val="00394F29"/>
    <w:rsid w:val="0039755B"/>
    <w:rsid w:val="003A5164"/>
    <w:rsid w:val="003A664C"/>
    <w:rsid w:val="003C00DC"/>
    <w:rsid w:val="003C304B"/>
    <w:rsid w:val="003C379C"/>
    <w:rsid w:val="003C7635"/>
    <w:rsid w:val="003C76D7"/>
    <w:rsid w:val="003D1DC9"/>
    <w:rsid w:val="003D49A3"/>
    <w:rsid w:val="003E3CE6"/>
    <w:rsid w:val="004036C2"/>
    <w:rsid w:val="00407C9D"/>
    <w:rsid w:val="00414DE9"/>
    <w:rsid w:val="00421D33"/>
    <w:rsid w:val="004241BD"/>
    <w:rsid w:val="00424A06"/>
    <w:rsid w:val="004336F6"/>
    <w:rsid w:val="004475B1"/>
    <w:rsid w:val="0045001F"/>
    <w:rsid w:val="00455D27"/>
    <w:rsid w:val="00460F26"/>
    <w:rsid w:val="0046288F"/>
    <w:rsid w:val="00462BAA"/>
    <w:rsid w:val="004649C8"/>
    <w:rsid w:val="00471C6C"/>
    <w:rsid w:val="00473FCC"/>
    <w:rsid w:val="00482587"/>
    <w:rsid w:val="004853C7"/>
    <w:rsid w:val="00490BCE"/>
    <w:rsid w:val="00492315"/>
    <w:rsid w:val="004A491D"/>
    <w:rsid w:val="004A55F0"/>
    <w:rsid w:val="004B31A5"/>
    <w:rsid w:val="004B3826"/>
    <w:rsid w:val="004B5806"/>
    <w:rsid w:val="004C719D"/>
    <w:rsid w:val="004D429F"/>
    <w:rsid w:val="004D6DC8"/>
    <w:rsid w:val="004E34D3"/>
    <w:rsid w:val="004E4616"/>
    <w:rsid w:val="004F386F"/>
    <w:rsid w:val="004F3E47"/>
    <w:rsid w:val="005133EF"/>
    <w:rsid w:val="00524401"/>
    <w:rsid w:val="00535883"/>
    <w:rsid w:val="00536AB5"/>
    <w:rsid w:val="0054047A"/>
    <w:rsid w:val="0054162B"/>
    <w:rsid w:val="00542049"/>
    <w:rsid w:val="00542318"/>
    <w:rsid w:val="00552149"/>
    <w:rsid w:val="005562EE"/>
    <w:rsid w:val="00557774"/>
    <w:rsid w:val="00562B13"/>
    <w:rsid w:val="00562DF3"/>
    <w:rsid w:val="00565171"/>
    <w:rsid w:val="005653B9"/>
    <w:rsid w:val="00565F5F"/>
    <w:rsid w:val="00570685"/>
    <w:rsid w:val="00570C87"/>
    <w:rsid w:val="00570ED0"/>
    <w:rsid w:val="00580B31"/>
    <w:rsid w:val="0058331B"/>
    <w:rsid w:val="005860B7"/>
    <w:rsid w:val="00586DE2"/>
    <w:rsid w:val="00594E66"/>
    <w:rsid w:val="005C53F6"/>
    <w:rsid w:val="005D1E0D"/>
    <w:rsid w:val="005D2190"/>
    <w:rsid w:val="005D3B32"/>
    <w:rsid w:val="00600E91"/>
    <w:rsid w:val="006037F4"/>
    <w:rsid w:val="0060513D"/>
    <w:rsid w:val="00617431"/>
    <w:rsid w:val="00620696"/>
    <w:rsid w:val="00621C18"/>
    <w:rsid w:val="006319FE"/>
    <w:rsid w:val="00631A27"/>
    <w:rsid w:val="00644FB2"/>
    <w:rsid w:val="00646925"/>
    <w:rsid w:val="006546F1"/>
    <w:rsid w:val="006608BB"/>
    <w:rsid w:val="00660FEB"/>
    <w:rsid w:val="006664EE"/>
    <w:rsid w:val="00666628"/>
    <w:rsid w:val="0067149B"/>
    <w:rsid w:val="00676D33"/>
    <w:rsid w:val="006809E8"/>
    <w:rsid w:val="00680AF1"/>
    <w:rsid w:val="006951F1"/>
    <w:rsid w:val="006A10ED"/>
    <w:rsid w:val="006A496E"/>
    <w:rsid w:val="006B0D94"/>
    <w:rsid w:val="006B2351"/>
    <w:rsid w:val="006B5E5C"/>
    <w:rsid w:val="006B5FC9"/>
    <w:rsid w:val="006B7866"/>
    <w:rsid w:val="006C0B68"/>
    <w:rsid w:val="006C2282"/>
    <w:rsid w:val="006C2907"/>
    <w:rsid w:val="006D063F"/>
    <w:rsid w:val="006D1E6E"/>
    <w:rsid w:val="006E606A"/>
    <w:rsid w:val="006F33C3"/>
    <w:rsid w:val="006F4DB5"/>
    <w:rsid w:val="00705760"/>
    <w:rsid w:val="00715631"/>
    <w:rsid w:val="007228B4"/>
    <w:rsid w:val="00731BBF"/>
    <w:rsid w:val="0073200C"/>
    <w:rsid w:val="007338AE"/>
    <w:rsid w:val="00737AEE"/>
    <w:rsid w:val="00740380"/>
    <w:rsid w:val="007722F0"/>
    <w:rsid w:val="007729AF"/>
    <w:rsid w:val="00776ECA"/>
    <w:rsid w:val="00784618"/>
    <w:rsid w:val="007911B9"/>
    <w:rsid w:val="00792F70"/>
    <w:rsid w:val="00793F16"/>
    <w:rsid w:val="007A1B9D"/>
    <w:rsid w:val="007A3812"/>
    <w:rsid w:val="007A7646"/>
    <w:rsid w:val="007C13C5"/>
    <w:rsid w:val="007C405F"/>
    <w:rsid w:val="007D174E"/>
    <w:rsid w:val="007D1B3E"/>
    <w:rsid w:val="007D2F37"/>
    <w:rsid w:val="007E2B9A"/>
    <w:rsid w:val="007E5363"/>
    <w:rsid w:val="007F1205"/>
    <w:rsid w:val="007F52F1"/>
    <w:rsid w:val="007F7393"/>
    <w:rsid w:val="007F7B0D"/>
    <w:rsid w:val="008027D5"/>
    <w:rsid w:val="00821C84"/>
    <w:rsid w:val="00826608"/>
    <w:rsid w:val="00834FC6"/>
    <w:rsid w:val="00837209"/>
    <w:rsid w:val="00840587"/>
    <w:rsid w:val="008405E5"/>
    <w:rsid w:val="008419F8"/>
    <w:rsid w:val="008421D8"/>
    <w:rsid w:val="00845407"/>
    <w:rsid w:val="00875FAB"/>
    <w:rsid w:val="00881033"/>
    <w:rsid w:val="00881C04"/>
    <w:rsid w:val="008822E8"/>
    <w:rsid w:val="00883B06"/>
    <w:rsid w:val="00887BD4"/>
    <w:rsid w:val="0089228D"/>
    <w:rsid w:val="00896D1C"/>
    <w:rsid w:val="008A47FD"/>
    <w:rsid w:val="008B0188"/>
    <w:rsid w:val="008B539D"/>
    <w:rsid w:val="008B6339"/>
    <w:rsid w:val="008D6276"/>
    <w:rsid w:val="008E5B2D"/>
    <w:rsid w:val="008E5E02"/>
    <w:rsid w:val="008F1213"/>
    <w:rsid w:val="008F2328"/>
    <w:rsid w:val="008F345B"/>
    <w:rsid w:val="008F3EDA"/>
    <w:rsid w:val="00900C7B"/>
    <w:rsid w:val="00906FCD"/>
    <w:rsid w:val="00907E76"/>
    <w:rsid w:val="00907EFF"/>
    <w:rsid w:val="009136C9"/>
    <w:rsid w:val="00913C97"/>
    <w:rsid w:val="00916C12"/>
    <w:rsid w:val="00926EB1"/>
    <w:rsid w:val="009273D3"/>
    <w:rsid w:val="00927B04"/>
    <w:rsid w:val="00934605"/>
    <w:rsid w:val="009403F2"/>
    <w:rsid w:val="00946F03"/>
    <w:rsid w:val="009522E0"/>
    <w:rsid w:val="00956F09"/>
    <w:rsid w:val="00962C5F"/>
    <w:rsid w:val="00972E58"/>
    <w:rsid w:val="00977D9A"/>
    <w:rsid w:val="00980767"/>
    <w:rsid w:val="00992068"/>
    <w:rsid w:val="00995B2E"/>
    <w:rsid w:val="009A08FA"/>
    <w:rsid w:val="009A1DF8"/>
    <w:rsid w:val="009A6693"/>
    <w:rsid w:val="009B3B60"/>
    <w:rsid w:val="009B5BDF"/>
    <w:rsid w:val="009B6169"/>
    <w:rsid w:val="009B719F"/>
    <w:rsid w:val="009B796B"/>
    <w:rsid w:val="009C30A9"/>
    <w:rsid w:val="009C79D3"/>
    <w:rsid w:val="009E0F65"/>
    <w:rsid w:val="009F3206"/>
    <w:rsid w:val="00A00715"/>
    <w:rsid w:val="00A025B8"/>
    <w:rsid w:val="00A02794"/>
    <w:rsid w:val="00A03ABA"/>
    <w:rsid w:val="00A0712C"/>
    <w:rsid w:val="00A11A2A"/>
    <w:rsid w:val="00A13439"/>
    <w:rsid w:val="00A1493A"/>
    <w:rsid w:val="00A149EE"/>
    <w:rsid w:val="00A22772"/>
    <w:rsid w:val="00A24E7B"/>
    <w:rsid w:val="00A31C6A"/>
    <w:rsid w:val="00A40666"/>
    <w:rsid w:val="00A424A5"/>
    <w:rsid w:val="00A43A07"/>
    <w:rsid w:val="00A50531"/>
    <w:rsid w:val="00A52567"/>
    <w:rsid w:val="00A5568B"/>
    <w:rsid w:val="00A611D6"/>
    <w:rsid w:val="00A75DBA"/>
    <w:rsid w:val="00A75FDD"/>
    <w:rsid w:val="00A812BA"/>
    <w:rsid w:val="00A83DD1"/>
    <w:rsid w:val="00A85010"/>
    <w:rsid w:val="00A85C58"/>
    <w:rsid w:val="00A862F7"/>
    <w:rsid w:val="00AA0733"/>
    <w:rsid w:val="00AA09A5"/>
    <w:rsid w:val="00AB5B08"/>
    <w:rsid w:val="00AB76DA"/>
    <w:rsid w:val="00AC44D7"/>
    <w:rsid w:val="00AD220C"/>
    <w:rsid w:val="00AD4AAB"/>
    <w:rsid w:val="00AD4D88"/>
    <w:rsid w:val="00AE3C11"/>
    <w:rsid w:val="00B01302"/>
    <w:rsid w:val="00B0621C"/>
    <w:rsid w:val="00B06EB3"/>
    <w:rsid w:val="00B107EF"/>
    <w:rsid w:val="00B12DF8"/>
    <w:rsid w:val="00B2259C"/>
    <w:rsid w:val="00B24FC1"/>
    <w:rsid w:val="00B26A2F"/>
    <w:rsid w:val="00B26BD4"/>
    <w:rsid w:val="00B32163"/>
    <w:rsid w:val="00B325E8"/>
    <w:rsid w:val="00B344D6"/>
    <w:rsid w:val="00B40263"/>
    <w:rsid w:val="00B4042F"/>
    <w:rsid w:val="00B523F2"/>
    <w:rsid w:val="00B55F70"/>
    <w:rsid w:val="00B6663D"/>
    <w:rsid w:val="00B74EB7"/>
    <w:rsid w:val="00B817B7"/>
    <w:rsid w:val="00B82BA3"/>
    <w:rsid w:val="00B8591E"/>
    <w:rsid w:val="00B907BD"/>
    <w:rsid w:val="00B93968"/>
    <w:rsid w:val="00B95368"/>
    <w:rsid w:val="00B95CEB"/>
    <w:rsid w:val="00BB2AFB"/>
    <w:rsid w:val="00BC1604"/>
    <w:rsid w:val="00BC2661"/>
    <w:rsid w:val="00BC3EEE"/>
    <w:rsid w:val="00BD4B0E"/>
    <w:rsid w:val="00BE0518"/>
    <w:rsid w:val="00BF06EB"/>
    <w:rsid w:val="00BF0E26"/>
    <w:rsid w:val="00BF360F"/>
    <w:rsid w:val="00BF3EB3"/>
    <w:rsid w:val="00BF665B"/>
    <w:rsid w:val="00BF69AD"/>
    <w:rsid w:val="00C049B7"/>
    <w:rsid w:val="00C10156"/>
    <w:rsid w:val="00C10227"/>
    <w:rsid w:val="00C26318"/>
    <w:rsid w:val="00C30A3B"/>
    <w:rsid w:val="00C40736"/>
    <w:rsid w:val="00C5236C"/>
    <w:rsid w:val="00C56728"/>
    <w:rsid w:val="00C95076"/>
    <w:rsid w:val="00C97EE7"/>
    <w:rsid w:val="00CA3062"/>
    <w:rsid w:val="00CA6ECE"/>
    <w:rsid w:val="00CB70ED"/>
    <w:rsid w:val="00CD05A8"/>
    <w:rsid w:val="00CD0E2B"/>
    <w:rsid w:val="00CD26B4"/>
    <w:rsid w:val="00CD3742"/>
    <w:rsid w:val="00CD61F9"/>
    <w:rsid w:val="00CE57BB"/>
    <w:rsid w:val="00CE6902"/>
    <w:rsid w:val="00D1111A"/>
    <w:rsid w:val="00D12ECA"/>
    <w:rsid w:val="00D20B30"/>
    <w:rsid w:val="00D2403E"/>
    <w:rsid w:val="00D32CC6"/>
    <w:rsid w:val="00D40A67"/>
    <w:rsid w:val="00D4137F"/>
    <w:rsid w:val="00D43EBB"/>
    <w:rsid w:val="00D47883"/>
    <w:rsid w:val="00D71CD3"/>
    <w:rsid w:val="00D73692"/>
    <w:rsid w:val="00D779CA"/>
    <w:rsid w:val="00D77D64"/>
    <w:rsid w:val="00D90563"/>
    <w:rsid w:val="00D90821"/>
    <w:rsid w:val="00D92675"/>
    <w:rsid w:val="00DA4B13"/>
    <w:rsid w:val="00DA4CCC"/>
    <w:rsid w:val="00DB4C97"/>
    <w:rsid w:val="00DC0B87"/>
    <w:rsid w:val="00DD2DD6"/>
    <w:rsid w:val="00DD38E6"/>
    <w:rsid w:val="00DD7A88"/>
    <w:rsid w:val="00DE2A46"/>
    <w:rsid w:val="00DE570A"/>
    <w:rsid w:val="00DF072D"/>
    <w:rsid w:val="00DF0905"/>
    <w:rsid w:val="00DF2A43"/>
    <w:rsid w:val="00DF761C"/>
    <w:rsid w:val="00E07542"/>
    <w:rsid w:val="00E0764C"/>
    <w:rsid w:val="00E1118E"/>
    <w:rsid w:val="00E3099E"/>
    <w:rsid w:val="00E40A3F"/>
    <w:rsid w:val="00E41B3E"/>
    <w:rsid w:val="00E4794A"/>
    <w:rsid w:val="00E50667"/>
    <w:rsid w:val="00E5526A"/>
    <w:rsid w:val="00E567BC"/>
    <w:rsid w:val="00E63F9E"/>
    <w:rsid w:val="00E66597"/>
    <w:rsid w:val="00E758FF"/>
    <w:rsid w:val="00E77498"/>
    <w:rsid w:val="00E81533"/>
    <w:rsid w:val="00E82908"/>
    <w:rsid w:val="00E82B2E"/>
    <w:rsid w:val="00E847D4"/>
    <w:rsid w:val="00E84A4C"/>
    <w:rsid w:val="00EA1A3A"/>
    <w:rsid w:val="00EA51C4"/>
    <w:rsid w:val="00EA5D53"/>
    <w:rsid w:val="00EA781D"/>
    <w:rsid w:val="00EB6A5B"/>
    <w:rsid w:val="00EC0FF8"/>
    <w:rsid w:val="00EC4BA1"/>
    <w:rsid w:val="00EC5DD7"/>
    <w:rsid w:val="00EE512D"/>
    <w:rsid w:val="00EF0368"/>
    <w:rsid w:val="00EF344D"/>
    <w:rsid w:val="00EF45F7"/>
    <w:rsid w:val="00EF7440"/>
    <w:rsid w:val="00F01F8D"/>
    <w:rsid w:val="00F107FF"/>
    <w:rsid w:val="00F15FDF"/>
    <w:rsid w:val="00F31A74"/>
    <w:rsid w:val="00F350A5"/>
    <w:rsid w:val="00F444D3"/>
    <w:rsid w:val="00F52826"/>
    <w:rsid w:val="00F564A2"/>
    <w:rsid w:val="00F564BB"/>
    <w:rsid w:val="00F565AB"/>
    <w:rsid w:val="00F642B3"/>
    <w:rsid w:val="00F650AD"/>
    <w:rsid w:val="00F655E2"/>
    <w:rsid w:val="00F67C53"/>
    <w:rsid w:val="00F734C2"/>
    <w:rsid w:val="00F74722"/>
    <w:rsid w:val="00F76BE3"/>
    <w:rsid w:val="00F77E5A"/>
    <w:rsid w:val="00F9094A"/>
    <w:rsid w:val="00F91A56"/>
    <w:rsid w:val="00F92A20"/>
    <w:rsid w:val="00F93514"/>
    <w:rsid w:val="00FA5F00"/>
    <w:rsid w:val="00FA6E59"/>
    <w:rsid w:val="00FB1BEA"/>
    <w:rsid w:val="00FB1FD2"/>
    <w:rsid w:val="00FB283A"/>
    <w:rsid w:val="00FB2997"/>
    <w:rsid w:val="00FC1B63"/>
    <w:rsid w:val="00FD23AA"/>
    <w:rsid w:val="00FD23E7"/>
    <w:rsid w:val="00FD73A7"/>
    <w:rsid w:val="00FE1CE8"/>
    <w:rsid w:val="00FE7ABB"/>
    <w:rsid w:val="00FF3034"/>
    <w:rsid w:val="00FF377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00D360"/>
  <w15:docId w15:val="{8CB390D4-B0B0-4BC6-9245-C4612577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8F3EDA"/>
    <w:pPr>
      <w:keepNext/>
      <w:numPr>
        <w:numId w:val="10"/>
      </w:numPr>
      <w:spacing w:before="480" w:after="360"/>
      <w:ind w:left="284" w:hanging="284"/>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Cambria" w:hAnsi="Cambria"/>
      <w:color w:val="243F60"/>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uiPriority w:val="99"/>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rsid w:val="00FD73A7"/>
    <w:rPr>
      <w:color w:val="800080"/>
      <w:u w:val="single"/>
    </w:rPr>
  </w:style>
  <w:style w:type="table" w:styleId="TaulukkoRuudukko">
    <w:name w:val="Table Grid"/>
    <w:basedOn w:val="Normaalitaulukko"/>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cs="Arial"/>
      <w:b/>
      <w:caps/>
      <w:spacing w:val="5"/>
      <w:kern w:val="28"/>
      <w:sz w:val="28"/>
      <w:szCs w:val="52"/>
    </w:rPr>
  </w:style>
  <w:style w:type="character" w:customStyle="1" w:styleId="OtsikkoChar">
    <w:name w:val="Otsikko Char"/>
    <w:link w:val="Otsikko"/>
    <w:rsid w:val="00D1111A"/>
    <w:rPr>
      <w:rFonts w:ascii="Arial" w:eastAsia="Times New Roman" w:hAnsi="Arial" w:cs="Arial"/>
      <w:b/>
      <w:caps/>
      <w:spacing w:val="5"/>
      <w:kern w:val="28"/>
      <w:sz w:val="28"/>
      <w:szCs w:val="52"/>
    </w:rPr>
  </w:style>
  <w:style w:type="character" w:customStyle="1" w:styleId="Otsikko5Char">
    <w:name w:val="Otsikko 5 Char"/>
    <w:link w:val="Otsikko5"/>
    <w:semiHidden/>
    <w:rsid w:val="00A025B8"/>
    <w:rPr>
      <w:rFonts w:ascii="Cambria" w:eastAsia="Times New Roman" w:hAnsi="Cambria" w:cs="Times New Roman"/>
      <w:color w:val="243F60"/>
      <w:sz w:val="24"/>
      <w:szCs w:val="24"/>
    </w:rPr>
  </w:style>
  <w:style w:type="character" w:customStyle="1" w:styleId="Otsikko6Char">
    <w:name w:val="Otsikko 6 Char"/>
    <w:link w:val="Otsikko6"/>
    <w:semiHidden/>
    <w:rsid w:val="00A025B8"/>
    <w:rPr>
      <w:rFonts w:ascii="Cambria" w:eastAsia="Times New Roman" w:hAnsi="Cambria" w:cs="Times New Roman"/>
      <w:i/>
      <w:iCs/>
      <w:color w:val="243F60"/>
      <w:sz w:val="24"/>
      <w:szCs w:val="24"/>
    </w:rPr>
  </w:style>
  <w:style w:type="character" w:customStyle="1" w:styleId="Otsikko7Char">
    <w:name w:val="Otsikko 7 Char"/>
    <w:link w:val="Otsikko7"/>
    <w:semiHidden/>
    <w:rsid w:val="00A025B8"/>
    <w:rPr>
      <w:rFonts w:ascii="Cambria" w:eastAsia="Times New Roman" w:hAnsi="Cambria" w:cs="Times New Roman"/>
      <w:i/>
      <w:iCs/>
      <w:color w:val="404040"/>
      <w:sz w:val="24"/>
      <w:szCs w:val="24"/>
    </w:rPr>
  </w:style>
  <w:style w:type="character" w:customStyle="1" w:styleId="Otsikko8Char">
    <w:name w:val="Otsikko 8 Char"/>
    <w:link w:val="Otsikko8"/>
    <w:semiHidden/>
    <w:rsid w:val="00A025B8"/>
    <w:rPr>
      <w:rFonts w:ascii="Cambria" w:eastAsia="Times New Roman" w:hAnsi="Cambria" w:cs="Times New Roman"/>
      <w:color w:val="404040"/>
    </w:rPr>
  </w:style>
  <w:style w:type="character" w:customStyle="1" w:styleId="Otsikko9Char">
    <w:name w:val="Otsikko 9 Char"/>
    <w:link w:val="Otsikko9"/>
    <w:semiHidden/>
    <w:rsid w:val="00A025B8"/>
    <w:rPr>
      <w:rFonts w:ascii="Cambria" w:eastAsia="Times New Roman" w:hAnsi="Cambria" w:cs="Times New Roman"/>
      <w:i/>
      <w:iCs/>
      <w:color w:val="404040"/>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link w:val="Yltunniste"/>
    <w:uiPriority w:val="99"/>
    <w:rsid w:val="002775E7"/>
    <w:rPr>
      <w:rFonts w:ascii="Arial" w:hAnsi="Arial"/>
      <w:sz w:val="24"/>
      <w:szCs w:val="24"/>
    </w:rPr>
  </w:style>
  <w:style w:type="character" w:styleId="Korostus">
    <w:name w:val="Emphasis"/>
    <w:qFormat/>
    <w:rsid w:val="00305DE1"/>
    <w:rPr>
      <w:i/>
      <w:iCs/>
    </w:rPr>
  </w:style>
  <w:style w:type="paragraph" w:customStyle="1" w:styleId="HeaderText">
    <w:name w:val="Header Text"/>
    <w:basedOn w:val="Yltunniste"/>
    <w:next w:val="Yltunniste"/>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Yltunniste"/>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Sisennettyleipteksti2">
    <w:name w:val="Body Text Indent 2"/>
    <w:basedOn w:val="Normaali"/>
    <w:link w:val="Sisennettyleipteksti2Char"/>
    <w:semiHidden/>
    <w:unhideWhenUsed/>
    <w:rsid w:val="00B325E8"/>
    <w:pPr>
      <w:spacing w:after="120" w:line="480" w:lineRule="auto"/>
      <w:ind w:left="283"/>
    </w:pPr>
  </w:style>
  <w:style w:type="character" w:customStyle="1" w:styleId="Sisennettyleipteksti2Char">
    <w:name w:val="Sisennetty leipäteksti 2 Char"/>
    <w:basedOn w:val="Kappaleenoletusfontti"/>
    <w:link w:val="Sisennettyleipteksti2"/>
    <w:semiHidden/>
    <w:rsid w:val="00B325E8"/>
    <w:rPr>
      <w:rFonts w:ascii="Arial" w:hAnsi="Arial"/>
      <w:sz w:val="24"/>
      <w:szCs w:val="24"/>
    </w:rPr>
  </w:style>
  <w:style w:type="paragraph" w:styleId="Muutos">
    <w:name w:val="Revision"/>
    <w:hidden/>
    <w:uiPriority w:val="99"/>
    <w:semiHidden/>
    <w:rsid w:val="00FA5F00"/>
    <w:rPr>
      <w:rFonts w:ascii="Arial" w:hAnsi="Arial"/>
      <w:sz w:val="24"/>
      <w:szCs w:val="24"/>
    </w:rPr>
  </w:style>
  <w:style w:type="character" w:styleId="Ratkaisematonmaininta">
    <w:name w:val="Unresolved Mention"/>
    <w:basedOn w:val="Kappaleenoletusfontti"/>
    <w:uiPriority w:val="99"/>
    <w:semiHidden/>
    <w:unhideWhenUsed/>
    <w:rsid w:val="00202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052">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75400403">
      <w:bodyDiv w:val="1"/>
      <w:marLeft w:val="0"/>
      <w:marRight w:val="0"/>
      <w:marTop w:val="0"/>
      <w:marBottom w:val="0"/>
      <w:divBdr>
        <w:top w:val="none" w:sz="0" w:space="0" w:color="auto"/>
        <w:left w:val="none" w:sz="0" w:space="0" w:color="auto"/>
        <w:bottom w:val="none" w:sz="0" w:space="0" w:color="auto"/>
        <w:right w:val="none" w:sz="0" w:space="0" w:color="auto"/>
      </w:divBdr>
    </w:div>
    <w:div w:id="604728805">
      <w:bodyDiv w:val="1"/>
      <w:marLeft w:val="0"/>
      <w:marRight w:val="0"/>
      <w:marTop w:val="0"/>
      <w:marBottom w:val="0"/>
      <w:divBdr>
        <w:top w:val="none" w:sz="0" w:space="0" w:color="auto"/>
        <w:left w:val="none" w:sz="0" w:space="0" w:color="auto"/>
        <w:bottom w:val="none" w:sz="0" w:space="0" w:color="auto"/>
        <w:right w:val="none" w:sz="0" w:space="0" w:color="auto"/>
      </w:divBdr>
    </w:div>
    <w:div w:id="1154755945">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772435123">
      <w:bodyDiv w:val="1"/>
      <w:marLeft w:val="0"/>
      <w:marRight w:val="0"/>
      <w:marTop w:val="0"/>
      <w:marBottom w:val="0"/>
      <w:divBdr>
        <w:top w:val="none" w:sz="0" w:space="0" w:color="auto"/>
        <w:left w:val="none" w:sz="0" w:space="0" w:color="auto"/>
        <w:bottom w:val="none" w:sz="0" w:space="0" w:color="auto"/>
        <w:right w:val="none" w:sz="0" w:space="0" w:color="auto"/>
      </w:divBdr>
      <w:divsChild>
        <w:div w:id="1561406753">
          <w:marLeft w:val="0"/>
          <w:marRight w:val="0"/>
          <w:marTop w:val="0"/>
          <w:marBottom w:val="0"/>
          <w:divBdr>
            <w:top w:val="none" w:sz="0" w:space="0" w:color="auto"/>
            <w:left w:val="none" w:sz="0" w:space="0" w:color="auto"/>
            <w:bottom w:val="none" w:sz="0" w:space="0" w:color="auto"/>
            <w:right w:val="none" w:sz="0" w:space="0" w:color="auto"/>
          </w:divBdr>
          <w:divsChild>
            <w:div w:id="3638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7979">
      <w:bodyDiv w:val="1"/>
      <w:marLeft w:val="0"/>
      <w:marRight w:val="0"/>
      <w:marTop w:val="0"/>
      <w:marBottom w:val="0"/>
      <w:divBdr>
        <w:top w:val="none" w:sz="0" w:space="0" w:color="auto"/>
        <w:left w:val="none" w:sz="0" w:space="0" w:color="auto"/>
        <w:bottom w:val="none" w:sz="0" w:space="0" w:color="auto"/>
        <w:right w:val="none" w:sz="0" w:space="0" w:color="auto"/>
      </w:divBdr>
      <w:divsChild>
        <w:div w:id="57022465">
          <w:marLeft w:val="0"/>
          <w:marRight w:val="0"/>
          <w:marTop w:val="0"/>
          <w:marBottom w:val="0"/>
          <w:divBdr>
            <w:top w:val="none" w:sz="0" w:space="0" w:color="auto"/>
            <w:left w:val="none" w:sz="0" w:space="0" w:color="auto"/>
            <w:bottom w:val="none" w:sz="0" w:space="0" w:color="auto"/>
            <w:right w:val="none" w:sz="0" w:space="0" w:color="auto"/>
          </w:divBdr>
          <w:divsChild>
            <w:div w:id="1118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8944">
      <w:bodyDiv w:val="1"/>
      <w:marLeft w:val="0"/>
      <w:marRight w:val="0"/>
      <w:marTop w:val="0"/>
      <w:marBottom w:val="0"/>
      <w:divBdr>
        <w:top w:val="none" w:sz="0" w:space="0" w:color="auto"/>
        <w:left w:val="none" w:sz="0" w:space="0" w:color="auto"/>
        <w:bottom w:val="none" w:sz="0" w:space="0" w:color="auto"/>
        <w:right w:val="none" w:sz="0" w:space="0" w:color="auto"/>
      </w:divBdr>
      <w:divsChild>
        <w:div w:id="1685740103">
          <w:marLeft w:val="0"/>
          <w:marRight w:val="0"/>
          <w:marTop w:val="0"/>
          <w:marBottom w:val="0"/>
          <w:divBdr>
            <w:top w:val="none" w:sz="0" w:space="0" w:color="auto"/>
            <w:left w:val="none" w:sz="0" w:space="0" w:color="auto"/>
            <w:bottom w:val="none" w:sz="0" w:space="0" w:color="auto"/>
            <w:right w:val="none" w:sz="0" w:space="0" w:color="auto"/>
          </w:divBdr>
          <w:divsChild>
            <w:div w:id="16907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1.microchip.com/downloads/en/DeviceDoc/Atmel-7810-Automotive-Microcontrollers-ATmega328P_Datasheet.pdf" TargetMode="External"/><Relationship Id="rId2" Type="http://schemas.openxmlformats.org/officeDocument/2006/relationships/numbering" Target="numbering.xml"/><Relationship Id="rId16" Type="http://schemas.openxmlformats.org/officeDocument/2006/relationships/hyperlink" Target="https://www.diodes.com/assets/Datasheets/74HC59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E865E-5717-4575-BCC3-AB06AE1E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786</TotalTime>
  <Pages>15</Pages>
  <Words>1906</Words>
  <Characters>15444</Characters>
  <Application>Microsoft Office Word</Application>
  <DocSecurity>0</DocSecurity>
  <Lines>128</Lines>
  <Paragraphs>34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Ohjelmoinnin sovellusprojekti - Projektisuunnitelma</vt:lpstr>
      <vt:lpstr>Opinnäytetyömalli</vt:lpstr>
    </vt:vector>
  </TitlesOfParts>
  <Company>ratoli</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Ohjelmoinnin sovellusprojekti - Projektisuunnitelma</dc:title>
  <dc:subject/>
  <dc:creator>Tietotekniikan tutkinto-ohjelma</dc:creator>
  <cp:keywords/>
  <cp:lastModifiedBy>Teemu Niemi</cp:lastModifiedBy>
  <cp:revision>147</cp:revision>
  <cp:lastPrinted>2011-09-20T09:38:00Z</cp:lastPrinted>
  <dcterms:created xsi:type="dcterms:W3CDTF">2023-05-09T12:29:00Z</dcterms:created>
  <dcterms:modified xsi:type="dcterms:W3CDTF">2023-12-07T13:01:00Z</dcterms:modified>
</cp:coreProperties>
</file>