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C99C3" w14:textId="77777777" w:rsidR="00553B61" w:rsidRPr="00A8012D" w:rsidRDefault="00553B61" w:rsidP="00553B61">
      <w:pPr>
        <w:spacing w:after="0"/>
        <w:ind w:left="142" w:right="5"/>
        <w:jc w:val="center"/>
        <w:rPr>
          <w:rFonts w:ascii="Times New Roman" w:eastAsia="Times New Roman" w:hAnsi="Times New Roman" w:cs="Times New Roman"/>
          <w:sz w:val="28"/>
          <w:lang w:val="uk-UA"/>
        </w:rPr>
      </w:pPr>
      <w:bookmarkStart w:id="0" w:name="_Hlk148471526"/>
      <w:bookmarkEnd w:id="0"/>
      <w:r w:rsidRPr="00A8012D">
        <w:rPr>
          <w:noProof/>
          <w:lang w:val="uk-UA" w:eastAsia="ru-RU"/>
        </w:rPr>
        <w:drawing>
          <wp:inline distT="0" distB="0" distL="0" distR="0" wp14:anchorId="49644B28" wp14:editId="27A425DF">
            <wp:extent cx="2883408" cy="69494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stretch>
                      <a:fillRect/>
                    </a:stretch>
                  </pic:blipFill>
                  <pic:spPr>
                    <a:xfrm>
                      <a:off x="0" y="0"/>
                      <a:ext cx="2883408" cy="694944"/>
                    </a:xfrm>
                    <a:prstGeom prst="rect">
                      <a:avLst/>
                    </a:prstGeom>
                  </pic:spPr>
                </pic:pic>
              </a:graphicData>
            </a:graphic>
          </wp:inline>
        </w:drawing>
      </w:r>
    </w:p>
    <w:p w14:paraId="7583A308" w14:textId="77777777" w:rsidR="00553B61" w:rsidRPr="00A8012D" w:rsidRDefault="00553B61" w:rsidP="00553B61">
      <w:pPr>
        <w:spacing w:after="0"/>
        <w:ind w:left="142" w:right="5"/>
        <w:jc w:val="center"/>
        <w:rPr>
          <w:rFonts w:ascii="Times New Roman" w:eastAsia="Times New Roman" w:hAnsi="Times New Roman" w:cs="Times New Roman"/>
          <w:sz w:val="28"/>
          <w:lang w:val="uk-UA"/>
        </w:rPr>
      </w:pPr>
    </w:p>
    <w:p w14:paraId="0CAE056E" w14:textId="3D8C1991" w:rsidR="00553B61" w:rsidRDefault="00C14728" w:rsidP="00553B61">
      <w:pPr>
        <w:spacing w:after="0"/>
        <w:ind w:left="142"/>
        <w:jc w:val="center"/>
        <w:rPr>
          <w:rFonts w:ascii="Times New Roman" w:eastAsia="Times New Roman" w:hAnsi="Times New Roman" w:cs="Times New Roman"/>
          <w:sz w:val="28"/>
          <w:lang w:val="uk-UA"/>
        </w:rPr>
      </w:pPr>
      <w:bookmarkStart w:id="1" w:name="_Hlk182310646"/>
      <w:r>
        <w:rPr>
          <w:rFonts w:ascii="Times New Roman" w:eastAsia="Times New Roman" w:hAnsi="Times New Roman" w:cs="Times New Roman"/>
          <w:sz w:val="28"/>
          <w:lang w:val="uk-UA"/>
        </w:rPr>
        <w:t>НАЦІОНАЛЬНИЙ ТЕХНІЧНИЙ УНІВЕРСИТЕТ УКРАЇНИ</w:t>
      </w:r>
    </w:p>
    <w:p w14:paraId="42BDAFBC" w14:textId="70388691" w:rsidR="00C14728" w:rsidRDefault="00C14728" w:rsidP="00553B61">
      <w:pPr>
        <w:spacing w:after="0"/>
        <w:ind w:left="142"/>
        <w:jc w:val="center"/>
        <w:rPr>
          <w:rFonts w:ascii="Times New Roman" w:eastAsia="Times New Roman" w:hAnsi="Times New Roman" w:cs="Times New Roman"/>
          <w:sz w:val="28"/>
          <w:lang w:val="uk-UA"/>
        </w:rPr>
      </w:pPr>
      <w:r>
        <w:rPr>
          <w:rFonts w:ascii="Times New Roman" w:eastAsia="Times New Roman" w:hAnsi="Times New Roman" w:cs="Times New Roman"/>
          <w:sz w:val="28"/>
          <w:lang w:val="uk-UA"/>
        </w:rPr>
        <w:t>«КИЇВСЬКИЙ ПОЛІТЕХНІЧНИЙ ІНСТИТУТ імені Ігоря Сікорського»</w:t>
      </w:r>
    </w:p>
    <w:p w14:paraId="438F61E9" w14:textId="30CC039C" w:rsidR="00C14728" w:rsidRPr="00A8012D" w:rsidRDefault="00C14728" w:rsidP="00553B61">
      <w:pPr>
        <w:spacing w:after="0"/>
        <w:ind w:left="142"/>
        <w:jc w:val="center"/>
        <w:rPr>
          <w:lang w:val="uk-UA"/>
        </w:rPr>
      </w:pPr>
      <w:r>
        <w:rPr>
          <w:rFonts w:ascii="Times New Roman" w:eastAsia="Times New Roman" w:hAnsi="Times New Roman" w:cs="Times New Roman"/>
          <w:sz w:val="28"/>
          <w:lang w:val="uk-UA"/>
        </w:rPr>
        <w:tab/>
        <w:t>ФАКУЛЬТЕТ ПРИКЛАДНОЇ МАТЕМАТИКИ</w:t>
      </w:r>
    </w:p>
    <w:bookmarkEnd w:id="1"/>
    <w:p w14:paraId="0B130CE1" w14:textId="77777777" w:rsidR="00553B61" w:rsidRPr="00A8012D" w:rsidRDefault="00553B61" w:rsidP="00553B61">
      <w:pPr>
        <w:spacing w:after="0"/>
        <w:ind w:left="483"/>
        <w:jc w:val="center"/>
        <w:rPr>
          <w:lang w:val="uk-UA"/>
        </w:rPr>
      </w:pPr>
      <w:r w:rsidRPr="00A8012D">
        <w:rPr>
          <w:rFonts w:ascii="Times New Roman" w:eastAsia="Times New Roman" w:hAnsi="Times New Roman" w:cs="Times New Roman"/>
          <w:sz w:val="28"/>
          <w:lang w:val="uk-UA"/>
        </w:rPr>
        <w:t xml:space="preserve"> </w:t>
      </w:r>
    </w:p>
    <w:p w14:paraId="74E1C4E3" w14:textId="77777777" w:rsidR="00553B61" w:rsidRPr="00A8012D" w:rsidRDefault="00553B61" w:rsidP="00553B61">
      <w:pPr>
        <w:spacing w:after="0"/>
        <w:ind w:left="483"/>
        <w:jc w:val="center"/>
        <w:rPr>
          <w:lang w:val="uk-UA"/>
        </w:rPr>
      </w:pPr>
      <w:r w:rsidRPr="00A8012D">
        <w:rPr>
          <w:rFonts w:ascii="Times New Roman" w:eastAsia="Times New Roman" w:hAnsi="Times New Roman" w:cs="Times New Roman"/>
          <w:sz w:val="28"/>
          <w:lang w:val="uk-UA"/>
        </w:rPr>
        <w:t xml:space="preserve"> </w:t>
      </w:r>
    </w:p>
    <w:p w14:paraId="25AFBF86" w14:textId="1DB34813" w:rsidR="00553B61" w:rsidRPr="00A8012D" w:rsidRDefault="00553B61" w:rsidP="00C14728">
      <w:pPr>
        <w:spacing w:after="0"/>
        <w:ind w:left="483"/>
        <w:jc w:val="center"/>
        <w:rPr>
          <w:lang w:val="uk-UA"/>
        </w:rPr>
      </w:pPr>
      <w:r w:rsidRPr="00A8012D">
        <w:rPr>
          <w:rFonts w:ascii="Times New Roman" w:eastAsia="Times New Roman" w:hAnsi="Times New Roman" w:cs="Times New Roman"/>
          <w:sz w:val="28"/>
          <w:lang w:val="uk-UA"/>
        </w:rPr>
        <w:t xml:space="preserve"> </w:t>
      </w:r>
    </w:p>
    <w:p w14:paraId="62534142" w14:textId="77777777" w:rsidR="00553B61" w:rsidRPr="00A8012D" w:rsidRDefault="00553B61" w:rsidP="00553B61">
      <w:pPr>
        <w:spacing w:after="0"/>
        <w:ind w:left="483"/>
        <w:jc w:val="center"/>
        <w:rPr>
          <w:lang w:val="uk-UA"/>
        </w:rPr>
      </w:pPr>
      <w:r w:rsidRPr="00A8012D">
        <w:rPr>
          <w:rFonts w:ascii="Times New Roman" w:eastAsia="Times New Roman" w:hAnsi="Times New Roman" w:cs="Times New Roman"/>
          <w:sz w:val="28"/>
          <w:lang w:val="uk-UA"/>
        </w:rPr>
        <w:t xml:space="preserve"> </w:t>
      </w:r>
    </w:p>
    <w:p w14:paraId="2EFB690E" w14:textId="77777777" w:rsidR="00553B61" w:rsidRPr="00A8012D" w:rsidRDefault="00553B61" w:rsidP="00553B61">
      <w:pPr>
        <w:spacing w:after="0"/>
        <w:ind w:left="483"/>
        <w:jc w:val="center"/>
        <w:rPr>
          <w:lang w:val="uk-UA"/>
        </w:rPr>
      </w:pPr>
      <w:r w:rsidRPr="00A8012D">
        <w:rPr>
          <w:rFonts w:ascii="Times New Roman" w:eastAsia="Times New Roman" w:hAnsi="Times New Roman" w:cs="Times New Roman"/>
          <w:sz w:val="28"/>
          <w:lang w:val="uk-UA"/>
        </w:rPr>
        <w:t xml:space="preserve"> </w:t>
      </w:r>
    </w:p>
    <w:p w14:paraId="59B90558" w14:textId="77777777" w:rsidR="00687B6B" w:rsidRDefault="00553B61" w:rsidP="00687B6B">
      <w:pPr>
        <w:spacing w:after="55" w:line="360" w:lineRule="auto"/>
        <w:ind w:left="483"/>
        <w:jc w:val="center"/>
        <w:rPr>
          <w:rFonts w:ascii="Times New Roman" w:eastAsia="Times New Roman" w:hAnsi="Times New Roman" w:cs="Times New Roman"/>
          <w:sz w:val="28"/>
          <w:lang w:val="uk-UA"/>
        </w:rPr>
      </w:pPr>
      <w:r w:rsidRPr="00A8012D">
        <w:rPr>
          <w:rFonts w:ascii="Times New Roman" w:eastAsia="Times New Roman" w:hAnsi="Times New Roman" w:cs="Times New Roman"/>
          <w:sz w:val="28"/>
          <w:lang w:val="uk-UA"/>
        </w:rPr>
        <w:t xml:space="preserve"> </w:t>
      </w:r>
    </w:p>
    <w:p w14:paraId="7A6CBF32" w14:textId="73E04239" w:rsidR="00553B61" w:rsidRPr="00C14728" w:rsidRDefault="00683064" w:rsidP="00687B6B">
      <w:pPr>
        <w:spacing w:after="55" w:line="360" w:lineRule="auto"/>
        <w:ind w:left="483"/>
        <w:jc w:val="center"/>
        <w:rPr>
          <w:rFonts w:ascii="Times New Roman" w:hAnsi="Times New Roman" w:cs="Times New Roman"/>
          <w:b/>
          <w:bCs/>
          <w:sz w:val="40"/>
          <w:szCs w:val="40"/>
        </w:rPr>
      </w:pPr>
      <w:r w:rsidRPr="00687B6B">
        <w:rPr>
          <w:rFonts w:ascii="Times New Roman" w:hAnsi="Times New Roman" w:cs="Times New Roman"/>
          <w:b/>
          <w:bCs/>
          <w:sz w:val="40"/>
          <w:szCs w:val="40"/>
          <w:lang w:val="uk-UA"/>
        </w:rPr>
        <w:t>Лабораторна робота №</w:t>
      </w:r>
      <w:r w:rsidR="002817A1">
        <w:rPr>
          <w:rFonts w:ascii="Times New Roman" w:hAnsi="Times New Roman" w:cs="Times New Roman"/>
          <w:b/>
          <w:bCs/>
          <w:sz w:val="40"/>
          <w:szCs w:val="40"/>
          <w:lang w:val="en-US"/>
        </w:rPr>
        <w:t>4</w:t>
      </w:r>
    </w:p>
    <w:p w14:paraId="38EFD049" w14:textId="391A3EC0" w:rsidR="00553B61" w:rsidRPr="00A8012D" w:rsidRDefault="00553B61" w:rsidP="00553B61">
      <w:pPr>
        <w:spacing w:line="360" w:lineRule="auto"/>
        <w:jc w:val="center"/>
        <w:rPr>
          <w:rFonts w:ascii="Times New Roman" w:hAnsi="Times New Roman" w:cs="Times New Roman"/>
          <w:b/>
          <w:i/>
          <w:sz w:val="32"/>
          <w:lang w:val="uk-UA"/>
        </w:rPr>
      </w:pPr>
      <w:r w:rsidRPr="00A8012D">
        <w:rPr>
          <w:rFonts w:ascii="Times New Roman" w:hAnsi="Times New Roman" w:cs="Times New Roman"/>
          <w:b/>
          <w:i/>
          <w:sz w:val="32"/>
          <w:lang w:val="uk-UA"/>
        </w:rPr>
        <w:t>з дисципліни «</w:t>
      </w:r>
      <w:r w:rsidR="003F3E94" w:rsidRPr="003F3E94">
        <w:rPr>
          <w:rFonts w:ascii="Times New Roman" w:eastAsia="Calibri" w:hAnsi="Times New Roman" w:cs="Times New Roman"/>
          <w:b/>
          <w:i/>
          <w:sz w:val="36"/>
          <w:lang w:val="uk-UA"/>
        </w:rPr>
        <w:t>Архітектура комп’ютера. Апаратне забезпечення</w:t>
      </w:r>
      <w:r w:rsidRPr="00A8012D">
        <w:rPr>
          <w:rFonts w:ascii="Times New Roman" w:hAnsi="Times New Roman" w:cs="Times New Roman"/>
          <w:b/>
          <w:i/>
          <w:sz w:val="32"/>
          <w:lang w:val="uk-UA"/>
        </w:rPr>
        <w:t>»</w:t>
      </w:r>
    </w:p>
    <w:p w14:paraId="63164261" w14:textId="77777777" w:rsidR="00553B61" w:rsidRPr="00A8012D" w:rsidRDefault="00553B61" w:rsidP="00553B61">
      <w:pPr>
        <w:spacing w:after="0" w:line="360" w:lineRule="auto"/>
        <w:rPr>
          <w:sz w:val="36"/>
          <w:szCs w:val="36"/>
          <w:lang w:val="uk-UA"/>
        </w:rPr>
      </w:pPr>
    </w:p>
    <w:p w14:paraId="67FD767A" w14:textId="7D6DCD1E" w:rsidR="00553B61" w:rsidRPr="00A8012D" w:rsidRDefault="00683064" w:rsidP="009B5CC6">
      <w:pPr>
        <w:jc w:val="center"/>
        <w:rPr>
          <w:rFonts w:ascii="Times New Roman" w:hAnsi="Times New Roman" w:cs="Times New Roman"/>
          <w:b/>
          <w:lang w:val="uk-UA"/>
        </w:rPr>
      </w:pPr>
      <w:r w:rsidRPr="00683064">
        <w:rPr>
          <w:rFonts w:ascii="Times New Roman" w:hAnsi="Times New Roman" w:cs="Times New Roman"/>
          <w:b/>
          <w:sz w:val="40"/>
          <w:lang w:val="uk-UA"/>
        </w:rPr>
        <w:t>«</w:t>
      </w:r>
      <w:r w:rsidR="002817A1" w:rsidRPr="002817A1">
        <w:rPr>
          <w:rFonts w:ascii="Times New Roman" w:hAnsi="Times New Roman" w:cs="Times New Roman"/>
          <w:b/>
          <w:sz w:val="36"/>
          <w:szCs w:val="20"/>
          <w:lang w:val="uk-UA"/>
        </w:rPr>
        <w:t>Діагностика BIOS або UEFI</w:t>
      </w:r>
      <w:r w:rsidR="00553B61" w:rsidRPr="00A8012D">
        <w:rPr>
          <w:rFonts w:ascii="Times New Roman" w:hAnsi="Times New Roman" w:cs="Times New Roman"/>
          <w:b/>
          <w:sz w:val="40"/>
          <w:lang w:val="uk-UA"/>
        </w:rPr>
        <w:t>»</w:t>
      </w:r>
    </w:p>
    <w:p w14:paraId="01B70E1A" w14:textId="77777777" w:rsidR="00553B61" w:rsidRPr="00A8012D" w:rsidRDefault="00553B61" w:rsidP="00F370A8">
      <w:pPr>
        <w:spacing w:after="0"/>
        <w:rPr>
          <w:rFonts w:ascii="Times New Roman" w:hAnsi="Times New Roman" w:cs="Times New Roman"/>
          <w:b/>
          <w:sz w:val="28"/>
          <w:lang w:val="uk-UA"/>
        </w:rPr>
      </w:pPr>
    </w:p>
    <w:p w14:paraId="66A49E82" w14:textId="77777777" w:rsidR="00553B61" w:rsidRPr="00A8012D" w:rsidRDefault="00553B61" w:rsidP="00553B61">
      <w:pPr>
        <w:spacing w:after="0"/>
        <w:rPr>
          <w:lang w:val="uk-UA"/>
        </w:rPr>
      </w:pPr>
    </w:p>
    <w:p w14:paraId="5461E1BB" w14:textId="77777777" w:rsidR="00553B61" w:rsidRPr="00A8012D" w:rsidRDefault="00553B61" w:rsidP="00553B61">
      <w:pPr>
        <w:spacing w:after="3"/>
        <w:rPr>
          <w:lang w:val="uk-UA"/>
        </w:rPr>
      </w:pPr>
      <w:r w:rsidRPr="00A8012D">
        <w:rPr>
          <w:rFonts w:ascii="Times New Roman" w:eastAsia="Times New Roman" w:hAnsi="Times New Roman" w:cs="Times New Roman"/>
          <w:sz w:val="28"/>
          <w:lang w:val="uk-UA"/>
        </w:rPr>
        <w:t xml:space="preserve"> </w:t>
      </w:r>
    </w:p>
    <w:p w14:paraId="4A1DA11E" w14:textId="77777777" w:rsidR="00553B61" w:rsidRPr="00A8012D" w:rsidRDefault="00553B61" w:rsidP="00553B61">
      <w:pPr>
        <w:spacing w:after="178"/>
        <w:rPr>
          <w:lang w:val="uk-UA"/>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 xml:space="preserve"> </w:t>
      </w:r>
    </w:p>
    <w:p w14:paraId="070BE734" w14:textId="7707A444" w:rsidR="00DB0A29" w:rsidRDefault="00553B61" w:rsidP="00553B61">
      <w:pPr>
        <w:tabs>
          <w:tab w:val="right" w:pos="9225"/>
        </w:tabs>
        <w:spacing w:after="176"/>
        <w:ind w:left="-15"/>
        <w:rPr>
          <w:rFonts w:ascii="Times New Roman" w:eastAsia="Times New Roman" w:hAnsi="Times New Roman" w:cs="Times New Roman"/>
          <w:sz w:val="28"/>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Виконав студент</w:t>
      </w:r>
      <w:r w:rsidR="00DB0A29">
        <w:rPr>
          <w:rFonts w:ascii="Times New Roman" w:eastAsia="Times New Roman" w:hAnsi="Times New Roman" w:cs="Times New Roman"/>
          <w:sz w:val="28"/>
          <w:lang w:val="uk-UA"/>
        </w:rPr>
        <w:t xml:space="preserve"> </w:t>
      </w:r>
      <w:r w:rsidR="003F3E94">
        <w:rPr>
          <w:rFonts w:ascii="Times New Roman" w:eastAsia="Times New Roman" w:hAnsi="Times New Roman" w:cs="Times New Roman"/>
          <w:sz w:val="28"/>
          <w:lang w:val="en-US"/>
        </w:rPr>
        <w:t xml:space="preserve">IV </w:t>
      </w:r>
      <w:r w:rsidR="00DB0A29">
        <w:rPr>
          <w:rFonts w:ascii="Times New Roman" w:eastAsia="Times New Roman" w:hAnsi="Times New Roman" w:cs="Times New Roman"/>
          <w:sz w:val="28"/>
        </w:rPr>
        <w:t>курсу</w:t>
      </w:r>
    </w:p>
    <w:p w14:paraId="6DBAE219" w14:textId="6EB16A43" w:rsidR="00553B61" w:rsidRPr="00A8012D" w:rsidRDefault="00DB0A29" w:rsidP="00553B61">
      <w:pPr>
        <w:tabs>
          <w:tab w:val="right" w:pos="9225"/>
        </w:tabs>
        <w:spacing w:after="176"/>
        <w:ind w:left="-15"/>
        <w:rPr>
          <w:lang w:val="uk-UA"/>
        </w:rPr>
      </w:pPr>
      <w:r>
        <w:rPr>
          <w:rFonts w:ascii="Times New Roman" w:eastAsia="Times New Roman" w:hAnsi="Times New Roman" w:cs="Times New Roman"/>
          <w:sz w:val="28"/>
        </w:rPr>
        <w:tab/>
      </w:r>
      <w:r w:rsidR="00553B61" w:rsidRPr="00A8012D">
        <w:rPr>
          <w:rFonts w:ascii="Times New Roman" w:eastAsia="Times New Roman" w:hAnsi="Times New Roman" w:cs="Times New Roman"/>
          <w:sz w:val="28"/>
          <w:lang w:val="uk-UA"/>
        </w:rPr>
        <w:t xml:space="preserve"> групи: КВ-1</w:t>
      </w:r>
      <w:r w:rsidR="00FC668D" w:rsidRPr="00A8012D">
        <w:rPr>
          <w:rFonts w:ascii="Times New Roman" w:eastAsia="Times New Roman" w:hAnsi="Times New Roman" w:cs="Times New Roman"/>
          <w:sz w:val="28"/>
          <w:lang w:val="uk-UA"/>
        </w:rPr>
        <w:t>1</w:t>
      </w:r>
      <w:r w:rsidR="00553B61" w:rsidRPr="00A8012D">
        <w:rPr>
          <w:rFonts w:ascii="Times New Roman" w:eastAsia="Times New Roman" w:hAnsi="Times New Roman" w:cs="Times New Roman"/>
          <w:sz w:val="28"/>
          <w:lang w:val="uk-UA"/>
        </w:rPr>
        <w:t xml:space="preserve"> </w:t>
      </w:r>
    </w:p>
    <w:p w14:paraId="3580CFFF" w14:textId="28D7AC57" w:rsidR="00553B61" w:rsidRPr="00A8012D" w:rsidRDefault="00553B61" w:rsidP="00553B61">
      <w:pPr>
        <w:tabs>
          <w:tab w:val="right" w:pos="9225"/>
        </w:tabs>
        <w:spacing w:after="176"/>
        <w:ind w:left="-15"/>
        <w:rPr>
          <w:lang w:val="uk-UA"/>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 xml:space="preserve">ПІБ: </w:t>
      </w:r>
      <w:r w:rsidR="00C85A73" w:rsidRPr="00A8012D">
        <w:rPr>
          <w:rFonts w:ascii="Times New Roman" w:eastAsia="Times New Roman" w:hAnsi="Times New Roman" w:cs="Times New Roman"/>
          <w:sz w:val="28"/>
          <w:lang w:val="uk-UA"/>
        </w:rPr>
        <w:t>Терентьєв Іван Дмитрович</w:t>
      </w:r>
    </w:p>
    <w:p w14:paraId="29B8274E" w14:textId="77777777" w:rsidR="00553B61" w:rsidRPr="00A8012D" w:rsidRDefault="00553B61" w:rsidP="00553B61">
      <w:pPr>
        <w:spacing w:after="178"/>
        <w:rPr>
          <w:lang w:val="uk-UA"/>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 xml:space="preserve"> </w:t>
      </w:r>
    </w:p>
    <w:p w14:paraId="18C8A19F" w14:textId="77777777" w:rsidR="00553B61" w:rsidRPr="00A8012D" w:rsidRDefault="00553B61" w:rsidP="00553B61">
      <w:pPr>
        <w:tabs>
          <w:tab w:val="right" w:pos="9225"/>
        </w:tabs>
        <w:spacing w:after="176"/>
        <w:ind w:left="-15"/>
        <w:rPr>
          <w:lang w:val="uk-UA"/>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 xml:space="preserve">Перевірив:     ______________________ </w:t>
      </w:r>
    </w:p>
    <w:p w14:paraId="63ED12C6" w14:textId="77777777" w:rsidR="00553B61" w:rsidRPr="00A8012D" w:rsidRDefault="00553B61" w:rsidP="00553B61">
      <w:pPr>
        <w:spacing w:after="139"/>
        <w:rPr>
          <w:lang w:val="uk-UA"/>
        </w:rPr>
      </w:pPr>
      <w:r w:rsidRPr="00A8012D">
        <w:rPr>
          <w:rFonts w:ascii="Times New Roman" w:eastAsia="Times New Roman" w:hAnsi="Times New Roman" w:cs="Times New Roman"/>
          <w:sz w:val="28"/>
          <w:lang w:val="uk-UA"/>
        </w:rPr>
        <w:t xml:space="preserve"> </w:t>
      </w:r>
      <w:r w:rsidRPr="00A8012D">
        <w:rPr>
          <w:rFonts w:ascii="Times New Roman" w:eastAsia="Times New Roman" w:hAnsi="Times New Roman" w:cs="Times New Roman"/>
          <w:sz w:val="28"/>
          <w:lang w:val="uk-UA"/>
        </w:rPr>
        <w:tab/>
        <w:t xml:space="preserve"> </w:t>
      </w:r>
    </w:p>
    <w:p w14:paraId="18F610BF" w14:textId="77777777" w:rsidR="00553B61" w:rsidRPr="00A8012D" w:rsidRDefault="00553B61" w:rsidP="00553B61">
      <w:pPr>
        <w:spacing w:after="0" w:line="360" w:lineRule="auto"/>
        <w:ind w:right="9156"/>
        <w:rPr>
          <w:rFonts w:ascii="Times New Roman" w:eastAsia="Times New Roman" w:hAnsi="Times New Roman" w:cs="Times New Roman"/>
          <w:sz w:val="28"/>
          <w:lang w:val="uk-UA"/>
        </w:rPr>
      </w:pPr>
      <w:r w:rsidRPr="00A8012D">
        <w:rPr>
          <w:rFonts w:ascii="Times New Roman" w:eastAsia="Times New Roman" w:hAnsi="Times New Roman" w:cs="Times New Roman"/>
          <w:sz w:val="28"/>
          <w:lang w:val="uk-UA"/>
        </w:rPr>
        <w:t xml:space="preserve">  </w:t>
      </w:r>
    </w:p>
    <w:p w14:paraId="16D4A02C" w14:textId="7862ED4F" w:rsidR="00CB6A1F" w:rsidRDefault="00CB6A1F" w:rsidP="006A3092">
      <w:pPr>
        <w:rPr>
          <w:rFonts w:ascii="Times New Roman" w:eastAsia="Times New Roman" w:hAnsi="Times New Roman" w:cs="Times New Roman"/>
          <w:b/>
          <w:sz w:val="28"/>
          <w:lang w:val="uk-UA"/>
        </w:rPr>
      </w:pPr>
    </w:p>
    <w:p w14:paraId="0636E1D2" w14:textId="77777777" w:rsidR="002817A1" w:rsidRPr="00A8012D" w:rsidRDefault="002817A1" w:rsidP="006A3092">
      <w:pPr>
        <w:rPr>
          <w:rFonts w:ascii="Times New Roman" w:eastAsia="Times New Roman" w:hAnsi="Times New Roman" w:cs="Times New Roman"/>
          <w:b/>
          <w:sz w:val="28"/>
          <w:lang w:val="uk-UA"/>
        </w:rPr>
      </w:pPr>
    </w:p>
    <w:p w14:paraId="5456A7EE" w14:textId="15EE59C2" w:rsidR="006E1DF2" w:rsidRPr="00687B6B" w:rsidRDefault="00553B61" w:rsidP="00687B6B">
      <w:pPr>
        <w:jc w:val="center"/>
        <w:rPr>
          <w:rFonts w:ascii="Times New Roman" w:eastAsia="Times New Roman" w:hAnsi="Times New Roman" w:cs="Times New Roman"/>
          <w:b/>
          <w:sz w:val="28"/>
        </w:rPr>
      </w:pPr>
      <w:r w:rsidRPr="00A8012D">
        <w:rPr>
          <w:rFonts w:ascii="Times New Roman" w:eastAsia="Times New Roman" w:hAnsi="Times New Roman" w:cs="Times New Roman"/>
          <w:b/>
          <w:sz w:val="28"/>
          <w:lang w:val="uk-UA"/>
        </w:rPr>
        <w:t>Київ 202</w:t>
      </w:r>
      <w:r w:rsidR="00683064" w:rsidRPr="00687B6B">
        <w:rPr>
          <w:rFonts w:ascii="Times New Roman" w:eastAsia="Times New Roman" w:hAnsi="Times New Roman" w:cs="Times New Roman"/>
          <w:b/>
          <w:sz w:val="28"/>
        </w:rPr>
        <w:t>4</w:t>
      </w:r>
    </w:p>
    <w:p w14:paraId="0B288B35" w14:textId="320F0BE7" w:rsidR="00DE43DE" w:rsidRDefault="00DB0A29" w:rsidP="00DE43DE">
      <w:pPr>
        <w:ind w:firstLine="708"/>
        <w:rPr>
          <w:rFonts w:ascii="Times New Roman" w:eastAsia="Times New Roman" w:hAnsi="Times New Roman" w:cs="Times New Roman"/>
          <w:bCs/>
          <w:i/>
          <w:iCs/>
          <w:sz w:val="32"/>
          <w:szCs w:val="24"/>
          <w:lang w:val="uk-UA"/>
        </w:rPr>
      </w:pPr>
      <w:r>
        <w:rPr>
          <w:rFonts w:ascii="Times New Roman" w:eastAsia="Times New Roman" w:hAnsi="Times New Roman" w:cs="Times New Roman"/>
          <w:bCs/>
          <w:i/>
          <w:iCs/>
          <w:sz w:val="32"/>
          <w:szCs w:val="24"/>
          <w:lang w:val="uk-UA"/>
        </w:rPr>
        <w:lastRenderedPageBreak/>
        <w:t>Завдання для лабораторної роботи</w:t>
      </w:r>
    </w:p>
    <w:p w14:paraId="4FD84331" w14:textId="77777777" w:rsidR="002817A1" w:rsidRDefault="002817A1">
      <w:p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Зробити фотографії пунктів меню BIOS або UEFI Вашого комп'ютера. Надати перелік графічного матеріалу, кожен рисунок підписується в коментарях, до нього наводиться технічні аспекти на які слід звернути увагу.</w:t>
      </w:r>
    </w:p>
    <w:p w14:paraId="428674F0" w14:textId="75FEED08" w:rsidR="00692C57" w:rsidRDefault="00692C57">
      <w:pPr>
        <w:rPr>
          <w:rFonts w:ascii="Times New Roman" w:eastAsia="Times New Roman" w:hAnsi="Times New Roman" w:cs="Times New Roman"/>
          <w:bCs/>
          <w:sz w:val="28"/>
          <w:lang w:val="uk-UA"/>
        </w:rPr>
      </w:pPr>
      <w:r>
        <w:rPr>
          <w:rFonts w:ascii="Times New Roman" w:eastAsia="Times New Roman" w:hAnsi="Times New Roman" w:cs="Times New Roman"/>
          <w:bCs/>
          <w:sz w:val="28"/>
          <w:lang w:val="uk-UA"/>
        </w:rPr>
        <w:t>Навести висновки стосовно:</w:t>
      </w:r>
    </w:p>
    <w:p w14:paraId="4CC31E0B" w14:textId="04A4DFC4"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загальні властивості системи</w:t>
      </w:r>
    </w:p>
    <w:p w14:paraId="74647C29" w14:textId="442923EA"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опції завантаження системи</w:t>
      </w:r>
    </w:p>
    <w:p w14:paraId="4DFC2DE0" w14:textId="7953AD4F"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завантаження fast або compatible</w:t>
      </w:r>
    </w:p>
    <w:p w14:paraId="5E78C350" w14:textId="1A2C9FB8"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захист системи</w:t>
      </w:r>
    </w:p>
    <w:p w14:paraId="59E9C534" w14:textId="3CF81E9A"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опції щодо віртуалізації системи</w:t>
      </w:r>
    </w:p>
    <w:p w14:paraId="783F405E" w14:textId="15BABBBC"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tpm state</w:t>
      </w:r>
    </w:p>
    <w:p w14:paraId="2D95463E" w14:textId="37C0E135"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керування мережевим пристроями</w:t>
      </w:r>
    </w:p>
    <w:p w14:paraId="52B4882C" w14:textId="7D8C73C9" w:rsidR="002817A1" w:rsidRPr="002817A1" w:rsidRDefault="002817A1" w:rsidP="002817A1">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керування електроживлення</w:t>
      </w:r>
    </w:p>
    <w:p w14:paraId="2377BB16" w14:textId="25D9D095" w:rsidR="00962272" w:rsidRPr="00962272" w:rsidRDefault="002817A1" w:rsidP="00962272">
      <w:pPr>
        <w:pStyle w:val="ListParagraph"/>
        <w:numPr>
          <w:ilvl w:val="0"/>
          <w:numId w:val="14"/>
        </w:numPr>
        <w:rPr>
          <w:rFonts w:ascii="Times New Roman" w:eastAsia="Times New Roman" w:hAnsi="Times New Roman" w:cs="Times New Roman"/>
          <w:bCs/>
          <w:sz w:val="28"/>
          <w:lang w:val="uk-UA"/>
        </w:rPr>
      </w:pPr>
      <w:r w:rsidRPr="002817A1">
        <w:rPr>
          <w:rFonts w:ascii="Times New Roman" w:eastAsia="Times New Roman" w:hAnsi="Times New Roman" w:cs="Times New Roman"/>
          <w:bCs/>
          <w:sz w:val="28"/>
          <w:lang w:val="uk-UA"/>
        </w:rPr>
        <w:t>UEFI</w:t>
      </w:r>
      <w:r w:rsidR="00DA2A58" w:rsidRPr="00692C57">
        <w:rPr>
          <w:rFonts w:ascii="Times New Roman" w:eastAsia="Times New Roman" w:hAnsi="Times New Roman" w:cs="Times New Roman"/>
          <w:bCs/>
          <w:sz w:val="28"/>
          <w:lang w:val="uk-UA"/>
        </w:rPr>
        <w:br w:type="page"/>
      </w:r>
    </w:p>
    <w:p w14:paraId="1681EC55" w14:textId="77777777" w:rsid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43FD1701" wp14:editId="09FEF4CF">
            <wp:extent cx="5433237" cy="407013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7609" cy="4073405"/>
                    </a:xfrm>
                    <a:prstGeom prst="rect">
                      <a:avLst/>
                    </a:prstGeom>
                    <a:noFill/>
                    <a:ln>
                      <a:noFill/>
                    </a:ln>
                  </pic:spPr>
                </pic:pic>
              </a:graphicData>
            </a:graphic>
          </wp:inline>
        </w:drawing>
      </w:r>
    </w:p>
    <w:p w14:paraId="5058BF8C" w14:textId="15025BA1"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1 – Загальні властивості системи (Main)</w:t>
      </w:r>
    </w:p>
    <w:p w14:paraId="77B92E70"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Відображає основну інформацію про систему, таку як версія BIOS, модель процесора, обсяг встановленої оперативної пам’яті. Це дає змогу швидко оцінити базові параметри системи.</w:t>
      </w:r>
    </w:p>
    <w:p w14:paraId="163771B5" w14:textId="63003DD3"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5E386950" wp14:editId="285485C2">
            <wp:extent cx="5932805" cy="4444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6811D956"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2 – Налаштування завантаження (Boot Configuration)</w:t>
      </w:r>
    </w:p>
    <w:p w14:paraId="0FCB9502"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Містить налаштування завантаження системи, включаючи пріоритет завантаження пристроїв та режим Fast Boot, що прискорює завантаження системи.</w:t>
      </w:r>
    </w:p>
    <w:p w14:paraId="10201C43" w14:textId="659A7724"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18EB3C2D" wp14:editId="73E65010">
            <wp:extent cx="5932805"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3AE8E219"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3 – Конфігурація процесора (Processor Configuration)</w:t>
      </w:r>
    </w:p>
    <w:p w14:paraId="1336B5EC"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Відображає налаштування процесора, зокрема підтримку Hyper-Threading, віртуалізації (VMX), та інших параметрів, які важливі для продуктивності та сумісності.</w:t>
      </w:r>
    </w:p>
    <w:p w14:paraId="34EDD43C" w14:textId="1C475B5D"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36A760F4" wp14:editId="05DD77BE">
            <wp:extent cx="5932805" cy="444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22F3CFCD"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4 – Статус системи охолодження (PC Health Status)</w:t>
      </w:r>
    </w:p>
    <w:p w14:paraId="7E77A251"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Показує поточний стан системи охолодження: температуру процесора, швидкість обертання вентиляторів, напругу на основних компонентах.</w:t>
      </w:r>
    </w:p>
    <w:p w14:paraId="4E9AFC21" w14:textId="06315388"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6F7EE44A" wp14:editId="37A9BFD6">
            <wp:extent cx="5932805" cy="4444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2AC75DD3"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5 – Підтримка сумісності (Compatibility Support Module, CSM)</w:t>
      </w:r>
    </w:p>
    <w:p w14:paraId="3D672758"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Відображає налаштування CSM для підтримки завантаження в режимі сумісності, що дозволяє використовувати старі ОС та пристрої.</w:t>
      </w:r>
    </w:p>
    <w:p w14:paraId="395D1D95" w14:textId="4C33DCAE"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2A3C503B" wp14:editId="5AD8DA19">
            <wp:extent cx="5932805" cy="4444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4444A2F6"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6 – Intel Management Engine (ME) Configuration</w:t>
      </w:r>
    </w:p>
    <w:p w14:paraId="182C9C4C"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Відображає налаштування Intel ME. На цій платформі Intel ME не функціональний, тому деякі параметри недоступні.</w:t>
      </w:r>
    </w:p>
    <w:p w14:paraId="0274DCCA" w14:textId="5CE010C8"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43AF0F90" wp14:editId="44E9EAC3">
            <wp:extent cx="5932805" cy="4444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5846E84E"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7 – Управління електроживленням (Power Management Configuration)</w:t>
      </w:r>
    </w:p>
    <w:p w14:paraId="334AD7A6"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Відображає налаштування управління живленням, включаючи ACPI Sleep State, Wake-on-LAN, параметри відновлення після втрати живлення.</w:t>
      </w:r>
    </w:p>
    <w:p w14:paraId="593FC795" w14:textId="7B83B32E"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7FAB7390" wp14:editId="6B9CDAD3">
            <wp:extent cx="5932805" cy="4444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7ED87585"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8 – Конфігурація USB (USB Configuration)</w:t>
      </w:r>
    </w:p>
    <w:p w14:paraId="512159B7" w14:textId="77777777" w:rsidR="00962272" w:rsidRPr="00962272" w:rsidRDefault="00962272" w:rsidP="00962272">
      <w:pPr>
        <w:ind w:firstLine="708"/>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Налаштування USB-контролерів, підтримка старих USB-пристроїв (Legacy USB Support), емуляція портів та налаштування таймінгів.</w:t>
      </w:r>
    </w:p>
    <w:p w14:paraId="077B98A0" w14:textId="7EA7AFFF" w:rsidR="00962272" w:rsidRPr="00962272" w:rsidRDefault="00962272" w:rsidP="00962272">
      <w:pPr>
        <w:jc w:val="center"/>
        <w:rPr>
          <w:rFonts w:ascii="Times New Roman" w:eastAsia="Times New Roman" w:hAnsi="Times New Roman" w:cs="Times New Roman"/>
          <w:bCs/>
          <w:sz w:val="28"/>
          <w:lang w:val="uk-UA"/>
        </w:rPr>
      </w:pPr>
      <w:r>
        <w:rPr>
          <w:rFonts w:ascii="Times New Roman" w:eastAsia="Times New Roman" w:hAnsi="Times New Roman" w:cs="Times New Roman"/>
          <w:bCs/>
          <w:noProof/>
          <w:sz w:val="28"/>
          <w:lang w:val="uk-UA"/>
        </w:rPr>
        <w:lastRenderedPageBreak/>
        <w:drawing>
          <wp:inline distT="0" distB="0" distL="0" distR="0" wp14:anchorId="419F8276" wp14:editId="152D1C69">
            <wp:extent cx="5932805" cy="4444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14:paraId="2B9AEF1E" w14:textId="77777777" w:rsidR="00962272" w:rsidRPr="00962272" w:rsidRDefault="00962272" w:rsidP="00962272">
      <w:pPr>
        <w:jc w:val="center"/>
        <w:rPr>
          <w:rFonts w:ascii="Times New Roman" w:eastAsia="Times New Roman" w:hAnsi="Times New Roman" w:cs="Times New Roman"/>
          <w:bCs/>
          <w:sz w:val="28"/>
          <w:lang w:val="uk-UA"/>
        </w:rPr>
      </w:pPr>
      <w:r w:rsidRPr="00962272">
        <w:rPr>
          <w:rFonts w:ascii="Times New Roman" w:eastAsia="Times New Roman" w:hAnsi="Times New Roman" w:cs="Times New Roman"/>
          <w:bCs/>
          <w:sz w:val="28"/>
          <w:lang w:val="uk-UA"/>
        </w:rPr>
        <w:t>Рис. 9 – Налаштування віртуалізації (Intel VT for Directed I/O)</w:t>
      </w:r>
    </w:p>
    <w:p w14:paraId="1D1D1F07" w14:textId="71D42631" w:rsidR="00564D3D" w:rsidRDefault="00962272" w:rsidP="00962272">
      <w:pPr>
        <w:ind w:firstLine="708"/>
        <w:rPr>
          <w:rFonts w:ascii="Times New Roman" w:eastAsia="Times New Roman" w:hAnsi="Times New Roman" w:cs="Times New Roman"/>
          <w:bCs/>
          <w:i/>
          <w:iCs/>
          <w:sz w:val="32"/>
          <w:szCs w:val="24"/>
          <w:lang w:val="uk-UA"/>
        </w:rPr>
      </w:pPr>
      <w:r w:rsidRPr="00962272">
        <w:rPr>
          <w:rFonts w:ascii="Times New Roman" w:eastAsia="Times New Roman" w:hAnsi="Times New Roman" w:cs="Times New Roman"/>
          <w:bCs/>
          <w:sz w:val="28"/>
          <w:lang w:val="uk-UA"/>
        </w:rPr>
        <w:t>Включає параметри Intel VT-d для апаратної віртуалізації вводу/виводу, що є важливим для роботи віртуальних машин.</w:t>
      </w:r>
      <w:r w:rsidR="00564D3D">
        <w:rPr>
          <w:rFonts w:ascii="Times New Roman" w:eastAsia="Times New Roman" w:hAnsi="Times New Roman" w:cs="Times New Roman"/>
          <w:bCs/>
          <w:i/>
          <w:iCs/>
          <w:sz w:val="32"/>
          <w:szCs w:val="24"/>
          <w:lang w:val="uk-UA"/>
        </w:rPr>
        <w:br w:type="page"/>
      </w:r>
    </w:p>
    <w:p w14:paraId="077DB01F" w14:textId="14946CC3" w:rsidR="007B6F00" w:rsidRDefault="007B6F00" w:rsidP="007B6F00">
      <w:pPr>
        <w:ind w:firstLine="708"/>
        <w:rPr>
          <w:rFonts w:ascii="Times New Roman" w:eastAsia="Times New Roman" w:hAnsi="Times New Roman" w:cs="Times New Roman"/>
          <w:bCs/>
          <w:i/>
          <w:iCs/>
          <w:sz w:val="32"/>
          <w:szCs w:val="24"/>
          <w:lang w:val="uk-UA"/>
        </w:rPr>
      </w:pPr>
      <w:r w:rsidRPr="007B6F00">
        <w:rPr>
          <w:rFonts w:ascii="Times New Roman" w:eastAsia="Times New Roman" w:hAnsi="Times New Roman" w:cs="Times New Roman"/>
          <w:bCs/>
          <w:i/>
          <w:iCs/>
          <w:sz w:val="32"/>
          <w:szCs w:val="24"/>
          <w:lang w:val="uk-UA"/>
        </w:rPr>
        <w:lastRenderedPageBreak/>
        <w:t>Висновки</w:t>
      </w:r>
    </w:p>
    <w:p w14:paraId="4BA32336"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Загальні властивості системи</w:t>
      </w:r>
      <w:r w:rsidRPr="00D243C8">
        <w:rPr>
          <w:rFonts w:ascii="Times New Roman" w:eastAsia="Times New Roman" w:hAnsi="Times New Roman" w:cs="Times New Roman"/>
          <w:sz w:val="24"/>
          <w:szCs w:val="24"/>
          <w:lang w:val="uk-UA" w:eastAsia="ru-RU"/>
        </w:rPr>
        <w:br/>
        <w:t>Встановлений процесор Intel Xeon E5-2678v3, обсяг оперативної пам’яті – 16 ГБ. Версія BIOS – AMI 5.11, що надає базові функціональні можливості для стабільної роботи системи. Інформація в BIOS дозволяє швидко оцінити сумісність системи з іншими компонентами.</w:t>
      </w:r>
    </w:p>
    <w:p w14:paraId="4C8AA010"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Опції завантаження системи</w:t>
      </w:r>
      <w:r w:rsidRPr="00D243C8">
        <w:rPr>
          <w:rFonts w:ascii="Times New Roman" w:eastAsia="Times New Roman" w:hAnsi="Times New Roman" w:cs="Times New Roman"/>
          <w:sz w:val="24"/>
          <w:szCs w:val="24"/>
          <w:lang w:val="uk-UA" w:eastAsia="ru-RU"/>
        </w:rPr>
        <w:br/>
        <w:t>Налаштування завантаження надають можливість встановити пріоритети для різних завантажувальних пристроїв, таких як USB, жорсткий диск або SSD, а також включити або вимкнути режим Fast Boot для прискорення завантаження. Це забезпечує зручне управління порядком завантаження та налаштування середовища під специфічні потреби користувача.</w:t>
      </w:r>
    </w:p>
    <w:p w14:paraId="7D2B70A8"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Завантаження Fast або Compatible</w:t>
      </w:r>
      <w:r w:rsidRPr="00D243C8">
        <w:rPr>
          <w:rFonts w:ascii="Times New Roman" w:eastAsia="Times New Roman" w:hAnsi="Times New Roman" w:cs="Times New Roman"/>
          <w:sz w:val="24"/>
          <w:szCs w:val="24"/>
          <w:lang w:val="uk-UA" w:eastAsia="ru-RU"/>
        </w:rPr>
        <w:br/>
        <w:t>Підтримка режиму сумісності (Compatibility Support Module, CSM) дозволяє використовувати старі операційні системи та пристрої, які потребують сумісності з традиційним Legacy BIOS. При потребі доступний і режим Fast Boot, який прискорює завантаження, пропускаючи деякі перевірки апаратної сумісності.</w:t>
      </w:r>
    </w:p>
    <w:p w14:paraId="068DDDFD"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Захист системи</w:t>
      </w:r>
      <w:r w:rsidRPr="00D243C8">
        <w:rPr>
          <w:rFonts w:ascii="Times New Roman" w:eastAsia="Times New Roman" w:hAnsi="Times New Roman" w:cs="Times New Roman"/>
          <w:sz w:val="24"/>
          <w:szCs w:val="24"/>
          <w:lang w:val="uk-UA" w:eastAsia="ru-RU"/>
        </w:rPr>
        <w:br/>
        <w:t>Налаштування безпеки включають основні параметри, такі як встановлення паролів для доступу до BIOS, що забезпечує додатковий рівень захисту від несанкціонованого доступу. Однак, функціонал TPM на цій платформі відсутній, що обмежує використання певних засобів безпеки, таких як шифрування дисків BitLocker.</w:t>
      </w:r>
    </w:p>
    <w:p w14:paraId="0B89D741"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Опції щодо віртуалізації системи</w:t>
      </w:r>
      <w:r w:rsidRPr="00D243C8">
        <w:rPr>
          <w:rFonts w:ascii="Times New Roman" w:eastAsia="Times New Roman" w:hAnsi="Times New Roman" w:cs="Times New Roman"/>
          <w:sz w:val="24"/>
          <w:szCs w:val="24"/>
          <w:lang w:val="uk-UA" w:eastAsia="ru-RU"/>
        </w:rPr>
        <w:br/>
        <w:t>Підтримка технологій Intel VT-x та VT-d дозволяє системі використовувати апаратну віртуалізацію. Це робить можливим запуск віртуальних машин, що корисно для тестування програмного забезпечення та емуляції різних операційних середовищ.</w:t>
      </w:r>
    </w:p>
    <w:p w14:paraId="42138FC3"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TPM State</w:t>
      </w:r>
      <w:r w:rsidRPr="00D243C8">
        <w:rPr>
          <w:rFonts w:ascii="Times New Roman" w:eastAsia="Times New Roman" w:hAnsi="Times New Roman" w:cs="Times New Roman"/>
          <w:sz w:val="24"/>
          <w:szCs w:val="24"/>
          <w:lang w:val="uk-UA" w:eastAsia="ru-RU"/>
        </w:rPr>
        <w:br/>
        <w:t>На цій платформі модуль TPM відсутній, що знижує рівень безпеки системи. Це може обмежити можливості використання певних функцій безпеки, які залежать від TPM, таких як надійне шифрування даних та інші функції захисту.</w:t>
      </w:r>
    </w:p>
    <w:p w14:paraId="037EF9B2"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Керування мережевими пристроями</w:t>
      </w:r>
      <w:r w:rsidRPr="00D243C8">
        <w:rPr>
          <w:rFonts w:ascii="Times New Roman" w:eastAsia="Times New Roman" w:hAnsi="Times New Roman" w:cs="Times New Roman"/>
          <w:sz w:val="24"/>
          <w:szCs w:val="24"/>
          <w:lang w:val="uk-UA" w:eastAsia="ru-RU"/>
        </w:rPr>
        <w:br/>
        <w:t>BIOS підтримує функцію Wake-on-LAN, що дозволяє вмикати комп'ютер через локальну мережу. Ця функція може бути корисною для віддаленого керування та моніторингу системи. Також доступна підтримка PXE для мережевого завантаження, що забезпечує додаткові можливості для адміністрування системи.</w:t>
      </w:r>
    </w:p>
    <w:p w14:paraId="393DCA93" w14:textId="6AD0278E" w:rsid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Керування електроживленням</w:t>
      </w:r>
      <w:r w:rsidRPr="00D243C8">
        <w:rPr>
          <w:rFonts w:ascii="Times New Roman" w:eastAsia="Times New Roman" w:hAnsi="Times New Roman" w:cs="Times New Roman"/>
          <w:sz w:val="24"/>
          <w:szCs w:val="24"/>
          <w:lang w:val="uk-UA" w:eastAsia="ru-RU"/>
        </w:rPr>
        <w:br/>
        <w:t>Налаштування управління живленням включають підтримку ACPI для управління режимами енергозбереження та функцію відновлення живлення після його втрати. Це забезпечує гнучкість налаштувань споживання енергії та дозволяє системі автоматично відновлюватися у випадку перебоїв з електроживленням.</w:t>
      </w:r>
    </w:p>
    <w:p w14:paraId="4E8A58B6"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p>
    <w:p w14:paraId="129149FD" w14:textId="77777777" w:rsidR="00D243C8" w:rsidRPr="00D243C8" w:rsidRDefault="00D243C8" w:rsidP="00D243C8">
      <w:pPr>
        <w:spacing w:before="100" w:beforeAutospacing="1" w:after="100" w:afterAutospacing="1" w:line="240" w:lineRule="auto"/>
        <w:rPr>
          <w:rFonts w:ascii="Times New Roman" w:eastAsia="Times New Roman" w:hAnsi="Times New Roman" w:cs="Times New Roman"/>
          <w:sz w:val="24"/>
          <w:szCs w:val="24"/>
          <w:lang w:val="uk-UA" w:eastAsia="ru-RU"/>
        </w:rPr>
      </w:pPr>
      <w:r w:rsidRPr="00D243C8">
        <w:rPr>
          <w:rFonts w:ascii="Times New Roman" w:eastAsia="Times New Roman" w:hAnsi="Symbol" w:cs="Times New Roman"/>
          <w:sz w:val="24"/>
          <w:szCs w:val="24"/>
          <w:lang w:val="uk-UA" w:eastAsia="ru-RU"/>
        </w:rPr>
        <w:lastRenderedPageBreak/>
        <w:t></w:t>
      </w:r>
      <w:r w:rsidRPr="00D243C8">
        <w:rPr>
          <w:rFonts w:ascii="Times New Roman" w:eastAsia="Times New Roman" w:hAnsi="Times New Roman" w:cs="Times New Roman"/>
          <w:sz w:val="24"/>
          <w:szCs w:val="24"/>
          <w:lang w:val="uk-UA" w:eastAsia="ru-RU"/>
        </w:rPr>
        <w:t xml:space="preserve">  </w:t>
      </w:r>
      <w:r w:rsidRPr="00D243C8">
        <w:rPr>
          <w:rFonts w:ascii="Times New Roman" w:eastAsia="Times New Roman" w:hAnsi="Times New Roman" w:cs="Times New Roman"/>
          <w:b/>
          <w:bCs/>
          <w:sz w:val="24"/>
          <w:szCs w:val="24"/>
          <w:lang w:val="uk-UA" w:eastAsia="ru-RU"/>
        </w:rPr>
        <w:t>UEFI</w:t>
      </w:r>
      <w:r w:rsidRPr="00D243C8">
        <w:rPr>
          <w:rFonts w:ascii="Times New Roman" w:eastAsia="Times New Roman" w:hAnsi="Times New Roman" w:cs="Times New Roman"/>
          <w:sz w:val="24"/>
          <w:szCs w:val="24"/>
          <w:lang w:val="uk-UA" w:eastAsia="ru-RU"/>
        </w:rPr>
        <w:br/>
        <w:t>BIOS підтримує UEFI, що дозволяє використовувати сучасні завантажувальні засоби та сумісність з новітніми ОС. Завдяки UEFI система забезпечує швидше завантаження та підтримку GPT-розділів, що розширює можливості для управління пам'яттю і завантаження.</w:t>
      </w:r>
    </w:p>
    <w:p w14:paraId="02369930" w14:textId="77777777" w:rsidR="007B6F00" w:rsidRPr="007B6F00" w:rsidRDefault="007B6F00" w:rsidP="007B6F00">
      <w:pPr>
        <w:rPr>
          <w:rFonts w:ascii="Times New Roman" w:eastAsia="Times New Roman" w:hAnsi="Times New Roman" w:cs="Times New Roman"/>
          <w:bCs/>
          <w:sz w:val="28"/>
          <w:lang w:val="uk-UA"/>
        </w:rPr>
      </w:pPr>
    </w:p>
    <w:sectPr w:rsidR="007B6F00" w:rsidRPr="007B6F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D01"/>
    <w:multiLevelType w:val="hybridMultilevel"/>
    <w:tmpl w:val="E79620D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956FDC"/>
    <w:multiLevelType w:val="multilevel"/>
    <w:tmpl w:val="4932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65EFF"/>
    <w:multiLevelType w:val="hybridMultilevel"/>
    <w:tmpl w:val="66BC95D0"/>
    <w:lvl w:ilvl="0" w:tplc="C8C23CDE">
      <w:start w:val="1"/>
      <w:numFmt w:val="decimal"/>
      <w:lvlText w:val="%1."/>
      <w:lvlJc w:val="left"/>
      <w:pPr>
        <w:ind w:left="1068" w:hanging="360"/>
      </w:pPr>
      <w:rPr>
        <w:rFonts w:hint="default"/>
        <w:i/>
        <w:sz w:val="32"/>
        <w:lang w:val="uk-UA"/>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17001C18"/>
    <w:multiLevelType w:val="hybridMultilevel"/>
    <w:tmpl w:val="1BD40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7B2C0A"/>
    <w:multiLevelType w:val="hybridMultilevel"/>
    <w:tmpl w:val="7908A40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220C70B6"/>
    <w:multiLevelType w:val="hybridMultilevel"/>
    <w:tmpl w:val="93F0F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9A34BC"/>
    <w:multiLevelType w:val="multilevel"/>
    <w:tmpl w:val="8F16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B93390"/>
    <w:multiLevelType w:val="hybridMultilevel"/>
    <w:tmpl w:val="B1E66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5F2E26"/>
    <w:multiLevelType w:val="multilevel"/>
    <w:tmpl w:val="678E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95FDC"/>
    <w:multiLevelType w:val="multilevel"/>
    <w:tmpl w:val="A206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FB2860"/>
    <w:multiLevelType w:val="hybridMultilevel"/>
    <w:tmpl w:val="455AD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00B02"/>
    <w:multiLevelType w:val="multilevel"/>
    <w:tmpl w:val="F42E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B6683F"/>
    <w:multiLevelType w:val="multilevel"/>
    <w:tmpl w:val="29EA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1E2532"/>
    <w:multiLevelType w:val="hybridMultilevel"/>
    <w:tmpl w:val="39D03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83A1364"/>
    <w:multiLevelType w:val="hybridMultilevel"/>
    <w:tmpl w:val="DF987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4"/>
  </w:num>
  <w:num w:numId="5">
    <w:abstractNumId w:val="12"/>
  </w:num>
  <w:num w:numId="6">
    <w:abstractNumId w:val="1"/>
  </w:num>
  <w:num w:numId="7">
    <w:abstractNumId w:val="14"/>
  </w:num>
  <w:num w:numId="8">
    <w:abstractNumId w:val="10"/>
  </w:num>
  <w:num w:numId="9">
    <w:abstractNumId w:val="7"/>
  </w:num>
  <w:num w:numId="10">
    <w:abstractNumId w:val="9"/>
  </w:num>
  <w:num w:numId="11">
    <w:abstractNumId w:val="6"/>
  </w:num>
  <w:num w:numId="12">
    <w:abstractNumId w:val="2"/>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42F"/>
    <w:rsid w:val="000211BE"/>
    <w:rsid w:val="0003655B"/>
    <w:rsid w:val="000529D8"/>
    <w:rsid w:val="00073FD9"/>
    <w:rsid w:val="00086D81"/>
    <w:rsid w:val="00091058"/>
    <w:rsid w:val="00092B09"/>
    <w:rsid w:val="00095DF7"/>
    <w:rsid w:val="0009654D"/>
    <w:rsid w:val="000A665B"/>
    <w:rsid w:val="000B24DD"/>
    <w:rsid w:val="000B696E"/>
    <w:rsid w:val="000D2B69"/>
    <w:rsid w:val="000D60A5"/>
    <w:rsid w:val="000E2D8F"/>
    <w:rsid w:val="001022E7"/>
    <w:rsid w:val="00112DAC"/>
    <w:rsid w:val="00113385"/>
    <w:rsid w:val="00115D0E"/>
    <w:rsid w:val="00143001"/>
    <w:rsid w:val="00172500"/>
    <w:rsid w:val="0019067D"/>
    <w:rsid w:val="001B392F"/>
    <w:rsid w:val="001C7A70"/>
    <w:rsid w:val="001D033A"/>
    <w:rsid w:val="00225B09"/>
    <w:rsid w:val="00227ECA"/>
    <w:rsid w:val="00246EC4"/>
    <w:rsid w:val="002515B8"/>
    <w:rsid w:val="00256673"/>
    <w:rsid w:val="00256AAA"/>
    <w:rsid w:val="00257589"/>
    <w:rsid w:val="00271305"/>
    <w:rsid w:val="002817A1"/>
    <w:rsid w:val="00287002"/>
    <w:rsid w:val="0029386C"/>
    <w:rsid w:val="002C0873"/>
    <w:rsid w:val="002D0AD7"/>
    <w:rsid w:val="003021E8"/>
    <w:rsid w:val="00314A8F"/>
    <w:rsid w:val="00317BC5"/>
    <w:rsid w:val="00346944"/>
    <w:rsid w:val="00380FA7"/>
    <w:rsid w:val="0039757C"/>
    <w:rsid w:val="003A70B0"/>
    <w:rsid w:val="003C16B0"/>
    <w:rsid w:val="003D6534"/>
    <w:rsid w:val="003E54E5"/>
    <w:rsid w:val="003F3E94"/>
    <w:rsid w:val="003F5975"/>
    <w:rsid w:val="0040657A"/>
    <w:rsid w:val="004276DE"/>
    <w:rsid w:val="00431158"/>
    <w:rsid w:val="00437ED4"/>
    <w:rsid w:val="004578FB"/>
    <w:rsid w:val="00462502"/>
    <w:rsid w:val="00481BEB"/>
    <w:rsid w:val="004B03E0"/>
    <w:rsid w:val="004C48A8"/>
    <w:rsid w:val="004D08BE"/>
    <w:rsid w:val="004D2553"/>
    <w:rsid w:val="004E62BC"/>
    <w:rsid w:val="004F6842"/>
    <w:rsid w:val="00513784"/>
    <w:rsid w:val="0052052E"/>
    <w:rsid w:val="00530FF1"/>
    <w:rsid w:val="00553B61"/>
    <w:rsid w:val="00564D3D"/>
    <w:rsid w:val="00573192"/>
    <w:rsid w:val="00585ABE"/>
    <w:rsid w:val="0059048E"/>
    <w:rsid w:val="005959EC"/>
    <w:rsid w:val="0059726A"/>
    <w:rsid w:val="005B4AF7"/>
    <w:rsid w:val="005C58D6"/>
    <w:rsid w:val="005D3F4D"/>
    <w:rsid w:val="005E04F2"/>
    <w:rsid w:val="005E18DB"/>
    <w:rsid w:val="005F6AFE"/>
    <w:rsid w:val="005F6CB5"/>
    <w:rsid w:val="006019E1"/>
    <w:rsid w:val="00610082"/>
    <w:rsid w:val="006252EC"/>
    <w:rsid w:val="00626D45"/>
    <w:rsid w:val="00671CA2"/>
    <w:rsid w:val="00683064"/>
    <w:rsid w:val="00686586"/>
    <w:rsid w:val="00687B6B"/>
    <w:rsid w:val="00692C57"/>
    <w:rsid w:val="006A3092"/>
    <w:rsid w:val="006A44A6"/>
    <w:rsid w:val="006A7261"/>
    <w:rsid w:val="006A7F1D"/>
    <w:rsid w:val="006B7B27"/>
    <w:rsid w:val="006C6B5B"/>
    <w:rsid w:val="006D52A0"/>
    <w:rsid w:val="006E1DF2"/>
    <w:rsid w:val="006E2EA7"/>
    <w:rsid w:val="006E75F2"/>
    <w:rsid w:val="00710642"/>
    <w:rsid w:val="007110FA"/>
    <w:rsid w:val="0071610D"/>
    <w:rsid w:val="00750324"/>
    <w:rsid w:val="00754D23"/>
    <w:rsid w:val="007664D0"/>
    <w:rsid w:val="007B6F00"/>
    <w:rsid w:val="007D6A70"/>
    <w:rsid w:val="008003D2"/>
    <w:rsid w:val="00801231"/>
    <w:rsid w:val="00814DB9"/>
    <w:rsid w:val="00820C3A"/>
    <w:rsid w:val="00822604"/>
    <w:rsid w:val="00841766"/>
    <w:rsid w:val="00874822"/>
    <w:rsid w:val="00876555"/>
    <w:rsid w:val="00883F00"/>
    <w:rsid w:val="008C02FC"/>
    <w:rsid w:val="008E0757"/>
    <w:rsid w:val="0090237A"/>
    <w:rsid w:val="00924877"/>
    <w:rsid w:val="00943303"/>
    <w:rsid w:val="0095211A"/>
    <w:rsid w:val="00962272"/>
    <w:rsid w:val="00975318"/>
    <w:rsid w:val="00993521"/>
    <w:rsid w:val="009B5CC6"/>
    <w:rsid w:val="009B644D"/>
    <w:rsid w:val="009C0C38"/>
    <w:rsid w:val="009C5ED2"/>
    <w:rsid w:val="009E0038"/>
    <w:rsid w:val="00A1252E"/>
    <w:rsid w:val="00A26939"/>
    <w:rsid w:val="00A45C9D"/>
    <w:rsid w:val="00A7593B"/>
    <w:rsid w:val="00A8012D"/>
    <w:rsid w:val="00A97CE3"/>
    <w:rsid w:val="00AA0688"/>
    <w:rsid w:val="00AB51DC"/>
    <w:rsid w:val="00AC079E"/>
    <w:rsid w:val="00AD090D"/>
    <w:rsid w:val="00AF20DD"/>
    <w:rsid w:val="00B03E03"/>
    <w:rsid w:val="00B25B9F"/>
    <w:rsid w:val="00B31EE7"/>
    <w:rsid w:val="00B7251A"/>
    <w:rsid w:val="00B94B53"/>
    <w:rsid w:val="00BA1884"/>
    <w:rsid w:val="00BB5641"/>
    <w:rsid w:val="00BC70A2"/>
    <w:rsid w:val="00BF4231"/>
    <w:rsid w:val="00BF5FB7"/>
    <w:rsid w:val="00BF60BC"/>
    <w:rsid w:val="00BF7993"/>
    <w:rsid w:val="00C14728"/>
    <w:rsid w:val="00C2542F"/>
    <w:rsid w:val="00C60243"/>
    <w:rsid w:val="00C84EDF"/>
    <w:rsid w:val="00C85A73"/>
    <w:rsid w:val="00CB6A1F"/>
    <w:rsid w:val="00CD3C75"/>
    <w:rsid w:val="00CD6A6E"/>
    <w:rsid w:val="00CE124E"/>
    <w:rsid w:val="00CE4569"/>
    <w:rsid w:val="00D11C08"/>
    <w:rsid w:val="00D243C8"/>
    <w:rsid w:val="00D31075"/>
    <w:rsid w:val="00D31DEE"/>
    <w:rsid w:val="00D45A9C"/>
    <w:rsid w:val="00D513C7"/>
    <w:rsid w:val="00D55000"/>
    <w:rsid w:val="00D906DA"/>
    <w:rsid w:val="00DA2A58"/>
    <w:rsid w:val="00DB0A29"/>
    <w:rsid w:val="00DC0CBF"/>
    <w:rsid w:val="00DC10B9"/>
    <w:rsid w:val="00DC6937"/>
    <w:rsid w:val="00DE43DE"/>
    <w:rsid w:val="00E35AF9"/>
    <w:rsid w:val="00E361C9"/>
    <w:rsid w:val="00E472D1"/>
    <w:rsid w:val="00E610B6"/>
    <w:rsid w:val="00E62AF2"/>
    <w:rsid w:val="00E92856"/>
    <w:rsid w:val="00E93E25"/>
    <w:rsid w:val="00EA5F82"/>
    <w:rsid w:val="00F370A8"/>
    <w:rsid w:val="00F40C33"/>
    <w:rsid w:val="00F436A7"/>
    <w:rsid w:val="00FA2E22"/>
    <w:rsid w:val="00FC2101"/>
    <w:rsid w:val="00FC6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6BFBC"/>
  <w15:chartTrackingRefBased/>
  <w15:docId w15:val="{35EBF641-0091-4063-B28A-15FA520C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5"/>
  </w:style>
  <w:style w:type="paragraph" w:styleId="Heading1">
    <w:name w:val="heading 1"/>
    <w:next w:val="Normal"/>
    <w:link w:val="Heading1Char"/>
    <w:uiPriority w:val="9"/>
    <w:qFormat/>
    <w:rsid w:val="00553B61"/>
    <w:pPr>
      <w:keepNext/>
      <w:keepLines/>
      <w:spacing w:after="0" w:line="256" w:lineRule="auto"/>
      <w:ind w:left="410"/>
      <w:jc w:val="center"/>
      <w:outlineLvl w:val="0"/>
    </w:pPr>
    <w:rPr>
      <w:rFonts w:ascii="Times New Roman" w:eastAsia="Times New Roman" w:hAnsi="Times New Roman" w:cs="Times New Roman"/>
      <w:b/>
      <w:color w:val="000000"/>
      <w:sz w:val="36"/>
      <w:lang w:eastAsia="ru-RU"/>
    </w:rPr>
  </w:style>
  <w:style w:type="paragraph" w:styleId="Heading2">
    <w:name w:val="heading 2"/>
    <w:basedOn w:val="Normal"/>
    <w:next w:val="Normal"/>
    <w:link w:val="Heading2Char"/>
    <w:uiPriority w:val="9"/>
    <w:unhideWhenUsed/>
    <w:qFormat/>
    <w:rsid w:val="009B5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B61"/>
    <w:rPr>
      <w:rFonts w:ascii="Times New Roman" w:eastAsia="Times New Roman" w:hAnsi="Times New Roman" w:cs="Times New Roman"/>
      <w:b/>
      <w:color w:val="000000"/>
      <w:sz w:val="36"/>
      <w:lang w:eastAsia="ru-RU"/>
    </w:rPr>
  </w:style>
  <w:style w:type="paragraph" w:styleId="ListParagraph">
    <w:name w:val="List Paragraph"/>
    <w:basedOn w:val="Normal"/>
    <w:uiPriority w:val="34"/>
    <w:qFormat/>
    <w:rsid w:val="007110FA"/>
    <w:pPr>
      <w:ind w:left="720"/>
      <w:contextualSpacing/>
    </w:pPr>
  </w:style>
  <w:style w:type="character" w:customStyle="1" w:styleId="Heading2Char">
    <w:name w:val="Heading 2 Char"/>
    <w:basedOn w:val="DefaultParagraphFont"/>
    <w:link w:val="Heading2"/>
    <w:uiPriority w:val="9"/>
    <w:rsid w:val="009B5CC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B392F"/>
    <w:rPr>
      <w:rFonts w:ascii="Times New Roman" w:hAnsi="Times New Roman" w:cs="Times New Roman"/>
      <w:sz w:val="24"/>
      <w:szCs w:val="24"/>
    </w:rPr>
  </w:style>
  <w:style w:type="table" w:styleId="TableGrid">
    <w:name w:val="Table Grid"/>
    <w:basedOn w:val="TableNormal"/>
    <w:uiPriority w:val="39"/>
    <w:rsid w:val="0039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5ABE"/>
    <w:rPr>
      <w:color w:val="0563C1" w:themeColor="hyperlink"/>
      <w:u w:val="single"/>
    </w:rPr>
  </w:style>
  <w:style w:type="character" w:styleId="UnresolvedMention">
    <w:name w:val="Unresolved Mention"/>
    <w:basedOn w:val="DefaultParagraphFont"/>
    <w:uiPriority w:val="99"/>
    <w:semiHidden/>
    <w:unhideWhenUsed/>
    <w:rsid w:val="00585ABE"/>
    <w:rPr>
      <w:color w:val="605E5C"/>
      <w:shd w:val="clear" w:color="auto" w:fill="E1DFDD"/>
    </w:rPr>
  </w:style>
  <w:style w:type="character" w:styleId="FollowedHyperlink">
    <w:name w:val="FollowedHyperlink"/>
    <w:basedOn w:val="DefaultParagraphFont"/>
    <w:uiPriority w:val="99"/>
    <w:semiHidden/>
    <w:unhideWhenUsed/>
    <w:rsid w:val="00585ABE"/>
    <w:rPr>
      <w:color w:val="954F72" w:themeColor="followedHyperlink"/>
      <w:u w:val="single"/>
    </w:rPr>
  </w:style>
  <w:style w:type="character" w:styleId="PlaceholderText">
    <w:name w:val="Placeholder Text"/>
    <w:basedOn w:val="DefaultParagraphFont"/>
    <w:uiPriority w:val="99"/>
    <w:semiHidden/>
    <w:rsid w:val="00E62AF2"/>
    <w:rPr>
      <w:color w:val="808080"/>
    </w:rPr>
  </w:style>
  <w:style w:type="paragraph" w:styleId="TOCHeading">
    <w:name w:val="TOC Heading"/>
    <w:basedOn w:val="Heading1"/>
    <w:next w:val="Normal"/>
    <w:uiPriority w:val="39"/>
    <w:unhideWhenUsed/>
    <w:qFormat/>
    <w:rsid w:val="00687B6B"/>
    <w:pPr>
      <w:spacing w:before="240" w:line="259" w:lineRule="auto"/>
      <w:ind w:left="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687B6B"/>
    <w:pPr>
      <w:spacing w:after="100"/>
    </w:pPr>
  </w:style>
  <w:style w:type="character" w:styleId="LineNumber">
    <w:name w:val="line number"/>
    <w:basedOn w:val="DefaultParagraphFont"/>
    <w:uiPriority w:val="99"/>
    <w:semiHidden/>
    <w:unhideWhenUsed/>
    <w:rsid w:val="00993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3871">
      <w:bodyDiv w:val="1"/>
      <w:marLeft w:val="0"/>
      <w:marRight w:val="0"/>
      <w:marTop w:val="0"/>
      <w:marBottom w:val="0"/>
      <w:divBdr>
        <w:top w:val="none" w:sz="0" w:space="0" w:color="auto"/>
        <w:left w:val="none" w:sz="0" w:space="0" w:color="auto"/>
        <w:bottom w:val="none" w:sz="0" w:space="0" w:color="auto"/>
        <w:right w:val="none" w:sz="0" w:space="0" w:color="auto"/>
      </w:divBdr>
    </w:div>
    <w:div w:id="168837313">
      <w:bodyDiv w:val="1"/>
      <w:marLeft w:val="0"/>
      <w:marRight w:val="0"/>
      <w:marTop w:val="0"/>
      <w:marBottom w:val="0"/>
      <w:divBdr>
        <w:top w:val="none" w:sz="0" w:space="0" w:color="auto"/>
        <w:left w:val="none" w:sz="0" w:space="0" w:color="auto"/>
        <w:bottom w:val="none" w:sz="0" w:space="0" w:color="auto"/>
        <w:right w:val="none" w:sz="0" w:space="0" w:color="auto"/>
      </w:divBdr>
    </w:div>
    <w:div w:id="183401069">
      <w:bodyDiv w:val="1"/>
      <w:marLeft w:val="0"/>
      <w:marRight w:val="0"/>
      <w:marTop w:val="0"/>
      <w:marBottom w:val="0"/>
      <w:divBdr>
        <w:top w:val="none" w:sz="0" w:space="0" w:color="auto"/>
        <w:left w:val="none" w:sz="0" w:space="0" w:color="auto"/>
        <w:bottom w:val="none" w:sz="0" w:space="0" w:color="auto"/>
        <w:right w:val="none" w:sz="0" w:space="0" w:color="auto"/>
      </w:divBdr>
    </w:div>
    <w:div w:id="254633627">
      <w:bodyDiv w:val="1"/>
      <w:marLeft w:val="0"/>
      <w:marRight w:val="0"/>
      <w:marTop w:val="0"/>
      <w:marBottom w:val="0"/>
      <w:divBdr>
        <w:top w:val="none" w:sz="0" w:space="0" w:color="auto"/>
        <w:left w:val="none" w:sz="0" w:space="0" w:color="auto"/>
        <w:bottom w:val="none" w:sz="0" w:space="0" w:color="auto"/>
        <w:right w:val="none" w:sz="0" w:space="0" w:color="auto"/>
      </w:divBdr>
    </w:div>
    <w:div w:id="271524182">
      <w:bodyDiv w:val="1"/>
      <w:marLeft w:val="0"/>
      <w:marRight w:val="0"/>
      <w:marTop w:val="0"/>
      <w:marBottom w:val="0"/>
      <w:divBdr>
        <w:top w:val="none" w:sz="0" w:space="0" w:color="auto"/>
        <w:left w:val="none" w:sz="0" w:space="0" w:color="auto"/>
        <w:bottom w:val="none" w:sz="0" w:space="0" w:color="auto"/>
        <w:right w:val="none" w:sz="0" w:space="0" w:color="auto"/>
      </w:divBdr>
      <w:divsChild>
        <w:div w:id="1189030125">
          <w:marLeft w:val="0"/>
          <w:marRight w:val="0"/>
          <w:marTop w:val="0"/>
          <w:marBottom w:val="0"/>
          <w:divBdr>
            <w:top w:val="none" w:sz="0" w:space="0" w:color="auto"/>
            <w:left w:val="none" w:sz="0" w:space="0" w:color="auto"/>
            <w:bottom w:val="none" w:sz="0" w:space="0" w:color="auto"/>
            <w:right w:val="none" w:sz="0" w:space="0" w:color="auto"/>
          </w:divBdr>
          <w:divsChild>
            <w:div w:id="264504139">
              <w:marLeft w:val="0"/>
              <w:marRight w:val="0"/>
              <w:marTop w:val="0"/>
              <w:marBottom w:val="0"/>
              <w:divBdr>
                <w:top w:val="none" w:sz="0" w:space="0" w:color="auto"/>
                <w:left w:val="none" w:sz="0" w:space="0" w:color="auto"/>
                <w:bottom w:val="none" w:sz="0" w:space="0" w:color="auto"/>
                <w:right w:val="none" w:sz="0" w:space="0" w:color="auto"/>
              </w:divBdr>
            </w:div>
            <w:div w:id="1410812867">
              <w:marLeft w:val="0"/>
              <w:marRight w:val="0"/>
              <w:marTop w:val="0"/>
              <w:marBottom w:val="0"/>
              <w:divBdr>
                <w:top w:val="none" w:sz="0" w:space="0" w:color="auto"/>
                <w:left w:val="none" w:sz="0" w:space="0" w:color="auto"/>
                <w:bottom w:val="none" w:sz="0" w:space="0" w:color="auto"/>
                <w:right w:val="none" w:sz="0" w:space="0" w:color="auto"/>
              </w:divBdr>
            </w:div>
            <w:div w:id="265311323">
              <w:marLeft w:val="0"/>
              <w:marRight w:val="0"/>
              <w:marTop w:val="0"/>
              <w:marBottom w:val="0"/>
              <w:divBdr>
                <w:top w:val="none" w:sz="0" w:space="0" w:color="auto"/>
                <w:left w:val="none" w:sz="0" w:space="0" w:color="auto"/>
                <w:bottom w:val="none" w:sz="0" w:space="0" w:color="auto"/>
                <w:right w:val="none" w:sz="0" w:space="0" w:color="auto"/>
              </w:divBdr>
            </w:div>
            <w:div w:id="1266115865">
              <w:marLeft w:val="0"/>
              <w:marRight w:val="0"/>
              <w:marTop w:val="0"/>
              <w:marBottom w:val="0"/>
              <w:divBdr>
                <w:top w:val="none" w:sz="0" w:space="0" w:color="auto"/>
                <w:left w:val="none" w:sz="0" w:space="0" w:color="auto"/>
                <w:bottom w:val="none" w:sz="0" w:space="0" w:color="auto"/>
                <w:right w:val="none" w:sz="0" w:space="0" w:color="auto"/>
              </w:divBdr>
            </w:div>
            <w:div w:id="143550963">
              <w:marLeft w:val="0"/>
              <w:marRight w:val="0"/>
              <w:marTop w:val="0"/>
              <w:marBottom w:val="0"/>
              <w:divBdr>
                <w:top w:val="none" w:sz="0" w:space="0" w:color="auto"/>
                <w:left w:val="none" w:sz="0" w:space="0" w:color="auto"/>
                <w:bottom w:val="none" w:sz="0" w:space="0" w:color="auto"/>
                <w:right w:val="none" w:sz="0" w:space="0" w:color="auto"/>
              </w:divBdr>
            </w:div>
            <w:div w:id="1103303089">
              <w:marLeft w:val="0"/>
              <w:marRight w:val="0"/>
              <w:marTop w:val="0"/>
              <w:marBottom w:val="0"/>
              <w:divBdr>
                <w:top w:val="none" w:sz="0" w:space="0" w:color="auto"/>
                <w:left w:val="none" w:sz="0" w:space="0" w:color="auto"/>
                <w:bottom w:val="none" w:sz="0" w:space="0" w:color="auto"/>
                <w:right w:val="none" w:sz="0" w:space="0" w:color="auto"/>
              </w:divBdr>
            </w:div>
            <w:div w:id="1244490516">
              <w:marLeft w:val="0"/>
              <w:marRight w:val="0"/>
              <w:marTop w:val="0"/>
              <w:marBottom w:val="0"/>
              <w:divBdr>
                <w:top w:val="none" w:sz="0" w:space="0" w:color="auto"/>
                <w:left w:val="none" w:sz="0" w:space="0" w:color="auto"/>
                <w:bottom w:val="none" w:sz="0" w:space="0" w:color="auto"/>
                <w:right w:val="none" w:sz="0" w:space="0" w:color="auto"/>
              </w:divBdr>
            </w:div>
            <w:div w:id="85200931">
              <w:marLeft w:val="0"/>
              <w:marRight w:val="0"/>
              <w:marTop w:val="0"/>
              <w:marBottom w:val="0"/>
              <w:divBdr>
                <w:top w:val="none" w:sz="0" w:space="0" w:color="auto"/>
                <w:left w:val="none" w:sz="0" w:space="0" w:color="auto"/>
                <w:bottom w:val="none" w:sz="0" w:space="0" w:color="auto"/>
                <w:right w:val="none" w:sz="0" w:space="0" w:color="auto"/>
              </w:divBdr>
            </w:div>
            <w:div w:id="369107820">
              <w:marLeft w:val="0"/>
              <w:marRight w:val="0"/>
              <w:marTop w:val="0"/>
              <w:marBottom w:val="0"/>
              <w:divBdr>
                <w:top w:val="none" w:sz="0" w:space="0" w:color="auto"/>
                <w:left w:val="none" w:sz="0" w:space="0" w:color="auto"/>
                <w:bottom w:val="none" w:sz="0" w:space="0" w:color="auto"/>
                <w:right w:val="none" w:sz="0" w:space="0" w:color="auto"/>
              </w:divBdr>
            </w:div>
            <w:div w:id="1723402794">
              <w:marLeft w:val="0"/>
              <w:marRight w:val="0"/>
              <w:marTop w:val="0"/>
              <w:marBottom w:val="0"/>
              <w:divBdr>
                <w:top w:val="none" w:sz="0" w:space="0" w:color="auto"/>
                <w:left w:val="none" w:sz="0" w:space="0" w:color="auto"/>
                <w:bottom w:val="none" w:sz="0" w:space="0" w:color="auto"/>
                <w:right w:val="none" w:sz="0" w:space="0" w:color="auto"/>
              </w:divBdr>
            </w:div>
            <w:div w:id="114060030">
              <w:marLeft w:val="0"/>
              <w:marRight w:val="0"/>
              <w:marTop w:val="0"/>
              <w:marBottom w:val="0"/>
              <w:divBdr>
                <w:top w:val="none" w:sz="0" w:space="0" w:color="auto"/>
                <w:left w:val="none" w:sz="0" w:space="0" w:color="auto"/>
                <w:bottom w:val="none" w:sz="0" w:space="0" w:color="auto"/>
                <w:right w:val="none" w:sz="0" w:space="0" w:color="auto"/>
              </w:divBdr>
            </w:div>
            <w:div w:id="751270343">
              <w:marLeft w:val="0"/>
              <w:marRight w:val="0"/>
              <w:marTop w:val="0"/>
              <w:marBottom w:val="0"/>
              <w:divBdr>
                <w:top w:val="none" w:sz="0" w:space="0" w:color="auto"/>
                <w:left w:val="none" w:sz="0" w:space="0" w:color="auto"/>
                <w:bottom w:val="none" w:sz="0" w:space="0" w:color="auto"/>
                <w:right w:val="none" w:sz="0" w:space="0" w:color="auto"/>
              </w:divBdr>
            </w:div>
            <w:div w:id="1899439752">
              <w:marLeft w:val="0"/>
              <w:marRight w:val="0"/>
              <w:marTop w:val="0"/>
              <w:marBottom w:val="0"/>
              <w:divBdr>
                <w:top w:val="none" w:sz="0" w:space="0" w:color="auto"/>
                <w:left w:val="none" w:sz="0" w:space="0" w:color="auto"/>
                <w:bottom w:val="none" w:sz="0" w:space="0" w:color="auto"/>
                <w:right w:val="none" w:sz="0" w:space="0" w:color="auto"/>
              </w:divBdr>
            </w:div>
            <w:div w:id="9095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1924">
      <w:bodyDiv w:val="1"/>
      <w:marLeft w:val="0"/>
      <w:marRight w:val="0"/>
      <w:marTop w:val="0"/>
      <w:marBottom w:val="0"/>
      <w:divBdr>
        <w:top w:val="none" w:sz="0" w:space="0" w:color="auto"/>
        <w:left w:val="none" w:sz="0" w:space="0" w:color="auto"/>
        <w:bottom w:val="none" w:sz="0" w:space="0" w:color="auto"/>
        <w:right w:val="none" w:sz="0" w:space="0" w:color="auto"/>
      </w:divBdr>
      <w:divsChild>
        <w:div w:id="1464154146">
          <w:marLeft w:val="0"/>
          <w:marRight w:val="0"/>
          <w:marTop w:val="0"/>
          <w:marBottom w:val="0"/>
          <w:divBdr>
            <w:top w:val="none" w:sz="0" w:space="0" w:color="auto"/>
            <w:left w:val="none" w:sz="0" w:space="0" w:color="auto"/>
            <w:bottom w:val="none" w:sz="0" w:space="0" w:color="auto"/>
            <w:right w:val="none" w:sz="0" w:space="0" w:color="auto"/>
          </w:divBdr>
          <w:divsChild>
            <w:div w:id="649946493">
              <w:marLeft w:val="0"/>
              <w:marRight w:val="0"/>
              <w:marTop w:val="0"/>
              <w:marBottom w:val="0"/>
              <w:divBdr>
                <w:top w:val="none" w:sz="0" w:space="0" w:color="auto"/>
                <w:left w:val="none" w:sz="0" w:space="0" w:color="auto"/>
                <w:bottom w:val="none" w:sz="0" w:space="0" w:color="auto"/>
                <w:right w:val="none" w:sz="0" w:space="0" w:color="auto"/>
              </w:divBdr>
            </w:div>
            <w:div w:id="200674098">
              <w:marLeft w:val="0"/>
              <w:marRight w:val="0"/>
              <w:marTop w:val="0"/>
              <w:marBottom w:val="0"/>
              <w:divBdr>
                <w:top w:val="none" w:sz="0" w:space="0" w:color="auto"/>
                <w:left w:val="none" w:sz="0" w:space="0" w:color="auto"/>
                <w:bottom w:val="none" w:sz="0" w:space="0" w:color="auto"/>
                <w:right w:val="none" w:sz="0" w:space="0" w:color="auto"/>
              </w:divBdr>
            </w:div>
            <w:div w:id="1991521988">
              <w:marLeft w:val="0"/>
              <w:marRight w:val="0"/>
              <w:marTop w:val="0"/>
              <w:marBottom w:val="0"/>
              <w:divBdr>
                <w:top w:val="none" w:sz="0" w:space="0" w:color="auto"/>
                <w:left w:val="none" w:sz="0" w:space="0" w:color="auto"/>
                <w:bottom w:val="none" w:sz="0" w:space="0" w:color="auto"/>
                <w:right w:val="none" w:sz="0" w:space="0" w:color="auto"/>
              </w:divBdr>
            </w:div>
            <w:div w:id="633872720">
              <w:marLeft w:val="0"/>
              <w:marRight w:val="0"/>
              <w:marTop w:val="0"/>
              <w:marBottom w:val="0"/>
              <w:divBdr>
                <w:top w:val="none" w:sz="0" w:space="0" w:color="auto"/>
                <w:left w:val="none" w:sz="0" w:space="0" w:color="auto"/>
                <w:bottom w:val="none" w:sz="0" w:space="0" w:color="auto"/>
                <w:right w:val="none" w:sz="0" w:space="0" w:color="auto"/>
              </w:divBdr>
            </w:div>
            <w:div w:id="485586121">
              <w:marLeft w:val="0"/>
              <w:marRight w:val="0"/>
              <w:marTop w:val="0"/>
              <w:marBottom w:val="0"/>
              <w:divBdr>
                <w:top w:val="none" w:sz="0" w:space="0" w:color="auto"/>
                <w:left w:val="none" w:sz="0" w:space="0" w:color="auto"/>
                <w:bottom w:val="none" w:sz="0" w:space="0" w:color="auto"/>
                <w:right w:val="none" w:sz="0" w:space="0" w:color="auto"/>
              </w:divBdr>
            </w:div>
            <w:div w:id="2054428811">
              <w:marLeft w:val="0"/>
              <w:marRight w:val="0"/>
              <w:marTop w:val="0"/>
              <w:marBottom w:val="0"/>
              <w:divBdr>
                <w:top w:val="none" w:sz="0" w:space="0" w:color="auto"/>
                <w:left w:val="none" w:sz="0" w:space="0" w:color="auto"/>
                <w:bottom w:val="none" w:sz="0" w:space="0" w:color="auto"/>
                <w:right w:val="none" w:sz="0" w:space="0" w:color="auto"/>
              </w:divBdr>
            </w:div>
            <w:div w:id="490408044">
              <w:marLeft w:val="0"/>
              <w:marRight w:val="0"/>
              <w:marTop w:val="0"/>
              <w:marBottom w:val="0"/>
              <w:divBdr>
                <w:top w:val="none" w:sz="0" w:space="0" w:color="auto"/>
                <w:left w:val="none" w:sz="0" w:space="0" w:color="auto"/>
                <w:bottom w:val="none" w:sz="0" w:space="0" w:color="auto"/>
                <w:right w:val="none" w:sz="0" w:space="0" w:color="auto"/>
              </w:divBdr>
            </w:div>
            <w:div w:id="769273896">
              <w:marLeft w:val="0"/>
              <w:marRight w:val="0"/>
              <w:marTop w:val="0"/>
              <w:marBottom w:val="0"/>
              <w:divBdr>
                <w:top w:val="none" w:sz="0" w:space="0" w:color="auto"/>
                <w:left w:val="none" w:sz="0" w:space="0" w:color="auto"/>
                <w:bottom w:val="none" w:sz="0" w:space="0" w:color="auto"/>
                <w:right w:val="none" w:sz="0" w:space="0" w:color="auto"/>
              </w:divBdr>
            </w:div>
            <w:div w:id="229462765">
              <w:marLeft w:val="0"/>
              <w:marRight w:val="0"/>
              <w:marTop w:val="0"/>
              <w:marBottom w:val="0"/>
              <w:divBdr>
                <w:top w:val="none" w:sz="0" w:space="0" w:color="auto"/>
                <w:left w:val="none" w:sz="0" w:space="0" w:color="auto"/>
                <w:bottom w:val="none" w:sz="0" w:space="0" w:color="auto"/>
                <w:right w:val="none" w:sz="0" w:space="0" w:color="auto"/>
              </w:divBdr>
            </w:div>
            <w:div w:id="1737505438">
              <w:marLeft w:val="0"/>
              <w:marRight w:val="0"/>
              <w:marTop w:val="0"/>
              <w:marBottom w:val="0"/>
              <w:divBdr>
                <w:top w:val="none" w:sz="0" w:space="0" w:color="auto"/>
                <w:left w:val="none" w:sz="0" w:space="0" w:color="auto"/>
                <w:bottom w:val="none" w:sz="0" w:space="0" w:color="auto"/>
                <w:right w:val="none" w:sz="0" w:space="0" w:color="auto"/>
              </w:divBdr>
            </w:div>
            <w:div w:id="1302420407">
              <w:marLeft w:val="0"/>
              <w:marRight w:val="0"/>
              <w:marTop w:val="0"/>
              <w:marBottom w:val="0"/>
              <w:divBdr>
                <w:top w:val="none" w:sz="0" w:space="0" w:color="auto"/>
                <w:left w:val="none" w:sz="0" w:space="0" w:color="auto"/>
                <w:bottom w:val="none" w:sz="0" w:space="0" w:color="auto"/>
                <w:right w:val="none" w:sz="0" w:space="0" w:color="auto"/>
              </w:divBdr>
            </w:div>
            <w:div w:id="421070525">
              <w:marLeft w:val="0"/>
              <w:marRight w:val="0"/>
              <w:marTop w:val="0"/>
              <w:marBottom w:val="0"/>
              <w:divBdr>
                <w:top w:val="none" w:sz="0" w:space="0" w:color="auto"/>
                <w:left w:val="none" w:sz="0" w:space="0" w:color="auto"/>
                <w:bottom w:val="none" w:sz="0" w:space="0" w:color="auto"/>
                <w:right w:val="none" w:sz="0" w:space="0" w:color="auto"/>
              </w:divBdr>
            </w:div>
            <w:div w:id="350301700">
              <w:marLeft w:val="0"/>
              <w:marRight w:val="0"/>
              <w:marTop w:val="0"/>
              <w:marBottom w:val="0"/>
              <w:divBdr>
                <w:top w:val="none" w:sz="0" w:space="0" w:color="auto"/>
                <w:left w:val="none" w:sz="0" w:space="0" w:color="auto"/>
                <w:bottom w:val="none" w:sz="0" w:space="0" w:color="auto"/>
                <w:right w:val="none" w:sz="0" w:space="0" w:color="auto"/>
              </w:divBdr>
            </w:div>
            <w:div w:id="2001470033">
              <w:marLeft w:val="0"/>
              <w:marRight w:val="0"/>
              <w:marTop w:val="0"/>
              <w:marBottom w:val="0"/>
              <w:divBdr>
                <w:top w:val="none" w:sz="0" w:space="0" w:color="auto"/>
                <w:left w:val="none" w:sz="0" w:space="0" w:color="auto"/>
                <w:bottom w:val="none" w:sz="0" w:space="0" w:color="auto"/>
                <w:right w:val="none" w:sz="0" w:space="0" w:color="auto"/>
              </w:divBdr>
            </w:div>
            <w:div w:id="1673294940">
              <w:marLeft w:val="0"/>
              <w:marRight w:val="0"/>
              <w:marTop w:val="0"/>
              <w:marBottom w:val="0"/>
              <w:divBdr>
                <w:top w:val="none" w:sz="0" w:space="0" w:color="auto"/>
                <w:left w:val="none" w:sz="0" w:space="0" w:color="auto"/>
                <w:bottom w:val="none" w:sz="0" w:space="0" w:color="auto"/>
                <w:right w:val="none" w:sz="0" w:space="0" w:color="auto"/>
              </w:divBdr>
            </w:div>
            <w:div w:id="604122058">
              <w:marLeft w:val="0"/>
              <w:marRight w:val="0"/>
              <w:marTop w:val="0"/>
              <w:marBottom w:val="0"/>
              <w:divBdr>
                <w:top w:val="none" w:sz="0" w:space="0" w:color="auto"/>
                <w:left w:val="none" w:sz="0" w:space="0" w:color="auto"/>
                <w:bottom w:val="none" w:sz="0" w:space="0" w:color="auto"/>
                <w:right w:val="none" w:sz="0" w:space="0" w:color="auto"/>
              </w:divBdr>
            </w:div>
            <w:div w:id="2000695627">
              <w:marLeft w:val="0"/>
              <w:marRight w:val="0"/>
              <w:marTop w:val="0"/>
              <w:marBottom w:val="0"/>
              <w:divBdr>
                <w:top w:val="none" w:sz="0" w:space="0" w:color="auto"/>
                <w:left w:val="none" w:sz="0" w:space="0" w:color="auto"/>
                <w:bottom w:val="none" w:sz="0" w:space="0" w:color="auto"/>
                <w:right w:val="none" w:sz="0" w:space="0" w:color="auto"/>
              </w:divBdr>
            </w:div>
            <w:div w:id="715198145">
              <w:marLeft w:val="0"/>
              <w:marRight w:val="0"/>
              <w:marTop w:val="0"/>
              <w:marBottom w:val="0"/>
              <w:divBdr>
                <w:top w:val="none" w:sz="0" w:space="0" w:color="auto"/>
                <w:left w:val="none" w:sz="0" w:space="0" w:color="auto"/>
                <w:bottom w:val="none" w:sz="0" w:space="0" w:color="auto"/>
                <w:right w:val="none" w:sz="0" w:space="0" w:color="auto"/>
              </w:divBdr>
            </w:div>
            <w:div w:id="556670261">
              <w:marLeft w:val="0"/>
              <w:marRight w:val="0"/>
              <w:marTop w:val="0"/>
              <w:marBottom w:val="0"/>
              <w:divBdr>
                <w:top w:val="none" w:sz="0" w:space="0" w:color="auto"/>
                <w:left w:val="none" w:sz="0" w:space="0" w:color="auto"/>
                <w:bottom w:val="none" w:sz="0" w:space="0" w:color="auto"/>
                <w:right w:val="none" w:sz="0" w:space="0" w:color="auto"/>
              </w:divBdr>
            </w:div>
            <w:div w:id="248002969">
              <w:marLeft w:val="0"/>
              <w:marRight w:val="0"/>
              <w:marTop w:val="0"/>
              <w:marBottom w:val="0"/>
              <w:divBdr>
                <w:top w:val="none" w:sz="0" w:space="0" w:color="auto"/>
                <w:left w:val="none" w:sz="0" w:space="0" w:color="auto"/>
                <w:bottom w:val="none" w:sz="0" w:space="0" w:color="auto"/>
                <w:right w:val="none" w:sz="0" w:space="0" w:color="auto"/>
              </w:divBdr>
            </w:div>
            <w:div w:id="1072695749">
              <w:marLeft w:val="0"/>
              <w:marRight w:val="0"/>
              <w:marTop w:val="0"/>
              <w:marBottom w:val="0"/>
              <w:divBdr>
                <w:top w:val="none" w:sz="0" w:space="0" w:color="auto"/>
                <w:left w:val="none" w:sz="0" w:space="0" w:color="auto"/>
                <w:bottom w:val="none" w:sz="0" w:space="0" w:color="auto"/>
                <w:right w:val="none" w:sz="0" w:space="0" w:color="auto"/>
              </w:divBdr>
            </w:div>
            <w:div w:id="1609505652">
              <w:marLeft w:val="0"/>
              <w:marRight w:val="0"/>
              <w:marTop w:val="0"/>
              <w:marBottom w:val="0"/>
              <w:divBdr>
                <w:top w:val="none" w:sz="0" w:space="0" w:color="auto"/>
                <w:left w:val="none" w:sz="0" w:space="0" w:color="auto"/>
                <w:bottom w:val="none" w:sz="0" w:space="0" w:color="auto"/>
                <w:right w:val="none" w:sz="0" w:space="0" w:color="auto"/>
              </w:divBdr>
            </w:div>
            <w:div w:id="1394351900">
              <w:marLeft w:val="0"/>
              <w:marRight w:val="0"/>
              <w:marTop w:val="0"/>
              <w:marBottom w:val="0"/>
              <w:divBdr>
                <w:top w:val="none" w:sz="0" w:space="0" w:color="auto"/>
                <w:left w:val="none" w:sz="0" w:space="0" w:color="auto"/>
                <w:bottom w:val="none" w:sz="0" w:space="0" w:color="auto"/>
                <w:right w:val="none" w:sz="0" w:space="0" w:color="auto"/>
              </w:divBdr>
            </w:div>
            <w:div w:id="237176806">
              <w:marLeft w:val="0"/>
              <w:marRight w:val="0"/>
              <w:marTop w:val="0"/>
              <w:marBottom w:val="0"/>
              <w:divBdr>
                <w:top w:val="none" w:sz="0" w:space="0" w:color="auto"/>
                <w:left w:val="none" w:sz="0" w:space="0" w:color="auto"/>
                <w:bottom w:val="none" w:sz="0" w:space="0" w:color="auto"/>
                <w:right w:val="none" w:sz="0" w:space="0" w:color="auto"/>
              </w:divBdr>
            </w:div>
            <w:div w:id="470024578">
              <w:marLeft w:val="0"/>
              <w:marRight w:val="0"/>
              <w:marTop w:val="0"/>
              <w:marBottom w:val="0"/>
              <w:divBdr>
                <w:top w:val="none" w:sz="0" w:space="0" w:color="auto"/>
                <w:left w:val="none" w:sz="0" w:space="0" w:color="auto"/>
                <w:bottom w:val="none" w:sz="0" w:space="0" w:color="auto"/>
                <w:right w:val="none" w:sz="0" w:space="0" w:color="auto"/>
              </w:divBdr>
            </w:div>
            <w:div w:id="1360011615">
              <w:marLeft w:val="0"/>
              <w:marRight w:val="0"/>
              <w:marTop w:val="0"/>
              <w:marBottom w:val="0"/>
              <w:divBdr>
                <w:top w:val="none" w:sz="0" w:space="0" w:color="auto"/>
                <w:left w:val="none" w:sz="0" w:space="0" w:color="auto"/>
                <w:bottom w:val="none" w:sz="0" w:space="0" w:color="auto"/>
                <w:right w:val="none" w:sz="0" w:space="0" w:color="auto"/>
              </w:divBdr>
            </w:div>
            <w:div w:id="1121655446">
              <w:marLeft w:val="0"/>
              <w:marRight w:val="0"/>
              <w:marTop w:val="0"/>
              <w:marBottom w:val="0"/>
              <w:divBdr>
                <w:top w:val="none" w:sz="0" w:space="0" w:color="auto"/>
                <w:left w:val="none" w:sz="0" w:space="0" w:color="auto"/>
                <w:bottom w:val="none" w:sz="0" w:space="0" w:color="auto"/>
                <w:right w:val="none" w:sz="0" w:space="0" w:color="auto"/>
              </w:divBdr>
            </w:div>
            <w:div w:id="182013976">
              <w:marLeft w:val="0"/>
              <w:marRight w:val="0"/>
              <w:marTop w:val="0"/>
              <w:marBottom w:val="0"/>
              <w:divBdr>
                <w:top w:val="none" w:sz="0" w:space="0" w:color="auto"/>
                <w:left w:val="none" w:sz="0" w:space="0" w:color="auto"/>
                <w:bottom w:val="none" w:sz="0" w:space="0" w:color="auto"/>
                <w:right w:val="none" w:sz="0" w:space="0" w:color="auto"/>
              </w:divBdr>
            </w:div>
            <w:div w:id="1398480458">
              <w:marLeft w:val="0"/>
              <w:marRight w:val="0"/>
              <w:marTop w:val="0"/>
              <w:marBottom w:val="0"/>
              <w:divBdr>
                <w:top w:val="none" w:sz="0" w:space="0" w:color="auto"/>
                <w:left w:val="none" w:sz="0" w:space="0" w:color="auto"/>
                <w:bottom w:val="none" w:sz="0" w:space="0" w:color="auto"/>
                <w:right w:val="none" w:sz="0" w:space="0" w:color="auto"/>
              </w:divBdr>
            </w:div>
            <w:div w:id="204605753">
              <w:marLeft w:val="0"/>
              <w:marRight w:val="0"/>
              <w:marTop w:val="0"/>
              <w:marBottom w:val="0"/>
              <w:divBdr>
                <w:top w:val="none" w:sz="0" w:space="0" w:color="auto"/>
                <w:left w:val="none" w:sz="0" w:space="0" w:color="auto"/>
                <w:bottom w:val="none" w:sz="0" w:space="0" w:color="auto"/>
                <w:right w:val="none" w:sz="0" w:space="0" w:color="auto"/>
              </w:divBdr>
            </w:div>
            <w:div w:id="1439448681">
              <w:marLeft w:val="0"/>
              <w:marRight w:val="0"/>
              <w:marTop w:val="0"/>
              <w:marBottom w:val="0"/>
              <w:divBdr>
                <w:top w:val="none" w:sz="0" w:space="0" w:color="auto"/>
                <w:left w:val="none" w:sz="0" w:space="0" w:color="auto"/>
                <w:bottom w:val="none" w:sz="0" w:space="0" w:color="auto"/>
                <w:right w:val="none" w:sz="0" w:space="0" w:color="auto"/>
              </w:divBdr>
            </w:div>
            <w:div w:id="15686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6604">
      <w:bodyDiv w:val="1"/>
      <w:marLeft w:val="0"/>
      <w:marRight w:val="0"/>
      <w:marTop w:val="0"/>
      <w:marBottom w:val="0"/>
      <w:divBdr>
        <w:top w:val="none" w:sz="0" w:space="0" w:color="auto"/>
        <w:left w:val="none" w:sz="0" w:space="0" w:color="auto"/>
        <w:bottom w:val="none" w:sz="0" w:space="0" w:color="auto"/>
        <w:right w:val="none" w:sz="0" w:space="0" w:color="auto"/>
      </w:divBdr>
    </w:div>
    <w:div w:id="427892529">
      <w:bodyDiv w:val="1"/>
      <w:marLeft w:val="0"/>
      <w:marRight w:val="0"/>
      <w:marTop w:val="0"/>
      <w:marBottom w:val="0"/>
      <w:divBdr>
        <w:top w:val="none" w:sz="0" w:space="0" w:color="auto"/>
        <w:left w:val="none" w:sz="0" w:space="0" w:color="auto"/>
        <w:bottom w:val="none" w:sz="0" w:space="0" w:color="auto"/>
        <w:right w:val="none" w:sz="0" w:space="0" w:color="auto"/>
      </w:divBdr>
    </w:div>
    <w:div w:id="478230352">
      <w:bodyDiv w:val="1"/>
      <w:marLeft w:val="0"/>
      <w:marRight w:val="0"/>
      <w:marTop w:val="0"/>
      <w:marBottom w:val="0"/>
      <w:divBdr>
        <w:top w:val="none" w:sz="0" w:space="0" w:color="auto"/>
        <w:left w:val="none" w:sz="0" w:space="0" w:color="auto"/>
        <w:bottom w:val="none" w:sz="0" w:space="0" w:color="auto"/>
        <w:right w:val="none" w:sz="0" w:space="0" w:color="auto"/>
      </w:divBdr>
    </w:div>
    <w:div w:id="571618554">
      <w:bodyDiv w:val="1"/>
      <w:marLeft w:val="0"/>
      <w:marRight w:val="0"/>
      <w:marTop w:val="0"/>
      <w:marBottom w:val="0"/>
      <w:divBdr>
        <w:top w:val="none" w:sz="0" w:space="0" w:color="auto"/>
        <w:left w:val="none" w:sz="0" w:space="0" w:color="auto"/>
        <w:bottom w:val="none" w:sz="0" w:space="0" w:color="auto"/>
        <w:right w:val="none" w:sz="0" w:space="0" w:color="auto"/>
      </w:divBdr>
    </w:div>
    <w:div w:id="572084859">
      <w:bodyDiv w:val="1"/>
      <w:marLeft w:val="0"/>
      <w:marRight w:val="0"/>
      <w:marTop w:val="0"/>
      <w:marBottom w:val="0"/>
      <w:divBdr>
        <w:top w:val="none" w:sz="0" w:space="0" w:color="auto"/>
        <w:left w:val="none" w:sz="0" w:space="0" w:color="auto"/>
        <w:bottom w:val="none" w:sz="0" w:space="0" w:color="auto"/>
        <w:right w:val="none" w:sz="0" w:space="0" w:color="auto"/>
      </w:divBdr>
    </w:div>
    <w:div w:id="655230066">
      <w:bodyDiv w:val="1"/>
      <w:marLeft w:val="0"/>
      <w:marRight w:val="0"/>
      <w:marTop w:val="0"/>
      <w:marBottom w:val="0"/>
      <w:divBdr>
        <w:top w:val="none" w:sz="0" w:space="0" w:color="auto"/>
        <w:left w:val="none" w:sz="0" w:space="0" w:color="auto"/>
        <w:bottom w:val="none" w:sz="0" w:space="0" w:color="auto"/>
        <w:right w:val="none" w:sz="0" w:space="0" w:color="auto"/>
      </w:divBdr>
    </w:div>
    <w:div w:id="673919044">
      <w:bodyDiv w:val="1"/>
      <w:marLeft w:val="0"/>
      <w:marRight w:val="0"/>
      <w:marTop w:val="0"/>
      <w:marBottom w:val="0"/>
      <w:divBdr>
        <w:top w:val="none" w:sz="0" w:space="0" w:color="auto"/>
        <w:left w:val="none" w:sz="0" w:space="0" w:color="auto"/>
        <w:bottom w:val="none" w:sz="0" w:space="0" w:color="auto"/>
        <w:right w:val="none" w:sz="0" w:space="0" w:color="auto"/>
      </w:divBdr>
    </w:div>
    <w:div w:id="703599223">
      <w:bodyDiv w:val="1"/>
      <w:marLeft w:val="0"/>
      <w:marRight w:val="0"/>
      <w:marTop w:val="0"/>
      <w:marBottom w:val="0"/>
      <w:divBdr>
        <w:top w:val="none" w:sz="0" w:space="0" w:color="auto"/>
        <w:left w:val="none" w:sz="0" w:space="0" w:color="auto"/>
        <w:bottom w:val="none" w:sz="0" w:space="0" w:color="auto"/>
        <w:right w:val="none" w:sz="0" w:space="0" w:color="auto"/>
      </w:divBdr>
    </w:div>
    <w:div w:id="734742791">
      <w:bodyDiv w:val="1"/>
      <w:marLeft w:val="0"/>
      <w:marRight w:val="0"/>
      <w:marTop w:val="0"/>
      <w:marBottom w:val="0"/>
      <w:divBdr>
        <w:top w:val="none" w:sz="0" w:space="0" w:color="auto"/>
        <w:left w:val="none" w:sz="0" w:space="0" w:color="auto"/>
        <w:bottom w:val="none" w:sz="0" w:space="0" w:color="auto"/>
        <w:right w:val="none" w:sz="0" w:space="0" w:color="auto"/>
      </w:divBdr>
    </w:div>
    <w:div w:id="805199646">
      <w:bodyDiv w:val="1"/>
      <w:marLeft w:val="0"/>
      <w:marRight w:val="0"/>
      <w:marTop w:val="0"/>
      <w:marBottom w:val="0"/>
      <w:divBdr>
        <w:top w:val="none" w:sz="0" w:space="0" w:color="auto"/>
        <w:left w:val="none" w:sz="0" w:space="0" w:color="auto"/>
        <w:bottom w:val="none" w:sz="0" w:space="0" w:color="auto"/>
        <w:right w:val="none" w:sz="0" w:space="0" w:color="auto"/>
      </w:divBdr>
    </w:div>
    <w:div w:id="913124804">
      <w:bodyDiv w:val="1"/>
      <w:marLeft w:val="0"/>
      <w:marRight w:val="0"/>
      <w:marTop w:val="0"/>
      <w:marBottom w:val="0"/>
      <w:divBdr>
        <w:top w:val="none" w:sz="0" w:space="0" w:color="auto"/>
        <w:left w:val="none" w:sz="0" w:space="0" w:color="auto"/>
        <w:bottom w:val="none" w:sz="0" w:space="0" w:color="auto"/>
        <w:right w:val="none" w:sz="0" w:space="0" w:color="auto"/>
      </w:divBdr>
    </w:div>
    <w:div w:id="972297823">
      <w:bodyDiv w:val="1"/>
      <w:marLeft w:val="0"/>
      <w:marRight w:val="0"/>
      <w:marTop w:val="0"/>
      <w:marBottom w:val="0"/>
      <w:divBdr>
        <w:top w:val="none" w:sz="0" w:space="0" w:color="auto"/>
        <w:left w:val="none" w:sz="0" w:space="0" w:color="auto"/>
        <w:bottom w:val="none" w:sz="0" w:space="0" w:color="auto"/>
        <w:right w:val="none" w:sz="0" w:space="0" w:color="auto"/>
      </w:divBdr>
    </w:div>
    <w:div w:id="1100181860">
      <w:bodyDiv w:val="1"/>
      <w:marLeft w:val="0"/>
      <w:marRight w:val="0"/>
      <w:marTop w:val="0"/>
      <w:marBottom w:val="0"/>
      <w:divBdr>
        <w:top w:val="none" w:sz="0" w:space="0" w:color="auto"/>
        <w:left w:val="none" w:sz="0" w:space="0" w:color="auto"/>
        <w:bottom w:val="none" w:sz="0" w:space="0" w:color="auto"/>
        <w:right w:val="none" w:sz="0" w:space="0" w:color="auto"/>
      </w:divBdr>
    </w:div>
    <w:div w:id="1128163626">
      <w:bodyDiv w:val="1"/>
      <w:marLeft w:val="0"/>
      <w:marRight w:val="0"/>
      <w:marTop w:val="0"/>
      <w:marBottom w:val="0"/>
      <w:divBdr>
        <w:top w:val="none" w:sz="0" w:space="0" w:color="auto"/>
        <w:left w:val="none" w:sz="0" w:space="0" w:color="auto"/>
        <w:bottom w:val="none" w:sz="0" w:space="0" w:color="auto"/>
        <w:right w:val="none" w:sz="0" w:space="0" w:color="auto"/>
      </w:divBdr>
    </w:div>
    <w:div w:id="1395859946">
      <w:bodyDiv w:val="1"/>
      <w:marLeft w:val="0"/>
      <w:marRight w:val="0"/>
      <w:marTop w:val="0"/>
      <w:marBottom w:val="0"/>
      <w:divBdr>
        <w:top w:val="none" w:sz="0" w:space="0" w:color="auto"/>
        <w:left w:val="none" w:sz="0" w:space="0" w:color="auto"/>
        <w:bottom w:val="none" w:sz="0" w:space="0" w:color="auto"/>
        <w:right w:val="none" w:sz="0" w:space="0" w:color="auto"/>
      </w:divBdr>
    </w:div>
    <w:div w:id="1404838373">
      <w:bodyDiv w:val="1"/>
      <w:marLeft w:val="0"/>
      <w:marRight w:val="0"/>
      <w:marTop w:val="0"/>
      <w:marBottom w:val="0"/>
      <w:divBdr>
        <w:top w:val="none" w:sz="0" w:space="0" w:color="auto"/>
        <w:left w:val="none" w:sz="0" w:space="0" w:color="auto"/>
        <w:bottom w:val="none" w:sz="0" w:space="0" w:color="auto"/>
        <w:right w:val="none" w:sz="0" w:space="0" w:color="auto"/>
      </w:divBdr>
    </w:div>
    <w:div w:id="1465543770">
      <w:bodyDiv w:val="1"/>
      <w:marLeft w:val="0"/>
      <w:marRight w:val="0"/>
      <w:marTop w:val="0"/>
      <w:marBottom w:val="0"/>
      <w:divBdr>
        <w:top w:val="none" w:sz="0" w:space="0" w:color="auto"/>
        <w:left w:val="none" w:sz="0" w:space="0" w:color="auto"/>
        <w:bottom w:val="none" w:sz="0" w:space="0" w:color="auto"/>
        <w:right w:val="none" w:sz="0" w:space="0" w:color="auto"/>
      </w:divBdr>
    </w:div>
    <w:div w:id="1467619847">
      <w:bodyDiv w:val="1"/>
      <w:marLeft w:val="0"/>
      <w:marRight w:val="0"/>
      <w:marTop w:val="0"/>
      <w:marBottom w:val="0"/>
      <w:divBdr>
        <w:top w:val="none" w:sz="0" w:space="0" w:color="auto"/>
        <w:left w:val="none" w:sz="0" w:space="0" w:color="auto"/>
        <w:bottom w:val="none" w:sz="0" w:space="0" w:color="auto"/>
        <w:right w:val="none" w:sz="0" w:space="0" w:color="auto"/>
      </w:divBdr>
    </w:div>
    <w:div w:id="1492138986">
      <w:bodyDiv w:val="1"/>
      <w:marLeft w:val="0"/>
      <w:marRight w:val="0"/>
      <w:marTop w:val="0"/>
      <w:marBottom w:val="0"/>
      <w:divBdr>
        <w:top w:val="none" w:sz="0" w:space="0" w:color="auto"/>
        <w:left w:val="none" w:sz="0" w:space="0" w:color="auto"/>
        <w:bottom w:val="none" w:sz="0" w:space="0" w:color="auto"/>
        <w:right w:val="none" w:sz="0" w:space="0" w:color="auto"/>
      </w:divBdr>
    </w:div>
    <w:div w:id="1518499580">
      <w:bodyDiv w:val="1"/>
      <w:marLeft w:val="0"/>
      <w:marRight w:val="0"/>
      <w:marTop w:val="0"/>
      <w:marBottom w:val="0"/>
      <w:divBdr>
        <w:top w:val="none" w:sz="0" w:space="0" w:color="auto"/>
        <w:left w:val="none" w:sz="0" w:space="0" w:color="auto"/>
        <w:bottom w:val="none" w:sz="0" w:space="0" w:color="auto"/>
        <w:right w:val="none" w:sz="0" w:space="0" w:color="auto"/>
      </w:divBdr>
      <w:divsChild>
        <w:div w:id="1795833819">
          <w:marLeft w:val="0"/>
          <w:marRight w:val="0"/>
          <w:marTop w:val="0"/>
          <w:marBottom w:val="0"/>
          <w:divBdr>
            <w:top w:val="none" w:sz="0" w:space="0" w:color="auto"/>
            <w:left w:val="none" w:sz="0" w:space="0" w:color="auto"/>
            <w:bottom w:val="none" w:sz="0" w:space="0" w:color="auto"/>
            <w:right w:val="none" w:sz="0" w:space="0" w:color="auto"/>
          </w:divBdr>
          <w:divsChild>
            <w:div w:id="1266306255">
              <w:marLeft w:val="0"/>
              <w:marRight w:val="0"/>
              <w:marTop w:val="0"/>
              <w:marBottom w:val="0"/>
              <w:divBdr>
                <w:top w:val="none" w:sz="0" w:space="0" w:color="auto"/>
                <w:left w:val="none" w:sz="0" w:space="0" w:color="auto"/>
                <w:bottom w:val="none" w:sz="0" w:space="0" w:color="auto"/>
                <w:right w:val="none" w:sz="0" w:space="0" w:color="auto"/>
              </w:divBdr>
            </w:div>
            <w:div w:id="1103921118">
              <w:marLeft w:val="0"/>
              <w:marRight w:val="0"/>
              <w:marTop w:val="0"/>
              <w:marBottom w:val="0"/>
              <w:divBdr>
                <w:top w:val="none" w:sz="0" w:space="0" w:color="auto"/>
                <w:left w:val="none" w:sz="0" w:space="0" w:color="auto"/>
                <w:bottom w:val="none" w:sz="0" w:space="0" w:color="auto"/>
                <w:right w:val="none" w:sz="0" w:space="0" w:color="auto"/>
              </w:divBdr>
            </w:div>
            <w:div w:id="147094126">
              <w:marLeft w:val="0"/>
              <w:marRight w:val="0"/>
              <w:marTop w:val="0"/>
              <w:marBottom w:val="0"/>
              <w:divBdr>
                <w:top w:val="none" w:sz="0" w:space="0" w:color="auto"/>
                <w:left w:val="none" w:sz="0" w:space="0" w:color="auto"/>
                <w:bottom w:val="none" w:sz="0" w:space="0" w:color="auto"/>
                <w:right w:val="none" w:sz="0" w:space="0" w:color="auto"/>
              </w:divBdr>
            </w:div>
            <w:div w:id="51931061">
              <w:marLeft w:val="0"/>
              <w:marRight w:val="0"/>
              <w:marTop w:val="0"/>
              <w:marBottom w:val="0"/>
              <w:divBdr>
                <w:top w:val="none" w:sz="0" w:space="0" w:color="auto"/>
                <w:left w:val="none" w:sz="0" w:space="0" w:color="auto"/>
                <w:bottom w:val="none" w:sz="0" w:space="0" w:color="auto"/>
                <w:right w:val="none" w:sz="0" w:space="0" w:color="auto"/>
              </w:divBdr>
            </w:div>
            <w:div w:id="612246516">
              <w:marLeft w:val="0"/>
              <w:marRight w:val="0"/>
              <w:marTop w:val="0"/>
              <w:marBottom w:val="0"/>
              <w:divBdr>
                <w:top w:val="none" w:sz="0" w:space="0" w:color="auto"/>
                <w:left w:val="none" w:sz="0" w:space="0" w:color="auto"/>
                <w:bottom w:val="none" w:sz="0" w:space="0" w:color="auto"/>
                <w:right w:val="none" w:sz="0" w:space="0" w:color="auto"/>
              </w:divBdr>
            </w:div>
            <w:div w:id="1270621662">
              <w:marLeft w:val="0"/>
              <w:marRight w:val="0"/>
              <w:marTop w:val="0"/>
              <w:marBottom w:val="0"/>
              <w:divBdr>
                <w:top w:val="none" w:sz="0" w:space="0" w:color="auto"/>
                <w:left w:val="none" w:sz="0" w:space="0" w:color="auto"/>
                <w:bottom w:val="none" w:sz="0" w:space="0" w:color="auto"/>
                <w:right w:val="none" w:sz="0" w:space="0" w:color="auto"/>
              </w:divBdr>
            </w:div>
            <w:div w:id="948004213">
              <w:marLeft w:val="0"/>
              <w:marRight w:val="0"/>
              <w:marTop w:val="0"/>
              <w:marBottom w:val="0"/>
              <w:divBdr>
                <w:top w:val="none" w:sz="0" w:space="0" w:color="auto"/>
                <w:left w:val="none" w:sz="0" w:space="0" w:color="auto"/>
                <w:bottom w:val="none" w:sz="0" w:space="0" w:color="auto"/>
                <w:right w:val="none" w:sz="0" w:space="0" w:color="auto"/>
              </w:divBdr>
            </w:div>
            <w:div w:id="1642924430">
              <w:marLeft w:val="0"/>
              <w:marRight w:val="0"/>
              <w:marTop w:val="0"/>
              <w:marBottom w:val="0"/>
              <w:divBdr>
                <w:top w:val="none" w:sz="0" w:space="0" w:color="auto"/>
                <w:left w:val="none" w:sz="0" w:space="0" w:color="auto"/>
                <w:bottom w:val="none" w:sz="0" w:space="0" w:color="auto"/>
                <w:right w:val="none" w:sz="0" w:space="0" w:color="auto"/>
              </w:divBdr>
            </w:div>
            <w:div w:id="335504607">
              <w:marLeft w:val="0"/>
              <w:marRight w:val="0"/>
              <w:marTop w:val="0"/>
              <w:marBottom w:val="0"/>
              <w:divBdr>
                <w:top w:val="none" w:sz="0" w:space="0" w:color="auto"/>
                <w:left w:val="none" w:sz="0" w:space="0" w:color="auto"/>
                <w:bottom w:val="none" w:sz="0" w:space="0" w:color="auto"/>
                <w:right w:val="none" w:sz="0" w:space="0" w:color="auto"/>
              </w:divBdr>
            </w:div>
            <w:div w:id="1948192214">
              <w:marLeft w:val="0"/>
              <w:marRight w:val="0"/>
              <w:marTop w:val="0"/>
              <w:marBottom w:val="0"/>
              <w:divBdr>
                <w:top w:val="none" w:sz="0" w:space="0" w:color="auto"/>
                <w:left w:val="none" w:sz="0" w:space="0" w:color="auto"/>
                <w:bottom w:val="none" w:sz="0" w:space="0" w:color="auto"/>
                <w:right w:val="none" w:sz="0" w:space="0" w:color="auto"/>
              </w:divBdr>
            </w:div>
            <w:div w:id="1147894481">
              <w:marLeft w:val="0"/>
              <w:marRight w:val="0"/>
              <w:marTop w:val="0"/>
              <w:marBottom w:val="0"/>
              <w:divBdr>
                <w:top w:val="none" w:sz="0" w:space="0" w:color="auto"/>
                <w:left w:val="none" w:sz="0" w:space="0" w:color="auto"/>
                <w:bottom w:val="none" w:sz="0" w:space="0" w:color="auto"/>
                <w:right w:val="none" w:sz="0" w:space="0" w:color="auto"/>
              </w:divBdr>
            </w:div>
            <w:div w:id="1665859762">
              <w:marLeft w:val="0"/>
              <w:marRight w:val="0"/>
              <w:marTop w:val="0"/>
              <w:marBottom w:val="0"/>
              <w:divBdr>
                <w:top w:val="none" w:sz="0" w:space="0" w:color="auto"/>
                <w:left w:val="none" w:sz="0" w:space="0" w:color="auto"/>
                <w:bottom w:val="none" w:sz="0" w:space="0" w:color="auto"/>
                <w:right w:val="none" w:sz="0" w:space="0" w:color="auto"/>
              </w:divBdr>
            </w:div>
            <w:div w:id="921448686">
              <w:marLeft w:val="0"/>
              <w:marRight w:val="0"/>
              <w:marTop w:val="0"/>
              <w:marBottom w:val="0"/>
              <w:divBdr>
                <w:top w:val="none" w:sz="0" w:space="0" w:color="auto"/>
                <w:left w:val="none" w:sz="0" w:space="0" w:color="auto"/>
                <w:bottom w:val="none" w:sz="0" w:space="0" w:color="auto"/>
                <w:right w:val="none" w:sz="0" w:space="0" w:color="auto"/>
              </w:divBdr>
            </w:div>
            <w:div w:id="11329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0146">
      <w:bodyDiv w:val="1"/>
      <w:marLeft w:val="0"/>
      <w:marRight w:val="0"/>
      <w:marTop w:val="0"/>
      <w:marBottom w:val="0"/>
      <w:divBdr>
        <w:top w:val="none" w:sz="0" w:space="0" w:color="auto"/>
        <w:left w:val="none" w:sz="0" w:space="0" w:color="auto"/>
        <w:bottom w:val="none" w:sz="0" w:space="0" w:color="auto"/>
        <w:right w:val="none" w:sz="0" w:space="0" w:color="auto"/>
      </w:divBdr>
    </w:div>
    <w:div w:id="1853034585">
      <w:bodyDiv w:val="1"/>
      <w:marLeft w:val="0"/>
      <w:marRight w:val="0"/>
      <w:marTop w:val="0"/>
      <w:marBottom w:val="0"/>
      <w:divBdr>
        <w:top w:val="none" w:sz="0" w:space="0" w:color="auto"/>
        <w:left w:val="none" w:sz="0" w:space="0" w:color="auto"/>
        <w:bottom w:val="none" w:sz="0" w:space="0" w:color="auto"/>
        <w:right w:val="none" w:sz="0" w:space="0" w:color="auto"/>
      </w:divBdr>
    </w:div>
    <w:div w:id="1889220791">
      <w:bodyDiv w:val="1"/>
      <w:marLeft w:val="0"/>
      <w:marRight w:val="0"/>
      <w:marTop w:val="0"/>
      <w:marBottom w:val="0"/>
      <w:divBdr>
        <w:top w:val="none" w:sz="0" w:space="0" w:color="auto"/>
        <w:left w:val="none" w:sz="0" w:space="0" w:color="auto"/>
        <w:bottom w:val="none" w:sz="0" w:space="0" w:color="auto"/>
        <w:right w:val="none" w:sz="0" w:space="0" w:color="auto"/>
      </w:divBdr>
    </w:div>
    <w:div w:id="1909068488">
      <w:bodyDiv w:val="1"/>
      <w:marLeft w:val="0"/>
      <w:marRight w:val="0"/>
      <w:marTop w:val="0"/>
      <w:marBottom w:val="0"/>
      <w:divBdr>
        <w:top w:val="none" w:sz="0" w:space="0" w:color="auto"/>
        <w:left w:val="none" w:sz="0" w:space="0" w:color="auto"/>
        <w:bottom w:val="none" w:sz="0" w:space="0" w:color="auto"/>
        <w:right w:val="none" w:sz="0" w:space="0" w:color="auto"/>
      </w:divBdr>
    </w:div>
    <w:div w:id="2087681307">
      <w:bodyDiv w:val="1"/>
      <w:marLeft w:val="0"/>
      <w:marRight w:val="0"/>
      <w:marTop w:val="0"/>
      <w:marBottom w:val="0"/>
      <w:divBdr>
        <w:top w:val="none" w:sz="0" w:space="0" w:color="auto"/>
        <w:left w:val="none" w:sz="0" w:space="0" w:color="auto"/>
        <w:bottom w:val="none" w:sz="0" w:space="0" w:color="auto"/>
        <w:right w:val="none" w:sz="0" w:space="0" w:color="auto"/>
      </w:divBdr>
    </w:div>
    <w:div w:id="213925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97016-F0F6-4444-8FB0-F682E9FC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13</Pages>
  <Words>802</Words>
  <Characters>4575</Characters>
  <Application>Microsoft Office Word</Application>
  <DocSecurity>0</DocSecurity>
  <Lines>38</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t3ry4</dc:creator>
  <cp:keywords/>
  <dc:description/>
  <cp:lastModifiedBy>Иван Терентьев</cp:lastModifiedBy>
  <cp:revision>29</cp:revision>
  <cp:lastPrinted>2024-03-06T11:38:00Z</cp:lastPrinted>
  <dcterms:created xsi:type="dcterms:W3CDTF">2023-11-16T12:23:00Z</dcterms:created>
  <dcterms:modified xsi:type="dcterms:W3CDTF">2024-11-12T13:00:00Z</dcterms:modified>
</cp:coreProperties>
</file>