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F06F21" w14:textId="77777777" w:rsidR="0008189B" w:rsidRPr="008100C4" w:rsidRDefault="008100C4">
      <w:pPr>
        <w:rPr>
          <w:b/>
          <w:sz w:val="36"/>
        </w:rPr>
      </w:pPr>
      <w:r w:rsidRPr="008100C4">
        <w:rPr>
          <w:b/>
          <w:sz w:val="36"/>
        </w:rPr>
        <w:t xml:space="preserve">Tutorial for </w:t>
      </w:r>
      <w:proofErr w:type="spellStart"/>
      <w:r w:rsidRPr="008100C4">
        <w:rPr>
          <w:b/>
          <w:sz w:val="36"/>
        </w:rPr>
        <w:t>TipTracker</w:t>
      </w:r>
      <w:proofErr w:type="spellEnd"/>
      <w:r w:rsidRPr="008100C4">
        <w:rPr>
          <w:b/>
          <w:sz w:val="36"/>
        </w:rPr>
        <w:t xml:space="preserve"> evaluation scripts</w:t>
      </w:r>
    </w:p>
    <w:p w14:paraId="71E40619" w14:textId="77777777" w:rsidR="008100C4" w:rsidRDefault="008100C4"/>
    <w:p w14:paraId="53CAE75D" w14:textId="77777777" w:rsidR="008100C4" w:rsidRPr="008100C4" w:rsidRDefault="008100C4">
      <w:pPr>
        <w:rPr>
          <w:i/>
        </w:rPr>
      </w:pPr>
      <w:r w:rsidRPr="008100C4">
        <w:rPr>
          <w:i/>
        </w:rPr>
        <w:t>Siqi Tian, Nov 2014</w:t>
      </w:r>
    </w:p>
    <w:p w14:paraId="2A1AC569" w14:textId="77777777" w:rsidR="008100C4" w:rsidRDefault="008100C4"/>
    <w:p w14:paraId="601412D4" w14:textId="77777777" w:rsidR="008100C4" w:rsidRPr="00BF157A" w:rsidRDefault="008100C4">
      <w:pPr>
        <w:rPr>
          <w:b/>
          <w:u w:val="single"/>
        </w:rPr>
      </w:pPr>
      <w:r w:rsidRPr="00BF157A">
        <w:rPr>
          <w:b/>
          <w:u w:val="single"/>
        </w:rPr>
        <w:t>Procedures</w:t>
      </w:r>
    </w:p>
    <w:p w14:paraId="7D232601" w14:textId="77777777" w:rsidR="008100C4" w:rsidRDefault="008100C4"/>
    <w:p w14:paraId="4875F025" w14:textId="77777777" w:rsidR="008100C4" w:rsidRDefault="008100C4" w:rsidP="008100C4">
      <w:pPr>
        <w:pStyle w:val="ListParagraph"/>
        <w:numPr>
          <w:ilvl w:val="0"/>
          <w:numId w:val="1"/>
        </w:numPr>
      </w:pPr>
      <w:r>
        <w:t>Load the saved .mat workspace file. For example, use:</w:t>
      </w:r>
    </w:p>
    <w:p w14:paraId="6F8A97FA" w14:textId="77777777" w:rsidR="008100C4" w:rsidRDefault="008100C4" w:rsidP="008100C4">
      <w:pPr>
        <w:pStyle w:val="ListParagraph"/>
      </w:pPr>
    </w:p>
    <w:p w14:paraId="32F5382C" w14:textId="77777777" w:rsidR="008100C4" w:rsidRPr="008100C4" w:rsidRDefault="008100C4" w:rsidP="008100C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sz w:val="22"/>
        </w:rPr>
      </w:pPr>
      <w:r w:rsidRPr="008100C4">
        <w:rPr>
          <w:rFonts w:ascii="Courier" w:hAnsi="Courier"/>
          <w:sz w:val="22"/>
        </w:rPr>
        <w:t>cd ~/Documents/MATLAB/20140919_002_MCAK;</w:t>
      </w:r>
    </w:p>
    <w:p w14:paraId="0478CE9F" w14:textId="77777777" w:rsidR="008100C4" w:rsidRDefault="008100C4" w:rsidP="008100C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sz w:val="22"/>
        </w:rPr>
      </w:pPr>
      <w:proofErr w:type="gramStart"/>
      <w:r w:rsidRPr="008100C4">
        <w:rPr>
          <w:rFonts w:ascii="Courier" w:hAnsi="Courier"/>
          <w:sz w:val="22"/>
        </w:rPr>
        <w:t>load</w:t>
      </w:r>
      <w:proofErr w:type="gramEnd"/>
      <w:r w:rsidRPr="008100C4">
        <w:rPr>
          <w:rFonts w:ascii="Courier" w:hAnsi="Courier"/>
          <w:sz w:val="22"/>
        </w:rPr>
        <w:t>('roi_1/meta/</w:t>
      </w:r>
      <w:proofErr w:type="spellStart"/>
      <w:r w:rsidRPr="008100C4">
        <w:rPr>
          <w:rFonts w:ascii="Courier" w:hAnsi="Courier"/>
          <w:sz w:val="22"/>
        </w:rPr>
        <w:t>projData.mat</w:t>
      </w:r>
      <w:proofErr w:type="spellEnd"/>
      <w:r w:rsidRPr="008100C4">
        <w:rPr>
          <w:rFonts w:ascii="Courier" w:hAnsi="Courier"/>
          <w:sz w:val="22"/>
        </w:rPr>
        <w:t xml:space="preserve">'); </w:t>
      </w:r>
    </w:p>
    <w:p w14:paraId="299B6D0D" w14:textId="77777777" w:rsidR="008100C4" w:rsidRDefault="008100C4" w:rsidP="008100C4">
      <w:pPr>
        <w:pStyle w:val="ListParagraph"/>
        <w:rPr>
          <w:rFonts w:ascii="Courier" w:hAnsi="Courier"/>
          <w:sz w:val="22"/>
        </w:rPr>
      </w:pPr>
    </w:p>
    <w:p w14:paraId="4AB3438B" w14:textId="7CFAA0C8" w:rsidR="00025A54" w:rsidRDefault="00260587" w:rsidP="008100C4">
      <w:pPr>
        <w:pStyle w:val="ListParagraph"/>
      </w:pPr>
      <w:r>
        <w:t xml:space="preserve">It is recommended to stay in the current working directory while running the scripts, i.e. </w:t>
      </w:r>
      <w:r w:rsidRPr="008100C4">
        <w:rPr>
          <w:rFonts w:ascii="Courier" w:hAnsi="Courier"/>
          <w:sz w:val="22"/>
        </w:rPr>
        <w:t>MATLAB/20140919_002_MCAK</w:t>
      </w:r>
      <w:r>
        <w:t xml:space="preserve">. </w:t>
      </w:r>
      <w:r w:rsidR="00025A54">
        <w:t xml:space="preserve">You should see a variable named </w:t>
      </w:r>
      <w:proofErr w:type="spellStart"/>
      <w:r w:rsidR="00025A54" w:rsidRPr="00025A54">
        <w:rPr>
          <w:rFonts w:ascii="Courier" w:hAnsi="Courier"/>
          <w:sz w:val="22"/>
        </w:rPr>
        <w:t>projData</w:t>
      </w:r>
      <w:proofErr w:type="spellEnd"/>
      <w:r w:rsidR="00025A54" w:rsidRPr="00025A54">
        <w:rPr>
          <w:sz w:val="22"/>
        </w:rPr>
        <w:t xml:space="preserve"> </w:t>
      </w:r>
      <w:r w:rsidR="00025A54">
        <w:t>in your current MATLAB session if the loading is successful:</w:t>
      </w:r>
    </w:p>
    <w:p w14:paraId="5A3311B2" w14:textId="77777777" w:rsidR="00025A54" w:rsidRPr="00025A54" w:rsidRDefault="00025A54" w:rsidP="008100C4">
      <w:pPr>
        <w:pStyle w:val="ListParagraph"/>
      </w:pPr>
      <w:r>
        <w:rPr>
          <w:noProof/>
        </w:rPr>
        <w:drawing>
          <wp:inline distT="0" distB="0" distL="0" distR="0" wp14:anchorId="3462C013" wp14:editId="4B6F55F8">
            <wp:extent cx="2284506" cy="535883"/>
            <wp:effectExtent l="0" t="0" r="1905" b="0"/>
            <wp:docPr id="1" name="Picture 1" descr="Macintosh HD:Users:t47:Desktop:Screen Shot 2014-11-04 at 12.11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47:Desktop:Screen Shot 2014-11-04 at 12.11.3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506" cy="53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D093" w14:textId="77777777" w:rsidR="00025A54" w:rsidRPr="008100C4" w:rsidRDefault="00025A54" w:rsidP="008100C4">
      <w:pPr>
        <w:pStyle w:val="ListParagraph"/>
        <w:rPr>
          <w:rFonts w:ascii="Courier" w:hAnsi="Courier"/>
          <w:sz w:val="22"/>
        </w:rPr>
      </w:pPr>
    </w:p>
    <w:p w14:paraId="0F607B5C" w14:textId="77777777" w:rsidR="008100C4" w:rsidRDefault="008100C4" w:rsidP="008100C4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 w:rsidRPr="008100C4">
        <w:rPr>
          <w:rFonts w:ascii="Courier" w:hAnsi="Courier"/>
          <w:sz w:val="22"/>
        </w:rPr>
        <w:t>plots_custom</w:t>
      </w:r>
      <w:proofErr w:type="spellEnd"/>
      <w:r w:rsidRPr="008100C4">
        <w:rPr>
          <w:sz w:val="22"/>
        </w:rPr>
        <w:t xml:space="preserve"> </w:t>
      </w:r>
      <w:r>
        <w:t>to visualize the results.</w:t>
      </w:r>
    </w:p>
    <w:p w14:paraId="23F9D686" w14:textId="7DE251AE" w:rsidR="008B7C84" w:rsidRDefault="008B7C84" w:rsidP="008B7C84">
      <w:pPr>
        <w:pStyle w:val="ListParagraph"/>
      </w:pPr>
      <w:r>
        <w:t>This script takes all the (x, y) coordinates, calculates the speeds and distances of each track between each 2 neighboring frames, calculates the averaged speed and displacement (total) of each track over all frames, and reports life time span (number of frames) of each track.</w:t>
      </w:r>
    </w:p>
    <w:p w14:paraId="6E648DF9" w14:textId="77777777" w:rsidR="008B7C84" w:rsidRDefault="008B7C84" w:rsidP="00CB004A"/>
    <w:p w14:paraId="036937E4" w14:textId="77777777" w:rsidR="008100C4" w:rsidRDefault="008100C4" w:rsidP="008100C4">
      <w:pPr>
        <w:pStyle w:val="ListParagraph"/>
        <w:numPr>
          <w:ilvl w:val="1"/>
          <w:numId w:val="1"/>
        </w:numPr>
      </w:pPr>
      <w:r>
        <w:t xml:space="preserve">Arguments needed as input: </w:t>
      </w:r>
    </w:p>
    <w:p w14:paraId="7691D388" w14:textId="77777777" w:rsidR="008100C4" w:rsidRDefault="008100C4" w:rsidP="008100C4">
      <w:pPr>
        <w:pStyle w:val="ListParagraph"/>
        <w:numPr>
          <w:ilvl w:val="2"/>
          <w:numId w:val="1"/>
        </w:numPr>
      </w:pPr>
      <w:r>
        <w:t>(</w:t>
      </w:r>
      <w:proofErr w:type="gramStart"/>
      <w:r>
        <w:t>x</w:t>
      </w:r>
      <w:proofErr w:type="gramEnd"/>
      <w:r>
        <w:t xml:space="preserve">, y) coordinates of each track at each frame. These are available in </w:t>
      </w:r>
      <w:proofErr w:type="spellStart"/>
      <w:r>
        <w:t>projData.mat</w:t>
      </w:r>
      <w:proofErr w:type="spellEnd"/>
      <w:r>
        <w:t>;</w:t>
      </w:r>
    </w:p>
    <w:p w14:paraId="536D00F7" w14:textId="2AAC2F10" w:rsidR="008100C4" w:rsidRDefault="00025A54" w:rsidP="008100C4">
      <w:pPr>
        <w:pStyle w:val="ListParagraph"/>
        <w:numPr>
          <w:ilvl w:val="2"/>
          <w:numId w:val="1"/>
        </w:numPr>
      </w:pPr>
      <w:r>
        <w:t>M</w:t>
      </w:r>
      <w:r w:rsidR="008100C4">
        <w:t>icroscopy parameters: seconds per frame, and pixel size.</w:t>
      </w:r>
      <w:r w:rsidR="00245AF5">
        <w:t xml:space="preserve"> Default is set to 5 seconds per frame and 150 um/pixel.</w:t>
      </w:r>
    </w:p>
    <w:p w14:paraId="5F8A32EB" w14:textId="77777777" w:rsidR="006D5418" w:rsidRDefault="006D5418" w:rsidP="006D5418">
      <w:pPr>
        <w:pStyle w:val="ListParagraph"/>
        <w:ind w:left="2160"/>
      </w:pPr>
    </w:p>
    <w:p w14:paraId="17CAE79D" w14:textId="77777777" w:rsidR="008100C4" w:rsidRDefault="00025A54" w:rsidP="008100C4">
      <w:pPr>
        <w:pStyle w:val="ListParagraph"/>
        <w:numPr>
          <w:ilvl w:val="1"/>
          <w:numId w:val="1"/>
        </w:numPr>
      </w:pPr>
      <w:r>
        <w:t>An easy hands-on would be just type the following</w:t>
      </w:r>
    </w:p>
    <w:p w14:paraId="5E242A61" w14:textId="77777777" w:rsidR="00025A54" w:rsidRDefault="00025A54" w:rsidP="00025A54">
      <w:pPr>
        <w:pStyle w:val="ListParagraph"/>
        <w:ind w:left="1440"/>
      </w:pPr>
    </w:p>
    <w:p w14:paraId="2C7ABBDB" w14:textId="77777777" w:rsidR="00025A54" w:rsidRPr="00025A54" w:rsidRDefault="00025A54" w:rsidP="00025A5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sz w:val="22"/>
        </w:rPr>
      </w:pPr>
      <w:proofErr w:type="spellStart"/>
      <w:proofErr w:type="gramStart"/>
      <w:r w:rsidRPr="00025A54">
        <w:rPr>
          <w:rFonts w:ascii="Courier" w:hAnsi="Courier"/>
          <w:sz w:val="22"/>
        </w:rPr>
        <w:t>plot</w:t>
      </w:r>
      <w:proofErr w:type="gramEnd"/>
      <w:r w:rsidRPr="00025A54">
        <w:rPr>
          <w:rFonts w:ascii="Courier" w:hAnsi="Courier"/>
          <w:sz w:val="22"/>
        </w:rPr>
        <w:t>_customs</w:t>
      </w:r>
      <w:proofErr w:type="spellEnd"/>
      <w:r w:rsidRPr="00025A54">
        <w:rPr>
          <w:rFonts w:ascii="Courier" w:hAnsi="Courier"/>
          <w:sz w:val="22"/>
        </w:rPr>
        <w:t>(</w:t>
      </w:r>
      <w:proofErr w:type="spellStart"/>
      <w:r w:rsidRPr="00025A54">
        <w:rPr>
          <w:rFonts w:ascii="Courier" w:hAnsi="Courier"/>
          <w:sz w:val="22"/>
        </w:rPr>
        <w:t>pr</w:t>
      </w:r>
      <w:r>
        <w:rPr>
          <w:rFonts w:ascii="Courier" w:hAnsi="Courier"/>
          <w:sz w:val="22"/>
        </w:rPr>
        <w:t>ojData.xCoord</w:t>
      </w:r>
      <w:proofErr w:type="spellEnd"/>
      <w:r>
        <w:rPr>
          <w:rFonts w:ascii="Courier" w:hAnsi="Courier"/>
          <w:sz w:val="22"/>
        </w:rPr>
        <w:t xml:space="preserve">, </w:t>
      </w:r>
      <w:proofErr w:type="spellStart"/>
      <w:r>
        <w:rPr>
          <w:rFonts w:ascii="Courier" w:hAnsi="Courier"/>
          <w:sz w:val="22"/>
        </w:rPr>
        <w:t>projData.yCoord</w:t>
      </w:r>
      <w:proofErr w:type="spellEnd"/>
      <w:r>
        <w:rPr>
          <w:rFonts w:ascii="Courier" w:hAnsi="Courier"/>
          <w:sz w:val="22"/>
        </w:rPr>
        <w:t xml:space="preserve">, </w:t>
      </w:r>
      <w:proofErr w:type="spellStart"/>
      <w:r w:rsidRPr="00025A54">
        <w:rPr>
          <w:rFonts w:ascii="Courier" w:hAnsi="Courier"/>
          <w:sz w:val="22"/>
        </w:rPr>
        <w:t>projData.secPerFrame</w:t>
      </w:r>
      <w:proofErr w:type="spellEnd"/>
      <w:r w:rsidRPr="00025A54">
        <w:rPr>
          <w:rFonts w:ascii="Courier" w:hAnsi="Courier"/>
          <w:sz w:val="22"/>
        </w:rPr>
        <w:t xml:space="preserve">, </w:t>
      </w:r>
      <w:proofErr w:type="spellStart"/>
      <w:r w:rsidRPr="00025A54">
        <w:rPr>
          <w:rFonts w:ascii="Courier" w:hAnsi="Courier"/>
          <w:sz w:val="22"/>
        </w:rPr>
        <w:t>projData.pixSizeNm</w:t>
      </w:r>
      <w:proofErr w:type="spellEnd"/>
      <w:r w:rsidRPr="00025A54">
        <w:rPr>
          <w:rFonts w:ascii="Courier" w:hAnsi="Courier"/>
          <w:sz w:val="22"/>
        </w:rPr>
        <w:t>);</w:t>
      </w:r>
    </w:p>
    <w:p w14:paraId="7B859A9E" w14:textId="77777777" w:rsidR="00025A54" w:rsidRDefault="00025A54" w:rsidP="00025A54">
      <w:pPr>
        <w:pStyle w:val="ListParagraph"/>
        <w:ind w:left="1440"/>
      </w:pPr>
    </w:p>
    <w:p w14:paraId="4F89AC57" w14:textId="624FB4F6" w:rsidR="00025A54" w:rsidRDefault="00245AF5" w:rsidP="008100C4">
      <w:pPr>
        <w:pStyle w:val="ListParagraph"/>
        <w:numPr>
          <w:ilvl w:val="1"/>
          <w:numId w:val="1"/>
        </w:numPr>
      </w:pPr>
      <w:r>
        <w:t xml:space="preserve">For advanced usage, all calculation results can be pulled out. Use </w:t>
      </w:r>
      <w:r w:rsidRPr="00245AF5">
        <w:rPr>
          <w:rFonts w:ascii="Courier" w:hAnsi="Courier"/>
          <w:sz w:val="22"/>
          <w:bdr w:val="single" w:sz="4" w:space="0" w:color="auto"/>
        </w:rPr>
        <w:t xml:space="preserve">help </w:t>
      </w:r>
      <w:proofErr w:type="spellStart"/>
      <w:r w:rsidRPr="00245AF5">
        <w:rPr>
          <w:rFonts w:ascii="Courier" w:hAnsi="Courier"/>
          <w:sz w:val="22"/>
          <w:bdr w:val="single" w:sz="4" w:space="0" w:color="auto"/>
        </w:rPr>
        <w:t>plots_custom</w:t>
      </w:r>
      <w:proofErr w:type="spellEnd"/>
      <w:r>
        <w:t xml:space="preserve"> for full details.</w:t>
      </w:r>
    </w:p>
    <w:p w14:paraId="396C4ED7" w14:textId="77777777" w:rsidR="00BF157A" w:rsidRDefault="00BF157A" w:rsidP="00BF157A">
      <w:pPr>
        <w:pStyle w:val="ListParagraph"/>
        <w:ind w:left="1440"/>
      </w:pPr>
    </w:p>
    <w:p w14:paraId="7947542F" w14:textId="77209E78" w:rsidR="00BF157A" w:rsidRPr="00025A54" w:rsidRDefault="00BF157A" w:rsidP="00BF157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sz w:val="22"/>
        </w:rPr>
      </w:pPr>
      <w:r w:rsidRPr="00BF157A">
        <w:rPr>
          <w:rFonts w:ascii="Courier" w:hAnsi="Courier"/>
          <w:sz w:val="22"/>
        </w:rPr>
        <w:t>[</w:t>
      </w:r>
      <w:proofErr w:type="spellStart"/>
      <w:proofErr w:type="gramStart"/>
      <w:r w:rsidRPr="00BF157A">
        <w:rPr>
          <w:rFonts w:ascii="Courier" w:hAnsi="Courier"/>
          <w:sz w:val="22"/>
        </w:rPr>
        <w:t>vel</w:t>
      </w:r>
      <w:proofErr w:type="gramEnd"/>
      <w:r w:rsidRPr="00BF157A">
        <w:rPr>
          <w:rFonts w:ascii="Courier" w:hAnsi="Courier"/>
          <w:sz w:val="22"/>
        </w:rPr>
        <w:t>_all</w:t>
      </w:r>
      <w:proofErr w:type="spellEnd"/>
      <w:r w:rsidRPr="00BF157A">
        <w:rPr>
          <w:rFonts w:ascii="Courier" w:hAnsi="Courier"/>
          <w:sz w:val="22"/>
        </w:rPr>
        <w:t xml:space="preserve">, </w:t>
      </w:r>
      <w:proofErr w:type="spellStart"/>
      <w:r w:rsidRPr="00BF157A">
        <w:rPr>
          <w:rFonts w:ascii="Courier" w:hAnsi="Courier"/>
          <w:sz w:val="22"/>
        </w:rPr>
        <w:t>vel_means</w:t>
      </w:r>
      <w:proofErr w:type="spellEnd"/>
      <w:r w:rsidRPr="00BF157A">
        <w:rPr>
          <w:rFonts w:ascii="Courier" w:hAnsi="Courier"/>
          <w:sz w:val="22"/>
        </w:rPr>
        <w:t xml:space="preserve">, </w:t>
      </w:r>
      <w:proofErr w:type="spellStart"/>
      <w:r w:rsidRPr="00BF157A">
        <w:rPr>
          <w:rFonts w:ascii="Courier" w:hAnsi="Courier"/>
          <w:sz w:val="22"/>
        </w:rPr>
        <w:t>dist_all</w:t>
      </w:r>
      <w:proofErr w:type="spellEnd"/>
      <w:r w:rsidRPr="00BF157A">
        <w:rPr>
          <w:rFonts w:ascii="Courier" w:hAnsi="Courier"/>
          <w:sz w:val="22"/>
        </w:rPr>
        <w:t xml:space="preserve">, </w:t>
      </w:r>
      <w:proofErr w:type="spellStart"/>
      <w:r w:rsidRPr="00BF157A">
        <w:rPr>
          <w:rFonts w:ascii="Courier" w:hAnsi="Courier"/>
          <w:sz w:val="22"/>
        </w:rPr>
        <w:t>dist_sum</w:t>
      </w:r>
      <w:proofErr w:type="spellEnd"/>
      <w:r w:rsidRPr="00BF157A">
        <w:rPr>
          <w:rFonts w:ascii="Courier" w:hAnsi="Courier"/>
          <w:sz w:val="22"/>
        </w:rPr>
        <w:t xml:space="preserve">, </w:t>
      </w:r>
      <w:proofErr w:type="spellStart"/>
      <w:r w:rsidRPr="00BF157A">
        <w:rPr>
          <w:rFonts w:ascii="Courier" w:hAnsi="Courier"/>
          <w:sz w:val="22"/>
        </w:rPr>
        <w:t>life_times</w:t>
      </w:r>
      <w:proofErr w:type="spellEnd"/>
      <w:r w:rsidRPr="00BF157A">
        <w:rPr>
          <w:rFonts w:ascii="Courier" w:hAnsi="Courier"/>
          <w:sz w:val="22"/>
        </w:rPr>
        <w:t xml:space="preserve">] = </w:t>
      </w:r>
      <w:proofErr w:type="spellStart"/>
      <w:r w:rsidRPr="00025A54">
        <w:rPr>
          <w:rFonts w:ascii="Courier" w:hAnsi="Courier"/>
          <w:sz w:val="22"/>
        </w:rPr>
        <w:t>plot_customs</w:t>
      </w:r>
      <w:proofErr w:type="spellEnd"/>
      <w:r w:rsidRPr="00025A54">
        <w:rPr>
          <w:rFonts w:ascii="Courier" w:hAnsi="Courier"/>
          <w:sz w:val="22"/>
        </w:rPr>
        <w:t>(</w:t>
      </w:r>
      <w:proofErr w:type="spellStart"/>
      <w:r w:rsidRPr="00025A54">
        <w:rPr>
          <w:rFonts w:ascii="Courier" w:hAnsi="Courier"/>
          <w:sz w:val="22"/>
        </w:rPr>
        <w:t>pr</w:t>
      </w:r>
      <w:r>
        <w:rPr>
          <w:rFonts w:ascii="Courier" w:hAnsi="Courier"/>
          <w:sz w:val="22"/>
        </w:rPr>
        <w:t>ojData.xCoord</w:t>
      </w:r>
      <w:proofErr w:type="spellEnd"/>
      <w:r>
        <w:rPr>
          <w:rFonts w:ascii="Courier" w:hAnsi="Courier"/>
          <w:sz w:val="22"/>
        </w:rPr>
        <w:t xml:space="preserve">, </w:t>
      </w:r>
      <w:proofErr w:type="spellStart"/>
      <w:r>
        <w:rPr>
          <w:rFonts w:ascii="Courier" w:hAnsi="Courier"/>
          <w:sz w:val="22"/>
        </w:rPr>
        <w:t>projData.yCoord</w:t>
      </w:r>
      <w:proofErr w:type="spellEnd"/>
      <w:r>
        <w:rPr>
          <w:rFonts w:ascii="Courier" w:hAnsi="Courier"/>
          <w:sz w:val="22"/>
        </w:rPr>
        <w:t xml:space="preserve">, </w:t>
      </w:r>
      <w:proofErr w:type="spellStart"/>
      <w:r w:rsidRPr="00025A54">
        <w:rPr>
          <w:rFonts w:ascii="Courier" w:hAnsi="Courier"/>
          <w:sz w:val="22"/>
        </w:rPr>
        <w:t>projData.secPerFrame</w:t>
      </w:r>
      <w:proofErr w:type="spellEnd"/>
      <w:r w:rsidRPr="00025A54">
        <w:rPr>
          <w:rFonts w:ascii="Courier" w:hAnsi="Courier"/>
          <w:sz w:val="22"/>
        </w:rPr>
        <w:t xml:space="preserve">, </w:t>
      </w:r>
      <w:proofErr w:type="spellStart"/>
      <w:r w:rsidRPr="00025A54">
        <w:rPr>
          <w:rFonts w:ascii="Courier" w:hAnsi="Courier"/>
          <w:sz w:val="22"/>
        </w:rPr>
        <w:t>projData.pixSizeNm</w:t>
      </w:r>
      <w:proofErr w:type="spellEnd"/>
      <w:r w:rsidRPr="00025A54">
        <w:rPr>
          <w:rFonts w:ascii="Courier" w:hAnsi="Courier"/>
          <w:sz w:val="22"/>
        </w:rPr>
        <w:t>);</w:t>
      </w:r>
    </w:p>
    <w:p w14:paraId="346733AA" w14:textId="77777777" w:rsidR="00245AF5" w:rsidRDefault="00245AF5" w:rsidP="00245AF5">
      <w:pPr>
        <w:pStyle w:val="ListParagraph"/>
        <w:ind w:left="1440"/>
      </w:pPr>
    </w:p>
    <w:p w14:paraId="26DE2CBE" w14:textId="741182C9" w:rsidR="00245AF5" w:rsidRDefault="00BF157A" w:rsidP="00BF157A">
      <w:pPr>
        <w:pStyle w:val="ListParagraph"/>
      </w:pPr>
      <w:r>
        <w:t xml:space="preserve">There will be 5 figures displayed on the screen, and they are automatically saved to </w:t>
      </w:r>
      <w:r w:rsidRPr="00BF157A">
        <w:rPr>
          <w:rFonts w:ascii="Courier" w:hAnsi="Courier"/>
          <w:sz w:val="22"/>
        </w:rPr>
        <w:t>Figures/</w:t>
      </w:r>
      <w:r>
        <w:t xml:space="preserve"> folder for future reference.</w:t>
      </w:r>
      <w:r w:rsidR="00F2731C">
        <w:t xml:space="preserve"> </w:t>
      </w:r>
    </w:p>
    <w:p w14:paraId="2ECF686E" w14:textId="465F524F" w:rsidR="00725D0E" w:rsidRDefault="00725D0E" w:rsidP="00BF157A">
      <w:pPr>
        <w:pStyle w:val="ListParagraph"/>
      </w:pPr>
      <w:r>
        <w:rPr>
          <w:noProof/>
        </w:rPr>
        <w:lastRenderedPageBreak/>
        <w:drawing>
          <wp:inline distT="0" distB="0" distL="0" distR="0" wp14:anchorId="44A83A76" wp14:editId="42B8C940">
            <wp:extent cx="1828800" cy="1089284"/>
            <wp:effectExtent l="0" t="0" r="0" b="3175"/>
            <wp:docPr id="7" name="Picture 7" descr="Macintosh HD:Users:t47:Desktop:Screen Shot 2014-11-04 at 12.40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47:Desktop:Screen Shot 2014-11-04 at 12.40.5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8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48AA" w14:textId="77777777" w:rsidR="00F2731C" w:rsidRDefault="00F2731C" w:rsidP="00BF157A">
      <w:pPr>
        <w:pStyle w:val="ListParagraph"/>
      </w:pPr>
    </w:p>
    <w:p w14:paraId="5ED361D6" w14:textId="1004BF05" w:rsidR="00F2731C" w:rsidRDefault="00F2731C" w:rsidP="00F2731C">
      <w:pPr>
        <w:pStyle w:val="ListParagraph"/>
        <w:numPr>
          <w:ilvl w:val="0"/>
          <w:numId w:val="2"/>
        </w:numPr>
      </w:pPr>
      <w:r w:rsidRPr="00F2731C">
        <w:rPr>
          <w:b/>
        </w:rPr>
        <w:t>Figure 1</w:t>
      </w:r>
      <w:r>
        <w:t xml:space="preserve"> (</w:t>
      </w:r>
      <w:proofErr w:type="spellStart"/>
      <w:r w:rsidRPr="00F2731C">
        <w:rPr>
          <w:rFonts w:ascii="Courier" w:hAnsi="Courier"/>
          <w:sz w:val="22"/>
        </w:rPr>
        <w:t>scatter_vel_lftm.eps</w:t>
      </w:r>
      <w:proofErr w:type="spellEnd"/>
      <w:r>
        <w:t>) is a scatter plot of speed vs. lifetime for all the tracks identified. Data points are classified into 4 categories by mean speed and mean lifetime.</w:t>
      </w:r>
    </w:p>
    <w:p w14:paraId="60586AD2" w14:textId="298BEF88" w:rsidR="00E325D9" w:rsidRDefault="00E325D9" w:rsidP="00E325D9">
      <w:pPr>
        <w:pStyle w:val="ListParagraph"/>
        <w:ind w:left="1080"/>
      </w:pPr>
      <w:r>
        <w:rPr>
          <w:noProof/>
        </w:rPr>
        <w:drawing>
          <wp:inline distT="0" distB="0" distL="0" distR="0" wp14:anchorId="1254ED06" wp14:editId="4ADA30AC">
            <wp:extent cx="2474843" cy="3119718"/>
            <wp:effectExtent l="0" t="0" r="0" b="5080"/>
            <wp:docPr id="2" name="Picture 2" descr="Macintosh HD:Users:t47:Desktop:Screen Shot 2014-11-04 at 12.38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47:Desktop:Screen Shot 2014-11-04 at 12.38.3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977" cy="311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646D" w14:textId="74E3B8C4" w:rsidR="00081D1A" w:rsidRDefault="00081D1A" w:rsidP="00081D1A">
      <w:pPr>
        <w:pStyle w:val="ListParagraph"/>
        <w:ind w:left="1080"/>
      </w:pPr>
      <w:r>
        <w:t>Quarters are color coded by red, green, blue and black.</w:t>
      </w:r>
    </w:p>
    <w:p w14:paraId="4C7C7333" w14:textId="77777777" w:rsidR="00A3012A" w:rsidRPr="00081D1A" w:rsidRDefault="00A3012A" w:rsidP="00081D1A">
      <w:pPr>
        <w:pStyle w:val="ListParagraph"/>
        <w:ind w:left="1080"/>
      </w:pPr>
    </w:p>
    <w:p w14:paraId="6F93B146" w14:textId="19A546DC" w:rsidR="00F2731C" w:rsidRDefault="00F2731C" w:rsidP="00F2731C">
      <w:pPr>
        <w:pStyle w:val="ListParagraph"/>
        <w:numPr>
          <w:ilvl w:val="0"/>
          <w:numId w:val="2"/>
        </w:numPr>
      </w:pPr>
      <w:r>
        <w:rPr>
          <w:b/>
        </w:rPr>
        <w:t xml:space="preserve">Figure 2 </w:t>
      </w:r>
      <w:r>
        <w:t>(</w:t>
      </w:r>
      <w:proofErr w:type="spellStart"/>
      <w:r w:rsidRPr="00F2731C">
        <w:rPr>
          <w:rFonts w:ascii="Courier" w:hAnsi="Courier"/>
          <w:sz w:val="22"/>
        </w:rPr>
        <w:t>scatter_vel_lftm</w:t>
      </w:r>
      <w:r>
        <w:rPr>
          <w:rFonts w:ascii="Courier" w:hAnsi="Courier"/>
          <w:sz w:val="22"/>
        </w:rPr>
        <w:t>_quarters</w:t>
      </w:r>
      <w:r w:rsidRPr="00F2731C">
        <w:rPr>
          <w:rFonts w:ascii="Courier" w:hAnsi="Courier"/>
          <w:sz w:val="22"/>
        </w:rPr>
        <w:t>.eps</w:t>
      </w:r>
      <w:proofErr w:type="spellEnd"/>
      <w:r>
        <w:t xml:space="preserve">) </w:t>
      </w:r>
      <w:r w:rsidR="00081D1A">
        <w:t xml:space="preserve">separates all tracks into 4 panels according to the classifier of </w:t>
      </w:r>
      <w:r w:rsidR="00081D1A" w:rsidRPr="00081D1A">
        <w:rPr>
          <w:b/>
        </w:rPr>
        <w:t>Figure 1</w:t>
      </w:r>
      <w:r w:rsidR="00081D1A">
        <w:t xml:space="preserve">, and have the traces of all tracks drew in 2D space. Color is same as </w:t>
      </w:r>
      <w:r w:rsidR="00081D1A" w:rsidRPr="00081D1A">
        <w:rPr>
          <w:b/>
        </w:rPr>
        <w:t>Figure 1</w:t>
      </w:r>
      <w:r w:rsidR="00081D1A">
        <w:t xml:space="preserve">, and the </w:t>
      </w:r>
      <w:proofErr w:type="spellStart"/>
      <w:r w:rsidR="00081D1A">
        <w:t>x</w:t>
      </w:r>
      <w:proofErr w:type="gramStart"/>
      <w:r w:rsidR="00081D1A">
        <w:t>,y</w:t>
      </w:r>
      <w:proofErr w:type="spellEnd"/>
      <w:proofErr w:type="gramEnd"/>
      <w:r w:rsidR="00081D1A">
        <w:t>-axes are same as original images.</w:t>
      </w:r>
    </w:p>
    <w:p w14:paraId="2F8A0071" w14:textId="0DE44AB7" w:rsidR="00E325D9" w:rsidRDefault="00E325D9" w:rsidP="00E325D9">
      <w:pPr>
        <w:pStyle w:val="ListParagraph"/>
        <w:ind w:left="1080"/>
      </w:pPr>
      <w:r>
        <w:rPr>
          <w:noProof/>
        </w:rPr>
        <w:drawing>
          <wp:inline distT="0" distB="0" distL="0" distR="0" wp14:anchorId="11E5F439" wp14:editId="3D6F1ABD">
            <wp:extent cx="2743200" cy="3081020"/>
            <wp:effectExtent l="0" t="0" r="0" b="0"/>
            <wp:docPr id="3" name="Picture 3" descr="Macintosh HD:Users:t47:Desktop:Screen Shot 2014-11-04 at 12.38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47:Desktop:Screen Shot 2014-11-04 at 12.38.5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2EAD" w14:textId="30D56DD0" w:rsidR="00081D1A" w:rsidRDefault="00081D1A" w:rsidP="00F2731C">
      <w:pPr>
        <w:pStyle w:val="ListParagraph"/>
        <w:numPr>
          <w:ilvl w:val="0"/>
          <w:numId w:val="2"/>
        </w:numPr>
      </w:pPr>
      <w:r>
        <w:rPr>
          <w:b/>
        </w:rPr>
        <w:t>Figure 3</w:t>
      </w:r>
      <w:r>
        <w:t xml:space="preserve"> (</w:t>
      </w:r>
      <w:proofErr w:type="spellStart"/>
      <w:r w:rsidRPr="00081D1A">
        <w:rPr>
          <w:rFonts w:ascii="Courier" w:hAnsi="Courier"/>
          <w:sz w:val="22"/>
        </w:rPr>
        <w:t>track_color_quarter.eps</w:t>
      </w:r>
      <w:proofErr w:type="spellEnd"/>
      <w:r>
        <w:t xml:space="preserve">) plots all tracks in one panel using same color code as </w:t>
      </w:r>
      <w:r w:rsidRPr="00081D1A">
        <w:rPr>
          <w:b/>
        </w:rPr>
        <w:t>Figure 1&amp;2</w:t>
      </w:r>
      <w:r>
        <w:t xml:space="preserve">. It’s basically overlaying all 4 panels from </w:t>
      </w:r>
      <w:r w:rsidRPr="00081D1A">
        <w:rPr>
          <w:b/>
        </w:rPr>
        <w:t>Figure 2</w:t>
      </w:r>
      <w:r>
        <w:t>.</w:t>
      </w:r>
    </w:p>
    <w:p w14:paraId="4FF76216" w14:textId="1CC71B5D" w:rsidR="00E325D9" w:rsidRDefault="00E325D9" w:rsidP="00E325D9">
      <w:pPr>
        <w:pStyle w:val="ListParagraph"/>
        <w:ind w:left="1080"/>
      </w:pPr>
      <w:r>
        <w:rPr>
          <w:noProof/>
        </w:rPr>
        <w:drawing>
          <wp:inline distT="0" distB="0" distL="0" distR="0" wp14:anchorId="603ADEC1" wp14:editId="4103F219">
            <wp:extent cx="2743200" cy="2904659"/>
            <wp:effectExtent l="0" t="0" r="0" b="0"/>
            <wp:docPr id="4" name="Picture 4" descr="Macintosh HD:Users:t47:Desktop:Screen Shot 2014-11-04 at 12.3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47:Desktop:Screen Shot 2014-11-04 at 12.38.4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0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854E" w14:textId="426480FB" w:rsidR="00081D1A" w:rsidRDefault="00081D1A" w:rsidP="00F2731C">
      <w:pPr>
        <w:pStyle w:val="ListParagraph"/>
        <w:numPr>
          <w:ilvl w:val="0"/>
          <w:numId w:val="2"/>
        </w:numPr>
      </w:pPr>
      <w:r>
        <w:rPr>
          <w:b/>
        </w:rPr>
        <w:t xml:space="preserve">Figure 4 </w:t>
      </w:r>
      <w:r>
        <w:t>(</w:t>
      </w:r>
      <w:proofErr w:type="spellStart"/>
      <w:r w:rsidRPr="00081D1A">
        <w:rPr>
          <w:rFonts w:ascii="Courier" w:hAnsi="Courier"/>
          <w:sz w:val="22"/>
        </w:rPr>
        <w:t>track_color_speed.eps</w:t>
      </w:r>
      <w:proofErr w:type="spellEnd"/>
      <w:r>
        <w:t>) plots all tracks in on panel, using speed as color code. The color is scaled from min (blue) and max (red) of all observed speed</w:t>
      </w:r>
      <w:r w:rsidR="0098130D">
        <w:t>s</w:t>
      </w:r>
      <w:r>
        <w:t xml:space="preserve"> in the dataset. </w:t>
      </w:r>
      <w:r w:rsidR="007B2B24">
        <w:t>Each interval is colored independently and is not averaged.</w:t>
      </w:r>
    </w:p>
    <w:p w14:paraId="4F6B8551" w14:textId="53DB1C49" w:rsidR="00E325D9" w:rsidRDefault="00E325D9" w:rsidP="00E325D9">
      <w:pPr>
        <w:pStyle w:val="ListParagraph"/>
        <w:ind w:left="1080"/>
      </w:pPr>
      <w:r>
        <w:rPr>
          <w:noProof/>
        </w:rPr>
        <w:drawing>
          <wp:inline distT="0" distB="0" distL="0" distR="0" wp14:anchorId="23C7D0AD" wp14:editId="773A2E17">
            <wp:extent cx="2743200" cy="2674231"/>
            <wp:effectExtent l="0" t="0" r="0" b="0"/>
            <wp:docPr id="5" name="Picture 5" descr="Macintosh HD:Users:t47:Desktop:Screen Shot 2014-11-04 at 12.38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47:Desktop:Screen Shot 2014-11-04 at 12.38.4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7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0420" w14:textId="13E7E042" w:rsidR="00556FBE" w:rsidRDefault="00556FBE" w:rsidP="00556FBE">
      <w:pPr>
        <w:pStyle w:val="ListParagraph"/>
        <w:numPr>
          <w:ilvl w:val="0"/>
          <w:numId w:val="2"/>
        </w:numPr>
      </w:pPr>
      <w:r>
        <w:rPr>
          <w:b/>
        </w:rPr>
        <w:t xml:space="preserve">Figure 5 </w:t>
      </w:r>
      <w:r>
        <w:t>(</w:t>
      </w:r>
      <w:proofErr w:type="spellStart"/>
      <w:r w:rsidRPr="00081D1A">
        <w:rPr>
          <w:rFonts w:ascii="Courier" w:hAnsi="Courier"/>
          <w:sz w:val="22"/>
        </w:rPr>
        <w:t>track_color_</w:t>
      </w:r>
      <w:r>
        <w:rPr>
          <w:rFonts w:ascii="Courier" w:hAnsi="Courier"/>
          <w:sz w:val="22"/>
        </w:rPr>
        <w:t>disp</w:t>
      </w:r>
      <w:r w:rsidRPr="00081D1A">
        <w:rPr>
          <w:rFonts w:ascii="Courier" w:hAnsi="Courier"/>
          <w:sz w:val="22"/>
        </w:rPr>
        <w:t>.eps</w:t>
      </w:r>
      <w:proofErr w:type="spellEnd"/>
      <w:r>
        <w:t xml:space="preserve">) plots all tracks in on panel, using displacement as color code. The color is scaled from min (blue) and max (red) of all observed </w:t>
      </w:r>
      <w:r w:rsidR="0046578E">
        <w:t>displacements</w:t>
      </w:r>
      <w:r>
        <w:t xml:space="preserve"> in the dataset. </w:t>
      </w:r>
      <w:r w:rsidR="0046578E">
        <w:t>Each track is plotted as one trace using its total displacement.</w:t>
      </w:r>
    </w:p>
    <w:p w14:paraId="0E071993" w14:textId="39491C00" w:rsidR="00E325D9" w:rsidRDefault="00E325D9" w:rsidP="00E325D9">
      <w:pPr>
        <w:pStyle w:val="ListParagraph"/>
        <w:ind w:left="1080"/>
      </w:pPr>
      <w:r>
        <w:rPr>
          <w:noProof/>
        </w:rPr>
        <w:drawing>
          <wp:inline distT="0" distB="0" distL="0" distR="0" wp14:anchorId="09161DE5" wp14:editId="0CA92CD0">
            <wp:extent cx="2743200" cy="2587463"/>
            <wp:effectExtent l="0" t="0" r="0" b="3810"/>
            <wp:docPr id="6" name="Picture 6" descr="Macintosh HD:Users:t47:Desktop:Screen Shot 2014-11-04 at 12.38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47:Desktop:Screen Shot 2014-11-04 at 12.38.3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8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42A7" w14:textId="77777777" w:rsidR="00F2731C" w:rsidRDefault="00F2731C" w:rsidP="00BF157A">
      <w:pPr>
        <w:pStyle w:val="ListParagraph"/>
      </w:pPr>
    </w:p>
    <w:p w14:paraId="6FA552B4" w14:textId="7D4A9E7A" w:rsidR="008100C4" w:rsidRDefault="00044866" w:rsidP="008100C4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 w:rsidRPr="00930B54">
        <w:rPr>
          <w:rFonts w:ascii="Courier" w:hAnsi="Courier"/>
          <w:sz w:val="22"/>
        </w:rPr>
        <w:t>check_tracks</w:t>
      </w:r>
      <w:proofErr w:type="spellEnd"/>
      <w:r w:rsidRPr="00930B54">
        <w:rPr>
          <w:sz w:val="22"/>
        </w:rPr>
        <w:t xml:space="preserve"> </w:t>
      </w:r>
      <w:r>
        <w:t>to manually evaluate tracking quality.</w:t>
      </w:r>
    </w:p>
    <w:p w14:paraId="2AB85967" w14:textId="4AD44B71" w:rsidR="00044866" w:rsidRDefault="00930B54" w:rsidP="00930B54">
      <w:pPr>
        <w:pStyle w:val="ListParagraph"/>
      </w:pPr>
      <w:proofErr w:type="gramStart"/>
      <w:r>
        <w:t>This script randomly pick</w:t>
      </w:r>
      <w:proofErr w:type="gramEnd"/>
      <w:r>
        <w:t xml:space="preserve"> a number of tracks from the saved data, and label the picked ones by colored circle in the original movie, enabling manual evaluation of </w:t>
      </w:r>
      <w:r w:rsidR="009D0B7C">
        <w:t xml:space="preserve">the tracking performance. </w:t>
      </w:r>
    </w:p>
    <w:p w14:paraId="4E84D911" w14:textId="77777777" w:rsidR="00260587" w:rsidRDefault="00260587" w:rsidP="00930B54">
      <w:pPr>
        <w:pStyle w:val="ListParagraph"/>
      </w:pPr>
    </w:p>
    <w:p w14:paraId="5988479A" w14:textId="7C48E668" w:rsidR="00260587" w:rsidRDefault="00260587" w:rsidP="00930B54">
      <w:pPr>
        <w:pStyle w:val="ListParagraph"/>
      </w:pPr>
      <w:r>
        <w:t xml:space="preserve">6 different tracks will be circled in one movie file with colors </w:t>
      </w:r>
      <w:r w:rsidRPr="00E325D9">
        <w:rPr>
          <w:rFonts w:ascii="Courier" w:hAnsi="Courier"/>
          <w:sz w:val="22"/>
        </w:rPr>
        <w:t>{'</w:t>
      </w:r>
      <w:proofErr w:type="spellStart"/>
      <w:r w:rsidRPr="00E325D9">
        <w:rPr>
          <w:rFonts w:ascii="Courier" w:hAnsi="Courier"/>
          <w:sz w:val="22"/>
        </w:rPr>
        <w:t>red','blue','green','yellow','magenta'</w:t>
      </w:r>
      <w:proofErr w:type="gramStart"/>
      <w:r w:rsidRPr="00E325D9">
        <w:rPr>
          <w:rFonts w:ascii="Courier" w:hAnsi="Courier"/>
          <w:sz w:val="22"/>
        </w:rPr>
        <w:t>,'cyan</w:t>
      </w:r>
      <w:proofErr w:type="spellEnd"/>
      <w:r w:rsidRPr="00E325D9">
        <w:rPr>
          <w:rFonts w:ascii="Courier" w:hAnsi="Courier"/>
          <w:sz w:val="22"/>
        </w:rPr>
        <w:t>'</w:t>
      </w:r>
      <w:proofErr w:type="gramEnd"/>
      <w:r w:rsidRPr="00E325D9">
        <w:rPr>
          <w:rFonts w:ascii="Courier" w:hAnsi="Courier"/>
          <w:sz w:val="22"/>
        </w:rPr>
        <w:t>}</w:t>
      </w:r>
      <w:r>
        <w:t xml:space="preserve">. </w:t>
      </w:r>
      <w:r w:rsidR="00E325D9">
        <w:t xml:space="preserve">Movie files named as </w:t>
      </w:r>
      <w:r w:rsidR="00E325D9" w:rsidRPr="00E325D9">
        <w:rPr>
          <w:rFonts w:ascii="Courier" w:hAnsi="Courier"/>
          <w:sz w:val="22"/>
        </w:rPr>
        <w:t>check_picks_#</w:t>
      </w:r>
      <w:proofErr w:type="gramStart"/>
      <w:r w:rsidR="00E325D9" w:rsidRPr="00E325D9">
        <w:rPr>
          <w:rFonts w:ascii="Courier" w:hAnsi="Courier"/>
          <w:sz w:val="22"/>
        </w:rPr>
        <w:t>.avi</w:t>
      </w:r>
      <w:proofErr w:type="gramEnd"/>
      <w:r w:rsidR="00E325D9" w:rsidRPr="00E325D9">
        <w:rPr>
          <w:sz w:val="22"/>
        </w:rPr>
        <w:t xml:space="preserve"> </w:t>
      </w:r>
      <w:r w:rsidR="00E325D9">
        <w:t>will be saved to current directory.</w:t>
      </w:r>
    </w:p>
    <w:p w14:paraId="1A73EF50" w14:textId="77777777" w:rsidR="00E325D9" w:rsidRDefault="00E325D9" w:rsidP="00930B54">
      <w:pPr>
        <w:pStyle w:val="ListParagraph"/>
      </w:pPr>
    </w:p>
    <w:p w14:paraId="4BEF4894" w14:textId="77777777" w:rsidR="00E325D9" w:rsidRDefault="00E325D9" w:rsidP="00E325D9">
      <w:pPr>
        <w:pStyle w:val="ListParagraph"/>
        <w:numPr>
          <w:ilvl w:val="1"/>
          <w:numId w:val="1"/>
        </w:numPr>
      </w:pPr>
      <w:r>
        <w:t xml:space="preserve">Arguments needed as input: </w:t>
      </w:r>
    </w:p>
    <w:p w14:paraId="35C03633" w14:textId="77777777" w:rsidR="00E325D9" w:rsidRDefault="00E325D9" w:rsidP="00E325D9">
      <w:pPr>
        <w:pStyle w:val="ListParagraph"/>
        <w:numPr>
          <w:ilvl w:val="2"/>
          <w:numId w:val="1"/>
        </w:numPr>
      </w:pPr>
      <w:r>
        <w:t>(</w:t>
      </w:r>
      <w:proofErr w:type="gramStart"/>
      <w:r>
        <w:t>x</w:t>
      </w:r>
      <w:proofErr w:type="gramEnd"/>
      <w:r>
        <w:t xml:space="preserve">, y) coordinates of each track at each frame. These are available in </w:t>
      </w:r>
      <w:proofErr w:type="spellStart"/>
      <w:r>
        <w:t>projData.mat</w:t>
      </w:r>
      <w:proofErr w:type="spellEnd"/>
      <w:r>
        <w:t>;</w:t>
      </w:r>
    </w:p>
    <w:p w14:paraId="6A619F2C" w14:textId="1768C237" w:rsidR="00725D0E" w:rsidRDefault="00725D0E" w:rsidP="00E325D9">
      <w:pPr>
        <w:pStyle w:val="ListParagraph"/>
        <w:numPr>
          <w:ilvl w:val="2"/>
          <w:numId w:val="1"/>
        </w:numPr>
      </w:pPr>
      <w:r>
        <w:t>Number of tracks to pick. Default is set to 30;</w:t>
      </w:r>
    </w:p>
    <w:p w14:paraId="3E244502" w14:textId="5B51B817" w:rsidR="00725D0E" w:rsidRDefault="00725D0E" w:rsidP="00E325D9">
      <w:pPr>
        <w:pStyle w:val="ListParagraph"/>
        <w:numPr>
          <w:ilvl w:val="2"/>
          <w:numId w:val="1"/>
        </w:numPr>
      </w:pPr>
      <w:r>
        <w:t xml:space="preserve">Name of directory of TIFF files. Default is set to </w:t>
      </w:r>
      <w:r w:rsidRPr="00725D0E">
        <w:rPr>
          <w:rFonts w:ascii="Courier" w:hAnsi="Courier"/>
          <w:sz w:val="22"/>
        </w:rPr>
        <w:t>‘images/</w:t>
      </w:r>
      <w:proofErr w:type="gramStart"/>
      <w:r w:rsidRPr="00725D0E">
        <w:rPr>
          <w:rFonts w:ascii="Courier" w:hAnsi="Courier"/>
          <w:sz w:val="22"/>
        </w:rPr>
        <w:t>’</w:t>
      </w:r>
      <w:r w:rsidRPr="00725D0E">
        <w:t xml:space="preserve"> </w:t>
      </w:r>
      <w:r>
        <w:t>;</w:t>
      </w:r>
      <w:proofErr w:type="gramEnd"/>
    </w:p>
    <w:p w14:paraId="69103055" w14:textId="4CCAFD7C" w:rsidR="00725D0E" w:rsidRDefault="001A0216" w:rsidP="00E325D9">
      <w:pPr>
        <w:pStyle w:val="ListParagraph"/>
        <w:numPr>
          <w:ilvl w:val="2"/>
          <w:numId w:val="1"/>
        </w:numPr>
      </w:pPr>
      <w:r>
        <w:t>Shape parameters: circle size and movie fps. Default is set to radius of 5 pixels, and 3 frames per second (slow);</w:t>
      </w:r>
    </w:p>
    <w:p w14:paraId="29EC139A" w14:textId="1709ABB8" w:rsidR="00E325D9" w:rsidRDefault="00E325D9" w:rsidP="00E325D9">
      <w:pPr>
        <w:pStyle w:val="ListParagraph"/>
        <w:numPr>
          <w:ilvl w:val="2"/>
          <w:numId w:val="1"/>
        </w:numPr>
      </w:pPr>
      <w:r>
        <w:t>Microscopy parameters: seconds per frame, and pixel size. Default is set to 5 sec</w:t>
      </w:r>
      <w:r w:rsidR="006D5418">
        <w:t>onds per frame and 150 um/pixel.</w:t>
      </w:r>
    </w:p>
    <w:p w14:paraId="7898BFF9" w14:textId="77777777" w:rsidR="006D5418" w:rsidRDefault="006D5418" w:rsidP="006D5418">
      <w:pPr>
        <w:pStyle w:val="ListParagraph"/>
        <w:ind w:left="2160"/>
      </w:pPr>
    </w:p>
    <w:p w14:paraId="60B8C2F3" w14:textId="77777777" w:rsidR="00E325D9" w:rsidRDefault="00E325D9" w:rsidP="00E325D9">
      <w:pPr>
        <w:pStyle w:val="ListParagraph"/>
        <w:numPr>
          <w:ilvl w:val="1"/>
          <w:numId w:val="1"/>
        </w:numPr>
      </w:pPr>
      <w:r>
        <w:t>An easy hands-on would be just type the following</w:t>
      </w:r>
    </w:p>
    <w:p w14:paraId="2B1BD379" w14:textId="77777777" w:rsidR="00E325D9" w:rsidRDefault="00E325D9" w:rsidP="00E325D9">
      <w:pPr>
        <w:pStyle w:val="ListParagraph"/>
        <w:ind w:left="1440"/>
      </w:pPr>
    </w:p>
    <w:p w14:paraId="5CBEDB44" w14:textId="078C5FE4" w:rsidR="00E325D9" w:rsidRPr="00601F4A" w:rsidRDefault="006D5418" w:rsidP="00601F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  <w:sz w:val="22"/>
        </w:rPr>
      </w:pPr>
      <w:proofErr w:type="spellStart"/>
      <w:proofErr w:type="gramStart"/>
      <w:r w:rsidRPr="00601F4A">
        <w:rPr>
          <w:rFonts w:ascii="Courier" w:hAnsi="Courier"/>
          <w:sz w:val="22"/>
        </w:rPr>
        <w:t>check</w:t>
      </w:r>
      <w:proofErr w:type="gramEnd"/>
      <w:r w:rsidRPr="00601F4A">
        <w:rPr>
          <w:rFonts w:ascii="Courier" w:hAnsi="Courier"/>
          <w:sz w:val="22"/>
        </w:rPr>
        <w:t>_tracks</w:t>
      </w:r>
      <w:proofErr w:type="spellEnd"/>
      <w:r w:rsidRPr="00601F4A">
        <w:rPr>
          <w:rFonts w:ascii="Courier" w:hAnsi="Courier"/>
          <w:sz w:val="22"/>
        </w:rPr>
        <w:t>(</w:t>
      </w:r>
      <w:proofErr w:type="spellStart"/>
      <w:r w:rsidRPr="00601F4A">
        <w:rPr>
          <w:rFonts w:ascii="Courier" w:hAnsi="Courier"/>
          <w:sz w:val="22"/>
        </w:rPr>
        <w:t>projData.xCoord</w:t>
      </w:r>
      <w:proofErr w:type="spellEnd"/>
      <w:r w:rsidRPr="00601F4A">
        <w:rPr>
          <w:rFonts w:ascii="Courier" w:hAnsi="Courier"/>
          <w:sz w:val="22"/>
        </w:rPr>
        <w:t xml:space="preserve">, </w:t>
      </w:r>
      <w:proofErr w:type="spellStart"/>
      <w:r w:rsidRPr="00601F4A">
        <w:rPr>
          <w:rFonts w:ascii="Courier" w:hAnsi="Courier"/>
          <w:sz w:val="22"/>
        </w:rPr>
        <w:t>projData.yCoord</w:t>
      </w:r>
      <w:proofErr w:type="spellEnd"/>
      <w:r w:rsidRPr="00601F4A">
        <w:rPr>
          <w:rFonts w:ascii="Courier" w:hAnsi="Courier"/>
          <w:sz w:val="22"/>
        </w:rPr>
        <w:t>);</w:t>
      </w:r>
    </w:p>
    <w:p w14:paraId="2F4763B4" w14:textId="77777777" w:rsidR="006D5418" w:rsidRDefault="006D5418" w:rsidP="00E325D9">
      <w:pPr>
        <w:pStyle w:val="ListParagraph"/>
        <w:ind w:left="1440"/>
      </w:pPr>
    </w:p>
    <w:p w14:paraId="20EEABFA" w14:textId="59A8F9EE" w:rsidR="00E325D9" w:rsidRDefault="00E325D9" w:rsidP="00E325D9">
      <w:pPr>
        <w:pStyle w:val="ListParagraph"/>
        <w:numPr>
          <w:ilvl w:val="1"/>
          <w:numId w:val="1"/>
        </w:numPr>
      </w:pPr>
      <w:r>
        <w:t xml:space="preserve">For advanced usage, </w:t>
      </w:r>
      <w:r w:rsidR="00601F4A">
        <w:t>statistics of picked tracks can be calculated and visualized</w:t>
      </w:r>
      <w:r>
        <w:t xml:space="preserve">. </w:t>
      </w:r>
      <w:r w:rsidR="00601F4A">
        <w:t xml:space="preserve">This is helpful for comparison between automatic and manual annotations. </w:t>
      </w:r>
      <w:r>
        <w:t xml:space="preserve">Use </w:t>
      </w:r>
      <w:r w:rsidRPr="00245AF5">
        <w:rPr>
          <w:rFonts w:ascii="Courier" w:hAnsi="Courier"/>
          <w:sz w:val="22"/>
          <w:bdr w:val="single" w:sz="4" w:space="0" w:color="auto"/>
        </w:rPr>
        <w:t xml:space="preserve">help </w:t>
      </w:r>
      <w:proofErr w:type="spellStart"/>
      <w:r w:rsidR="006A669B">
        <w:rPr>
          <w:rFonts w:ascii="Courier" w:hAnsi="Courier"/>
          <w:sz w:val="22"/>
          <w:bdr w:val="single" w:sz="4" w:space="0" w:color="auto"/>
        </w:rPr>
        <w:t>check_tracks</w:t>
      </w:r>
      <w:proofErr w:type="spellEnd"/>
      <w:r>
        <w:t xml:space="preserve"> for full details.</w:t>
      </w:r>
    </w:p>
    <w:p w14:paraId="1203BA7E" w14:textId="77777777" w:rsidR="00601F4A" w:rsidRDefault="00601F4A" w:rsidP="00601F4A">
      <w:pPr>
        <w:pStyle w:val="ListParagraph"/>
      </w:pPr>
    </w:p>
    <w:p w14:paraId="34163304" w14:textId="3662A51A" w:rsidR="00601F4A" w:rsidRDefault="00601F4A" w:rsidP="00601F4A">
      <w:pPr>
        <w:pStyle w:val="ListParagraph"/>
        <w:ind w:left="1440"/>
      </w:pPr>
      <w:r>
        <w:t>To enable this feature, microscopy parameters (section 3.a.v above) are required.</w:t>
      </w:r>
      <w:r w:rsidR="009D35ED">
        <w:t xml:space="preserve"> Example usage (specifying </w:t>
      </w:r>
      <w:proofErr w:type="spellStart"/>
      <w:r w:rsidR="009D35ED" w:rsidRPr="009D35ED">
        <w:rPr>
          <w:rFonts w:ascii="Courier" w:hAnsi="Courier"/>
          <w:sz w:val="22"/>
        </w:rPr>
        <w:t>deltaT</w:t>
      </w:r>
      <w:proofErr w:type="spellEnd"/>
      <w:r w:rsidR="009D35ED">
        <w:t xml:space="preserve"> and </w:t>
      </w:r>
      <w:r w:rsidR="009D35ED" w:rsidRPr="009D35ED">
        <w:rPr>
          <w:rFonts w:ascii="Courier" w:hAnsi="Courier"/>
          <w:sz w:val="22"/>
        </w:rPr>
        <w:t>microns</w:t>
      </w:r>
      <w:r w:rsidR="009D35ED">
        <w:t xml:space="preserve">, but bypassing others using </w:t>
      </w:r>
      <w:r w:rsidR="009D35ED" w:rsidRPr="009D35ED">
        <w:rPr>
          <w:rFonts w:ascii="Courier" w:hAnsi="Courier"/>
          <w:sz w:val="22"/>
        </w:rPr>
        <w:t>[]</w:t>
      </w:r>
      <w:r w:rsidR="009D35ED">
        <w:t>):</w:t>
      </w:r>
    </w:p>
    <w:p w14:paraId="7F485B5A" w14:textId="77777777" w:rsidR="00E325D9" w:rsidRDefault="00E325D9" w:rsidP="00E325D9">
      <w:pPr>
        <w:pStyle w:val="ListParagraph"/>
        <w:ind w:left="1440"/>
      </w:pPr>
    </w:p>
    <w:p w14:paraId="2FEECC16" w14:textId="771843A0" w:rsidR="009D35ED" w:rsidRPr="00601F4A" w:rsidRDefault="009D35ED" w:rsidP="009D35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  <w:sz w:val="22"/>
        </w:rPr>
      </w:pPr>
      <w:proofErr w:type="spellStart"/>
      <w:proofErr w:type="gramStart"/>
      <w:r w:rsidRPr="00601F4A">
        <w:rPr>
          <w:rFonts w:ascii="Courier" w:hAnsi="Courier"/>
          <w:sz w:val="22"/>
        </w:rPr>
        <w:t>check</w:t>
      </w:r>
      <w:proofErr w:type="gramEnd"/>
      <w:r w:rsidRPr="00601F4A">
        <w:rPr>
          <w:rFonts w:ascii="Courier" w:hAnsi="Courier"/>
          <w:sz w:val="22"/>
        </w:rPr>
        <w:t>_tracks</w:t>
      </w:r>
      <w:proofErr w:type="spellEnd"/>
      <w:r w:rsidRPr="00601F4A">
        <w:rPr>
          <w:rFonts w:ascii="Courier" w:hAnsi="Courier"/>
          <w:sz w:val="22"/>
        </w:rPr>
        <w:t>(</w:t>
      </w:r>
      <w:proofErr w:type="spellStart"/>
      <w:r w:rsidRPr="00601F4A">
        <w:rPr>
          <w:rFonts w:ascii="Courier" w:hAnsi="Courier"/>
          <w:sz w:val="22"/>
        </w:rPr>
        <w:t>projData.xCoord</w:t>
      </w:r>
      <w:proofErr w:type="spellEnd"/>
      <w:r w:rsidRPr="00601F4A">
        <w:rPr>
          <w:rFonts w:ascii="Courier" w:hAnsi="Courier"/>
          <w:sz w:val="22"/>
        </w:rPr>
        <w:t xml:space="preserve">, </w:t>
      </w:r>
      <w:proofErr w:type="spellStart"/>
      <w:r w:rsidRPr="00601F4A">
        <w:rPr>
          <w:rFonts w:ascii="Courier" w:hAnsi="Courier"/>
          <w:sz w:val="22"/>
        </w:rPr>
        <w:t>projData.yCoord</w:t>
      </w:r>
      <w:proofErr w:type="spellEnd"/>
      <w:r>
        <w:rPr>
          <w:rFonts w:ascii="Courier" w:hAnsi="Courier"/>
          <w:sz w:val="22"/>
        </w:rPr>
        <w:t>, [], [], [], [], 5, 150</w:t>
      </w:r>
      <w:r w:rsidRPr="00601F4A">
        <w:rPr>
          <w:rFonts w:ascii="Courier" w:hAnsi="Courier"/>
          <w:sz w:val="22"/>
        </w:rPr>
        <w:t>);</w:t>
      </w:r>
    </w:p>
    <w:p w14:paraId="1FB0E546" w14:textId="77777777" w:rsidR="00E325D9" w:rsidRDefault="00E325D9" w:rsidP="00E325D9">
      <w:pPr>
        <w:pStyle w:val="ListParagraph"/>
        <w:ind w:left="1440"/>
      </w:pPr>
    </w:p>
    <w:p w14:paraId="3AD4E225" w14:textId="44936FE1" w:rsidR="00A3012A" w:rsidRDefault="00A3012A" w:rsidP="00A3012A">
      <w:pPr>
        <w:pStyle w:val="ListParagraph"/>
      </w:pPr>
      <w:r>
        <w:t xml:space="preserve">For each movie file, there will be a figure displayed on the screen, and automatically saved to </w:t>
      </w:r>
      <w:r w:rsidRPr="00BF157A">
        <w:rPr>
          <w:rFonts w:ascii="Courier" w:hAnsi="Courier"/>
          <w:sz w:val="22"/>
        </w:rPr>
        <w:t>Figures/</w:t>
      </w:r>
      <w:r>
        <w:t xml:space="preserve"> folder for future reference. </w:t>
      </w:r>
    </w:p>
    <w:p w14:paraId="6737DF55" w14:textId="77777777" w:rsidR="00A3012A" w:rsidRDefault="00A3012A" w:rsidP="00A3012A">
      <w:pPr>
        <w:pStyle w:val="ListParagraph"/>
      </w:pPr>
    </w:p>
    <w:p w14:paraId="0A62885B" w14:textId="146702C7" w:rsidR="00A3012A" w:rsidRDefault="00A3012A" w:rsidP="00A3012A">
      <w:pPr>
        <w:pStyle w:val="ListParagraph"/>
      </w:pPr>
      <w:r>
        <w:rPr>
          <w:noProof/>
        </w:rPr>
        <w:drawing>
          <wp:inline distT="0" distB="0" distL="0" distR="0" wp14:anchorId="3C91448B" wp14:editId="687DB016">
            <wp:extent cx="1828800" cy="2277904"/>
            <wp:effectExtent l="0" t="0" r="0" b="8255"/>
            <wp:docPr id="8" name="Picture 8" descr="Macintosh HD:Users:t47:Desktop:Screen Shot 2014-11-04 at 12.49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t47:Desktop:Screen Shot 2014-11-04 at 12.49.3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7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268A" w14:textId="77777777" w:rsidR="00A3012A" w:rsidRDefault="00A3012A" w:rsidP="00A3012A">
      <w:pPr>
        <w:pStyle w:val="ListParagraph"/>
      </w:pPr>
    </w:p>
    <w:p w14:paraId="4F280086" w14:textId="77777777" w:rsidR="00A3012A" w:rsidRDefault="00A3012A" w:rsidP="00930B54">
      <w:pPr>
        <w:pStyle w:val="ListParagraph"/>
      </w:pPr>
      <w:r>
        <w:t>In this figure, the 1</w:t>
      </w:r>
      <w:r w:rsidRPr="00A3012A">
        <w:rPr>
          <w:vertAlign w:val="superscript"/>
        </w:rPr>
        <w:t>st</w:t>
      </w:r>
      <w:r>
        <w:t xml:space="preserve"> panel plots the speed of picked tracks (total of 6) over all frames in their corresponding color in the movie. The 2</w:t>
      </w:r>
      <w:r w:rsidRPr="00A3012A">
        <w:rPr>
          <w:vertAlign w:val="superscript"/>
        </w:rPr>
        <w:t>nd</w:t>
      </w:r>
      <w:r>
        <w:t xml:space="preserve"> and 3</w:t>
      </w:r>
      <w:r w:rsidRPr="00A3012A">
        <w:rPr>
          <w:vertAlign w:val="superscript"/>
        </w:rPr>
        <w:t>rd</w:t>
      </w:r>
      <w:r>
        <w:t xml:space="preserve"> panels display their averaged speed over all frames, and their </w:t>
      </w:r>
      <w:proofErr w:type="gramStart"/>
      <w:r>
        <w:t>life time</w:t>
      </w:r>
      <w:proofErr w:type="gramEnd"/>
      <w:r>
        <w:t xml:space="preserve"> span, respectively. </w:t>
      </w:r>
    </w:p>
    <w:p w14:paraId="6CB08BC7" w14:textId="4CA8E1DB" w:rsidR="00E325D9" w:rsidRDefault="00A3012A" w:rsidP="00930B54">
      <w:pPr>
        <w:pStyle w:val="ListParagraph"/>
      </w:pPr>
      <w:r>
        <w:rPr>
          <w:noProof/>
        </w:rPr>
        <w:drawing>
          <wp:inline distT="0" distB="0" distL="0" distR="0" wp14:anchorId="6499B521" wp14:editId="760FD9ED">
            <wp:extent cx="3657600" cy="4702205"/>
            <wp:effectExtent l="0" t="0" r="0" b="0"/>
            <wp:docPr id="9" name="Picture 9" descr="Macintosh HD:Users:t47:Desktop:Screen Shot 2014-11-04 at 12.5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t47:Desktop:Screen Shot 2014-11-04 at 12.50.32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7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712B" w14:textId="77777777" w:rsidR="00AC7C5C" w:rsidRDefault="00AC7C5C" w:rsidP="00930B54">
      <w:pPr>
        <w:pStyle w:val="ListParagraph"/>
      </w:pPr>
    </w:p>
    <w:p w14:paraId="77384E44" w14:textId="3FBD2580" w:rsidR="00AC7C5C" w:rsidRPr="00AC7C5C" w:rsidRDefault="00AC7C5C" w:rsidP="00AC7C5C">
      <w:pPr>
        <w:rPr>
          <w:b/>
          <w:u w:val="single"/>
        </w:rPr>
      </w:pPr>
      <w:r w:rsidRPr="00AC7C5C">
        <w:rPr>
          <w:b/>
          <w:u w:val="single"/>
        </w:rPr>
        <w:t>Notes:</w:t>
      </w:r>
    </w:p>
    <w:p w14:paraId="43F59760" w14:textId="77777777" w:rsidR="00AC7C5C" w:rsidRDefault="00AC7C5C" w:rsidP="00930B54">
      <w:pPr>
        <w:pStyle w:val="ListParagraph"/>
      </w:pPr>
    </w:p>
    <w:p w14:paraId="5654815B" w14:textId="1654A7D2" w:rsidR="00AC7C5C" w:rsidRDefault="00AC7C5C" w:rsidP="00AC7C5C">
      <w:pPr>
        <w:pStyle w:val="ListParagraph"/>
        <w:numPr>
          <w:ilvl w:val="0"/>
          <w:numId w:val="3"/>
        </w:numPr>
        <w:ind w:left="360"/>
      </w:pPr>
      <w:r>
        <w:t xml:space="preserve">Due to </w:t>
      </w:r>
      <w:r w:rsidR="00E95693">
        <w:t>video quality, the contrast and brightness of output video files are adjusted. It makes the tips easier to see, but also increases the overall background noise level.</w:t>
      </w:r>
      <w:bookmarkStart w:id="0" w:name="_GoBack"/>
      <w:bookmarkEnd w:id="0"/>
    </w:p>
    <w:sectPr w:rsidR="00AC7C5C" w:rsidSect="00272B1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12FB1"/>
    <w:multiLevelType w:val="hybridMultilevel"/>
    <w:tmpl w:val="C4CE8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20076D"/>
    <w:multiLevelType w:val="hybridMultilevel"/>
    <w:tmpl w:val="EE364176"/>
    <w:lvl w:ilvl="0" w:tplc="7996F3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BB628FE"/>
    <w:multiLevelType w:val="hybridMultilevel"/>
    <w:tmpl w:val="EBB89E2C"/>
    <w:lvl w:ilvl="0" w:tplc="B99AD5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0C4"/>
    <w:rsid w:val="00025A54"/>
    <w:rsid w:val="00044866"/>
    <w:rsid w:val="0008189B"/>
    <w:rsid w:val="00081D1A"/>
    <w:rsid w:val="000C136F"/>
    <w:rsid w:val="001A0216"/>
    <w:rsid w:val="00245AF5"/>
    <w:rsid w:val="00260587"/>
    <w:rsid w:val="00272B15"/>
    <w:rsid w:val="0046578E"/>
    <w:rsid w:val="00556FBE"/>
    <w:rsid w:val="00601F4A"/>
    <w:rsid w:val="006A669B"/>
    <w:rsid w:val="006D5418"/>
    <w:rsid w:val="00725D0E"/>
    <w:rsid w:val="007B2B24"/>
    <w:rsid w:val="008100C4"/>
    <w:rsid w:val="008B7C84"/>
    <w:rsid w:val="00930B54"/>
    <w:rsid w:val="0098130D"/>
    <w:rsid w:val="009D0B7C"/>
    <w:rsid w:val="009D35ED"/>
    <w:rsid w:val="00A3012A"/>
    <w:rsid w:val="00AC7C5C"/>
    <w:rsid w:val="00BF157A"/>
    <w:rsid w:val="00CB004A"/>
    <w:rsid w:val="00E325D9"/>
    <w:rsid w:val="00E444E4"/>
    <w:rsid w:val="00E95693"/>
    <w:rsid w:val="00F2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02F140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0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A5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A5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0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A5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A5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691</Words>
  <Characters>3942</Characters>
  <Application>Microsoft Macintosh Word</Application>
  <DocSecurity>0</DocSecurity>
  <Lines>32</Lines>
  <Paragraphs>9</Paragraphs>
  <ScaleCrop>false</ScaleCrop>
  <Company>Stanford University</Company>
  <LinksUpToDate>false</LinksUpToDate>
  <CharactersWithSpaces>4624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Siqi Tian</dc:creator>
  <cp:keywords/>
  <dc:description/>
  <cp:lastModifiedBy>Siqi Tian</cp:lastModifiedBy>
  <cp:revision>24</cp:revision>
  <dcterms:created xsi:type="dcterms:W3CDTF">2014-11-04T20:03:00Z</dcterms:created>
  <dcterms:modified xsi:type="dcterms:W3CDTF">2014-11-04T20:54:00Z</dcterms:modified>
</cp:coreProperties>
</file>