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proofErr w:type="gramStart"/>
      <w:r w:rsidR="006337AB">
        <w:t>M</w:t>
      </w:r>
      <w:r w:rsidR="006442C8">
        <w:t>s</w:t>
      </w:r>
      <w:r w:rsidR="0012185F">
        <w:t>C</w:t>
      </w:r>
      <w:proofErr w:type="spellEnd"/>
      <w:proofErr w:type="gramEnd"/>
      <w:r w:rsidR="00985482">
        <w:t>.</w:t>
      </w:r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proofErr w:type="spellStart"/>
      <w:r w:rsidR="00DA4D21" w:rsidRPr="00DA4D21">
        <w:rPr>
          <w:i/>
        </w:rPr>
        <w:t>microblog</w:t>
      </w:r>
      <w:proofErr w:type="spellEnd"/>
      <w:r w:rsidR="00822B2F">
        <w:t xml:space="preserve"> </w:t>
      </w:r>
      <w:proofErr w:type="spellStart"/>
      <w:r w:rsidR="00822B2F">
        <w:t>Twitter</w:t>
      </w:r>
      <w:proofErr w:type="spellEnd"/>
      <w:r w:rsidR="00822B2F">
        <w:t xml:space="preserve">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proofErr w:type="gramStart"/>
      <w:r w:rsidR="007B56EA">
        <w:t>proposto</w:t>
      </w:r>
      <w:proofErr w:type="gramEnd"/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 xml:space="preserve">categorizar perfis de usuários do </w:t>
      </w:r>
      <w:proofErr w:type="spellStart"/>
      <w:r w:rsidR="007E1A47">
        <w:t>Twitter</w:t>
      </w:r>
      <w:proofErr w:type="spellEnd"/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proofErr w:type="spellStart"/>
      <w:r>
        <w:rPr>
          <w:i/>
        </w:rPr>
        <w:t>Twitter</w:t>
      </w:r>
      <w:proofErr w:type="spellEnd"/>
      <w:r>
        <w:rPr>
          <w:i/>
        </w:rPr>
        <w:t>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783C15" w:rsidRDefault="007951A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951A4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7951A4">
        <w:rPr>
          <w:b w:val="0"/>
        </w:rPr>
        <w:fldChar w:fldCharType="separate"/>
      </w:r>
      <w:hyperlink w:anchor="_Toc309325562" w:history="1">
        <w:r w:rsidR="00783C15" w:rsidRPr="00D227C3">
          <w:rPr>
            <w:rStyle w:val="Hyperlink"/>
          </w:rPr>
          <w:t>LISTA DE FIGURAS</w:t>
        </w:r>
        <w:r w:rsidR="00783C15">
          <w:rPr>
            <w:webHidden/>
          </w:rPr>
          <w:tab/>
        </w:r>
        <w:r w:rsidR="00783C15">
          <w:rPr>
            <w:webHidden/>
          </w:rPr>
          <w:fldChar w:fldCharType="begin"/>
        </w:r>
        <w:r w:rsidR="00783C15">
          <w:rPr>
            <w:webHidden/>
          </w:rPr>
          <w:instrText xml:space="preserve"> PAGEREF _Toc309325562 \h </w:instrText>
        </w:r>
        <w:r w:rsidR="00783C15">
          <w:rPr>
            <w:webHidden/>
          </w:rPr>
        </w:r>
        <w:r w:rsidR="00783C15">
          <w:rPr>
            <w:webHidden/>
          </w:rPr>
          <w:fldChar w:fldCharType="separate"/>
        </w:r>
        <w:r w:rsidR="00783C15">
          <w:rPr>
            <w:webHidden/>
          </w:rPr>
          <w:t>8</w:t>
        </w:r>
        <w:r w:rsidR="00783C15"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63" w:history="1">
        <w:r w:rsidRPr="00D227C3">
          <w:rPr>
            <w:rStyle w:val="Hyperlink"/>
          </w:rPr>
          <w:t>LISTA DE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64" w:history="1">
        <w:r w:rsidRPr="00D227C3">
          <w:rPr>
            <w:rStyle w:val="Hyperlink"/>
          </w:rPr>
          <w:t>LISTA DE SÍMBOLOS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65" w:history="1">
        <w:r w:rsidRPr="00D227C3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227C3">
          <w:rPr>
            <w:rStyle w:val="Hyperlink"/>
          </w:rPr>
          <w:t>INTRODUÇÃO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66" w:history="1">
        <w:r w:rsidRPr="00D227C3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OBJETIVO DO TRABALHO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67" w:history="1">
        <w:r w:rsidRPr="00D227C3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JUSTIFICATIVA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68" w:history="1">
        <w:r w:rsidRPr="00D227C3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227C3">
          <w:rPr>
            <w:rStyle w:val="Hyperlink"/>
          </w:rPr>
          <w:t>FUNDAMENTAÇÃO TEÓRICA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69" w:history="1">
        <w:r w:rsidRPr="00D227C3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INTERNET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70" w:history="1">
        <w:r w:rsidRPr="00D227C3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INTERNET NO BRASIL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71" w:history="1">
        <w:r w:rsidRPr="00D227C3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REDES SOCIAIS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72" w:history="1">
        <w:r w:rsidRPr="00D227C3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REDES SOCIAIS NA INTERNET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25573" w:history="1">
        <w:r w:rsidRPr="00D227C3">
          <w:rPr>
            <w:rStyle w:val="Hyperlink"/>
          </w:rPr>
          <w:t>2.2.1.1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ESTRUTURA DAS REDES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25574" w:history="1">
        <w:r w:rsidRPr="00D227C3">
          <w:rPr>
            <w:rStyle w:val="Hyperlink"/>
          </w:rPr>
          <w:t>2.2.1.2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CATEGORIAS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25575" w:history="1">
        <w:r w:rsidRPr="00D227C3">
          <w:rPr>
            <w:rStyle w:val="Hyperlink"/>
          </w:rPr>
          <w:t>2.2.1.2.1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MICROBLOG (estilo Título 5)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76" w:history="1">
        <w:r w:rsidRPr="00D227C3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MÍDIA SOCIAL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77" w:history="1">
        <w:r w:rsidRPr="00D227C3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MÉTODO ÁGIL DE DESENVOLVIMENTO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78" w:history="1">
        <w:r w:rsidRPr="00D227C3">
          <w:rPr>
            <w:rStyle w:val="Hyperlink"/>
            <w:lang w:val="en-US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  <w:lang w:val="en-US"/>
          </w:rPr>
          <w:t>ARQUITETURA MVC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79" w:history="1">
        <w:r w:rsidRPr="00D227C3">
          <w:rPr>
            <w:rStyle w:val="Hyperlink"/>
            <w:lang w:val="en-US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  <w:lang w:val="en-US"/>
          </w:rPr>
          <w:t>FRAMEWORK RUBY ON RAILS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25580" w:history="1">
        <w:r w:rsidRPr="00D227C3">
          <w:rPr>
            <w:rStyle w:val="Hyperlink"/>
            <w:lang w:val="en-US"/>
          </w:rPr>
          <w:t>2.3.2.1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GERADORES</w:t>
        </w:r>
        <w:r w:rsidRPr="00D227C3">
          <w:rPr>
            <w:rStyle w:val="Hyperlink"/>
            <w:lang w:val="en-US"/>
          </w:rPr>
          <w:t xml:space="preserve"> (estilo Título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1" w:history="1">
        <w:r w:rsidRPr="00D227C3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JQUERY MOBILE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82" w:history="1">
        <w:r w:rsidRPr="00D227C3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227C3">
          <w:rPr>
            <w:rStyle w:val="Hyperlink"/>
          </w:rPr>
          <w:t>METODOLOGIA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3" w:history="1">
        <w:r w:rsidRPr="00D227C3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SISTEMA WEB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4" w:history="1">
        <w:r w:rsidRPr="00D227C3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SISTEMA WEB MOBILE (estilo Título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5" w:history="1">
        <w:r w:rsidRPr="00D227C3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jQUERY MOBILE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6" w:history="1">
        <w:r w:rsidRPr="00D227C3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API DO TWITTER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7" w:history="1">
        <w:r w:rsidRPr="00D227C3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FORMATAÇÃO DA PÁGINA E TEXTO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8" w:history="1">
        <w:r w:rsidRPr="00D227C3">
          <w:rPr>
            <w:rStyle w:val="Hyperlink"/>
          </w:rPr>
          <w:t>3.2.4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FIGURAS E TABELAS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89" w:history="1">
        <w:r w:rsidRPr="00D227C3">
          <w:rPr>
            <w:rStyle w:val="Hyperlink"/>
          </w:rPr>
          <w:t>3.2.5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EQUAÇÕES E UNIDADES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25590" w:history="1">
        <w:r w:rsidRPr="00D227C3">
          <w:rPr>
            <w:rStyle w:val="Hyperlink"/>
          </w:rPr>
          <w:t>3.2.6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27C3">
          <w:rPr>
            <w:rStyle w:val="Hyperlink"/>
          </w:rPr>
          <w:t>AS REFERÊNCIAS (estilo Título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91" w:history="1">
        <w:r w:rsidRPr="00D227C3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227C3">
          <w:rPr>
            <w:rStyle w:val="Hyperlink"/>
          </w:rPr>
          <w:t>RESULTADOS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92" w:history="1">
        <w:r w:rsidRPr="00D227C3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227C3">
          <w:rPr>
            <w:rStyle w:val="Hyperlink"/>
          </w:rPr>
          <w:t>CONCLUSÃO (estilo Título 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93" w:history="1">
        <w:r w:rsidRPr="00D227C3">
          <w:rPr>
            <w:rStyle w:val="Hyperlink"/>
          </w:rPr>
          <w:t>REFERÊNCIAS (estilo REFERÊNCIA)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94" w:history="1">
        <w:r w:rsidRPr="00D227C3">
          <w:rPr>
            <w:rStyle w:val="Hyperlink"/>
          </w:rPr>
          <w:t>GLOSSÁRIO (estilo GLOSSARIO)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95" w:history="1">
        <w:r w:rsidRPr="00D227C3">
          <w:rPr>
            <w:rStyle w:val="Hyperlink"/>
          </w:rPr>
          <w:t>APÊNDICE A (estilo APÊNDICE)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83C15" w:rsidRDefault="00783C1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25596" w:history="1">
        <w:r w:rsidRPr="00D227C3">
          <w:rPr>
            <w:rStyle w:val="Hyperlink"/>
            <w:rFonts w:cs="Times New Roman"/>
          </w:rPr>
          <w:t>ANEXO A - ABREVIATURA DOS MESES (estilo ANEXO)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_Toc309325596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33317F" w:rsidRDefault="007951A4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9325562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7951A4">
        <w:fldChar w:fldCharType="begin"/>
      </w:r>
      <w:r w:rsidR="0058602A">
        <w:instrText xml:space="preserve"> TOC \h \z \t "FIGURA;1" </w:instrText>
      </w:r>
      <w:r w:rsidRPr="007951A4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7951A4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9325563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7951A4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7951A4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7951A4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7951A4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144288080"/>
      <w:bookmarkStart w:id="72" w:name="_Toc144288581"/>
      <w:bookmarkStart w:id="73" w:name="_Toc144609677"/>
      <w:bookmarkStart w:id="74" w:name="_Toc144614334"/>
      <w:bookmarkStart w:id="75" w:name="_Toc144614582"/>
      <w:bookmarkStart w:id="76" w:name="_Toc144627061"/>
      <w:bookmarkStart w:id="77" w:name="_Toc144630240"/>
      <w:bookmarkStart w:id="78" w:name="_Toc144691037"/>
      <w:bookmarkStart w:id="79" w:name="_Toc144691508"/>
      <w:bookmarkStart w:id="80" w:name="_Toc144692259"/>
      <w:bookmarkStart w:id="81" w:name="_Toc144805831"/>
      <w:bookmarkStart w:id="82" w:name="_Toc144807452"/>
      <w:bookmarkStart w:id="83" w:name="_Toc149724137"/>
      <w:bookmarkStart w:id="84" w:name="_Toc149724322"/>
      <w:bookmarkStart w:id="85" w:name="_Toc150052728"/>
      <w:bookmarkStart w:id="86" w:name="_Toc150053219"/>
      <w:bookmarkStart w:id="87" w:name="_Toc150053986"/>
      <w:bookmarkStart w:id="88" w:name="_Toc150054435"/>
      <w:bookmarkStart w:id="89" w:name="_Toc150054638"/>
      <w:bookmarkStart w:id="90" w:name="_Toc150054853"/>
      <w:bookmarkStart w:id="91" w:name="_Toc151433548"/>
      <w:bookmarkStart w:id="92" w:name="_Toc151434319"/>
      <w:bookmarkStart w:id="93" w:name="_Toc309325564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93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9325565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9325566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9325567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6D35C9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601901">
        <w:t>.</w:t>
      </w:r>
      <w:r w:rsidR="00517EBF">
        <w:t xml:space="preserve"> </w:t>
      </w:r>
      <w:r w:rsidR="000F6495">
        <w:t>O forte investimento feito em marketing tem como objetivo principal</w:t>
      </w:r>
      <w:r w:rsidR="00601901">
        <w:t xml:space="preserve"> fazer com que </w:t>
      </w:r>
      <w:r w:rsidR="009D782C">
        <w:t>a informaç</w:t>
      </w:r>
      <w:r w:rsidR="00601901">
        <w:t>ão atinja</w:t>
      </w:r>
      <w:r w:rsidR="009D782C">
        <w:t xml:space="preserve"> o público alvo. Esse é </w:t>
      </w:r>
      <w:r w:rsidR="007553EB">
        <w:t>um</w:t>
      </w:r>
      <w:r w:rsidR="009D782C">
        <w:t xml:space="preserve"> objetivo que a maioria das empresas </w:t>
      </w:r>
      <w:proofErr w:type="gramStart"/>
      <w:r w:rsidR="009D782C">
        <w:t>aspiram</w:t>
      </w:r>
      <w:proofErr w:type="gramEnd"/>
      <w:r w:rsidR="009D782C">
        <w:t xml:space="preserve"> em comum</w:t>
      </w:r>
      <w:r w:rsidR="000F6495">
        <w:t xml:space="preserve"> (REFERÊNCIA)</w:t>
      </w:r>
      <w:r w:rsidR="009D782C">
        <w:t>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 w:rsidR="00E579B0">
        <w:t xml:space="preserve"> </w:t>
      </w:r>
      <w:sdt>
        <w:sdtPr>
          <w:id w:val="1545066"/>
          <w:citation/>
        </w:sdtPr>
        <w:sdtContent>
          <w:fldSimple w:instr=" CITATION Anh09 \l 1046 ">
            <w:r w:rsidR="00A06448">
              <w:rPr>
                <w:noProof/>
              </w:rPr>
              <w:t>(Anhembi, 2009)</w:t>
            </w:r>
          </w:fldSimple>
        </w:sdtContent>
      </w:sdt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 xml:space="preserve">para participar do </w:t>
      </w:r>
      <w:r w:rsidR="009B3FA6">
        <w:lastRenderedPageBreak/>
        <w:t>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CB5330" w:rsidRDefault="00E204BC" w:rsidP="00CB5330">
      <w:r>
        <w:t xml:space="preserve">O presente </w:t>
      </w:r>
      <w:r w:rsidR="00CB5330">
        <w:t xml:space="preserve">trabalho foi dividido em </w:t>
      </w:r>
      <w:proofErr w:type="gramStart"/>
      <w:r w:rsidR="00CB5330">
        <w:t>5</w:t>
      </w:r>
      <w:proofErr w:type="gramEnd"/>
      <w:r w:rsidR="00CB5330">
        <w:t xml:space="preserve"> (cinco) principais capítulos. O primeiro é a Introdução onde está exposto o objetivo e a justificativa do tema abordado no trabalho. O capítulo 2 (dois) apresenta toda a fundamentação teórica que serviu de base para o desenvolvimento do projeto. Na sequência é demonstrado como de fato foi desenvolvida a parte prática do projeto. Na quarta parte </w:t>
      </w:r>
      <w:r w:rsidR="00E942FC">
        <w:t>são</w:t>
      </w:r>
      <w:r w:rsidR="00CB5330">
        <w:t xml:space="preserve"> apresentado</w:t>
      </w:r>
      <w:r w:rsidR="00E942FC">
        <w:t>s</w:t>
      </w:r>
      <w:r>
        <w:t xml:space="preserve"> os resultados obtidos e por último </w:t>
      </w:r>
      <w:r w:rsidR="00E942FC">
        <w:t>as conclusões finais.</w:t>
      </w:r>
    </w:p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9325568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9325569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9325570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9325571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9325572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9325573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7951A4">
        <w:fldChar w:fldCharType="begin"/>
      </w:r>
      <w:r w:rsidR="00F666C9">
        <w:instrText xml:space="preserve"> REF _Ref297125170 \h </w:instrText>
      </w:r>
      <w:r w:rsidR="007951A4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7951A4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E83E47">
          <w:rPr>
            <w:noProof/>
          </w:rPr>
          <w:t>2</w:t>
        </w:r>
      </w:fldSimple>
      <w:proofErr w:type="gramStart"/>
      <w:r w:rsidR="00E83E47">
        <w:t>.</w:t>
      </w:r>
      <w:proofErr w:type="gramEnd"/>
      <w:r w:rsidR="007951A4">
        <w:fldChar w:fldCharType="begin"/>
      </w:r>
      <w:r w:rsidR="00E216A3">
        <w:instrText xml:space="preserve"> SEQ Figura \* ARABIC \s 1 </w:instrText>
      </w:r>
      <w:r w:rsidR="007951A4">
        <w:fldChar w:fldCharType="separate"/>
      </w:r>
      <w:r w:rsidR="00E83E47">
        <w:rPr>
          <w:noProof/>
        </w:rPr>
        <w:t>1</w:t>
      </w:r>
      <w:r w:rsidR="007951A4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9325574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9325575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7951A4">
        <w:fldChar w:fldCharType="begin"/>
      </w:r>
      <w:r w:rsidR="004C5D0C">
        <w:instrText xml:space="preserve"> REF _Ref304375299 \h </w:instrText>
      </w:r>
      <w:r w:rsidR="007951A4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7951A4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7951A4">
        <w:fldChar w:fldCharType="begin"/>
      </w:r>
      <w:r w:rsidR="00794A98">
        <w:instrText xml:space="preserve"> SEQ Gráfico \* ARABIC \s 1 </w:instrText>
      </w:r>
      <w:r w:rsidR="007951A4">
        <w:fldChar w:fldCharType="separate"/>
      </w:r>
      <w:r>
        <w:rPr>
          <w:noProof/>
        </w:rPr>
        <w:t>1</w:t>
      </w:r>
      <w:r w:rsidR="007951A4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9325576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9325577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3" w:name="_Toc309325578"/>
      <w:r>
        <w:rPr>
          <w:lang w:val="en-US"/>
        </w:rPr>
        <w:lastRenderedPageBreak/>
        <w:t>ARQUITETURA MVC</w:t>
      </w:r>
      <w:bookmarkEnd w:id="133"/>
    </w:p>
    <w:p w:rsidR="00A16509" w:rsidRDefault="00A16509" w:rsidP="00A16509">
      <w:r>
        <w:t xml:space="preserve">Proposto por </w:t>
      </w:r>
      <w:proofErr w:type="spellStart"/>
      <w:r w:rsidRPr="00A16509">
        <w:t>Trygve</w:t>
      </w:r>
      <w:proofErr w:type="spellEnd"/>
      <w:r w:rsidRPr="00A16509">
        <w:t xml:space="preserve"> </w:t>
      </w:r>
      <w:proofErr w:type="spellStart"/>
      <w:r w:rsidRPr="00A16509">
        <w:t>Reenskaug</w:t>
      </w:r>
      <w:proofErr w:type="spellEnd"/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proofErr w:type="spellStart"/>
      <w:r w:rsidRPr="00EB2B9B">
        <w:rPr>
          <w:i/>
        </w:rPr>
        <w:t>Model-View-Controller</w:t>
      </w:r>
      <w:proofErr w:type="spellEnd"/>
      <w:r>
        <w:t xml:space="preserve"> – </w:t>
      </w:r>
      <w:proofErr w:type="spellStart"/>
      <w:r>
        <w:t>Modelo-Visão-Controlador</w:t>
      </w:r>
      <w:proofErr w:type="spellEnd"/>
      <w:r>
        <w:t xml:space="preserve">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 xml:space="preserve">Tem a responsabilidade de tornar </w:t>
      </w:r>
      <w:proofErr w:type="gramStart"/>
      <w:r w:rsidR="00713EDC">
        <w:t>acessível os dados do Modelo</w:t>
      </w:r>
      <w:proofErr w:type="gramEnd"/>
      <w:r w:rsidR="00713EDC">
        <w:t xml:space="preserve"> para o usuário final, que é feita através de interfaces gráficas;</w:t>
      </w:r>
    </w:p>
    <w:p w:rsidR="00594D56" w:rsidRDefault="00713EDC" w:rsidP="001263C0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bookmarkStart w:id="134" w:name="_Toc309325579"/>
      <w:r w:rsidRPr="00F5513C">
        <w:rPr>
          <w:lang w:val="en-US"/>
        </w:rPr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4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lastRenderedPageBreak/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>NET, por exemplo, não tem 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5" w:name="_Toc309325580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5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6" w:name="_Toc309325581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6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</w:t>
      </w:r>
      <w:r w:rsidR="0078732E">
        <w:lastRenderedPageBreak/>
        <w:t xml:space="preserve">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59516C">
        <w:rPr>
          <w:i/>
        </w:rPr>
        <w:t>Mobile</w:t>
      </w:r>
      <w:r w:rsidR="00C7454A">
        <w:t xml:space="preserve">. O exemplo é mostrado pela </w:t>
      </w:r>
      <w:r w:rsidR="007951A4">
        <w:fldChar w:fldCharType="begin"/>
      </w:r>
      <w:r w:rsidR="00C7454A">
        <w:instrText xml:space="preserve"> REF _Ref298966957 \h </w:instrText>
      </w:r>
      <w:r w:rsidR="007951A4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7951A4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7" w:name="_Ref298966957"/>
      <w:r>
        <w:t xml:space="preserve">Figura </w:t>
      </w:r>
      <w:fldSimple w:instr=" STYLEREF 1 \s ">
        <w:r w:rsidR="00E83E47">
          <w:rPr>
            <w:noProof/>
          </w:rPr>
          <w:t>2</w:t>
        </w:r>
      </w:fldSimple>
      <w:proofErr w:type="gramStart"/>
      <w:r w:rsidR="00E83E47">
        <w:t>.</w:t>
      </w:r>
      <w:proofErr w:type="gramEnd"/>
      <w:r w:rsidR="007951A4">
        <w:fldChar w:fldCharType="begin"/>
      </w:r>
      <w:r w:rsidR="00E216A3">
        <w:instrText xml:space="preserve"> SEQ Figura \* ARABIC \s 1 </w:instrText>
      </w:r>
      <w:r w:rsidR="007951A4">
        <w:fldChar w:fldCharType="separate"/>
      </w:r>
      <w:r w:rsidR="00E83E47">
        <w:rPr>
          <w:noProof/>
        </w:rPr>
        <w:t>2</w:t>
      </w:r>
      <w:r w:rsidR="007951A4">
        <w:fldChar w:fldCharType="end"/>
      </w:r>
      <w:bookmarkEnd w:id="137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38" w:name="_Toc309325582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38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7951A4">
        <w:fldChar w:fldCharType="begin"/>
      </w:r>
      <w:r w:rsidR="003E739A">
        <w:instrText xml:space="preserve"> REF _Ref306131481 \h </w:instrText>
      </w:r>
      <w:r w:rsidR="007951A4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7951A4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9" w:name="_Ref306131481"/>
      <w:r>
        <w:t xml:space="preserve">Figura </w:t>
      </w:r>
      <w:fldSimple w:instr=" STYLEREF 1 \s ">
        <w:r w:rsidR="00E83E47">
          <w:rPr>
            <w:noProof/>
          </w:rPr>
          <w:t>3</w:t>
        </w:r>
      </w:fldSimple>
      <w:proofErr w:type="gramStart"/>
      <w:r w:rsidR="00E83E47">
        <w:t>.</w:t>
      </w:r>
      <w:proofErr w:type="gramEnd"/>
      <w:r w:rsidR="007951A4">
        <w:fldChar w:fldCharType="begin"/>
      </w:r>
      <w:r w:rsidR="00E216A3">
        <w:instrText xml:space="preserve"> SEQ Figura \* ARABIC \s 1 </w:instrText>
      </w:r>
      <w:r w:rsidR="007951A4">
        <w:fldChar w:fldCharType="separate"/>
      </w:r>
      <w:r w:rsidR="00E83E47">
        <w:rPr>
          <w:noProof/>
        </w:rPr>
        <w:t>1</w:t>
      </w:r>
      <w:r w:rsidR="007951A4">
        <w:fldChar w:fldCharType="end"/>
      </w:r>
      <w:bookmarkEnd w:id="139"/>
      <w:r>
        <w:t>. Visão geral do projeto</w:t>
      </w:r>
      <w:r w:rsidR="007E3B5F">
        <w:t>. Fonte: Autor (2011)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40" w:name="_Toc309325583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40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7951A4">
        <w:fldChar w:fldCharType="begin"/>
      </w:r>
      <w:r w:rsidR="00E83E47">
        <w:instrText xml:space="preserve"> REF _Ref309201727 \h </w:instrText>
      </w:r>
      <w:r w:rsidR="007951A4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7951A4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1" w:name="_Ref309201727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7951A4">
        <w:fldChar w:fldCharType="begin"/>
      </w:r>
      <w:r w:rsidR="00E216A3">
        <w:instrText xml:space="preserve"> SEQ Figura \* ARABIC \s 1 </w:instrText>
      </w:r>
      <w:r w:rsidR="007951A4">
        <w:fldChar w:fldCharType="separate"/>
      </w:r>
      <w:r>
        <w:rPr>
          <w:noProof/>
        </w:rPr>
        <w:t>2</w:t>
      </w:r>
      <w:r w:rsidR="007951A4">
        <w:fldChar w:fldCharType="end"/>
      </w:r>
      <w:bookmarkEnd w:id="141"/>
      <w:r>
        <w:t>. Hierarquia de relacionamento entre as classes principais. Fonte: Autor (2011)</w:t>
      </w:r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 xml:space="preserve">do </w:t>
      </w:r>
      <w:proofErr w:type="spellStart"/>
      <w:r w:rsidR="00B6085E">
        <w:t>Twitter</w:t>
      </w:r>
      <w:proofErr w:type="spellEnd"/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8A70F5">
        <w:t xml:space="preserve"> </w:t>
      </w:r>
      <w:r w:rsidR="00DF1CA8">
        <w:t>(</w:t>
      </w:r>
      <w:hyperlink r:id="rId18" w:history="1">
        <w:r w:rsidR="0075798A" w:rsidRPr="00EB497C">
          <w:rPr>
            <w:rStyle w:val="Hyperlink"/>
          </w:rPr>
          <w:t>https://github.com/plataformatec/devise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 xml:space="preserve">oferece uma solução completa para autenticação de usuários, inclusive múltiplos usuários </w:t>
      </w:r>
      <w:proofErr w:type="spellStart"/>
      <w:r w:rsidR="00D767F0">
        <w:t>logados</w:t>
      </w:r>
      <w:proofErr w:type="spellEnd"/>
      <w:r w:rsidR="00D767F0">
        <w:t xml:space="preserve"> ao mesmo tempo. Na íntegra é composta por 12 (doze) módulos que disponibilizam funções de </w:t>
      </w:r>
      <w:proofErr w:type="spellStart"/>
      <w:r w:rsidR="00D767F0">
        <w:t>encriptação</w:t>
      </w:r>
      <w:proofErr w:type="spellEnd"/>
      <w:r w:rsidR="00D767F0">
        <w:t xml:space="preserve"> de dados, cadastro de novos perfis, confirmação de cadastro através de email, rastreamento de endereço IP (</w:t>
      </w:r>
      <w:r w:rsidR="00D767F0" w:rsidRPr="00D767F0">
        <w:rPr>
          <w:i/>
        </w:rPr>
        <w:t xml:space="preserve">Internet </w:t>
      </w:r>
      <w:proofErr w:type="spellStart"/>
      <w:r w:rsidR="00D767F0" w:rsidRPr="00D767F0">
        <w:rPr>
          <w:i/>
        </w:rPr>
        <w:t>Protocol</w:t>
      </w:r>
      <w:proofErr w:type="spellEnd"/>
      <w:r w:rsidR="00D767F0">
        <w:t xml:space="preserve"> –</w:t>
      </w:r>
      <w:r w:rsidR="007D1BF5">
        <w:t xml:space="preserve"> 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</w:t>
      </w:r>
      <w:r w:rsidR="00CA3FFE">
        <w:lastRenderedPageBreak/>
        <w:t xml:space="preserve">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2" w:name="_Toc309325584"/>
      <w:r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2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bookmarkStart w:id="143" w:name="_Toc309325585"/>
      <w:proofErr w:type="spellStart"/>
      <w:proofErr w:type="gramStart"/>
      <w:r>
        <w:t>jQUERY</w:t>
      </w:r>
      <w:proofErr w:type="spellEnd"/>
      <w:proofErr w:type="gramEnd"/>
      <w:r>
        <w:t xml:space="preserve"> MOBILE (estilo Título 3)</w:t>
      </w:r>
      <w:bookmarkEnd w:id="143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bookmarkStart w:id="144" w:name="_Toc309325586"/>
      <w:r>
        <w:t xml:space="preserve">API DO TWITTER (estilo Título </w:t>
      </w:r>
      <w:proofErr w:type="gramStart"/>
      <w:r>
        <w:t>3</w:t>
      </w:r>
      <w:proofErr w:type="gramEnd"/>
      <w:r>
        <w:t>)</w:t>
      </w:r>
      <w:bookmarkEnd w:id="144"/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763C2C">
        <w:t>recupera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lastRenderedPageBreak/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</w:t>
      </w:r>
      <w:r w:rsidR="003E338D">
        <w:rPr>
          <w:rStyle w:val="Refdenotaderodap"/>
        </w:rPr>
        <w:footnoteReference w:id="2"/>
      </w:r>
      <w:r>
        <w:t xml:space="preserve">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7951A4">
        <w:fldChar w:fldCharType="begin"/>
      </w:r>
      <w:r w:rsidR="00005F28">
        <w:instrText xml:space="preserve"> REF _Ref306663385 \h </w:instrText>
      </w:r>
      <w:r w:rsidR="007951A4">
        <w:fldChar w:fldCharType="separate"/>
      </w:r>
      <w:r w:rsidR="006829C5">
        <w:t xml:space="preserve">Figura </w:t>
      </w:r>
      <w:r w:rsidR="006829C5">
        <w:rPr>
          <w:noProof/>
        </w:rPr>
        <w:t>3</w:t>
      </w:r>
      <w:r w:rsidR="006829C5">
        <w:t>.</w:t>
      </w:r>
      <w:r w:rsidR="006829C5">
        <w:rPr>
          <w:noProof/>
        </w:rPr>
        <w:t>3</w:t>
      </w:r>
      <w:r w:rsidR="007951A4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5" w:name="_Ref306663385"/>
      <w:r>
        <w:t xml:space="preserve">Figura </w:t>
      </w:r>
      <w:fldSimple w:instr=" STYLEREF 1 \s ">
        <w:r w:rsidR="00E83E47">
          <w:rPr>
            <w:noProof/>
          </w:rPr>
          <w:t>3</w:t>
        </w:r>
      </w:fldSimple>
      <w:proofErr w:type="gramStart"/>
      <w:r w:rsidR="00E83E47">
        <w:t>.</w:t>
      </w:r>
      <w:proofErr w:type="gramEnd"/>
      <w:r w:rsidR="007951A4">
        <w:fldChar w:fldCharType="begin"/>
      </w:r>
      <w:r w:rsidR="00E216A3">
        <w:instrText xml:space="preserve"> SEQ Figura \* ARABIC \s 1 </w:instrText>
      </w:r>
      <w:r w:rsidR="007951A4">
        <w:fldChar w:fldCharType="separate"/>
      </w:r>
      <w:r w:rsidR="00E83E47">
        <w:rPr>
          <w:noProof/>
        </w:rPr>
        <w:t>3</w:t>
      </w:r>
      <w:r w:rsidR="007951A4">
        <w:fldChar w:fldCharType="end"/>
      </w:r>
      <w:bookmarkEnd w:id="145"/>
      <w:r>
        <w:t xml:space="preserve">. Sistema se comunicando com a API do </w:t>
      </w:r>
      <w:proofErr w:type="spellStart"/>
      <w:r>
        <w:t>Twitter</w:t>
      </w:r>
      <w:proofErr w:type="spellEnd"/>
      <w:r w:rsidR="006829C5">
        <w:t>. Fonte: Autor (2011)</w:t>
      </w:r>
    </w:p>
    <w:p w:rsidR="003C4BCB" w:rsidRPr="003C4BCB" w:rsidRDefault="003C4BCB" w:rsidP="003C4BCB">
      <w:pPr>
        <w:ind w:firstLine="0"/>
      </w:pPr>
    </w:p>
    <w:p w:rsidR="00C17C88" w:rsidRDefault="009E7A6E" w:rsidP="004139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DE43FE" w:rsidRDefault="005C61B9" w:rsidP="006F3AA5">
      <w:pPr>
        <w:pStyle w:val="Ttulo1"/>
      </w:pPr>
      <w:bookmarkStart w:id="146" w:name="_Toc309325591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47" w:name="_Toc144288083"/>
      <w:bookmarkStart w:id="148" w:name="_Toc144614336"/>
      <w:bookmarkStart w:id="149" w:name="_Toc144614584"/>
      <w:bookmarkStart w:id="150" w:name="_Toc144627063"/>
      <w:bookmarkStart w:id="151" w:name="_Toc144630242"/>
      <w:bookmarkStart w:id="152" w:name="_Toc144691039"/>
      <w:bookmarkStart w:id="153" w:name="_Toc144691510"/>
      <w:bookmarkStart w:id="154" w:name="_Toc144692261"/>
      <w:bookmarkEnd w:id="146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</w:t>
      </w:r>
      <w:proofErr w:type="gramStart"/>
      <w:r w:rsidR="00994231">
        <w:t>1</w:t>
      </w:r>
      <w:proofErr w:type="gramEnd"/>
      <w:r w:rsidR="00994231">
        <w:t xml:space="preserve">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85542" w:rsidRDefault="006F084F" w:rsidP="00413903">
      <w:r>
        <w:t>Analisando a</w:t>
      </w:r>
      <w:r w:rsidR="007E4E0B">
        <w:t xml:space="preserve"> média geral </w:t>
      </w:r>
      <w:r w:rsidR="00A81FBD">
        <w:t>das dimensões avaliadas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5" w:name="_Toc144614347"/>
      <w:bookmarkStart w:id="156" w:name="_Toc144614594"/>
      <w:bookmarkStart w:id="157" w:name="_Toc144627073"/>
      <w:bookmarkStart w:id="158" w:name="_Toc144630252"/>
      <w:bookmarkStart w:id="159" w:name="_Toc144691052"/>
      <w:bookmarkStart w:id="160" w:name="_Toc144691520"/>
      <w:bookmarkStart w:id="161" w:name="_Toc144692271"/>
      <w:bookmarkStart w:id="162" w:name="_Toc144805843"/>
      <w:bookmarkStart w:id="163" w:name="_Toc144807464"/>
      <w:bookmarkStart w:id="164" w:name="_Toc144811475"/>
      <w:bookmarkStart w:id="165" w:name="_Toc144812020"/>
      <w:bookmarkStart w:id="166" w:name="_Toc144812363"/>
      <w:bookmarkStart w:id="167" w:name="_Toc149724332"/>
      <w:bookmarkStart w:id="168" w:name="_Toc150052731"/>
      <w:bookmarkStart w:id="169" w:name="_Toc150053222"/>
      <w:bookmarkStart w:id="170" w:name="_Toc150053989"/>
      <w:bookmarkStart w:id="171" w:name="_Toc150054445"/>
      <w:bookmarkStart w:id="172" w:name="_Toc150054648"/>
      <w:bookmarkStart w:id="173" w:name="_Toc150054863"/>
      <w:bookmarkStart w:id="174" w:name="_Toc156710937"/>
      <w:bookmarkStart w:id="175" w:name="_Toc156712246"/>
      <w:bookmarkStart w:id="176" w:name="_Toc167274013"/>
      <w:bookmarkStart w:id="177" w:name="_Toc167274180"/>
      <w:bookmarkStart w:id="178" w:name="_Toc167274308"/>
      <w:bookmarkStart w:id="179" w:name="_Toc198716027"/>
      <w:bookmarkStart w:id="180" w:name="_Toc198716144"/>
      <w:bookmarkStart w:id="181" w:name="_Toc221345537"/>
      <w:bookmarkStart w:id="182" w:name="_Toc222801067"/>
      <w:bookmarkStart w:id="183" w:name="_Toc232224856"/>
      <w:bookmarkStart w:id="184" w:name="_Toc232225035"/>
      <w:bookmarkStart w:id="185" w:name="_Toc309325592"/>
      <w:r w:rsidRPr="00113FF7">
        <w:lastRenderedPageBreak/>
        <w:t>CONCLUSÃO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85"/>
    </w:p>
    <w:p w:rsidR="00806B35" w:rsidRDefault="00CE55E2" w:rsidP="00A77233">
      <w:r>
        <w:t xml:space="preserve">O objetivo proposto no presente trabalho foi alcançado com sucesso.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sólida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As áreas exploradas podem ser 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D2538E" w:rsidRDefault="00F769DD" w:rsidP="007E6AEB">
      <w:r>
        <w:t>Como trabalho futuro</w:t>
      </w:r>
      <w:r w:rsidR="00952CC0">
        <w:t>,</w:t>
      </w:r>
      <w:r>
        <w:t xml:space="preserve"> pode</w:t>
      </w:r>
      <w:r w:rsidR="00952CC0">
        <w:t xml:space="preserve"> ser feito</w:t>
      </w:r>
      <w:r>
        <w:t xml:space="preserve"> melhorias </w:t>
      </w:r>
      <w:r w:rsidR="0064267B">
        <w:t xml:space="preserve">na lógica de busca de postagens, criando critérios para recuperar </w:t>
      </w:r>
      <w:proofErr w:type="spellStart"/>
      <w:r w:rsidR="0064267B" w:rsidRPr="0064267B">
        <w:rPr>
          <w:i/>
        </w:rPr>
        <w:t>posts</w:t>
      </w:r>
      <w:proofErr w:type="spellEnd"/>
      <w:r w:rsidR="0064267B">
        <w:t xml:space="preserve"> </w:t>
      </w:r>
      <w:r w:rsidR="00952CC0">
        <w:t xml:space="preserve">(postagens) </w:t>
      </w:r>
      <w:r w:rsidR="0064267B">
        <w:t xml:space="preserve">mais relevantes. É possível também criar uma interação maior com o usuário final, dando a possibilidade </w:t>
      </w:r>
      <w:r w:rsidR="00952CC0">
        <w:t>de ele postar</w:t>
      </w:r>
      <w:r w:rsidR="0064267B">
        <w:t xml:space="preserve"> no </w:t>
      </w:r>
      <w:proofErr w:type="spellStart"/>
      <w:r w:rsidR="0064267B">
        <w:t>Twitter</w:t>
      </w:r>
      <w:proofErr w:type="spellEnd"/>
      <w:r w:rsidR="0064267B">
        <w:t xml:space="preserve"> </w:t>
      </w:r>
      <w:r w:rsidR="00952CC0">
        <w:t>através do</w:t>
      </w:r>
      <w:r w:rsidR="0064267B">
        <w:t xml:space="preserve"> sistema móvel.</w:t>
      </w:r>
      <w:r w:rsidR="00952CC0">
        <w:t xml:space="preserve"> Com essas características a proposta pode se tornar um produto comercial.</w:t>
      </w:r>
    </w:p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0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6" w:name="_REFERÊNCIAS_BIBLIOGRÁFICAS"/>
      <w:bookmarkStart w:id="187" w:name="_Toc143669284"/>
      <w:bookmarkStart w:id="188" w:name="_Toc144003460"/>
      <w:bookmarkStart w:id="189" w:name="_Toc144004110"/>
      <w:bookmarkStart w:id="190" w:name="_Toc144004164"/>
      <w:bookmarkStart w:id="191" w:name="_Toc144004613"/>
      <w:bookmarkStart w:id="192" w:name="_Toc144288100"/>
      <w:bookmarkStart w:id="193" w:name="_Toc144288597"/>
      <w:bookmarkStart w:id="194" w:name="_Toc144609689"/>
      <w:bookmarkStart w:id="195" w:name="_Toc144614348"/>
      <w:bookmarkStart w:id="196" w:name="_Toc144614595"/>
      <w:bookmarkStart w:id="197" w:name="_Toc144627074"/>
      <w:bookmarkStart w:id="198" w:name="_Toc144630253"/>
      <w:bookmarkStart w:id="199" w:name="_Toc144691053"/>
      <w:bookmarkStart w:id="200" w:name="_Toc144691521"/>
      <w:bookmarkStart w:id="201" w:name="_Toc144692272"/>
      <w:bookmarkStart w:id="202" w:name="_Toc144805844"/>
      <w:bookmarkStart w:id="203" w:name="_Toc149724145"/>
      <w:bookmarkStart w:id="204" w:name="_Toc149724333"/>
      <w:bookmarkStart w:id="205" w:name="_Toc150052732"/>
      <w:bookmarkStart w:id="206" w:name="_Toc150053223"/>
      <w:bookmarkStart w:id="207" w:name="_Toc150053990"/>
      <w:bookmarkStart w:id="208" w:name="_Toc150054446"/>
      <w:bookmarkStart w:id="209" w:name="_Toc150054649"/>
      <w:bookmarkStart w:id="210" w:name="_Toc150054864"/>
      <w:bookmarkStart w:id="211" w:name="_Toc151433549"/>
      <w:bookmarkStart w:id="212" w:name="_Toc151434320"/>
      <w:bookmarkEnd w:id="186"/>
    </w:p>
    <w:p w:rsidR="003354B5" w:rsidRPr="00113FF7" w:rsidRDefault="00B26EA1" w:rsidP="0043393D">
      <w:pPr>
        <w:pStyle w:val="REFERNCIA"/>
      </w:pPr>
      <w:bookmarkStart w:id="213" w:name="_Toc152395091"/>
      <w:bookmarkStart w:id="214" w:name="_Toc156710938"/>
      <w:bookmarkStart w:id="215" w:name="_Toc156712247"/>
      <w:bookmarkStart w:id="216" w:name="_Toc167274014"/>
      <w:bookmarkStart w:id="217" w:name="_Toc167274181"/>
      <w:bookmarkStart w:id="218" w:name="_Toc167274309"/>
      <w:bookmarkStart w:id="219" w:name="_Toc198716028"/>
      <w:bookmarkStart w:id="220" w:name="_Toc198716145"/>
      <w:bookmarkStart w:id="221" w:name="_Toc222801068"/>
      <w:bookmarkStart w:id="222" w:name="_Toc232224857"/>
      <w:bookmarkStart w:id="223" w:name="_Toc232225036"/>
      <w:bookmarkStart w:id="224" w:name="_Toc309325593"/>
      <w:r w:rsidRPr="00113FF7">
        <w:lastRenderedPageBreak/>
        <w:t>R</w:t>
      </w:r>
      <w:r w:rsidR="005D0E47" w:rsidRPr="00113FF7">
        <w:t>EFERÊNCIAS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 w:rsidR="00EA2B91">
        <w:t xml:space="preserve"> (estilo REFER</w:t>
      </w:r>
      <w:r w:rsidR="00AD5D5F">
        <w:t>Ê</w:t>
      </w:r>
      <w:r w:rsidR="00EA2B91">
        <w:t>NCIA)</w:t>
      </w:r>
      <w:bookmarkEnd w:id="224"/>
    </w:p>
    <w:p w:rsidR="00C17C88" w:rsidRPr="00354B69" w:rsidRDefault="00C17C88" w:rsidP="00C17C88">
      <w:pPr>
        <w:pStyle w:val="RefBib"/>
      </w:pPr>
      <w:bookmarkStart w:id="225" w:name="_Toc144630254"/>
      <w:bookmarkStart w:id="226" w:name="_Toc144691054"/>
      <w:bookmarkStart w:id="227" w:name="_Toc144691522"/>
      <w:bookmarkStart w:id="228" w:name="_Toc144692273"/>
      <w:bookmarkStart w:id="229" w:name="_Toc144805848"/>
      <w:bookmarkStart w:id="230" w:name="_Toc149724148"/>
      <w:bookmarkStart w:id="231" w:name="_Toc149724336"/>
      <w:bookmarkStart w:id="232" w:name="_Toc150052735"/>
      <w:bookmarkStart w:id="233" w:name="_Toc150053226"/>
      <w:bookmarkStart w:id="234" w:name="_Toc150053993"/>
      <w:bookmarkStart w:id="235" w:name="_Toc150054449"/>
      <w:bookmarkStart w:id="236" w:name="_Toc150054652"/>
      <w:bookmarkStart w:id="237" w:name="_Toc150054866"/>
      <w:bookmarkStart w:id="238" w:name="_Toc151433551"/>
      <w:bookmarkStart w:id="239" w:name="_Toc151434322"/>
      <w:bookmarkStart w:id="240" w:name="_Toc143669286"/>
      <w:bookmarkStart w:id="241" w:name="_Toc144003462"/>
      <w:bookmarkStart w:id="242" w:name="_Toc144004112"/>
      <w:bookmarkStart w:id="243" w:name="_Toc144004166"/>
      <w:bookmarkStart w:id="244" w:name="_Toc144004615"/>
      <w:bookmarkStart w:id="245" w:name="_Toc144288102"/>
      <w:bookmarkStart w:id="246" w:name="_Toc144288599"/>
      <w:bookmarkStart w:id="247" w:name="_Toc144544687"/>
      <w:bookmarkStart w:id="248" w:name="_Toc144545423"/>
      <w:bookmarkStart w:id="249" w:name="_Toc144609690"/>
      <w:bookmarkStart w:id="250" w:name="_Toc144614349"/>
      <w:bookmarkStart w:id="251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</w:t>
      </w:r>
      <w:proofErr w:type="gramStart"/>
      <w:r>
        <w:t>7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 xml:space="preserve">: numeração progressiva das seções de um documento. Rio de Janeiro, 2003. </w:t>
      </w:r>
      <w:proofErr w:type="gramStart"/>
      <w:r>
        <w:t>3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proofErr w:type="spellStart"/>
      <w:r>
        <w:t>Prentice</w:t>
      </w:r>
      <w:proofErr w:type="spellEnd"/>
      <w:r>
        <w:t xml:space="preserve">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Ed.UFSM,</w:t>
      </w:r>
      <w:proofErr w:type="spellEnd"/>
      <w:r w:rsidRPr="00427B6F">
        <w:t xml:space="preserve">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proofErr w:type="gramStart"/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>s.</w:t>
      </w:r>
      <w:proofErr w:type="gramEnd"/>
      <w:r w:rsidRPr="00427B6F">
        <w:rPr>
          <w:lang w:val="en-US"/>
        </w:rPr>
        <w:t xml:space="preserve"> </w:t>
      </w:r>
      <w:proofErr w:type="spellStart"/>
      <w:r w:rsidRPr="00427B6F">
        <w:t>New</w:t>
      </w:r>
      <w:proofErr w:type="spellEnd"/>
      <w:r w:rsidRPr="00427B6F">
        <w:t xml:space="preserve"> York: John </w:t>
      </w:r>
      <w:proofErr w:type="spellStart"/>
      <w:r w:rsidRPr="00427B6F">
        <w:t>Wiley</w:t>
      </w:r>
      <w:proofErr w:type="spellEnd"/>
      <w:r w:rsidRPr="00427B6F">
        <w:t xml:space="preserve"> &amp; Sons, 1950. </w:t>
      </w:r>
      <w:proofErr w:type="gramStart"/>
      <w:r w:rsidRPr="00427B6F">
        <w:t>p.</w:t>
      </w:r>
      <w:proofErr w:type="gramEnd"/>
      <w:r w:rsidRPr="00427B6F">
        <w:t xml:space="preserve">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Science</w:t>
      </w:r>
      <w:proofErr w:type="spellEnd"/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</w:t>
      </w:r>
      <w:proofErr w:type="gramStart"/>
      <w:r w:rsidRPr="00B51586">
        <w:t>Tecnologia Espaciais</w:t>
      </w:r>
      <w:proofErr w:type="gramEnd"/>
      <w:r w:rsidRPr="00B51586">
        <w:t>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 xml:space="preserve">o, São Paulo, 04 out. 2004. </w:t>
      </w:r>
      <w:proofErr w:type="gramStart"/>
      <w:r w:rsidRPr="0007726F">
        <w:t>p.</w:t>
      </w:r>
      <w:proofErr w:type="gramEnd"/>
      <w:r w:rsidRPr="0007726F">
        <w:t xml:space="preserve">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 xml:space="preserve">. Despacho do Ministro em 22/02/2002, publicado no </w:t>
      </w:r>
      <w:proofErr w:type="gramStart"/>
      <w:r w:rsidRPr="00B51586">
        <w:t>DOU</w:t>
      </w:r>
      <w:proofErr w:type="gramEnd"/>
      <w:r w:rsidRPr="00B51586">
        <w:t xml:space="preserve"> de 25 de fevereiro de 2002, Seção 1, p 17. Disponível em: &lt;</w:t>
      </w:r>
      <w:proofErr w:type="spellStart"/>
      <w:r w:rsidRPr="00B51586">
        <w:t>htlm</w:t>
      </w:r>
      <w:proofErr w:type="spellEnd"/>
      <w:r w:rsidRPr="00B51586">
        <w:t>://</w:t>
      </w:r>
      <w:proofErr w:type="gramStart"/>
      <w:r w:rsidRPr="00B51586">
        <w:t>portal.</w:t>
      </w:r>
      <w:proofErr w:type="gramEnd"/>
      <w:r w:rsidRPr="00B51586">
        <w:t>mec.</w:t>
      </w:r>
      <w:proofErr w:type="spellStart"/>
      <w:r w:rsidRPr="00B51586">
        <w:t>gov.br/cne/arquivos/pdf/CES</w:t>
      </w:r>
      <w:proofErr w:type="spellEnd"/>
      <w:r w:rsidRPr="00B51586">
        <w:t xml:space="preserve">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</w:t>
      </w:r>
      <w:proofErr w:type="spellStart"/>
      <w:r w:rsidRPr="00F666C9">
        <w:rPr>
          <w:lang w:val="en-US"/>
        </w:rPr>
        <w:t>Início</w:t>
      </w:r>
      <w:proofErr w:type="spellEnd"/>
      <w:r w:rsidRPr="00F666C9">
        <w:rPr>
          <w:lang w:val="en-US"/>
        </w:rPr>
        <w:t>)</w:t>
      </w:r>
    </w:p>
    <w:p w:rsidR="00FC2309" w:rsidRDefault="007951A4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7951A4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2" w:name="_Toc309325594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2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3" w:name="_Toc156710940"/>
      <w:bookmarkStart w:id="254" w:name="_Toc156712249"/>
      <w:bookmarkStart w:id="255" w:name="_Toc167274016"/>
      <w:bookmarkStart w:id="256" w:name="_Toc167274183"/>
      <w:bookmarkStart w:id="257" w:name="_Toc167274311"/>
      <w:bookmarkStart w:id="258" w:name="_Toc198716030"/>
      <w:bookmarkStart w:id="259" w:name="_Toc198716146"/>
      <w:bookmarkStart w:id="260" w:name="_Toc221345538"/>
      <w:bookmarkStart w:id="261" w:name="_Toc222801070"/>
      <w:bookmarkStart w:id="262" w:name="_Toc232224859"/>
      <w:bookmarkStart w:id="263" w:name="_Toc232225038"/>
      <w:bookmarkStart w:id="264" w:name="_Toc309325595"/>
      <w:r w:rsidRPr="00113FF7">
        <w:lastRenderedPageBreak/>
        <w:t>APÊNDICE</w:t>
      </w:r>
      <w:bookmarkStart w:id="265" w:name="_Toc144805849"/>
      <w:bookmarkStart w:id="266" w:name="_Toc149724149"/>
      <w:bookmarkStart w:id="267" w:name="_Toc149724337"/>
      <w:bookmarkStart w:id="268" w:name="_Toc150052736"/>
      <w:bookmarkStart w:id="269" w:name="_Toc150053227"/>
      <w:bookmarkStart w:id="270" w:name="_Toc150053994"/>
      <w:bookmarkStart w:id="271" w:name="_Toc150054450"/>
      <w:bookmarkStart w:id="272" w:name="_Toc150054653"/>
      <w:bookmarkStart w:id="273" w:name="_Toc150054867"/>
      <w:bookmarkStart w:id="274" w:name="_Toc151433552"/>
      <w:bookmarkStart w:id="275" w:name="_Toc151434323"/>
      <w:bookmarkStart w:id="276" w:name="_Toc156011591"/>
      <w:bookmarkStart w:id="277" w:name="_Toc156278440"/>
      <w:bookmarkStart w:id="278" w:name="_Toc156710941"/>
      <w:bookmarkStart w:id="279" w:name="_Toc156712250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53"/>
      <w:bookmarkEnd w:id="254"/>
      <w:r w:rsidR="0043393D">
        <w:t xml:space="preserve"> </w:t>
      </w:r>
      <w:r w:rsidR="004060D9" w:rsidRPr="00113FF7">
        <w:t>A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r w:rsidR="00EA2B91">
        <w:t xml:space="preserve"> (estilo AP</w:t>
      </w:r>
      <w:r w:rsidR="00AD5D5F">
        <w:t>Ê</w:t>
      </w:r>
      <w:r w:rsidR="00EA2B91">
        <w:t>NDICE)</w:t>
      </w:r>
      <w:bookmarkEnd w:id="264"/>
    </w:p>
    <w:p w:rsidR="002874E0" w:rsidRPr="00113FF7" w:rsidRDefault="002874E0" w:rsidP="007E6AEB">
      <w:bookmarkStart w:id="280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0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1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1"/>
    </w:p>
    <w:p w:rsidR="00F21089" w:rsidRPr="00113FF7" w:rsidRDefault="00171609" w:rsidP="0034334F">
      <w:pPr>
        <w:pStyle w:val="FIGURA"/>
      </w:pPr>
      <w:bookmarkStart w:id="282" w:name="_Toc151436951"/>
      <w:bookmarkStart w:id="283" w:name="_Toc144691057"/>
      <w:bookmarkStart w:id="284" w:name="_Toc167274184"/>
      <w:bookmarkStart w:id="285" w:name="_Toc227052345"/>
      <w:bookmarkStart w:id="286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2"/>
      <w:bookmarkEnd w:id="283"/>
      <w:bookmarkEnd w:id="284"/>
      <w:bookmarkEnd w:id="285"/>
      <w:r w:rsidR="00CB5879" w:rsidRPr="00113FF7">
        <w:t>.</w:t>
      </w:r>
      <w:bookmarkEnd w:id="286"/>
    </w:p>
    <w:p w:rsidR="00843157" w:rsidRDefault="00B67738" w:rsidP="00B67738">
      <w:pPr>
        <w:pStyle w:val="fontedefigura"/>
      </w:pPr>
      <w:bookmarkStart w:id="287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87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88" w:name="_Toc151436954"/>
      <w:bookmarkStart w:id="289" w:name="_Toc167274187"/>
      <w:bookmarkStart w:id="290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1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8"/>
      <w:bookmarkEnd w:id="289"/>
      <w:bookmarkEnd w:id="290"/>
      <w:bookmarkEnd w:id="291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2" w:name="_Toc151436952"/>
      <w:bookmarkStart w:id="293" w:name="_Toc167274185"/>
      <w:bookmarkStart w:id="294" w:name="_Toc227052346"/>
      <w:bookmarkStart w:id="295" w:name="_Toc238012849"/>
      <w:bookmarkStart w:id="296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2"/>
      <w:bookmarkEnd w:id="293"/>
      <w:bookmarkEnd w:id="294"/>
      <w:r w:rsidR="00FF5E8E">
        <w:rPr>
          <w:rFonts w:cs="Times New Roman"/>
        </w:rPr>
        <w:t>.</w:t>
      </w:r>
      <w:bookmarkEnd w:id="295"/>
      <w:r w:rsidR="00FF5E8E">
        <w:rPr>
          <w:rFonts w:cs="Times New Roman"/>
        </w:rPr>
        <w:t xml:space="preserve"> </w:t>
      </w:r>
      <w:bookmarkEnd w:id="296"/>
    </w:p>
    <w:p w:rsidR="00B9425C" w:rsidRDefault="00B67738" w:rsidP="00B67738">
      <w:pPr>
        <w:pStyle w:val="fontedefigura"/>
      </w:pPr>
      <w:bookmarkStart w:id="297" w:name="_Toc144691059"/>
      <w:r w:rsidRPr="00113FF7">
        <w:t>Fonte: Adaptada de Mauri (2003, p. 17</w:t>
      </w:r>
      <w:bookmarkEnd w:id="297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298" w:name="_Toc144609691"/>
      <w:bookmarkStart w:id="299" w:name="_Toc144614351"/>
      <w:bookmarkStart w:id="300" w:name="_Toc144614598"/>
      <w:bookmarkStart w:id="301" w:name="_Toc144630262"/>
      <w:bookmarkStart w:id="302" w:name="_Toc144691065"/>
      <w:bookmarkStart w:id="303" w:name="_Toc144691529"/>
      <w:bookmarkStart w:id="304" w:name="_Toc144692280"/>
      <w:bookmarkStart w:id="305" w:name="_Toc144805854"/>
      <w:bookmarkStart w:id="306" w:name="_Toc149724155"/>
      <w:bookmarkStart w:id="307" w:name="_Toc149724343"/>
      <w:bookmarkStart w:id="308" w:name="_Toc150052742"/>
      <w:bookmarkStart w:id="309" w:name="_Toc150053230"/>
      <w:bookmarkStart w:id="310" w:name="_Toc150054000"/>
      <w:bookmarkStart w:id="311" w:name="_Toc150054453"/>
      <w:bookmarkStart w:id="312" w:name="_Toc150054659"/>
      <w:bookmarkStart w:id="313" w:name="_Toc150054873"/>
      <w:bookmarkStart w:id="314" w:name="_Toc151433565"/>
      <w:bookmarkStart w:id="315" w:name="_Toc151434334"/>
      <w:bookmarkStart w:id="316" w:name="_Toc156710950"/>
      <w:bookmarkStart w:id="317" w:name="_Toc156712259"/>
      <w:bookmarkStart w:id="318" w:name="_Toc167274023"/>
      <w:bookmarkStart w:id="319" w:name="_Toc167274193"/>
      <w:bookmarkStart w:id="320" w:name="_Toc167274318"/>
      <w:bookmarkStart w:id="321" w:name="_Toc198716037"/>
      <w:bookmarkStart w:id="322" w:name="_Toc198716153"/>
      <w:bookmarkStart w:id="323" w:name="_Toc221345545"/>
      <w:bookmarkStart w:id="324" w:name="_Toc222801077"/>
      <w:bookmarkStart w:id="325" w:name="_Toc232224868"/>
      <w:bookmarkStart w:id="326" w:name="_Toc232225047"/>
      <w:bookmarkStart w:id="327" w:name="_Toc309325596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8" w:name="_Toc144609692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 w:rsidR="00586597" w:rsidRPr="00113FF7">
        <w:rPr>
          <w:rFonts w:cs="Times New Roman"/>
        </w:rPr>
        <w:t xml:space="preserve"> </w:t>
      </w:r>
      <w:bookmarkStart w:id="329" w:name="_Toc144805855"/>
      <w:bookmarkStart w:id="330" w:name="_Toc149724156"/>
      <w:bookmarkStart w:id="331" w:name="_Toc149724344"/>
      <w:bookmarkStart w:id="332" w:name="_Toc150052743"/>
      <w:bookmarkStart w:id="333" w:name="_Toc150053231"/>
      <w:bookmarkStart w:id="334" w:name="_Toc150054001"/>
      <w:bookmarkStart w:id="335" w:name="_Toc150054454"/>
      <w:bookmarkStart w:id="336" w:name="_Toc150054660"/>
      <w:bookmarkStart w:id="337" w:name="_Toc150054874"/>
      <w:bookmarkStart w:id="338" w:name="_Toc151433566"/>
      <w:bookmarkStart w:id="339" w:name="_Toc151434335"/>
      <w:bookmarkStart w:id="340" w:name="_Toc156278450"/>
      <w:bookmarkStart w:id="341" w:name="_Toc156710951"/>
      <w:bookmarkStart w:id="342" w:name="_Toc156712260"/>
      <w:bookmarkEnd w:id="328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r w:rsidR="00EA2B91">
        <w:rPr>
          <w:rFonts w:cs="Times New Roman"/>
        </w:rPr>
        <w:t xml:space="preserve"> (estilo ANEXO)</w:t>
      </w:r>
      <w:bookmarkEnd w:id="327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3" w:name="_Toc238012855"/>
      <w:r>
        <w:t>Tabela 1- Abreviaturas</w:t>
      </w:r>
      <w:bookmarkEnd w:id="343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4" w:name="_Toc149724159"/>
      <w:bookmarkStart w:id="345" w:name="_Toc149724347"/>
      <w:bookmarkStart w:id="346" w:name="_Toc150052746"/>
      <w:bookmarkStart w:id="347" w:name="_Toc150053232"/>
      <w:bookmarkStart w:id="348" w:name="_Toc150054004"/>
      <w:bookmarkStart w:id="349" w:name="_Toc150054455"/>
      <w:bookmarkStart w:id="350" w:name="_Toc150054663"/>
      <w:bookmarkStart w:id="351" w:name="_Toc150054877"/>
      <w:bookmarkStart w:id="352" w:name="_Toc151433569"/>
      <w:bookmarkStart w:id="353" w:name="_Toc151434338"/>
      <w:bookmarkStart w:id="354" w:name="_Toc144805856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sectPr w:rsidR="00A00DE9" w:rsidRPr="00113FF7" w:rsidSect="00F21089">
      <w:headerReference w:type="even" r:id="rId24"/>
      <w:footerReference w:type="default" r:id="rId25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155" w:rsidRDefault="00A25155">
      <w:r>
        <w:separator/>
      </w:r>
    </w:p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</w:endnote>
  <w:endnote w:type="continuationSeparator" w:id="0">
    <w:p w:rsidR="00A25155" w:rsidRDefault="00A25155">
      <w:r>
        <w:continuationSeparator/>
      </w:r>
    </w:p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30" w:rsidRDefault="00CB533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B5330" w:rsidRDefault="00CB533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30" w:rsidRDefault="00CB5330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CB5330" w:rsidRPr="00A11DEE" w:rsidRDefault="00CB5330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30" w:rsidRPr="00D412F2" w:rsidRDefault="00CB5330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D922AF">
      <w:rPr>
        <w:rStyle w:val="Nmerodepgina"/>
        <w:noProof/>
      </w:rPr>
      <w:t>31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30" w:rsidRDefault="00CB533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338D">
      <w:rPr>
        <w:rStyle w:val="Nmerodepgina"/>
        <w:noProof/>
      </w:rPr>
      <w:t>41</w:t>
    </w:r>
    <w:r>
      <w:rPr>
        <w:rStyle w:val="Nmerodepgina"/>
      </w:rPr>
      <w:fldChar w:fldCharType="end"/>
    </w:r>
  </w:p>
  <w:p w:rsidR="00CB5330" w:rsidRPr="00743538" w:rsidRDefault="00CB5330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155" w:rsidRDefault="00A25155">
      <w:r>
        <w:separator/>
      </w:r>
    </w:p>
    <w:p w:rsidR="00A25155" w:rsidRDefault="00A25155"/>
  </w:footnote>
  <w:footnote w:type="continuationSeparator" w:id="0">
    <w:p w:rsidR="00A25155" w:rsidRDefault="00A25155">
      <w:r>
        <w:continuationSeparator/>
      </w:r>
    </w:p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</w:footnote>
  <w:footnote w:type="continuationNotice" w:id="1"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  <w:p w:rsidR="00A25155" w:rsidRDefault="00A25155"/>
  </w:footnote>
  <w:footnote w:id="2">
    <w:p w:rsidR="003E338D" w:rsidRDefault="003E33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338D">
        <w:t xml:space="preserve">A API do </w:t>
      </w:r>
      <w:proofErr w:type="spellStart"/>
      <w:r w:rsidRPr="003E338D">
        <w:t>Twit</w:t>
      </w:r>
      <w:r>
        <w:t>t</w:t>
      </w:r>
      <w:r w:rsidRPr="003E338D">
        <w:t>er</w:t>
      </w:r>
      <w:proofErr w:type="spellEnd"/>
      <w:r w:rsidRPr="003E338D">
        <w:t xml:space="preserve"> pode ser obtida em</w:t>
      </w:r>
      <w:r>
        <w:t xml:space="preserve"> </w:t>
      </w:r>
      <w:hyperlink r:id="rId1" w:history="1">
        <w:r w:rsidRPr="00D842F2">
          <w:rPr>
            <w:rStyle w:val="Hyperlink"/>
          </w:rPr>
          <w:t>https://github.com/jnunemaker/twitter/</w:t>
        </w:r>
      </w:hyperlink>
      <w:r>
        <w:t>. A</w:t>
      </w:r>
      <w:r w:rsidRPr="003E338D">
        <w:t xml:space="preserve"> </w:t>
      </w:r>
      <w:r>
        <w:t>d</w:t>
      </w:r>
      <w:r w:rsidRPr="003E338D">
        <w:t>ocumentação está publicada em</w:t>
      </w:r>
      <w:r>
        <w:t xml:space="preserve"> </w:t>
      </w:r>
      <w:hyperlink r:id="rId2" w:history="1">
        <w:r w:rsidRPr="00D842F2">
          <w:rPr>
            <w:rStyle w:val="Hyperlink"/>
          </w:rPr>
          <w:t>http://rubydoc.info/gems/twitter</w:t>
        </w:r>
      </w:hyperlink>
      <w:r>
        <w:t>.</w:t>
      </w:r>
      <w:r w:rsidRPr="003E338D">
        <w:t xml:space="preserve"> </w:t>
      </w:r>
      <w:proofErr w:type="spellStart"/>
      <w:r w:rsidRPr="003E338D">
        <w:t>Utilzou-s</w:t>
      </w:r>
      <w:r>
        <w:t>e</w:t>
      </w:r>
      <w:proofErr w:type="spellEnd"/>
      <w:r>
        <w:t xml:space="preserve"> para esse trabalho a versão 1.7.2</w:t>
      </w:r>
      <w:r w:rsidRPr="003E338D">
        <w:t xml:space="preserve"> que era a última disponível no momento de criação d</w:t>
      </w:r>
      <w:r w:rsidR="00D922AF">
        <w:t xml:space="preserve">o sistema proposto </w:t>
      </w:r>
      <w:sdt>
        <w:sdtPr>
          <w:id w:val="1545067"/>
          <w:citation/>
        </w:sdtPr>
        <w:sdtContent>
          <w:fldSimple w:instr=" CITATION Joh11 \l 1046 ">
            <w:r w:rsidR="00D922AF">
              <w:rPr>
                <w:noProof/>
              </w:rPr>
              <w:t>(NUNEMAKER, 2011)</w:t>
            </w:r>
          </w:fldSimple>
        </w:sdtContent>
      </w:sdt>
      <w:r w:rsidR="00D922AF"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30" w:rsidRDefault="00CB533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5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6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5"/>
  </w:num>
  <w:num w:numId="4">
    <w:abstractNumId w:val="13"/>
  </w:num>
  <w:num w:numId="5">
    <w:abstractNumId w:val="35"/>
    <w:lvlOverride w:ilvl="0">
      <w:startOverride w:val="1"/>
    </w:lvlOverride>
  </w:num>
  <w:num w:numId="6">
    <w:abstractNumId w:val="35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4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6"/>
  </w:num>
  <w:num w:numId="27">
    <w:abstractNumId w:val="18"/>
  </w:num>
  <w:num w:numId="28">
    <w:abstractNumId w:val="33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7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2706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4C6"/>
    <w:rsid w:val="000F6495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3C0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8F2"/>
    <w:rsid w:val="003C6AE0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38D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3903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67B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3C15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1A4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2CC0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48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155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1FBD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103A"/>
    <w:rsid w:val="00CB1432"/>
    <w:rsid w:val="00CB1F85"/>
    <w:rsid w:val="00CB4591"/>
    <w:rsid w:val="00CB4624"/>
    <w:rsid w:val="00CB5330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2AF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04BC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9B0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1137"/>
    <w:rsid w:val="00E91487"/>
    <w:rsid w:val="00E91B8E"/>
    <w:rsid w:val="00E930D3"/>
    <w:rsid w:val="00E931BA"/>
    <w:rsid w:val="00E93E28"/>
    <w:rsid w:val="00E942FC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9DD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270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hyperlink" Target="https://github.com/plataformatec/devis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ubydoc.info/gems/twitter" TargetMode="External"/><Relationship Id="rId1" Type="http://schemas.openxmlformats.org/officeDocument/2006/relationships/hyperlink" Target="https://github.com/jnunemaker/twit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6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7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19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20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21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9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8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22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23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24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25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26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10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17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27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28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18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14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12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13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15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29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30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11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31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5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16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32</b:RefOrder>
  </b:Source>
  <b:Source>
    <b:Tag>Anh09</b:Tag>
    <b:SourceType>InternetSite</b:SourceType>
    <b:Guid>{435A7758-BE32-4C5B-985D-AE6649147D5B}</b:Guid>
    <b:LCID>0</b:LCID>
    <b:Title>Anhembi</b:Title>
    <b:Year>2009</b:Year>
    <b:YearAccessed>2011</b:YearAccessed>
    <b:MonthAccessed>novembro</b:MonthAccessed>
    <b:DayAccessed>10</b:DayAccessed>
    <b:URL>http://www.anhembi.com.br/anhembi/bin/view/Pavilhao/WebHome</b:URL>
    <b:InternetSiteTitle>Pavilhão de Exposições</b:InternetSiteTitle>
    <b:RefOrder>4</b:RefOrder>
  </b:Source>
  <b:Source>
    <b:Tag>Joh11</b:Tag>
    <b:SourceType>InternetSite</b:SourceType>
    <b:Guid>{9E7E8CCB-A007-4D78-BE61-06D1317261D6}</b:Guid>
    <b:LCID>0</b:LCID>
    <b:Author>
      <b:Author>
        <b:NameList>
          <b:Person>
            <b:Last>Nunemaker</b:Last>
            <b:First>John</b:First>
          </b:Person>
        </b:NameList>
      </b:Author>
    </b:Author>
    <b:Title>github Social Coding</b:Title>
    <b:InternetSiteTitle>jnunemaker/twitter</b:InternetSiteTitle>
    <b:Year>2011</b:Year>
    <b:YearAccessed>2011</b:YearAccessed>
    <b:MonthAccessed>Abril</b:MonthAccessed>
    <b:DayAccessed>4</b:DayAccessed>
    <b:URL>https://github.com/jnunemaker/twitter/</b:URL>
    <b:RefOrder>33</b:RefOrder>
  </b:Source>
</b:Sources>
</file>

<file path=customXml/itemProps1.xml><?xml version="1.0" encoding="utf-8"?>
<ds:datastoreItem xmlns:ds="http://schemas.openxmlformats.org/officeDocument/2006/customXml" ds:itemID="{A23A591C-A457-4874-AA18-11FC9E17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7387</TotalTime>
  <Pages>41</Pages>
  <Words>7611</Words>
  <Characters>41102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48616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404</cp:revision>
  <cp:lastPrinted>2009-06-08T15:02:00Z</cp:lastPrinted>
  <dcterms:created xsi:type="dcterms:W3CDTF">2011-06-21T16:20:00Z</dcterms:created>
  <dcterms:modified xsi:type="dcterms:W3CDTF">2011-11-17T23:43:00Z</dcterms:modified>
</cp:coreProperties>
</file>