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6B575ED" w14:textId="72A093FF" w:rsidR="00CA0EC2" w:rsidRPr="000821D1" w:rsidRDefault="00F709CF" w:rsidP="000821D1">
      <w:pPr>
        <w:spacing w:before="120" w:after="120" w:line="360" w:lineRule="auto"/>
        <w:ind w:left="400" w:right="1569"/>
        <w:rPr>
          <w:rFonts w:ascii="Times New Roman" w:eastAsia="Arial" w:hAnsi="Times New Roman" w:cs="Arial"/>
          <w:sz w:val="34"/>
          <w:szCs w:val="34"/>
        </w:rPr>
      </w:pPr>
      <w:r w:rsidRPr="000821D1">
        <w:rPr>
          <w:rFonts w:ascii="Times New Roman" w:eastAsia="Arial" w:hAnsi="Times New Roman" w:cs="Arial"/>
          <w:b/>
          <w:bCs/>
          <w:w w:val="88"/>
          <w:sz w:val="34"/>
          <w:szCs w:val="34"/>
        </w:rPr>
        <w:t>Using</w:t>
      </w:r>
      <w:r w:rsidRPr="000821D1">
        <w:rPr>
          <w:rFonts w:ascii="Times New Roman" w:eastAsia="Arial" w:hAnsi="Times New Roman" w:cs="Arial"/>
          <w:b/>
          <w:bCs/>
          <w:spacing w:val="13"/>
          <w:w w:val="88"/>
          <w:sz w:val="34"/>
          <w:szCs w:val="34"/>
        </w:rPr>
        <w:t xml:space="preserve"> </w:t>
      </w:r>
      <w:r w:rsidRPr="000821D1">
        <w:rPr>
          <w:rFonts w:ascii="Times New Roman" w:eastAsia="Arial" w:hAnsi="Times New Roman" w:cs="Arial"/>
          <w:b/>
          <w:bCs/>
          <w:w w:val="88"/>
          <w:sz w:val="34"/>
          <w:szCs w:val="34"/>
        </w:rPr>
        <w:t>React</w:t>
      </w:r>
      <w:r w:rsidRPr="000821D1">
        <w:rPr>
          <w:rFonts w:ascii="Times New Roman" w:eastAsia="Arial" w:hAnsi="Times New Roman" w:cs="Arial"/>
          <w:b/>
          <w:bCs/>
          <w:spacing w:val="-3"/>
          <w:w w:val="88"/>
          <w:sz w:val="34"/>
          <w:szCs w:val="34"/>
        </w:rPr>
        <w:t>iv</w:t>
      </w:r>
      <w:r w:rsidRPr="000821D1">
        <w:rPr>
          <w:rFonts w:ascii="Times New Roman" w:eastAsia="Arial" w:hAnsi="Times New Roman" w:cs="Arial"/>
          <w:b/>
          <w:bCs/>
          <w:w w:val="88"/>
          <w:sz w:val="34"/>
          <w:szCs w:val="34"/>
        </w:rPr>
        <w:t>e</w:t>
      </w:r>
      <w:r w:rsidRPr="000821D1">
        <w:rPr>
          <w:rFonts w:ascii="Times New Roman" w:eastAsia="Arial" w:hAnsi="Times New Roman" w:cs="Arial"/>
          <w:b/>
          <w:bCs/>
          <w:spacing w:val="24"/>
          <w:w w:val="88"/>
          <w:sz w:val="34"/>
          <w:szCs w:val="34"/>
        </w:rPr>
        <w:t xml:space="preserve"> </w:t>
      </w:r>
      <w:proofErr w:type="gramStart"/>
      <w:r w:rsidRPr="000821D1">
        <w:rPr>
          <w:rFonts w:ascii="Times New Roman" w:eastAsia="Arial" w:hAnsi="Times New Roman" w:cs="Arial"/>
          <w:b/>
          <w:bCs/>
          <w:spacing w:val="-22"/>
          <w:w w:val="88"/>
          <w:sz w:val="34"/>
          <w:szCs w:val="34"/>
        </w:rPr>
        <w:t>T</w:t>
      </w:r>
      <w:r w:rsidRPr="000821D1">
        <w:rPr>
          <w:rFonts w:ascii="Times New Roman" w:eastAsia="Arial" w:hAnsi="Times New Roman" w:cs="Arial"/>
          <w:b/>
          <w:bCs/>
          <w:w w:val="88"/>
          <w:sz w:val="34"/>
          <w:szCs w:val="34"/>
        </w:rPr>
        <w:t xml:space="preserve">ransport </w:t>
      </w:r>
      <w:r w:rsidRPr="000821D1">
        <w:rPr>
          <w:rFonts w:ascii="Times New Roman" w:eastAsia="Arial" w:hAnsi="Times New Roman" w:cs="Arial"/>
          <w:b/>
          <w:bCs/>
          <w:spacing w:val="18"/>
          <w:w w:val="88"/>
          <w:sz w:val="34"/>
          <w:szCs w:val="34"/>
        </w:rPr>
        <w:t xml:space="preserve"> </w:t>
      </w:r>
      <w:r w:rsidRPr="000821D1">
        <w:rPr>
          <w:rFonts w:ascii="Times New Roman" w:eastAsia="Arial" w:hAnsi="Times New Roman" w:cs="Arial"/>
          <w:b/>
          <w:bCs/>
          <w:w w:val="88"/>
          <w:sz w:val="34"/>
          <w:szCs w:val="34"/>
        </w:rPr>
        <w:t>Codes</w:t>
      </w:r>
      <w:proofErr w:type="gramEnd"/>
      <w:r w:rsidRPr="000821D1">
        <w:rPr>
          <w:rFonts w:ascii="Times New Roman" w:eastAsia="Arial" w:hAnsi="Times New Roman" w:cs="Arial"/>
          <w:b/>
          <w:bCs/>
          <w:spacing w:val="-17"/>
          <w:w w:val="88"/>
          <w:sz w:val="34"/>
          <w:szCs w:val="34"/>
        </w:rPr>
        <w:t xml:space="preserve"> </w:t>
      </w:r>
      <w:r w:rsidRPr="000821D1">
        <w:rPr>
          <w:rFonts w:ascii="Times New Roman" w:eastAsia="Arial" w:hAnsi="Times New Roman" w:cs="Arial"/>
          <w:b/>
          <w:bCs/>
          <w:w w:val="88"/>
          <w:sz w:val="34"/>
          <w:szCs w:val="34"/>
        </w:rPr>
        <w:t>to</w:t>
      </w:r>
      <w:r w:rsidRPr="000821D1">
        <w:rPr>
          <w:rFonts w:ascii="Times New Roman" w:eastAsia="Arial" w:hAnsi="Times New Roman" w:cs="Arial"/>
          <w:b/>
          <w:bCs/>
          <w:spacing w:val="7"/>
          <w:w w:val="88"/>
          <w:sz w:val="34"/>
          <w:szCs w:val="34"/>
        </w:rPr>
        <w:t xml:space="preserve"> </w:t>
      </w:r>
      <w:r w:rsidRPr="000821D1">
        <w:rPr>
          <w:rFonts w:ascii="Times New Roman" w:eastAsia="Arial" w:hAnsi="Times New Roman" w:cs="Arial"/>
          <w:b/>
          <w:bCs/>
          <w:w w:val="101"/>
          <w:sz w:val="34"/>
          <w:szCs w:val="34"/>
        </w:rPr>
        <w:t>P</w:t>
      </w:r>
      <w:r w:rsidRPr="000821D1">
        <w:rPr>
          <w:rFonts w:ascii="Times New Roman" w:eastAsia="Arial" w:hAnsi="Times New Roman" w:cs="Arial"/>
          <w:b/>
          <w:bCs/>
          <w:spacing w:val="-6"/>
          <w:w w:val="101"/>
          <w:sz w:val="34"/>
          <w:szCs w:val="34"/>
        </w:rPr>
        <w:t>r</w:t>
      </w:r>
      <w:r w:rsidRPr="000821D1">
        <w:rPr>
          <w:rFonts w:ascii="Times New Roman" w:eastAsia="Arial" w:hAnsi="Times New Roman" w:cs="Arial"/>
          <w:b/>
          <w:bCs/>
          <w:spacing w:val="-3"/>
          <w:w w:val="82"/>
          <w:sz w:val="34"/>
          <w:szCs w:val="34"/>
        </w:rPr>
        <w:t>o</w:t>
      </w:r>
      <w:r w:rsidRPr="000821D1">
        <w:rPr>
          <w:rFonts w:ascii="Times New Roman" w:eastAsia="Arial" w:hAnsi="Times New Roman" w:cs="Arial"/>
          <w:b/>
          <w:bCs/>
          <w:w w:val="89"/>
          <w:sz w:val="34"/>
          <w:szCs w:val="34"/>
        </w:rPr>
        <w:t>vide</w:t>
      </w:r>
      <w:r w:rsidR="000821D1">
        <w:rPr>
          <w:rFonts w:ascii="Times New Roman" w:eastAsia="Arial" w:hAnsi="Times New Roman" w:cs="Arial"/>
          <w:b/>
          <w:bCs/>
          <w:w w:val="89"/>
          <w:sz w:val="34"/>
          <w:szCs w:val="34"/>
        </w:rPr>
        <w:t xml:space="preserve"> </w:t>
      </w:r>
      <w:r w:rsidRPr="000821D1">
        <w:rPr>
          <w:rFonts w:ascii="Times New Roman" w:eastAsia="Arial" w:hAnsi="Times New Roman" w:cs="Arial"/>
          <w:b/>
          <w:bCs/>
          <w:w w:val="89"/>
          <w:sz w:val="34"/>
          <w:szCs w:val="34"/>
        </w:rPr>
        <w:t>Mechanistic</w:t>
      </w:r>
      <w:r w:rsidRPr="000821D1">
        <w:rPr>
          <w:rFonts w:ascii="Times New Roman" w:eastAsia="Arial" w:hAnsi="Times New Roman" w:cs="Arial"/>
          <w:b/>
          <w:bCs/>
          <w:spacing w:val="41"/>
          <w:w w:val="89"/>
          <w:sz w:val="34"/>
          <w:szCs w:val="34"/>
        </w:rPr>
        <w:t xml:space="preserve"> </w:t>
      </w:r>
      <w:r w:rsidRPr="000821D1">
        <w:rPr>
          <w:rFonts w:ascii="Times New Roman" w:eastAsia="Arial" w:hAnsi="Times New Roman" w:cs="Arial"/>
          <w:b/>
          <w:bCs/>
          <w:w w:val="89"/>
          <w:sz w:val="34"/>
          <w:szCs w:val="34"/>
        </w:rPr>
        <w:t>Biogeochemistry</w:t>
      </w:r>
      <w:r w:rsidRPr="000821D1">
        <w:rPr>
          <w:rFonts w:ascii="Times New Roman" w:eastAsia="Arial" w:hAnsi="Times New Roman" w:cs="Arial"/>
          <w:b/>
          <w:bCs/>
          <w:spacing w:val="-25"/>
          <w:w w:val="89"/>
          <w:sz w:val="34"/>
          <w:szCs w:val="34"/>
        </w:rPr>
        <w:t xml:space="preserve"> </w:t>
      </w:r>
      <w:r w:rsidRPr="000821D1">
        <w:rPr>
          <w:rFonts w:ascii="Times New Roman" w:eastAsia="Arial" w:hAnsi="Times New Roman" w:cs="Arial"/>
          <w:b/>
          <w:bCs/>
          <w:w w:val="89"/>
          <w:sz w:val="34"/>
          <w:szCs w:val="34"/>
        </w:rPr>
        <w:t>Rep</w:t>
      </w:r>
      <w:r w:rsidRPr="000821D1">
        <w:rPr>
          <w:rFonts w:ascii="Times New Roman" w:eastAsia="Arial" w:hAnsi="Times New Roman" w:cs="Arial"/>
          <w:b/>
          <w:bCs/>
          <w:spacing w:val="-5"/>
          <w:w w:val="89"/>
          <w:sz w:val="34"/>
          <w:szCs w:val="34"/>
        </w:rPr>
        <w:t>r</w:t>
      </w:r>
      <w:r w:rsidRPr="000821D1">
        <w:rPr>
          <w:rFonts w:ascii="Times New Roman" w:eastAsia="Arial" w:hAnsi="Times New Roman" w:cs="Arial"/>
          <w:b/>
          <w:bCs/>
          <w:w w:val="89"/>
          <w:sz w:val="34"/>
          <w:szCs w:val="34"/>
        </w:rPr>
        <w:t>esentations</w:t>
      </w:r>
      <w:r w:rsidRPr="000821D1">
        <w:rPr>
          <w:rFonts w:ascii="Times New Roman" w:eastAsia="Arial" w:hAnsi="Times New Roman" w:cs="Arial"/>
          <w:b/>
          <w:bCs/>
          <w:spacing w:val="-1"/>
          <w:w w:val="89"/>
          <w:sz w:val="34"/>
          <w:szCs w:val="34"/>
        </w:rPr>
        <w:t xml:space="preserve"> </w:t>
      </w:r>
      <w:r w:rsidRPr="000821D1">
        <w:rPr>
          <w:rFonts w:ascii="Times New Roman" w:eastAsia="Arial" w:hAnsi="Times New Roman" w:cs="Arial"/>
          <w:b/>
          <w:bCs/>
          <w:sz w:val="34"/>
          <w:szCs w:val="34"/>
        </w:rPr>
        <w:t xml:space="preserve">in </w:t>
      </w:r>
      <w:r w:rsidRPr="000821D1">
        <w:rPr>
          <w:rFonts w:ascii="Times New Roman" w:eastAsia="Arial" w:hAnsi="Times New Roman" w:cs="Arial"/>
          <w:b/>
          <w:bCs/>
          <w:w w:val="92"/>
          <w:sz w:val="34"/>
          <w:szCs w:val="34"/>
        </w:rPr>
        <w:t>Global</w:t>
      </w:r>
      <w:r w:rsidRPr="000821D1">
        <w:rPr>
          <w:rFonts w:ascii="Times New Roman" w:eastAsia="Arial" w:hAnsi="Times New Roman" w:cs="Arial"/>
          <w:b/>
          <w:bCs/>
          <w:spacing w:val="21"/>
          <w:w w:val="92"/>
          <w:sz w:val="34"/>
          <w:szCs w:val="34"/>
        </w:rPr>
        <w:t xml:space="preserve"> </w:t>
      </w:r>
      <w:r w:rsidRPr="000821D1">
        <w:rPr>
          <w:rFonts w:ascii="Times New Roman" w:eastAsia="Arial" w:hAnsi="Times New Roman" w:cs="Arial"/>
          <w:b/>
          <w:bCs/>
          <w:w w:val="92"/>
          <w:sz w:val="34"/>
          <w:szCs w:val="34"/>
        </w:rPr>
        <w:t>Land</w:t>
      </w:r>
      <w:r w:rsidRPr="000821D1">
        <w:rPr>
          <w:rFonts w:ascii="Times New Roman" w:eastAsia="Arial" w:hAnsi="Times New Roman" w:cs="Arial"/>
          <w:b/>
          <w:bCs/>
          <w:spacing w:val="32"/>
          <w:w w:val="92"/>
          <w:sz w:val="34"/>
          <w:szCs w:val="34"/>
        </w:rPr>
        <w:t xml:space="preserve"> </w:t>
      </w:r>
      <w:r w:rsidRPr="000821D1">
        <w:rPr>
          <w:rFonts w:ascii="Times New Roman" w:eastAsia="Arial" w:hAnsi="Times New Roman" w:cs="Arial"/>
          <w:b/>
          <w:bCs/>
          <w:w w:val="92"/>
          <w:sz w:val="34"/>
          <w:szCs w:val="34"/>
        </w:rPr>
        <w:t>Surface</w:t>
      </w:r>
      <w:r w:rsidRPr="000821D1">
        <w:rPr>
          <w:rFonts w:ascii="Times New Roman" w:eastAsia="Arial" w:hAnsi="Times New Roman" w:cs="Arial"/>
          <w:b/>
          <w:bCs/>
          <w:spacing w:val="-25"/>
          <w:w w:val="92"/>
          <w:sz w:val="34"/>
          <w:szCs w:val="34"/>
        </w:rPr>
        <w:t xml:space="preserve"> </w:t>
      </w:r>
      <w:r w:rsidRPr="000821D1">
        <w:rPr>
          <w:rFonts w:ascii="Times New Roman" w:eastAsia="Arial" w:hAnsi="Times New Roman" w:cs="Arial"/>
          <w:b/>
          <w:bCs/>
          <w:sz w:val="34"/>
          <w:szCs w:val="34"/>
        </w:rPr>
        <w:t>Models</w:t>
      </w:r>
    </w:p>
    <w:p w14:paraId="7A79AE15" w14:textId="77777777" w:rsidR="00CA0EC2" w:rsidRPr="000821D1" w:rsidRDefault="00CA0EC2" w:rsidP="000821D1">
      <w:pPr>
        <w:spacing w:before="120" w:after="120" w:line="360" w:lineRule="auto"/>
        <w:rPr>
          <w:rFonts w:ascii="Times New Roman" w:hAnsi="Times New Roman"/>
          <w:sz w:val="20"/>
          <w:szCs w:val="20"/>
        </w:rPr>
      </w:pPr>
    </w:p>
    <w:p w14:paraId="2918432E" w14:textId="77777777" w:rsidR="00CA0EC2" w:rsidRPr="000718C2" w:rsidRDefault="00F709CF" w:rsidP="000821D1">
      <w:pPr>
        <w:spacing w:before="120" w:after="120" w:line="360" w:lineRule="auto"/>
        <w:ind w:left="400" w:right="1017"/>
        <w:rPr>
          <w:rFonts w:ascii="Times New Roman" w:eastAsia="Arial" w:hAnsi="Times New Roman" w:cs="Arial"/>
          <w:sz w:val="24"/>
          <w:szCs w:val="24"/>
        </w:rPr>
      </w:pPr>
      <w:r w:rsidRPr="000718C2">
        <w:rPr>
          <w:rFonts w:ascii="Times New Roman" w:eastAsia="Arial" w:hAnsi="Times New Roman" w:cs="Arial"/>
          <w:sz w:val="24"/>
          <w:szCs w:val="24"/>
        </w:rPr>
        <w:t>Guoping Tang</w:t>
      </w:r>
      <w:r w:rsidRPr="003C0F9B">
        <w:rPr>
          <w:rFonts w:ascii="Times New Roman" w:eastAsia="Arial" w:hAnsi="Times New Roman" w:cs="Arial"/>
          <w:sz w:val="24"/>
          <w:szCs w:val="24"/>
          <w:vertAlign w:val="superscript"/>
        </w:rPr>
        <w:t>1</w:t>
      </w:r>
      <w:r w:rsidRPr="000718C2">
        <w:rPr>
          <w:rFonts w:ascii="Times New Roman" w:eastAsia="Arial" w:hAnsi="Times New Roman" w:cs="Arial"/>
          <w:sz w:val="24"/>
          <w:szCs w:val="24"/>
        </w:rPr>
        <w:t xml:space="preserve">, </w:t>
      </w:r>
      <w:proofErr w:type="spellStart"/>
      <w:r w:rsidRPr="000718C2">
        <w:rPr>
          <w:rFonts w:ascii="Times New Roman" w:eastAsia="Arial" w:hAnsi="Times New Roman" w:cs="Arial"/>
          <w:sz w:val="24"/>
          <w:szCs w:val="24"/>
        </w:rPr>
        <w:t>Fengming</w:t>
      </w:r>
      <w:proofErr w:type="spellEnd"/>
      <w:r w:rsidRPr="000718C2">
        <w:rPr>
          <w:rFonts w:ascii="Times New Roman" w:eastAsia="Arial" w:hAnsi="Times New Roman" w:cs="Arial"/>
          <w:sz w:val="24"/>
          <w:szCs w:val="24"/>
        </w:rPr>
        <w:t xml:space="preserve"> Yuan</w:t>
      </w:r>
      <w:r w:rsidRPr="003C0F9B">
        <w:rPr>
          <w:rFonts w:ascii="Times New Roman" w:eastAsia="Arial" w:hAnsi="Times New Roman" w:cs="Arial"/>
          <w:sz w:val="24"/>
          <w:szCs w:val="24"/>
          <w:vertAlign w:val="superscript"/>
        </w:rPr>
        <w:t>1</w:t>
      </w:r>
      <w:r w:rsidRPr="000718C2">
        <w:rPr>
          <w:rFonts w:ascii="Times New Roman" w:eastAsia="Arial" w:hAnsi="Times New Roman" w:cs="Arial"/>
          <w:sz w:val="24"/>
          <w:szCs w:val="24"/>
        </w:rPr>
        <w:t xml:space="preserve">, </w:t>
      </w:r>
      <w:proofErr w:type="spellStart"/>
      <w:r w:rsidRPr="000718C2">
        <w:rPr>
          <w:rFonts w:ascii="Times New Roman" w:eastAsia="Arial" w:hAnsi="Times New Roman" w:cs="Arial"/>
          <w:sz w:val="24"/>
          <w:szCs w:val="24"/>
        </w:rPr>
        <w:t>Gautam</w:t>
      </w:r>
      <w:proofErr w:type="spellEnd"/>
      <w:r w:rsidRPr="000718C2">
        <w:rPr>
          <w:rFonts w:ascii="Times New Roman" w:eastAsia="Arial" w:hAnsi="Times New Roman" w:cs="Arial"/>
          <w:sz w:val="24"/>
          <w:szCs w:val="24"/>
        </w:rPr>
        <w:t xml:space="preserve"> Bisht</w:t>
      </w:r>
      <w:r w:rsidRPr="003C0F9B">
        <w:rPr>
          <w:rFonts w:ascii="Times New Roman" w:eastAsia="Arial" w:hAnsi="Times New Roman" w:cs="Arial"/>
          <w:sz w:val="24"/>
          <w:szCs w:val="24"/>
          <w:vertAlign w:val="superscript"/>
        </w:rPr>
        <w:t>1</w:t>
      </w:r>
      <w:proofErr w:type="gramStart"/>
      <w:r w:rsidRPr="003C0F9B">
        <w:rPr>
          <w:rFonts w:ascii="Times New Roman" w:eastAsia="Arial" w:hAnsi="Times New Roman" w:cs="Arial"/>
          <w:sz w:val="24"/>
          <w:szCs w:val="24"/>
          <w:vertAlign w:val="superscript"/>
        </w:rPr>
        <w:t>,2</w:t>
      </w:r>
      <w:proofErr w:type="gramEnd"/>
      <w:r w:rsidRPr="000718C2">
        <w:rPr>
          <w:rFonts w:ascii="Times New Roman" w:eastAsia="Arial" w:hAnsi="Times New Roman" w:cs="Arial"/>
          <w:sz w:val="24"/>
          <w:szCs w:val="24"/>
        </w:rPr>
        <w:t>, Glenn E. Hammond</w:t>
      </w:r>
      <w:r w:rsidRPr="003C0F9B">
        <w:rPr>
          <w:rFonts w:ascii="Times New Roman" w:eastAsia="Arial" w:hAnsi="Times New Roman" w:cs="Arial"/>
          <w:sz w:val="24"/>
          <w:szCs w:val="24"/>
          <w:vertAlign w:val="superscript"/>
        </w:rPr>
        <w:t>3</w:t>
      </w:r>
      <w:r w:rsidRPr="000718C2">
        <w:rPr>
          <w:rFonts w:ascii="Times New Roman" w:eastAsia="Arial" w:hAnsi="Times New Roman" w:cs="Arial"/>
          <w:sz w:val="24"/>
          <w:szCs w:val="24"/>
        </w:rPr>
        <w:t>, Peter C. Lichtner</w:t>
      </w:r>
      <w:r w:rsidRPr="003C0F9B">
        <w:rPr>
          <w:rFonts w:ascii="Times New Roman" w:eastAsia="Arial" w:hAnsi="Times New Roman" w:cs="Arial"/>
          <w:sz w:val="24"/>
          <w:szCs w:val="24"/>
          <w:vertAlign w:val="superscript"/>
        </w:rPr>
        <w:t>4</w:t>
      </w:r>
      <w:r w:rsidRPr="000718C2">
        <w:rPr>
          <w:rFonts w:ascii="Times New Roman" w:eastAsia="Arial" w:hAnsi="Times New Roman" w:cs="Arial"/>
          <w:sz w:val="24"/>
          <w:szCs w:val="24"/>
        </w:rPr>
        <w:t xml:space="preserve">, </w:t>
      </w:r>
      <w:proofErr w:type="spellStart"/>
      <w:r w:rsidRPr="000718C2">
        <w:rPr>
          <w:rFonts w:ascii="Times New Roman" w:eastAsia="Arial" w:hAnsi="Times New Roman" w:cs="Arial"/>
          <w:sz w:val="24"/>
          <w:szCs w:val="24"/>
        </w:rPr>
        <w:t>Jitendra</w:t>
      </w:r>
      <w:proofErr w:type="spellEnd"/>
      <w:r w:rsidRPr="000718C2">
        <w:rPr>
          <w:rFonts w:ascii="Times New Roman" w:eastAsia="Arial" w:hAnsi="Times New Roman" w:cs="Arial"/>
          <w:sz w:val="24"/>
          <w:szCs w:val="24"/>
        </w:rPr>
        <w:t xml:space="preserve"> Kumar</w:t>
      </w:r>
      <w:r w:rsidRPr="003C0F9B">
        <w:rPr>
          <w:rFonts w:ascii="Times New Roman" w:eastAsia="Arial" w:hAnsi="Times New Roman" w:cs="Arial"/>
          <w:sz w:val="24"/>
          <w:szCs w:val="24"/>
          <w:vertAlign w:val="superscript"/>
        </w:rPr>
        <w:t>1</w:t>
      </w:r>
      <w:r w:rsidRPr="000718C2">
        <w:rPr>
          <w:rFonts w:ascii="Times New Roman" w:eastAsia="Arial" w:hAnsi="Times New Roman" w:cs="Arial"/>
          <w:sz w:val="24"/>
          <w:szCs w:val="24"/>
        </w:rPr>
        <w:t>, Richard T. Mills</w:t>
      </w:r>
      <w:r w:rsidRPr="003C0F9B">
        <w:rPr>
          <w:rFonts w:ascii="Times New Roman" w:eastAsia="Arial" w:hAnsi="Times New Roman" w:cs="Arial"/>
          <w:sz w:val="24"/>
          <w:szCs w:val="24"/>
          <w:vertAlign w:val="superscript"/>
        </w:rPr>
        <w:t>1,5</w:t>
      </w:r>
      <w:r w:rsidRPr="000718C2">
        <w:rPr>
          <w:rFonts w:ascii="Times New Roman" w:eastAsia="Arial" w:hAnsi="Times New Roman" w:cs="Arial"/>
          <w:sz w:val="24"/>
          <w:szCs w:val="24"/>
        </w:rPr>
        <w:t xml:space="preserve">, </w:t>
      </w:r>
      <w:proofErr w:type="spellStart"/>
      <w:r w:rsidRPr="000718C2">
        <w:rPr>
          <w:rFonts w:ascii="Times New Roman" w:eastAsia="Arial" w:hAnsi="Times New Roman" w:cs="Arial"/>
          <w:sz w:val="24"/>
          <w:szCs w:val="24"/>
        </w:rPr>
        <w:t>Xiaofeng</w:t>
      </w:r>
      <w:proofErr w:type="spellEnd"/>
      <w:r w:rsidRPr="000718C2">
        <w:rPr>
          <w:rFonts w:ascii="Times New Roman" w:eastAsia="Arial" w:hAnsi="Times New Roman" w:cs="Arial"/>
          <w:sz w:val="24"/>
          <w:szCs w:val="24"/>
        </w:rPr>
        <w:t xml:space="preserve"> Xu</w:t>
      </w:r>
      <w:r w:rsidRPr="003C0F9B">
        <w:rPr>
          <w:rFonts w:ascii="Times New Roman" w:eastAsia="Arial" w:hAnsi="Times New Roman" w:cs="Arial"/>
          <w:sz w:val="24"/>
          <w:szCs w:val="24"/>
          <w:vertAlign w:val="superscript"/>
        </w:rPr>
        <w:t>1,6</w:t>
      </w:r>
      <w:r w:rsidRPr="000718C2">
        <w:rPr>
          <w:rFonts w:ascii="Times New Roman" w:eastAsia="Arial" w:hAnsi="Times New Roman" w:cs="Arial"/>
          <w:sz w:val="24"/>
          <w:szCs w:val="24"/>
        </w:rPr>
        <w:t>, Ben Andre</w:t>
      </w:r>
      <w:r w:rsidRPr="003C0F9B">
        <w:rPr>
          <w:rFonts w:ascii="Times New Roman" w:eastAsia="Arial" w:hAnsi="Times New Roman" w:cs="Arial"/>
          <w:sz w:val="24"/>
          <w:szCs w:val="24"/>
          <w:vertAlign w:val="superscript"/>
        </w:rPr>
        <w:t>7</w:t>
      </w:r>
      <w:r w:rsidRPr="000718C2">
        <w:rPr>
          <w:rFonts w:ascii="Times New Roman" w:eastAsia="Arial" w:hAnsi="Times New Roman" w:cs="Arial"/>
          <w:sz w:val="24"/>
          <w:szCs w:val="24"/>
        </w:rPr>
        <w:t>, Forrest M. Hoffman</w:t>
      </w:r>
      <w:r w:rsidRPr="003C0F9B">
        <w:rPr>
          <w:rFonts w:ascii="Times New Roman" w:eastAsia="Arial" w:hAnsi="Times New Roman" w:cs="Arial"/>
          <w:sz w:val="24"/>
          <w:szCs w:val="24"/>
          <w:vertAlign w:val="superscript"/>
        </w:rPr>
        <w:t>1</w:t>
      </w:r>
      <w:r w:rsidRPr="000718C2">
        <w:rPr>
          <w:rFonts w:ascii="Times New Roman" w:eastAsia="Arial" w:hAnsi="Times New Roman" w:cs="Arial"/>
          <w:sz w:val="24"/>
          <w:szCs w:val="24"/>
        </w:rPr>
        <w:t>, Scott L. Painter</w:t>
      </w:r>
      <w:r w:rsidRPr="003C0F9B">
        <w:rPr>
          <w:rFonts w:ascii="Times New Roman" w:eastAsia="Arial" w:hAnsi="Times New Roman" w:cs="Arial"/>
          <w:sz w:val="24"/>
          <w:szCs w:val="24"/>
          <w:vertAlign w:val="superscript"/>
        </w:rPr>
        <w:t>1</w:t>
      </w:r>
      <w:r w:rsidRPr="000718C2">
        <w:rPr>
          <w:rFonts w:ascii="Times New Roman" w:eastAsia="Arial" w:hAnsi="Times New Roman" w:cs="Arial"/>
          <w:sz w:val="24"/>
          <w:szCs w:val="24"/>
        </w:rPr>
        <w:t>, and Peter E. Thornton</w:t>
      </w:r>
      <w:r w:rsidRPr="003C0F9B">
        <w:rPr>
          <w:rFonts w:ascii="Times New Roman" w:eastAsia="Arial" w:hAnsi="Times New Roman" w:cs="Arial"/>
          <w:sz w:val="24"/>
          <w:szCs w:val="24"/>
          <w:vertAlign w:val="superscript"/>
        </w:rPr>
        <w:t>1</w:t>
      </w:r>
    </w:p>
    <w:p w14:paraId="22D616C0"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1</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sz w:val="24"/>
          <w:szCs w:val="24"/>
        </w:rPr>
        <w:t>Oak Ridge</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National</w:t>
      </w:r>
      <w:r w:rsidRPr="000718C2">
        <w:rPr>
          <w:rFonts w:ascii="Times New Roman" w:eastAsia="Arial" w:hAnsi="Times New Roman" w:cs="Arial"/>
          <w:spacing w:val="22"/>
          <w:sz w:val="24"/>
          <w:szCs w:val="24"/>
        </w:rPr>
        <w:t xml:space="preserve"> </w:t>
      </w:r>
      <w:r w:rsidRPr="000718C2">
        <w:rPr>
          <w:rFonts w:ascii="Times New Roman" w:eastAsia="Arial" w:hAnsi="Times New Roman" w:cs="Times New Roman"/>
          <w:sz w:val="24"/>
          <w:szCs w:val="24"/>
        </w:rPr>
        <w:t>Laboratory</w:t>
      </w:r>
      <w:r w:rsidRPr="000718C2">
        <w:rPr>
          <w:rFonts w:ascii="Times New Roman" w:eastAsia="Arial" w:hAnsi="Times New Roman" w:cs="Arial"/>
          <w:sz w:val="24"/>
          <w:szCs w:val="24"/>
        </w:rPr>
        <w:t>,</w:t>
      </w:r>
      <w:r w:rsidRPr="000718C2">
        <w:rPr>
          <w:rFonts w:ascii="Times New Roman" w:eastAsia="Arial" w:hAnsi="Times New Roman" w:cs="Arial"/>
          <w:spacing w:val="17"/>
          <w:sz w:val="24"/>
          <w:szCs w:val="24"/>
        </w:rPr>
        <w:t xml:space="preserve"> </w:t>
      </w:r>
      <w:r w:rsidRPr="000718C2">
        <w:rPr>
          <w:rFonts w:ascii="Times New Roman" w:eastAsia="Arial" w:hAnsi="Times New Roman" w:cs="Arial"/>
          <w:sz w:val="24"/>
          <w:szCs w:val="24"/>
        </w:rPr>
        <w:t xml:space="preserve">Oak Ridge, </w:t>
      </w:r>
      <w:r w:rsidRPr="000718C2">
        <w:rPr>
          <w:rFonts w:ascii="Times New Roman" w:eastAsia="Arial" w:hAnsi="Times New Roman" w:cs="Arial"/>
          <w:spacing w:val="-12"/>
          <w:sz w:val="24"/>
          <w:szCs w:val="24"/>
        </w:rPr>
        <w:t>T</w:t>
      </w:r>
      <w:r w:rsidRPr="000718C2">
        <w:rPr>
          <w:rFonts w:ascii="Times New Roman" w:eastAsia="Arial" w:hAnsi="Times New Roman" w:cs="Arial"/>
          <w:sz w:val="24"/>
          <w:szCs w:val="24"/>
        </w:rPr>
        <w:t>ennessee,</w:t>
      </w:r>
      <w:r w:rsidRPr="000718C2">
        <w:rPr>
          <w:rFonts w:ascii="Times New Roman" w:eastAsia="Arial" w:hAnsi="Times New Roman" w:cs="Arial"/>
          <w:spacing w:val="-10"/>
          <w:sz w:val="24"/>
          <w:szCs w:val="24"/>
        </w:rPr>
        <w:t xml:space="preserve"> </w:t>
      </w:r>
      <w:proofErr w:type="gramStart"/>
      <w:r w:rsidRPr="000718C2">
        <w:rPr>
          <w:rFonts w:ascii="Times New Roman" w:eastAsia="Arial" w:hAnsi="Times New Roman" w:cs="Arial"/>
          <w:sz w:val="24"/>
          <w:szCs w:val="24"/>
        </w:rPr>
        <w:t xml:space="preserve">United </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States</w:t>
      </w:r>
      <w:proofErr w:type="gramEnd"/>
    </w:p>
    <w:p w14:paraId="0A3391D4"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2</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position w:val="-1"/>
          <w:sz w:val="24"/>
          <w:szCs w:val="24"/>
        </w:rPr>
        <w:t>L</w:t>
      </w:r>
      <w:r w:rsidRPr="000718C2">
        <w:rPr>
          <w:rFonts w:ascii="Times New Roman" w:eastAsia="Arial" w:hAnsi="Times New Roman" w:cs="Arial"/>
          <w:spacing w:val="-3"/>
          <w:position w:val="-1"/>
          <w:sz w:val="24"/>
          <w:szCs w:val="24"/>
        </w:rPr>
        <w:t>a</w:t>
      </w:r>
      <w:r w:rsidRPr="000718C2">
        <w:rPr>
          <w:rFonts w:ascii="Times New Roman" w:eastAsia="Arial" w:hAnsi="Times New Roman" w:cs="Arial"/>
          <w:position w:val="-1"/>
          <w:sz w:val="24"/>
          <w:szCs w:val="24"/>
        </w:rPr>
        <w:t>wrence</w:t>
      </w:r>
      <w:r w:rsidRPr="000718C2">
        <w:rPr>
          <w:rFonts w:ascii="Times New Roman" w:eastAsia="Arial" w:hAnsi="Times New Roman" w:cs="Arial"/>
          <w:spacing w:val="-7"/>
          <w:position w:val="-1"/>
          <w:sz w:val="24"/>
          <w:szCs w:val="24"/>
        </w:rPr>
        <w:t xml:space="preserve"> </w:t>
      </w:r>
      <w:r w:rsidRPr="000718C2">
        <w:rPr>
          <w:rFonts w:ascii="Times New Roman" w:eastAsia="Arial" w:hAnsi="Times New Roman" w:cs="Arial"/>
          <w:position w:val="-1"/>
          <w:sz w:val="24"/>
          <w:szCs w:val="24"/>
        </w:rPr>
        <w:t>Ber</w:t>
      </w:r>
      <w:r w:rsidRPr="000718C2">
        <w:rPr>
          <w:rFonts w:ascii="Times New Roman" w:eastAsia="Arial" w:hAnsi="Times New Roman" w:cs="Arial"/>
          <w:spacing w:val="-2"/>
          <w:position w:val="-1"/>
          <w:sz w:val="24"/>
          <w:szCs w:val="24"/>
        </w:rPr>
        <w:t>k</w:t>
      </w:r>
      <w:r w:rsidRPr="000718C2">
        <w:rPr>
          <w:rFonts w:ascii="Times New Roman" w:eastAsia="Arial" w:hAnsi="Times New Roman" w:cs="Arial"/>
          <w:position w:val="-1"/>
          <w:sz w:val="24"/>
          <w:szCs w:val="24"/>
        </w:rPr>
        <w:t>el</w:t>
      </w:r>
      <w:r w:rsidRPr="000718C2">
        <w:rPr>
          <w:rFonts w:ascii="Times New Roman" w:eastAsia="Arial" w:hAnsi="Times New Roman" w:cs="Arial"/>
          <w:spacing w:val="-3"/>
          <w:position w:val="-1"/>
          <w:sz w:val="24"/>
          <w:szCs w:val="24"/>
        </w:rPr>
        <w:t>e</w:t>
      </w:r>
      <w:r w:rsidRPr="000718C2">
        <w:rPr>
          <w:rFonts w:ascii="Times New Roman" w:eastAsia="Arial" w:hAnsi="Times New Roman" w:cs="Arial"/>
          <w:position w:val="-1"/>
          <w:sz w:val="24"/>
          <w:szCs w:val="24"/>
        </w:rPr>
        <w:t>y</w:t>
      </w:r>
      <w:r w:rsidRPr="000718C2">
        <w:rPr>
          <w:rFonts w:ascii="Times New Roman" w:eastAsia="Arial" w:hAnsi="Times New Roman" w:cs="Arial"/>
          <w:spacing w:val="8"/>
          <w:position w:val="-1"/>
          <w:sz w:val="24"/>
          <w:szCs w:val="24"/>
        </w:rPr>
        <w:t xml:space="preserve"> </w:t>
      </w:r>
      <w:r w:rsidRPr="000718C2">
        <w:rPr>
          <w:rFonts w:ascii="Times New Roman" w:eastAsia="Arial" w:hAnsi="Times New Roman" w:cs="Times New Roman"/>
          <w:sz w:val="24"/>
          <w:szCs w:val="24"/>
        </w:rPr>
        <w:t>National</w:t>
      </w:r>
      <w:r w:rsidRPr="000718C2">
        <w:rPr>
          <w:rFonts w:ascii="Times New Roman" w:eastAsia="Arial" w:hAnsi="Times New Roman" w:cs="Arial"/>
          <w:spacing w:val="14"/>
          <w:position w:val="-1"/>
          <w:sz w:val="24"/>
          <w:szCs w:val="24"/>
        </w:rPr>
        <w:t xml:space="preserve"> </w:t>
      </w:r>
      <w:r w:rsidRPr="000718C2">
        <w:rPr>
          <w:rFonts w:ascii="Times New Roman" w:eastAsia="Arial" w:hAnsi="Times New Roman" w:cs="Arial"/>
          <w:position w:val="-1"/>
          <w:sz w:val="24"/>
          <w:szCs w:val="24"/>
        </w:rPr>
        <w:t>Laborator</w:t>
      </w:r>
      <w:r w:rsidRPr="000718C2">
        <w:rPr>
          <w:rFonts w:ascii="Times New Roman" w:eastAsia="Arial" w:hAnsi="Times New Roman" w:cs="Arial"/>
          <w:spacing w:val="-12"/>
          <w:position w:val="-1"/>
          <w:sz w:val="24"/>
          <w:szCs w:val="24"/>
        </w:rPr>
        <w:t>y</w:t>
      </w:r>
      <w:r w:rsidRPr="000718C2">
        <w:rPr>
          <w:rFonts w:ascii="Times New Roman" w:eastAsia="Arial" w:hAnsi="Times New Roman" w:cs="Arial"/>
          <w:position w:val="-1"/>
          <w:sz w:val="24"/>
          <w:szCs w:val="24"/>
        </w:rPr>
        <w:t>,</w:t>
      </w:r>
      <w:r w:rsidRPr="000718C2">
        <w:rPr>
          <w:rFonts w:ascii="Times New Roman" w:eastAsia="Arial" w:hAnsi="Times New Roman" w:cs="Arial"/>
          <w:spacing w:val="6"/>
          <w:position w:val="-1"/>
          <w:sz w:val="24"/>
          <w:szCs w:val="24"/>
        </w:rPr>
        <w:t xml:space="preserve"> </w:t>
      </w:r>
      <w:r w:rsidRPr="000718C2">
        <w:rPr>
          <w:rFonts w:ascii="Times New Roman" w:eastAsia="Arial" w:hAnsi="Times New Roman" w:cs="Arial"/>
          <w:position w:val="-1"/>
          <w:sz w:val="24"/>
          <w:szCs w:val="24"/>
        </w:rPr>
        <w:t>Ber</w:t>
      </w:r>
      <w:r w:rsidRPr="000718C2">
        <w:rPr>
          <w:rFonts w:ascii="Times New Roman" w:eastAsia="Arial" w:hAnsi="Times New Roman" w:cs="Arial"/>
          <w:spacing w:val="-2"/>
          <w:position w:val="-1"/>
          <w:sz w:val="24"/>
          <w:szCs w:val="24"/>
        </w:rPr>
        <w:t>k</w:t>
      </w:r>
      <w:r w:rsidRPr="000718C2">
        <w:rPr>
          <w:rFonts w:ascii="Times New Roman" w:eastAsia="Arial" w:hAnsi="Times New Roman" w:cs="Arial"/>
          <w:position w:val="-1"/>
          <w:sz w:val="24"/>
          <w:szCs w:val="24"/>
        </w:rPr>
        <w:t>el</w:t>
      </w:r>
      <w:r w:rsidRPr="000718C2">
        <w:rPr>
          <w:rFonts w:ascii="Times New Roman" w:eastAsia="Arial" w:hAnsi="Times New Roman" w:cs="Arial"/>
          <w:spacing w:val="-3"/>
          <w:position w:val="-1"/>
          <w:sz w:val="24"/>
          <w:szCs w:val="24"/>
        </w:rPr>
        <w:t>e</w:t>
      </w:r>
      <w:r w:rsidRPr="000718C2">
        <w:rPr>
          <w:rFonts w:ascii="Times New Roman" w:eastAsia="Arial" w:hAnsi="Times New Roman" w:cs="Arial"/>
          <w:spacing w:val="-12"/>
          <w:position w:val="-1"/>
          <w:sz w:val="24"/>
          <w:szCs w:val="24"/>
        </w:rPr>
        <w:t>y</w:t>
      </w:r>
      <w:r w:rsidRPr="000718C2">
        <w:rPr>
          <w:rFonts w:ascii="Times New Roman" w:eastAsia="Arial" w:hAnsi="Times New Roman" w:cs="Arial"/>
          <w:position w:val="-1"/>
          <w:sz w:val="24"/>
          <w:szCs w:val="24"/>
        </w:rPr>
        <w:t>,</w:t>
      </w:r>
      <w:r w:rsidRPr="000718C2">
        <w:rPr>
          <w:rFonts w:ascii="Times New Roman" w:eastAsia="Arial" w:hAnsi="Times New Roman" w:cs="Arial"/>
          <w:spacing w:val="6"/>
          <w:position w:val="-1"/>
          <w:sz w:val="24"/>
          <w:szCs w:val="24"/>
        </w:rPr>
        <w:t xml:space="preserve"> </w:t>
      </w:r>
      <w:r w:rsidRPr="000718C2">
        <w:rPr>
          <w:rFonts w:ascii="Times New Roman" w:eastAsia="Arial" w:hAnsi="Times New Roman" w:cs="Arial"/>
          <w:position w:val="-1"/>
          <w:sz w:val="24"/>
          <w:szCs w:val="24"/>
        </w:rPr>
        <w:t>California,</w:t>
      </w:r>
      <w:r w:rsidRPr="000718C2">
        <w:rPr>
          <w:rFonts w:ascii="Times New Roman" w:eastAsia="Arial" w:hAnsi="Times New Roman" w:cs="Arial"/>
          <w:spacing w:val="35"/>
          <w:position w:val="-1"/>
          <w:sz w:val="24"/>
          <w:szCs w:val="24"/>
        </w:rPr>
        <w:t xml:space="preserve"> </w:t>
      </w:r>
      <w:r w:rsidRPr="000718C2">
        <w:rPr>
          <w:rFonts w:ascii="Times New Roman" w:eastAsia="Arial" w:hAnsi="Times New Roman" w:cs="Arial"/>
          <w:position w:val="-1"/>
          <w:sz w:val="24"/>
          <w:szCs w:val="24"/>
        </w:rPr>
        <w:t>United</w:t>
      </w:r>
      <w:r w:rsidRPr="000718C2">
        <w:rPr>
          <w:rFonts w:ascii="Times New Roman" w:eastAsia="Arial" w:hAnsi="Times New Roman" w:cs="Arial"/>
          <w:spacing w:val="11"/>
          <w:position w:val="-1"/>
          <w:sz w:val="24"/>
          <w:szCs w:val="24"/>
        </w:rPr>
        <w:t xml:space="preserve"> </w:t>
      </w:r>
      <w:r w:rsidRPr="000718C2">
        <w:rPr>
          <w:rFonts w:ascii="Times New Roman" w:eastAsia="Arial" w:hAnsi="Times New Roman" w:cs="Arial"/>
          <w:position w:val="-1"/>
          <w:sz w:val="24"/>
          <w:szCs w:val="24"/>
        </w:rPr>
        <w:t>States</w:t>
      </w:r>
    </w:p>
    <w:p w14:paraId="776E2FD4"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3</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position w:val="-1"/>
          <w:sz w:val="24"/>
          <w:szCs w:val="24"/>
        </w:rPr>
        <w:t>Sandia</w:t>
      </w:r>
      <w:r w:rsidRPr="000718C2">
        <w:rPr>
          <w:rFonts w:ascii="Times New Roman" w:eastAsia="Arial" w:hAnsi="Times New Roman" w:cs="Arial"/>
          <w:spacing w:val="-12"/>
          <w:position w:val="-1"/>
          <w:sz w:val="24"/>
          <w:szCs w:val="24"/>
        </w:rPr>
        <w:t xml:space="preserve"> </w:t>
      </w:r>
      <w:r w:rsidRPr="000718C2">
        <w:rPr>
          <w:rFonts w:ascii="Times New Roman" w:eastAsia="Arial" w:hAnsi="Times New Roman" w:cs="Arial"/>
          <w:position w:val="-1"/>
          <w:sz w:val="24"/>
          <w:szCs w:val="24"/>
        </w:rPr>
        <w:t>National</w:t>
      </w:r>
      <w:r w:rsidRPr="000718C2">
        <w:rPr>
          <w:rFonts w:ascii="Times New Roman" w:eastAsia="Arial" w:hAnsi="Times New Roman" w:cs="Arial"/>
          <w:spacing w:val="29"/>
          <w:position w:val="-1"/>
          <w:sz w:val="24"/>
          <w:szCs w:val="24"/>
        </w:rPr>
        <w:t xml:space="preserve"> </w:t>
      </w:r>
      <w:r w:rsidRPr="000718C2">
        <w:rPr>
          <w:rFonts w:ascii="Times New Roman" w:eastAsia="Arial" w:hAnsi="Times New Roman" w:cs="Times New Roman"/>
          <w:sz w:val="24"/>
          <w:szCs w:val="24"/>
        </w:rPr>
        <w:t>Laboratories</w:t>
      </w:r>
      <w:r w:rsidRPr="000718C2">
        <w:rPr>
          <w:rFonts w:ascii="Times New Roman" w:eastAsia="Arial" w:hAnsi="Times New Roman" w:cs="Arial"/>
          <w:position w:val="-1"/>
          <w:sz w:val="24"/>
          <w:szCs w:val="24"/>
        </w:rPr>
        <w:t>,</w:t>
      </w:r>
      <w:r w:rsidRPr="000718C2">
        <w:rPr>
          <w:rFonts w:ascii="Times New Roman" w:eastAsia="Arial" w:hAnsi="Times New Roman" w:cs="Arial"/>
          <w:spacing w:val="12"/>
          <w:position w:val="-1"/>
          <w:sz w:val="24"/>
          <w:szCs w:val="24"/>
        </w:rPr>
        <w:t xml:space="preserve"> </w:t>
      </w:r>
      <w:r w:rsidRPr="000718C2">
        <w:rPr>
          <w:rFonts w:ascii="Times New Roman" w:eastAsia="Arial" w:hAnsi="Times New Roman" w:cs="Arial"/>
          <w:position w:val="-1"/>
          <w:sz w:val="24"/>
          <w:szCs w:val="24"/>
        </w:rPr>
        <w:t>Al</w:t>
      </w:r>
      <w:r w:rsidRPr="000718C2">
        <w:rPr>
          <w:rFonts w:ascii="Times New Roman" w:eastAsia="Arial" w:hAnsi="Times New Roman" w:cs="Arial"/>
          <w:spacing w:val="-4"/>
          <w:position w:val="-1"/>
          <w:sz w:val="24"/>
          <w:szCs w:val="24"/>
        </w:rPr>
        <w:t>b</w:t>
      </w:r>
      <w:r w:rsidRPr="000718C2">
        <w:rPr>
          <w:rFonts w:ascii="Times New Roman" w:eastAsia="Arial" w:hAnsi="Times New Roman" w:cs="Arial"/>
          <w:position w:val="-1"/>
          <w:sz w:val="24"/>
          <w:szCs w:val="24"/>
        </w:rPr>
        <w:t>uquerque,</w:t>
      </w:r>
      <w:r w:rsidRPr="000718C2">
        <w:rPr>
          <w:rFonts w:ascii="Times New Roman" w:eastAsia="Arial" w:hAnsi="Times New Roman" w:cs="Arial"/>
          <w:spacing w:val="22"/>
          <w:position w:val="-1"/>
          <w:sz w:val="24"/>
          <w:szCs w:val="24"/>
        </w:rPr>
        <w:t xml:space="preserve"> </w:t>
      </w:r>
      <w:r w:rsidRPr="000718C2">
        <w:rPr>
          <w:rFonts w:ascii="Times New Roman" w:eastAsia="Arial" w:hAnsi="Times New Roman" w:cs="Arial"/>
          <w:position w:val="-1"/>
          <w:sz w:val="24"/>
          <w:szCs w:val="24"/>
        </w:rPr>
        <w:t>N</w:t>
      </w:r>
      <w:r w:rsidRPr="000718C2">
        <w:rPr>
          <w:rFonts w:ascii="Times New Roman" w:eastAsia="Arial" w:hAnsi="Times New Roman" w:cs="Arial"/>
          <w:spacing w:val="-4"/>
          <w:position w:val="-1"/>
          <w:sz w:val="24"/>
          <w:szCs w:val="24"/>
        </w:rPr>
        <w:t>e</w:t>
      </w:r>
      <w:r w:rsidRPr="000718C2">
        <w:rPr>
          <w:rFonts w:ascii="Times New Roman" w:eastAsia="Arial" w:hAnsi="Times New Roman" w:cs="Arial"/>
          <w:position w:val="-1"/>
          <w:sz w:val="24"/>
          <w:szCs w:val="24"/>
        </w:rPr>
        <w:t>w</w:t>
      </w:r>
      <w:r w:rsidRPr="000718C2">
        <w:rPr>
          <w:rFonts w:ascii="Times New Roman" w:eastAsia="Arial" w:hAnsi="Times New Roman" w:cs="Arial"/>
          <w:spacing w:val="17"/>
          <w:position w:val="-1"/>
          <w:sz w:val="24"/>
          <w:szCs w:val="24"/>
        </w:rPr>
        <w:t xml:space="preserve"> </w:t>
      </w:r>
      <w:r w:rsidRPr="000718C2">
        <w:rPr>
          <w:rFonts w:ascii="Times New Roman" w:eastAsia="Arial" w:hAnsi="Times New Roman" w:cs="Arial"/>
          <w:position w:val="-1"/>
          <w:sz w:val="24"/>
          <w:szCs w:val="24"/>
        </w:rPr>
        <w:t>M</w:t>
      </w:r>
      <w:r w:rsidRPr="000718C2">
        <w:rPr>
          <w:rFonts w:ascii="Times New Roman" w:eastAsia="Arial" w:hAnsi="Times New Roman" w:cs="Arial"/>
          <w:spacing w:val="-3"/>
          <w:position w:val="-1"/>
          <w:sz w:val="24"/>
          <w:szCs w:val="24"/>
        </w:rPr>
        <w:t>e</w:t>
      </w:r>
      <w:r w:rsidRPr="000718C2">
        <w:rPr>
          <w:rFonts w:ascii="Times New Roman" w:eastAsia="Arial" w:hAnsi="Times New Roman" w:cs="Arial"/>
          <w:position w:val="-1"/>
          <w:sz w:val="24"/>
          <w:szCs w:val="24"/>
        </w:rPr>
        <w:t>xico,</w:t>
      </w:r>
      <w:r w:rsidRPr="000718C2">
        <w:rPr>
          <w:rFonts w:ascii="Times New Roman" w:eastAsia="Arial" w:hAnsi="Times New Roman" w:cs="Arial"/>
          <w:spacing w:val="41"/>
          <w:position w:val="-1"/>
          <w:sz w:val="24"/>
          <w:szCs w:val="24"/>
        </w:rPr>
        <w:t xml:space="preserve"> </w:t>
      </w:r>
      <w:r w:rsidRPr="000718C2">
        <w:rPr>
          <w:rFonts w:ascii="Times New Roman" w:eastAsia="Arial" w:hAnsi="Times New Roman" w:cs="Arial"/>
          <w:position w:val="-1"/>
          <w:sz w:val="24"/>
          <w:szCs w:val="24"/>
        </w:rPr>
        <w:t>United</w:t>
      </w:r>
      <w:r w:rsidRPr="000718C2">
        <w:rPr>
          <w:rFonts w:ascii="Times New Roman" w:eastAsia="Arial" w:hAnsi="Times New Roman" w:cs="Arial"/>
          <w:spacing w:val="23"/>
          <w:position w:val="-1"/>
          <w:sz w:val="24"/>
          <w:szCs w:val="24"/>
        </w:rPr>
        <w:t xml:space="preserve"> </w:t>
      </w:r>
      <w:r w:rsidRPr="000718C2">
        <w:rPr>
          <w:rFonts w:ascii="Times New Roman" w:eastAsia="Arial" w:hAnsi="Times New Roman" w:cs="Arial"/>
          <w:position w:val="-1"/>
          <w:sz w:val="24"/>
          <w:szCs w:val="24"/>
        </w:rPr>
        <w:t>States</w:t>
      </w:r>
    </w:p>
    <w:p w14:paraId="592DD299"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4</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position w:val="-1"/>
          <w:sz w:val="24"/>
          <w:szCs w:val="24"/>
        </w:rPr>
        <w:t>OFM</w:t>
      </w:r>
      <w:r w:rsidRPr="000718C2">
        <w:rPr>
          <w:rFonts w:ascii="Times New Roman" w:eastAsia="Arial" w:hAnsi="Times New Roman" w:cs="Arial"/>
          <w:spacing w:val="-19"/>
          <w:position w:val="-1"/>
          <w:sz w:val="24"/>
          <w:szCs w:val="24"/>
        </w:rPr>
        <w:t xml:space="preserve"> </w:t>
      </w:r>
      <w:r w:rsidRPr="000718C2">
        <w:rPr>
          <w:rFonts w:ascii="Times New Roman" w:eastAsia="Arial" w:hAnsi="Times New Roman" w:cs="Arial"/>
          <w:position w:val="-1"/>
          <w:sz w:val="24"/>
          <w:szCs w:val="24"/>
        </w:rPr>
        <w:t>Research,</w:t>
      </w:r>
      <w:r w:rsidRPr="000718C2">
        <w:rPr>
          <w:rFonts w:ascii="Times New Roman" w:eastAsia="Arial" w:hAnsi="Times New Roman" w:cs="Arial"/>
          <w:spacing w:val="-7"/>
          <w:position w:val="-1"/>
          <w:sz w:val="24"/>
          <w:szCs w:val="24"/>
        </w:rPr>
        <w:t xml:space="preserve"> </w:t>
      </w:r>
      <w:r w:rsidRPr="000718C2">
        <w:rPr>
          <w:rFonts w:ascii="Times New Roman" w:eastAsia="Arial" w:hAnsi="Times New Roman" w:cs="Times New Roman"/>
          <w:sz w:val="24"/>
          <w:szCs w:val="24"/>
        </w:rPr>
        <w:t>Redmond</w:t>
      </w:r>
      <w:r w:rsidRPr="000718C2">
        <w:rPr>
          <w:rFonts w:ascii="Times New Roman" w:eastAsia="Arial" w:hAnsi="Times New Roman" w:cs="Arial"/>
          <w:position w:val="-1"/>
          <w:sz w:val="24"/>
          <w:szCs w:val="24"/>
        </w:rPr>
        <w:t>,</w:t>
      </w:r>
      <w:r w:rsidRPr="000718C2">
        <w:rPr>
          <w:rFonts w:ascii="Times New Roman" w:eastAsia="Arial" w:hAnsi="Times New Roman" w:cs="Arial"/>
          <w:spacing w:val="29"/>
          <w:position w:val="-1"/>
          <w:sz w:val="24"/>
          <w:szCs w:val="24"/>
        </w:rPr>
        <w:t xml:space="preserve"> </w:t>
      </w:r>
      <w:r w:rsidRPr="000718C2">
        <w:rPr>
          <w:rFonts w:ascii="Times New Roman" w:eastAsia="Arial" w:hAnsi="Times New Roman" w:cs="Arial"/>
          <w:spacing w:val="-14"/>
          <w:position w:val="-1"/>
          <w:sz w:val="24"/>
          <w:szCs w:val="24"/>
        </w:rPr>
        <w:t>W</w:t>
      </w:r>
      <w:r w:rsidRPr="000718C2">
        <w:rPr>
          <w:rFonts w:ascii="Times New Roman" w:eastAsia="Arial" w:hAnsi="Times New Roman" w:cs="Arial"/>
          <w:position w:val="-1"/>
          <w:sz w:val="24"/>
          <w:szCs w:val="24"/>
        </w:rPr>
        <w:t xml:space="preserve">ashington, </w:t>
      </w:r>
      <w:r w:rsidRPr="000718C2">
        <w:rPr>
          <w:rFonts w:ascii="Times New Roman" w:eastAsia="Arial" w:hAnsi="Times New Roman" w:cs="Arial"/>
          <w:spacing w:val="4"/>
          <w:position w:val="-1"/>
          <w:sz w:val="24"/>
          <w:szCs w:val="24"/>
        </w:rPr>
        <w:t xml:space="preserve"> </w:t>
      </w:r>
      <w:r w:rsidRPr="000718C2">
        <w:rPr>
          <w:rFonts w:ascii="Times New Roman" w:eastAsia="Arial" w:hAnsi="Times New Roman" w:cs="Arial"/>
          <w:position w:val="-1"/>
          <w:sz w:val="24"/>
          <w:szCs w:val="24"/>
        </w:rPr>
        <w:t>United</w:t>
      </w:r>
      <w:r w:rsidRPr="000718C2">
        <w:rPr>
          <w:rFonts w:ascii="Times New Roman" w:eastAsia="Arial" w:hAnsi="Times New Roman" w:cs="Arial"/>
          <w:spacing w:val="42"/>
          <w:position w:val="-1"/>
          <w:sz w:val="24"/>
          <w:szCs w:val="24"/>
        </w:rPr>
        <w:t xml:space="preserve"> </w:t>
      </w:r>
      <w:r w:rsidRPr="000718C2">
        <w:rPr>
          <w:rFonts w:ascii="Times New Roman" w:eastAsia="Arial" w:hAnsi="Times New Roman" w:cs="Arial"/>
          <w:position w:val="-1"/>
          <w:sz w:val="24"/>
          <w:szCs w:val="24"/>
        </w:rPr>
        <w:t>States</w:t>
      </w:r>
    </w:p>
    <w:p w14:paraId="4DF517B7"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5</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position w:val="-1"/>
          <w:sz w:val="24"/>
          <w:szCs w:val="24"/>
        </w:rPr>
        <w:t>Intel</w:t>
      </w:r>
      <w:r w:rsidRPr="000718C2">
        <w:rPr>
          <w:rFonts w:ascii="Times New Roman" w:eastAsia="Arial" w:hAnsi="Times New Roman" w:cs="Arial"/>
          <w:spacing w:val="-21"/>
          <w:position w:val="-1"/>
          <w:sz w:val="24"/>
          <w:szCs w:val="24"/>
        </w:rPr>
        <w:t xml:space="preserve"> </w:t>
      </w:r>
      <w:r w:rsidRPr="000718C2">
        <w:rPr>
          <w:rFonts w:ascii="Times New Roman" w:eastAsia="Arial" w:hAnsi="Times New Roman" w:cs="Arial"/>
          <w:position w:val="-1"/>
          <w:sz w:val="24"/>
          <w:szCs w:val="24"/>
        </w:rPr>
        <w:t>Incorporation,</w:t>
      </w:r>
      <w:r w:rsidRPr="000718C2">
        <w:rPr>
          <w:rFonts w:ascii="Times New Roman" w:eastAsia="Arial" w:hAnsi="Times New Roman" w:cs="Arial"/>
          <w:spacing w:val="37"/>
          <w:position w:val="-1"/>
          <w:sz w:val="24"/>
          <w:szCs w:val="24"/>
        </w:rPr>
        <w:t xml:space="preserve"> </w:t>
      </w:r>
      <w:r w:rsidRPr="000718C2">
        <w:rPr>
          <w:rFonts w:ascii="Times New Roman" w:eastAsia="Arial" w:hAnsi="Times New Roman" w:cs="Arial"/>
          <w:position w:val="-1"/>
          <w:sz w:val="24"/>
          <w:szCs w:val="24"/>
        </w:rPr>
        <w:t>Portland,</w:t>
      </w:r>
      <w:r w:rsidRPr="000718C2">
        <w:rPr>
          <w:rFonts w:ascii="Times New Roman" w:eastAsia="Arial" w:hAnsi="Times New Roman" w:cs="Arial"/>
          <w:spacing w:val="8"/>
          <w:position w:val="-1"/>
          <w:sz w:val="24"/>
          <w:szCs w:val="24"/>
        </w:rPr>
        <w:t xml:space="preserve"> </w:t>
      </w:r>
      <w:r w:rsidRPr="000718C2">
        <w:rPr>
          <w:rFonts w:ascii="Times New Roman" w:eastAsia="Arial" w:hAnsi="Times New Roman" w:cs="Arial"/>
          <w:position w:val="-1"/>
          <w:sz w:val="24"/>
          <w:szCs w:val="24"/>
        </w:rPr>
        <w:t>Or</w:t>
      </w:r>
      <w:r w:rsidRPr="000718C2">
        <w:rPr>
          <w:rFonts w:ascii="Times New Roman" w:eastAsia="Arial" w:hAnsi="Times New Roman" w:cs="Arial"/>
          <w:spacing w:val="-3"/>
          <w:position w:val="-1"/>
          <w:sz w:val="24"/>
          <w:szCs w:val="24"/>
        </w:rPr>
        <w:t>e</w:t>
      </w:r>
      <w:r w:rsidRPr="000718C2">
        <w:rPr>
          <w:rFonts w:ascii="Times New Roman" w:eastAsia="Arial" w:hAnsi="Times New Roman" w:cs="Arial"/>
          <w:position w:val="-1"/>
          <w:sz w:val="24"/>
          <w:szCs w:val="24"/>
        </w:rPr>
        <w:t>gon, United</w:t>
      </w:r>
      <w:r w:rsidRPr="000718C2">
        <w:rPr>
          <w:rFonts w:ascii="Times New Roman" w:eastAsia="Arial" w:hAnsi="Times New Roman" w:cs="Arial"/>
          <w:spacing w:val="23"/>
          <w:position w:val="-1"/>
          <w:sz w:val="24"/>
          <w:szCs w:val="24"/>
        </w:rPr>
        <w:t xml:space="preserve"> </w:t>
      </w:r>
      <w:r w:rsidRPr="000718C2">
        <w:rPr>
          <w:rFonts w:ascii="Times New Roman" w:eastAsia="Arial" w:hAnsi="Times New Roman" w:cs="Arial"/>
          <w:position w:val="-1"/>
          <w:sz w:val="24"/>
          <w:szCs w:val="24"/>
        </w:rPr>
        <w:t>States</w:t>
      </w:r>
    </w:p>
    <w:p w14:paraId="4E9BA30B" w14:textId="77777777" w:rsidR="00CA0EC2" w:rsidRPr="000718C2"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vertAlign w:val="superscript"/>
        </w:rPr>
        <w:t>6</w:t>
      </w:r>
      <w:r w:rsidRPr="000718C2">
        <w:rPr>
          <w:rFonts w:ascii="Times New Roman" w:eastAsia="Arial" w:hAnsi="Times New Roman" w:cs="Times New Roman"/>
          <w:sz w:val="24"/>
          <w:szCs w:val="24"/>
        </w:rPr>
        <w:t xml:space="preserve"> University of Texas at El Paso, El Paso, Texas, United States</w:t>
      </w:r>
    </w:p>
    <w:p w14:paraId="43CAB57D"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3C0F9B">
        <w:rPr>
          <w:rFonts w:ascii="Times New Roman" w:eastAsia="Arial" w:hAnsi="Times New Roman" w:cs="Arial"/>
          <w:position w:val="7"/>
          <w:sz w:val="24"/>
          <w:szCs w:val="24"/>
          <w:vertAlign w:val="superscript"/>
        </w:rPr>
        <w:t>7</w:t>
      </w:r>
      <w:r w:rsidRPr="000718C2">
        <w:rPr>
          <w:rFonts w:ascii="Times New Roman" w:eastAsia="Arial" w:hAnsi="Times New Roman" w:cs="Arial"/>
          <w:spacing w:val="-29"/>
          <w:position w:val="7"/>
          <w:sz w:val="24"/>
          <w:szCs w:val="24"/>
        </w:rPr>
        <w:t xml:space="preserve"> </w:t>
      </w:r>
      <w:r w:rsidRPr="000718C2">
        <w:rPr>
          <w:rFonts w:ascii="Times New Roman" w:eastAsia="Arial" w:hAnsi="Times New Roman" w:cs="Arial"/>
          <w:position w:val="-1"/>
          <w:sz w:val="24"/>
          <w:szCs w:val="24"/>
        </w:rPr>
        <w:t>National</w:t>
      </w:r>
      <w:r w:rsidRPr="000718C2">
        <w:rPr>
          <w:rFonts w:ascii="Times New Roman" w:eastAsia="Arial" w:hAnsi="Times New Roman" w:cs="Arial"/>
          <w:spacing w:val="22"/>
          <w:position w:val="-1"/>
          <w:sz w:val="24"/>
          <w:szCs w:val="24"/>
        </w:rPr>
        <w:t xml:space="preserve"> </w:t>
      </w:r>
      <w:r w:rsidRPr="000718C2">
        <w:rPr>
          <w:rFonts w:ascii="Times New Roman" w:eastAsia="Arial" w:hAnsi="Times New Roman" w:cs="Arial"/>
          <w:position w:val="-1"/>
          <w:sz w:val="24"/>
          <w:szCs w:val="24"/>
        </w:rPr>
        <w:t>Center</w:t>
      </w:r>
      <w:r w:rsidRPr="000718C2">
        <w:rPr>
          <w:rFonts w:ascii="Times New Roman" w:eastAsia="Arial" w:hAnsi="Times New Roman" w:cs="Arial"/>
          <w:spacing w:val="-12"/>
          <w:position w:val="-1"/>
          <w:sz w:val="24"/>
          <w:szCs w:val="24"/>
        </w:rPr>
        <w:t xml:space="preserve"> </w:t>
      </w:r>
      <w:r w:rsidRPr="000718C2">
        <w:rPr>
          <w:rFonts w:ascii="Times New Roman" w:eastAsia="Arial" w:hAnsi="Times New Roman" w:cs="Arial"/>
          <w:position w:val="-1"/>
          <w:sz w:val="24"/>
          <w:szCs w:val="24"/>
        </w:rPr>
        <w:t>for</w:t>
      </w:r>
      <w:r w:rsidRPr="000718C2">
        <w:rPr>
          <w:rFonts w:ascii="Times New Roman" w:eastAsia="Arial" w:hAnsi="Times New Roman" w:cs="Arial"/>
          <w:spacing w:val="-8"/>
          <w:position w:val="-1"/>
          <w:sz w:val="24"/>
          <w:szCs w:val="24"/>
        </w:rPr>
        <w:t xml:space="preserve"> </w:t>
      </w:r>
      <w:r w:rsidRPr="000718C2">
        <w:rPr>
          <w:rFonts w:ascii="Times New Roman" w:eastAsia="Arial" w:hAnsi="Times New Roman" w:cs="Times New Roman"/>
          <w:sz w:val="24"/>
          <w:szCs w:val="24"/>
        </w:rPr>
        <w:t>Atmospheric</w:t>
      </w:r>
      <w:r w:rsidRPr="000718C2">
        <w:rPr>
          <w:rFonts w:ascii="Times New Roman" w:eastAsia="Arial" w:hAnsi="Times New Roman" w:cs="Arial"/>
          <w:position w:val="-1"/>
          <w:sz w:val="24"/>
          <w:szCs w:val="24"/>
        </w:rPr>
        <w:t xml:space="preserve"> </w:t>
      </w:r>
      <w:r w:rsidRPr="000718C2">
        <w:rPr>
          <w:rFonts w:ascii="Times New Roman" w:eastAsia="Arial" w:hAnsi="Times New Roman" w:cs="Arial"/>
          <w:spacing w:val="21"/>
          <w:position w:val="-1"/>
          <w:sz w:val="24"/>
          <w:szCs w:val="24"/>
        </w:rPr>
        <w:t xml:space="preserve"> </w:t>
      </w:r>
      <w:r w:rsidRPr="000718C2">
        <w:rPr>
          <w:rFonts w:ascii="Times New Roman" w:eastAsia="Arial" w:hAnsi="Times New Roman" w:cs="Arial"/>
          <w:position w:val="-1"/>
          <w:sz w:val="24"/>
          <w:szCs w:val="24"/>
        </w:rPr>
        <w:t>Research,</w:t>
      </w:r>
      <w:r w:rsidRPr="000718C2">
        <w:rPr>
          <w:rFonts w:ascii="Times New Roman" w:eastAsia="Arial" w:hAnsi="Times New Roman" w:cs="Arial"/>
          <w:spacing w:val="-7"/>
          <w:position w:val="-1"/>
          <w:sz w:val="24"/>
          <w:szCs w:val="24"/>
        </w:rPr>
        <w:t xml:space="preserve"> </w:t>
      </w:r>
      <w:r w:rsidRPr="000718C2">
        <w:rPr>
          <w:rFonts w:ascii="Times New Roman" w:eastAsia="Arial" w:hAnsi="Times New Roman" w:cs="Arial"/>
          <w:position w:val="-1"/>
          <w:sz w:val="24"/>
          <w:szCs w:val="24"/>
        </w:rPr>
        <w:t>Boulde</w:t>
      </w:r>
      <w:r w:rsidRPr="000718C2">
        <w:rPr>
          <w:rFonts w:ascii="Times New Roman" w:eastAsia="Arial" w:hAnsi="Times New Roman" w:cs="Arial"/>
          <w:spacing w:val="-7"/>
          <w:position w:val="-1"/>
          <w:sz w:val="24"/>
          <w:szCs w:val="24"/>
        </w:rPr>
        <w:t>r</w:t>
      </w:r>
      <w:r w:rsidRPr="000718C2">
        <w:rPr>
          <w:rFonts w:ascii="Times New Roman" w:eastAsia="Arial" w:hAnsi="Times New Roman" w:cs="Arial"/>
          <w:position w:val="-1"/>
          <w:sz w:val="24"/>
          <w:szCs w:val="24"/>
        </w:rPr>
        <w:t xml:space="preserve">, </w:t>
      </w:r>
      <w:r w:rsidRPr="000718C2">
        <w:rPr>
          <w:rFonts w:ascii="Times New Roman" w:eastAsia="Arial" w:hAnsi="Times New Roman" w:cs="Arial"/>
          <w:spacing w:val="3"/>
          <w:position w:val="-1"/>
          <w:sz w:val="24"/>
          <w:szCs w:val="24"/>
        </w:rPr>
        <w:t xml:space="preserve"> </w:t>
      </w:r>
      <w:r w:rsidRPr="000718C2">
        <w:rPr>
          <w:rFonts w:ascii="Times New Roman" w:eastAsia="Arial" w:hAnsi="Times New Roman" w:cs="Arial"/>
          <w:position w:val="-1"/>
          <w:sz w:val="24"/>
          <w:szCs w:val="24"/>
        </w:rPr>
        <w:t>Colorado,</w:t>
      </w:r>
      <w:r w:rsidRPr="000718C2">
        <w:rPr>
          <w:rFonts w:ascii="Times New Roman" w:eastAsia="Arial" w:hAnsi="Times New Roman" w:cs="Arial"/>
          <w:spacing w:val="45"/>
          <w:position w:val="-1"/>
          <w:sz w:val="24"/>
          <w:szCs w:val="24"/>
        </w:rPr>
        <w:t xml:space="preserve"> </w:t>
      </w:r>
      <w:r w:rsidRPr="000718C2">
        <w:rPr>
          <w:rFonts w:ascii="Times New Roman" w:eastAsia="Arial" w:hAnsi="Times New Roman" w:cs="Arial"/>
          <w:position w:val="-1"/>
          <w:sz w:val="24"/>
          <w:szCs w:val="24"/>
        </w:rPr>
        <w:t>United</w:t>
      </w:r>
      <w:r w:rsidRPr="000718C2">
        <w:rPr>
          <w:rFonts w:ascii="Times New Roman" w:eastAsia="Arial" w:hAnsi="Times New Roman" w:cs="Arial"/>
          <w:spacing w:val="42"/>
          <w:position w:val="-1"/>
          <w:sz w:val="24"/>
          <w:szCs w:val="24"/>
        </w:rPr>
        <w:t xml:space="preserve"> </w:t>
      </w:r>
      <w:r w:rsidRPr="000718C2">
        <w:rPr>
          <w:rFonts w:ascii="Times New Roman" w:eastAsia="Arial" w:hAnsi="Times New Roman" w:cs="Arial"/>
          <w:position w:val="-1"/>
          <w:sz w:val="24"/>
          <w:szCs w:val="24"/>
        </w:rPr>
        <w:t>States</w:t>
      </w:r>
    </w:p>
    <w:p w14:paraId="52A143BE"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0718C2">
        <w:rPr>
          <w:rFonts w:ascii="Times New Roman" w:eastAsia="Arial" w:hAnsi="Times New Roman" w:cs="Arial"/>
          <w:i/>
          <w:sz w:val="24"/>
          <w:szCs w:val="24"/>
        </w:rPr>
        <w:t>Cor</w:t>
      </w:r>
      <w:r w:rsidRPr="000718C2">
        <w:rPr>
          <w:rFonts w:ascii="Times New Roman" w:eastAsia="Arial" w:hAnsi="Times New Roman" w:cs="Arial"/>
          <w:i/>
          <w:spacing w:val="-6"/>
          <w:sz w:val="24"/>
          <w:szCs w:val="24"/>
        </w:rPr>
        <w:t>r</w:t>
      </w:r>
      <w:r w:rsidRPr="000718C2">
        <w:rPr>
          <w:rFonts w:ascii="Times New Roman" w:eastAsia="Arial" w:hAnsi="Times New Roman" w:cs="Arial"/>
          <w:i/>
          <w:sz w:val="24"/>
          <w:szCs w:val="24"/>
        </w:rPr>
        <w:t>espondence</w:t>
      </w:r>
      <w:r w:rsidRPr="000718C2">
        <w:rPr>
          <w:rFonts w:ascii="Times New Roman" w:eastAsia="Arial" w:hAnsi="Times New Roman" w:cs="Arial"/>
          <w:i/>
          <w:spacing w:val="10"/>
          <w:sz w:val="24"/>
          <w:szCs w:val="24"/>
        </w:rPr>
        <w:t xml:space="preserve"> </w:t>
      </w:r>
      <w:r w:rsidRPr="000718C2">
        <w:rPr>
          <w:rFonts w:ascii="Times New Roman" w:eastAsia="Arial" w:hAnsi="Times New Roman" w:cs="Arial"/>
          <w:i/>
          <w:sz w:val="24"/>
          <w:szCs w:val="24"/>
        </w:rPr>
        <w:t>to:</w:t>
      </w:r>
      <w:r w:rsidRPr="000718C2">
        <w:rPr>
          <w:rFonts w:ascii="Times New Roman" w:eastAsia="Arial" w:hAnsi="Times New Roman" w:cs="Arial"/>
          <w:i/>
          <w:spacing w:val="-8"/>
          <w:sz w:val="24"/>
          <w:szCs w:val="24"/>
        </w:rPr>
        <w:t xml:space="preserve"> </w:t>
      </w:r>
      <w:r w:rsidRPr="000718C2">
        <w:rPr>
          <w:rFonts w:ascii="Times New Roman" w:eastAsia="Arial" w:hAnsi="Times New Roman" w:cs="Times New Roman"/>
          <w:sz w:val="24"/>
          <w:szCs w:val="24"/>
        </w:rPr>
        <w:t>Peter</w:t>
      </w:r>
      <w:r w:rsidRPr="000718C2">
        <w:rPr>
          <w:rFonts w:ascii="Times New Roman" w:eastAsia="Arial" w:hAnsi="Times New Roman" w:cs="Arial"/>
          <w:spacing w:val="-14"/>
          <w:sz w:val="24"/>
          <w:szCs w:val="24"/>
        </w:rPr>
        <w:t xml:space="preserve"> </w:t>
      </w:r>
      <w:r w:rsidRPr="000718C2">
        <w:rPr>
          <w:rFonts w:ascii="Times New Roman" w:eastAsia="Arial" w:hAnsi="Times New Roman" w:cs="Arial"/>
          <w:sz w:val="24"/>
          <w:szCs w:val="24"/>
        </w:rPr>
        <w:t>E.</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Thornton</w:t>
      </w:r>
      <w:r w:rsidRPr="000718C2">
        <w:rPr>
          <w:rFonts w:ascii="Times New Roman" w:eastAsia="Arial" w:hAnsi="Times New Roman" w:cs="Arial"/>
          <w:spacing w:val="33"/>
          <w:sz w:val="24"/>
          <w:szCs w:val="24"/>
        </w:rPr>
        <w:t xml:space="preserve"> </w:t>
      </w:r>
      <w:r w:rsidRPr="000718C2">
        <w:rPr>
          <w:rFonts w:ascii="Times New Roman" w:eastAsia="Arial" w:hAnsi="Times New Roman" w:cs="Arial"/>
          <w:sz w:val="24"/>
          <w:szCs w:val="24"/>
        </w:rPr>
        <w:t>(thorntonpe@ornl.g</w:t>
      </w:r>
      <w:r w:rsidRPr="000718C2">
        <w:rPr>
          <w:rFonts w:ascii="Times New Roman" w:eastAsia="Arial" w:hAnsi="Times New Roman" w:cs="Arial"/>
          <w:spacing w:val="-3"/>
          <w:sz w:val="24"/>
          <w:szCs w:val="24"/>
        </w:rPr>
        <w:t>o</w:t>
      </w:r>
      <w:r w:rsidRPr="000718C2">
        <w:rPr>
          <w:rFonts w:ascii="Times New Roman" w:eastAsia="Arial" w:hAnsi="Times New Roman" w:cs="Arial"/>
          <w:sz w:val="24"/>
          <w:szCs w:val="24"/>
        </w:rPr>
        <w:t>v)</w:t>
      </w:r>
    </w:p>
    <w:p w14:paraId="0FB0A6DE" w14:textId="77777777" w:rsidR="00CA0EC2" w:rsidRPr="000718C2" w:rsidRDefault="00CA0EC2" w:rsidP="000821D1">
      <w:pPr>
        <w:spacing w:before="120" w:after="120" w:line="360" w:lineRule="auto"/>
        <w:rPr>
          <w:rFonts w:ascii="Times New Roman" w:hAnsi="Times New Roman"/>
          <w:sz w:val="24"/>
          <w:szCs w:val="24"/>
        </w:rPr>
      </w:pPr>
    </w:p>
    <w:p w14:paraId="06FE5A22" w14:textId="77777777" w:rsidR="00CA0EC2" w:rsidRPr="000718C2" w:rsidRDefault="00F709CF" w:rsidP="000821D1">
      <w:pPr>
        <w:spacing w:before="120" w:after="120" w:line="360" w:lineRule="auto"/>
        <w:jc w:val="both"/>
        <w:rPr>
          <w:rFonts w:ascii="Times New Roman" w:eastAsia="Arial" w:hAnsi="Times New Roman" w:cs="Arial"/>
          <w:sz w:val="24"/>
          <w:szCs w:val="24"/>
        </w:rPr>
      </w:pPr>
      <w:r w:rsidRPr="000718C2">
        <w:rPr>
          <w:rFonts w:ascii="Times New Roman" w:eastAsia="Arial" w:hAnsi="Times New Roman" w:cs="Arial"/>
          <w:sz w:val="24"/>
          <w:szCs w:val="24"/>
        </w:rPr>
        <w:t>This</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manuscript</w:t>
      </w:r>
      <w:r w:rsidRPr="000718C2">
        <w:rPr>
          <w:rFonts w:ascii="Times New Roman" w:eastAsia="Arial" w:hAnsi="Times New Roman" w:cs="Arial"/>
          <w:spacing w:val="-12"/>
          <w:sz w:val="24"/>
          <w:szCs w:val="24"/>
        </w:rPr>
        <w:t xml:space="preserve"> </w:t>
      </w:r>
      <w:r w:rsidRPr="000718C2">
        <w:rPr>
          <w:rFonts w:ascii="Times New Roman" w:eastAsia="Arial" w:hAnsi="Times New Roman" w:cs="Arial"/>
          <w:sz w:val="24"/>
          <w:szCs w:val="24"/>
        </w:rPr>
        <w:t>has</w:t>
      </w:r>
      <w:r w:rsidRPr="000718C2">
        <w:rPr>
          <w:rFonts w:ascii="Times New Roman" w:eastAsia="Arial" w:hAnsi="Times New Roman" w:cs="Arial"/>
          <w:spacing w:val="-12"/>
          <w:sz w:val="24"/>
          <w:szCs w:val="24"/>
        </w:rPr>
        <w:t xml:space="preserve"> </w:t>
      </w:r>
      <w:r w:rsidRPr="000718C2">
        <w:rPr>
          <w:rFonts w:ascii="Times New Roman" w:eastAsia="Arial" w:hAnsi="Times New Roman" w:cs="Arial"/>
          <w:sz w:val="24"/>
          <w:szCs w:val="24"/>
        </w:rPr>
        <w:t>been</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authored</w:t>
      </w:r>
      <w:r w:rsidRPr="000718C2">
        <w:rPr>
          <w:rFonts w:ascii="Times New Roman" w:eastAsia="Arial" w:hAnsi="Times New Roman" w:cs="Arial"/>
          <w:spacing w:val="31"/>
          <w:sz w:val="24"/>
          <w:szCs w:val="24"/>
        </w:rPr>
        <w:t xml:space="preserve"> </w:t>
      </w:r>
      <w:r w:rsidRPr="000718C2">
        <w:rPr>
          <w:rFonts w:ascii="Times New Roman" w:eastAsia="Arial" w:hAnsi="Times New Roman" w:cs="Arial"/>
          <w:sz w:val="24"/>
          <w:szCs w:val="24"/>
        </w:rPr>
        <w:t>by</w:t>
      </w:r>
      <w:r w:rsidRPr="000718C2">
        <w:rPr>
          <w:rFonts w:ascii="Times New Roman" w:eastAsia="Arial" w:hAnsi="Times New Roman" w:cs="Arial"/>
          <w:spacing w:val="-15"/>
          <w:sz w:val="24"/>
          <w:szCs w:val="24"/>
        </w:rPr>
        <w:t xml:space="preserve"> </w:t>
      </w:r>
      <w:r w:rsidRPr="000718C2">
        <w:rPr>
          <w:rFonts w:ascii="Times New Roman" w:eastAsia="Arial" w:hAnsi="Times New Roman" w:cs="Arial"/>
          <w:sz w:val="24"/>
          <w:szCs w:val="24"/>
        </w:rPr>
        <w:t>U</w:t>
      </w:r>
      <w:r w:rsidRPr="000718C2">
        <w:rPr>
          <w:rFonts w:ascii="Times New Roman" w:eastAsia="Arial" w:hAnsi="Times New Roman" w:cs="Arial"/>
          <w:spacing w:val="-17"/>
          <w:sz w:val="24"/>
          <w:szCs w:val="24"/>
        </w:rPr>
        <w:t>T</w:t>
      </w:r>
      <w:r w:rsidRPr="000718C2">
        <w:rPr>
          <w:rFonts w:ascii="Times New Roman" w:eastAsia="Arial" w:hAnsi="Times New Roman" w:cs="Arial"/>
          <w:sz w:val="24"/>
          <w:szCs w:val="24"/>
        </w:rPr>
        <w:t>-Battelle,</w:t>
      </w:r>
      <w:r w:rsidRPr="000718C2">
        <w:rPr>
          <w:rFonts w:ascii="Times New Roman" w:eastAsia="Arial" w:hAnsi="Times New Roman" w:cs="Arial"/>
          <w:spacing w:val="-10"/>
          <w:sz w:val="24"/>
          <w:szCs w:val="24"/>
        </w:rPr>
        <w:t xml:space="preserve"> </w:t>
      </w:r>
      <w:r w:rsidRPr="000718C2">
        <w:rPr>
          <w:rFonts w:ascii="Times New Roman" w:eastAsia="Arial" w:hAnsi="Times New Roman" w:cs="Arial"/>
          <w:sz w:val="24"/>
          <w:szCs w:val="24"/>
        </w:rPr>
        <w:t>LLC</w:t>
      </w:r>
      <w:r w:rsidRPr="000718C2">
        <w:rPr>
          <w:rFonts w:ascii="Times New Roman" w:eastAsia="Arial" w:hAnsi="Times New Roman" w:cs="Arial"/>
          <w:spacing w:val="-11"/>
          <w:sz w:val="24"/>
          <w:szCs w:val="24"/>
        </w:rPr>
        <w:t xml:space="preserve"> </w:t>
      </w:r>
      <w:r w:rsidRPr="000718C2">
        <w:rPr>
          <w:rFonts w:ascii="Times New Roman" w:eastAsia="Arial" w:hAnsi="Times New Roman" w:cs="Arial"/>
          <w:sz w:val="24"/>
          <w:szCs w:val="24"/>
        </w:rPr>
        <w:t>under</w:t>
      </w:r>
      <w:r w:rsidRPr="000718C2">
        <w:rPr>
          <w:rFonts w:ascii="Times New Roman" w:eastAsia="Arial" w:hAnsi="Times New Roman" w:cs="Arial"/>
          <w:spacing w:val="-11"/>
          <w:sz w:val="24"/>
          <w:szCs w:val="24"/>
        </w:rPr>
        <w:t xml:space="preserve"> </w:t>
      </w:r>
      <w:r w:rsidRPr="000718C2">
        <w:rPr>
          <w:rFonts w:ascii="Times New Roman" w:eastAsia="Arial" w:hAnsi="Times New Roman" w:cs="Arial"/>
          <w:sz w:val="24"/>
          <w:szCs w:val="24"/>
        </w:rPr>
        <w:t>Contract</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No.</w:t>
      </w:r>
      <w:r w:rsidRPr="000718C2">
        <w:rPr>
          <w:rFonts w:ascii="Times New Roman" w:eastAsia="Arial" w:hAnsi="Times New Roman" w:cs="Arial"/>
          <w:spacing w:val="7"/>
          <w:sz w:val="24"/>
          <w:szCs w:val="24"/>
        </w:rPr>
        <w:t xml:space="preserve"> </w:t>
      </w:r>
      <w:proofErr w:type="gramStart"/>
      <w:r w:rsidRPr="000718C2">
        <w:rPr>
          <w:rFonts w:ascii="Times New Roman" w:eastAsia="Arial" w:hAnsi="Times New Roman" w:cs="Arial"/>
          <w:sz w:val="24"/>
          <w:szCs w:val="24"/>
        </w:rPr>
        <w:t>DE-</w:t>
      </w:r>
      <w:r w:rsidRPr="000718C2">
        <w:rPr>
          <w:rFonts w:ascii="Times New Roman" w:eastAsia="Arial" w:hAnsi="Times New Roman" w:cs="Arial"/>
          <w:spacing w:val="-8"/>
          <w:sz w:val="24"/>
          <w:szCs w:val="24"/>
        </w:rPr>
        <w:t>A</w:t>
      </w:r>
      <w:r w:rsidRPr="000718C2">
        <w:rPr>
          <w:rFonts w:ascii="Times New Roman" w:eastAsia="Arial" w:hAnsi="Times New Roman" w:cs="Arial"/>
          <w:sz w:val="24"/>
          <w:szCs w:val="24"/>
        </w:rPr>
        <w:t>C05-00OR22725 with</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10"/>
          <w:sz w:val="24"/>
          <w:szCs w:val="24"/>
        </w:rPr>
        <w:t xml:space="preserve"> </w:t>
      </w:r>
      <w:r w:rsidRPr="000718C2">
        <w:rPr>
          <w:rFonts w:ascii="Times New Roman" w:eastAsia="Arial" w:hAnsi="Times New Roman" w:cs="Arial"/>
          <w:sz w:val="24"/>
          <w:szCs w:val="24"/>
        </w:rPr>
        <w:t>U.S.</w:t>
      </w:r>
      <w:r w:rsidRPr="000718C2">
        <w:rPr>
          <w:rFonts w:ascii="Times New Roman" w:eastAsia="Arial" w:hAnsi="Times New Roman" w:cs="Arial"/>
          <w:spacing w:val="23"/>
          <w:sz w:val="24"/>
          <w:szCs w:val="24"/>
        </w:rPr>
        <w:t xml:space="preserve"> </w:t>
      </w:r>
      <w:r w:rsidRPr="000718C2">
        <w:rPr>
          <w:rFonts w:ascii="Times New Roman" w:eastAsia="Arial" w:hAnsi="Times New Roman" w:cs="Arial"/>
          <w:sz w:val="24"/>
          <w:szCs w:val="24"/>
        </w:rPr>
        <w:t>Department</w:t>
      </w:r>
      <w:r w:rsidRPr="000718C2">
        <w:rPr>
          <w:rFonts w:ascii="Times New Roman" w:eastAsia="Arial" w:hAnsi="Times New Roman" w:cs="Arial"/>
          <w:spacing w:val="26"/>
          <w:sz w:val="24"/>
          <w:szCs w:val="24"/>
        </w:rPr>
        <w:t xml:space="preserve"> </w:t>
      </w:r>
      <w:r w:rsidRPr="000718C2">
        <w:rPr>
          <w:rFonts w:ascii="Times New Roman" w:eastAsia="Arial" w:hAnsi="Times New Roman" w:cs="Arial"/>
          <w:sz w:val="24"/>
          <w:szCs w:val="24"/>
        </w:rPr>
        <w:t>of</w:t>
      </w:r>
      <w:r w:rsidRPr="000718C2">
        <w:rPr>
          <w:rFonts w:ascii="Times New Roman" w:eastAsia="Arial" w:hAnsi="Times New Roman" w:cs="Arial"/>
          <w:spacing w:val="7"/>
          <w:sz w:val="24"/>
          <w:szCs w:val="24"/>
        </w:rPr>
        <w:t xml:space="preserve"> </w:t>
      </w:r>
      <w:r w:rsidRPr="000718C2">
        <w:rPr>
          <w:rFonts w:ascii="Times New Roman" w:eastAsia="Arial" w:hAnsi="Times New Roman" w:cs="Arial"/>
          <w:sz w:val="24"/>
          <w:szCs w:val="24"/>
        </w:rPr>
        <w:t>Ene</w:t>
      </w:r>
      <w:r w:rsidRPr="000718C2">
        <w:rPr>
          <w:rFonts w:ascii="Times New Roman" w:eastAsia="Arial" w:hAnsi="Times New Roman" w:cs="Arial"/>
          <w:spacing w:val="-3"/>
          <w:sz w:val="24"/>
          <w:szCs w:val="24"/>
        </w:rPr>
        <w:t>r</w:t>
      </w:r>
      <w:r w:rsidRPr="000718C2">
        <w:rPr>
          <w:rFonts w:ascii="Times New Roman" w:eastAsia="Arial" w:hAnsi="Times New Roman" w:cs="Arial"/>
          <w:sz w:val="24"/>
          <w:szCs w:val="24"/>
        </w:rPr>
        <w:t>g</w:t>
      </w:r>
      <w:r w:rsidRPr="000718C2">
        <w:rPr>
          <w:rFonts w:ascii="Times New Roman" w:eastAsia="Arial" w:hAnsi="Times New Roman" w:cs="Arial"/>
          <w:spacing w:val="-11"/>
          <w:sz w:val="24"/>
          <w:szCs w:val="24"/>
        </w:rPr>
        <w:t>y</w:t>
      </w:r>
      <w:r w:rsidRPr="000718C2">
        <w:rPr>
          <w:rFonts w:ascii="Times New Roman" w:eastAsia="Arial" w:hAnsi="Times New Roman" w:cs="Arial"/>
          <w:sz w:val="24"/>
          <w:szCs w:val="24"/>
        </w:rPr>
        <w:t>.</w:t>
      </w:r>
      <w:proofErr w:type="gramEnd"/>
      <w:r w:rsidRPr="000718C2">
        <w:rPr>
          <w:rFonts w:ascii="Times New Roman" w:eastAsia="Arial" w:hAnsi="Times New Roman" w:cs="Arial"/>
          <w:spacing w:val="31"/>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19"/>
          <w:sz w:val="24"/>
          <w:szCs w:val="24"/>
        </w:rPr>
        <w:t xml:space="preserve"> </w:t>
      </w:r>
      <w:r w:rsidRPr="000718C2">
        <w:rPr>
          <w:rFonts w:ascii="Times New Roman" w:eastAsia="Arial" w:hAnsi="Times New Roman" w:cs="Arial"/>
          <w:sz w:val="24"/>
          <w:szCs w:val="24"/>
        </w:rPr>
        <w:t>United</w:t>
      </w:r>
      <w:r w:rsidRPr="000718C2">
        <w:rPr>
          <w:rFonts w:ascii="Times New Roman" w:eastAsia="Arial" w:hAnsi="Times New Roman" w:cs="Arial"/>
          <w:spacing w:val="45"/>
          <w:sz w:val="24"/>
          <w:szCs w:val="24"/>
        </w:rPr>
        <w:t xml:space="preserve"> </w:t>
      </w:r>
      <w:r w:rsidRPr="000718C2">
        <w:rPr>
          <w:rFonts w:ascii="Times New Roman" w:eastAsia="Arial" w:hAnsi="Times New Roman" w:cs="Arial"/>
          <w:sz w:val="24"/>
          <w:szCs w:val="24"/>
        </w:rPr>
        <w:t>States</w:t>
      </w:r>
      <w:r w:rsidRPr="000718C2">
        <w:rPr>
          <w:rFonts w:ascii="Times New Roman" w:eastAsia="Arial" w:hAnsi="Times New Roman" w:cs="Arial"/>
          <w:spacing w:val="-13"/>
          <w:sz w:val="24"/>
          <w:szCs w:val="24"/>
        </w:rPr>
        <w:t xml:space="preserve"> </w:t>
      </w:r>
      <w:r w:rsidRPr="000718C2">
        <w:rPr>
          <w:rFonts w:ascii="Times New Roman" w:eastAsia="Arial" w:hAnsi="Times New Roman" w:cs="Arial"/>
          <w:sz w:val="24"/>
          <w:szCs w:val="24"/>
        </w:rPr>
        <w:t>G</w:t>
      </w:r>
      <w:r w:rsidRPr="000718C2">
        <w:rPr>
          <w:rFonts w:ascii="Times New Roman" w:eastAsia="Arial" w:hAnsi="Times New Roman" w:cs="Arial"/>
          <w:spacing w:val="-3"/>
          <w:sz w:val="24"/>
          <w:szCs w:val="24"/>
        </w:rPr>
        <w:t>ov</w:t>
      </w:r>
      <w:r w:rsidRPr="000718C2">
        <w:rPr>
          <w:rFonts w:ascii="Times New Roman" w:eastAsia="Arial" w:hAnsi="Times New Roman" w:cs="Arial"/>
          <w:sz w:val="24"/>
          <w:szCs w:val="24"/>
        </w:rPr>
        <w:t>ernment</w:t>
      </w:r>
      <w:r w:rsidRPr="000718C2">
        <w:rPr>
          <w:rFonts w:ascii="Times New Roman" w:eastAsia="Arial" w:hAnsi="Times New Roman" w:cs="Arial"/>
          <w:spacing w:val="41"/>
          <w:sz w:val="24"/>
          <w:szCs w:val="24"/>
        </w:rPr>
        <w:t xml:space="preserve"> </w:t>
      </w:r>
      <w:r w:rsidRPr="000718C2">
        <w:rPr>
          <w:rFonts w:ascii="Times New Roman" w:eastAsia="Arial" w:hAnsi="Times New Roman" w:cs="Arial"/>
          <w:sz w:val="24"/>
          <w:szCs w:val="24"/>
        </w:rPr>
        <w:t>retains</w:t>
      </w:r>
      <w:r w:rsidRPr="000718C2">
        <w:rPr>
          <w:rFonts w:ascii="Times New Roman" w:eastAsia="Arial" w:hAnsi="Times New Roman" w:cs="Arial"/>
          <w:spacing w:val="16"/>
          <w:sz w:val="24"/>
          <w:szCs w:val="24"/>
        </w:rPr>
        <w:t xml:space="preserve"> </w:t>
      </w:r>
      <w:r w:rsidRPr="000718C2">
        <w:rPr>
          <w:rFonts w:ascii="Times New Roman" w:eastAsia="Arial" w:hAnsi="Times New Roman" w:cs="Arial"/>
          <w:sz w:val="24"/>
          <w:szCs w:val="24"/>
        </w:rPr>
        <w:t>and</w:t>
      </w:r>
      <w:r w:rsidRPr="000718C2">
        <w:rPr>
          <w:rFonts w:ascii="Times New Roman" w:eastAsia="Arial" w:hAnsi="Times New Roman" w:cs="Arial"/>
          <w:spacing w:val="9"/>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13"/>
          <w:sz w:val="24"/>
          <w:szCs w:val="24"/>
        </w:rPr>
        <w:t xml:space="preserve"> </w:t>
      </w:r>
      <w:r w:rsidRPr="000718C2">
        <w:rPr>
          <w:rFonts w:ascii="Times New Roman" w:eastAsia="Arial" w:hAnsi="Times New Roman" w:cs="Arial"/>
          <w:sz w:val="24"/>
          <w:szCs w:val="24"/>
        </w:rPr>
        <w:t>publishe</w:t>
      </w:r>
      <w:r w:rsidRPr="000718C2">
        <w:rPr>
          <w:rFonts w:ascii="Times New Roman" w:eastAsia="Arial" w:hAnsi="Times New Roman" w:cs="Arial"/>
          <w:spacing w:val="-7"/>
          <w:sz w:val="24"/>
          <w:szCs w:val="24"/>
        </w:rPr>
        <w:t>r</w:t>
      </w:r>
      <w:r w:rsidRPr="000718C2">
        <w:rPr>
          <w:rFonts w:ascii="Times New Roman" w:eastAsia="Arial" w:hAnsi="Times New Roman" w:cs="Arial"/>
          <w:sz w:val="24"/>
          <w:szCs w:val="24"/>
        </w:rPr>
        <w:t>,</w:t>
      </w:r>
      <w:r w:rsidRPr="000718C2">
        <w:rPr>
          <w:rFonts w:ascii="Times New Roman" w:eastAsia="Arial" w:hAnsi="Times New Roman" w:cs="Arial"/>
          <w:spacing w:val="40"/>
          <w:sz w:val="24"/>
          <w:szCs w:val="24"/>
        </w:rPr>
        <w:t xml:space="preserve"> </w:t>
      </w:r>
      <w:r w:rsidRPr="000718C2">
        <w:rPr>
          <w:rFonts w:ascii="Times New Roman" w:eastAsia="Arial" w:hAnsi="Times New Roman" w:cs="Arial"/>
          <w:sz w:val="24"/>
          <w:szCs w:val="24"/>
        </w:rPr>
        <w:t>by accepting</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9"/>
          <w:sz w:val="24"/>
          <w:szCs w:val="24"/>
        </w:rPr>
        <w:t xml:space="preserve"> </w:t>
      </w:r>
      <w:r w:rsidRPr="000718C2">
        <w:rPr>
          <w:rFonts w:ascii="Times New Roman" w:eastAsia="Arial" w:hAnsi="Times New Roman" w:cs="Arial"/>
          <w:sz w:val="24"/>
          <w:szCs w:val="24"/>
        </w:rPr>
        <w:t>article</w:t>
      </w:r>
      <w:r w:rsidRPr="000718C2">
        <w:rPr>
          <w:rFonts w:ascii="Times New Roman" w:eastAsia="Arial" w:hAnsi="Times New Roman" w:cs="Arial"/>
          <w:spacing w:val="17"/>
          <w:sz w:val="24"/>
          <w:szCs w:val="24"/>
        </w:rPr>
        <w:t xml:space="preserve"> </w:t>
      </w:r>
      <w:r w:rsidRPr="000718C2">
        <w:rPr>
          <w:rFonts w:ascii="Times New Roman" w:eastAsia="Arial" w:hAnsi="Times New Roman" w:cs="Arial"/>
          <w:sz w:val="24"/>
          <w:szCs w:val="24"/>
        </w:rPr>
        <w:t>for</w:t>
      </w:r>
      <w:r w:rsidRPr="000718C2">
        <w:rPr>
          <w:rFonts w:ascii="Times New Roman" w:eastAsia="Arial" w:hAnsi="Times New Roman" w:cs="Arial"/>
          <w:spacing w:val="-12"/>
          <w:sz w:val="24"/>
          <w:szCs w:val="24"/>
        </w:rPr>
        <w:t xml:space="preserve"> </w:t>
      </w:r>
      <w:r w:rsidRPr="000718C2">
        <w:rPr>
          <w:rFonts w:ascii="Times New Roman" w:eastAsia="Arial" w:hAnsi="Times New Roman" w:cs="Arial"/>
          <w:sz w:val="24"/>
          <w:szCs w:val="24"/>
        </w:rPr>
        <w:t>publication,</w:t>
      </w:r>
      <w:r w:rsidRPr="000718C2">
        <w:rPr>
          <w:rFonts w:ascii="Times New Roman" w:eastAsia="Arial" w:hAnsi="Times New Roman" w:cs="Arial"/>
          <w:spacing w:val="37"/>
          <w:sz w:val="24"/>
          <w:szCs w:val="24"/>
        </w:rPr>
        <w:t xml:space="preserve"> </w:t>
      </w:r>
      <w:r w:rsidRPr="000718C2">
        <w:rPr>
          <w:rFonts w:ascii="Times New Roman" w:eastAsia="Arial" w:hAnsi="Times New Roman" w:cs="Arial"/>
          <w:sz w:val="24"/>
          <w:szCs w:val="24"/>
        </w:rPr>
        <w:t>ackn</w:t>
      </w:r>
      <w:r w:rsidRPr="000718C2">
        <w:rPr>
          <w:rFonts w:ascii="Times New Roman" w:eastAsia="Arial" w:hAnsi="Times New Roman" w:cs="Arial"/>
          <w:spacing w:val="-4"/>
          <w:sz w:val="24"/>
          <w:szCs w:val="24"/>
        </w:rPr>
        <w:t>o</w:t>
      </w:r>
      <w:r w:rsidRPr="000718C2">
        <w:rPr>
          <w:rFonts w:ascii="Times New Roman" w:eastAsia="Arial" w:hAnsi="Times New Roman" w:cs="Arial"/>
          <w:sz w:val="24"/>
          <w:szCs w:val="24"/>
        </w:rPr>
        <w:t>wledges</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that</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9"/>
          <w:sz w:val="24"/>
          <w:szCs w:val="24"/>
        </w:rPr>
        <w:t xml:space="preserve"> </w:t>
      </w:r>
      <w:r w:rsidRPr="000718C2">
        <w:rPr>
          <w:rFonts w:ascii="Times New Roman" w:eastAsia="Arial" w:hAnsi="Times New Roman" w:cs="Times New Roman"/>
          <w:sz w:val="24"/>
          <w:szCs w:val="24"/>
        </w:rPr>
        <w:t>United</w:t>
      </w:r>
      <w:r w:rsidRPr="000718C2">
        <w:rPr>
          <w:rFonts w:ascii="Times New Roman" w:eastAsia="Arial" w:hAnsi="Times New Roman" w:cs="Arial"/>
          <w:spacing w:val="19"/>
          <w:sz w:val="24"/>
          <w:szCs w:val="24"/>
        </w:rPr>
        <w:t xml:space="preserve"> </w:t>
      </w:r>
      <w:r w:rsidRPr="000718C2">
        <w:rPr>
          <w:rFonts w:ascii="Times New Roman" w:eastAsia="Arial" w:hAnsi="Times New Roman" w:cs="Arial"/>
          <w:sz w:val="24"/>
          <w:szCs w:val="24"/>
        </w:rPr>
        <w:t>States</w:t>
      </w:r>
      <w:r w:rsidRPr="000718C2">
        <w:rPr>
          <w:rFonts w:ascii="Times New Roman" w:eastAsia="Arial" w:hAnsi="Times New Roman" w:cs="Arial"/>
          <w:spacing w:val="-13"/>
          <w:sz w:val="24"/>
          <w:szCs w:val="24"/>
        </w:rPr>
        <w:t xml:space="preserve"> </w:t>
      </w:r>
      <w:proofErr w:type="gramStart"/>
      <w:r w:rsidRPr="000718C2">
        <w:rPr>
          <w:rFonts w:ascii="Times New Roman" w:eastAsia="Arial" w:hAnsi="Times New Roman" w:cs="Arial"/>
          <w:sz w:val="24"/>
          <w:szCs w:val="24"/>
        </w:rPr>
        <w:t>G</w:t>
      </w:r>
      <w:r w:rsidRPr="000718C2">
        <w:rPr>
          <w:rFonts w:ascii="Times New Roman" w:eastAsia="Arial" w:hAnsi="Times New Roman" w:cs="Arial"/>
          <w:spacing w:val="-3"/>
          <w:sz w:val="24"/>
          <w:szCs w:val="24"/>
        </w:rPr>
        <w:t>ov</w:t>
      </w:r>
      <w:r w:rsidRPr="000718C2">
        <w:rPr>
          <w:rFonts w:ascii="Times New Roman" w:eastAsia="Arial" w:hAnsi="Times New Roman" w:cs="Arial"/>
          <w:sz w:val="24"/>
          <w:szCs w:val="24"/>
        </w:rPr>
        <w:t xml:space="preserve">ernment </w:t>
      </w:r>
      <w:r w:rsidRPr="000718C2">
        <w:rPr>
          <w:rFonts w:ascii="Times New Roman" w:eastAsia="Arial" w:hAnsi="Times New Roman" w:cs="Arial"/>
          <w:spacing w:val="10"/>
          <w:sz w:val="24"/>
          <w:szCs w:val="24"/>
        </w:rPr>
        <w:t xml:space="preserve"> </w:t>
      </w:r>
      <w:r w:rsidRPr="000718C2">
        <w:rPr>
          <w:rFonts w:ascii="Times New Roman" w:eastAsia="Arial" w:hAnsi="Times New Roman" w:cs="Arial"/>
          <w:sz w:val="24"/>
          <w:szCs w:val="24"/>
        </w:rPr>
        <w:t>retains</w:t>
      </w:r>
      <w:proofErr w:type="gramEnd"/>
      <w:r w:rsidRPr="000718C2">
        <w:rPr>
          <w:rFonts w:ascii="Times New Roman" w:eastAsia="Arial" w:hAnsi="Times New Roman" w:cs="Arial"/>
          <w:spacing w:val="16"/>
          <w:sz w:val="24"/>
          <w:szCs w:val="24"/>
        </w:rPr>
        <w:t xml:space="preserve"> </w:t>
      </w:r>
      <w:r w:rsidRPr="000718C2">
        <w:rPr>
          <w:rFonts w:ascii="Times New Roman" w:eastAsia="Arial" w:hAnsi="Times New Roman" w:cs="Arial"/>
          <w:sz w:val="24"/>
          <w:szCs w:val="24"/>
        </w:rPr>
        <w:t>a</w:t>
      </w:r>
      <w:r w:rsidRPr="000718C2">
        <w:rPr>
          <w:rFonts w:ascii="Times New Roman" w:eastAsia="Arial" w:hAnsi="Times New Roman" w:cs="Arial"/>
          <w:spacing w:val="-8"/>
          <w:sz w:val="24"/>
          <w:szCs w:val="24"/>
        </w:rPr>
        <w:t xml:space="preserve">  n</w:t>
      </w:r>
      <w:r w:rsidRPr="000718C2">
        <w:rPr>
          <w:rFonts w:ascii="Times New Roman" w:eastAsia="Arial" w:hAnsi="Times New Roman" w:cs="Arial"/>
          <w:sz w:val="24"/>
          <w:szCs w:val="24"/>
        </w:rPr>
        <w:t>on</w:t>
      </w:r>
      <w:r w:rsidRPr="000718C2">
        <w:rPr>
          <w:rFonts w:ascii="Times New Roman" w:eastAsia="Arial" w:hAnsi="Times New Roman" w:cs="Arial"/>
          <w:spacing w:val="-3"/>
          <w:sz w:val="24"/>
          <w:szCs w:val="24"/>
        </w:rPr>
        <w:t>e</w:t>
      </w:r>
      <w:r w:rsidRPr="000718C2">
        <w:rPr>
          <w:rFonts w:ascii="Times New Roman" w:eastAsia="Arial" w:hAnsi="Times New Roman" w:cs="Arial"/>
          <w:sz w:val="24"/>
          <w:szCs w:val="24"/>
        </w:rPr>
        <w:t>xclus</w:t>
      </w:r>
      <w:r w:rsidRPr="000718C2">
        <w:rPr>
          <w:rFonts w:ascii="Times New Roman" w:eastAsia="Arial" w:hAnsi="Times New Roman" w:cs="Arial"/>
          <w:spacing w:val="-5"/>
          <w:sz w:val="24"/>
          <w:szCs w:val="24"/>
        </w:rPr>
        <w:t>i</w:t>
      </w:r>
      <w:r w:rsidRPr="000718C2">
        <w:rPr>
          <w:rFonts w:ascii="Times New Roman" w:eastAsia="Arial" w:hAnsi="Times New Roman" w:cs="Arial"/>
          <w:spacing w:val="-3"/>
          <w:sz w:val="24"/>
          <w:szCs w:val="24"/>
        </w:rPr>
        <w:t>v</w:t>
      </w:r>
      <w:r w:rsidRPr="000718C2">
        <w:rPr>
          <w:rFonts w:ascii="Times New Roman" w:eastAsia="Arial" w:hAnsi="Times New Roman" w:cs="Arial"/>
          <w:sz w:val="24"/>
          <w:szCs w:val="24"/>
        </w:rPr>
        <w:t>e,</w:t>
      </w:r>
      <w:r w:rsidRPr="000718C2">
        <w:rPr>
          <w:rFonts w:ascii="Times New Roman" w:eastAsia="Arial" w:hAnsi="Times New Roman" w:cs="Arial"/>
          <w:spacing w:val="15"/>
          <w:sz w:val="24"/>
          <w:szCs w:val="24"/>
        </w:rPr>
        <w:t xml:space="preserve"> </w:t>
      </w:r>
      <w:r w:rsidRPr="000718C2">
        <w:rPr>
          <w:rFonts w:ascii="Times New Roman" w:eastAsia="Arial" w:hAnsi="Times New Roman" w:cs="Arial"/>
          <w:sz w:val="24"/>
          <w:szCs w:val="24"/>
        </w:rPr>
        <w:t>paid-up,</w:t>
      </w:r>
      <w:r w:rsidRPr="000718C2">
        <w:rPr>
          <w:rFonts w:ascii="Times New Roman" w:eastAsia="Arial" w:hAnsi="Times New Roman" w:cs="Arial"/>
          <w:spacing w:val="17"/>
          <w:sz w:val="24"/>
          <w:szCs w:val="24"/>
        </w:rPr>
        <w:t xml:space="preserve"> </w:t>
      </w:r>
      <w:r w:rsidRPr="000718C2">
        <w:rPr>
          <w:rFonts w:ascii="Times New Roman" w:eastAsia="Arial" w:hAnsi="Times New Roman" w:cs="Arial"/>
          <w:sz w:val="24"/>
          <w:szCs w:val="24"/>
        </w:rPr>
        <w:t>irr</w:t>
      </w:r>
      <w:r w:rsidRPr="000718C2">
        <w:rPr>
          <w:rFonts w:ascii="Times New Roman" w:eastAsia="Arial" w:hAnsi="Times New Roman" w:cs="Arial"/>
          <w:spacing w:val="-5"/>
          <w:sz w:val="24"/>
          <w:szCs w:val="24"/>
        </w:rPr>
        <w:t>e</w:t>
      </w:r>
      <w:r w:rsidRPr="000718C2">
        <w:rPr>
          <w:rFonts w:ascii="Times New Roman" w:eastAsia="Arial" w:hAnsi="Times New Roman" w:cs="Arial"/>
          <w:spacing w:val="-4"/>
          <w:sz w:val="24"/>
          <w:szCs w:val="24"/>
        </w:rPr>
        <w:t>v</w:t>
      </w:r>
      <w:r w:rsidRPr="000718C2">
        <w:rPr>
          <w:rFonts w:ascii="Times New Roman" w:eastAsia="Arial" w:hAnsi="Times New Roman" w:cs="Arial"/>
          <w:sz w:val="24"/>
          <w:szCs w:val="24"/>
        </w:rPr>
        <w:t>ocable,</w:t>
      </w:r>
      <w:r w:rsidRPr="000718C2">
        <w:rPr>
          <w:rFonts w:ascii="Times New Roman" w:eastAsia="Arial" w:hAnsi="Times New Roman" w:cs="Arial"/>
          <w:spacing w:val="18"/>
          <w:sz w:val="24"/>
          <w:szCs w:val="24"/>
        </w:rPr>
        <w:t xml:space="preserve"> </w:t>
      </w:r>
      <w:r w:rsidRPr="000718C2">
        <w:rPr>
          <w:rFonts w:ascii="Times New Roman" w:eastAsia="Arial" w:hAnsi="Times New Roman" w:cs="Arial"/>
          <w:spacing w:val="-2"/>
          <w:sz w:val="24"/>
          <w:szCs w:val="24"/>
        </w:rPr>
        <w:t>w</w:t>
      </w:r>
      <w:r w:rsidRPr="000718C2">
        <w:rPr>
          <w:rFonts w:ascii="Times New Roman" w:eastAsia="Arial" w:hAnsi="Times New Roman" w:cs="Arial"/>
          <w:sz w:val="24"/>
          <w:szCs w:val="24"/>
        </w:rPr>
        <w:t xml:space="preserve">orld-wide </w:t>
      </w:r>
      <w:r w:rsidRPr="000718C2">
        <w:rPr>
          <w:rFonts w:ascii="Times New Roman" w:eastAsia="Arial" w:hAnsi="Times New Roman" w:cs="Arial"/>
          <w:spacing w:val="9"/>
          <w:sz w:val="24"/>
          <w:szCs w:val="24"/>
        </w:rPr>
        <w:t xml:space="preserve"> </w:t>
      </w:r>
      <w:r w:rsidRPr="000718C2">
        <w:rPr>
          <w:rFonts w:ascii="Times New Roman" w:eastAsia="Arial" w:hAnsi="Times New Roman" w:cs="Arial"/>
          <w:sz w:val="24"/>
          <w:szCs w:val="24"/>
        </w:rPr>
        <w:t>license</w:t>
      </w:r>
      <w:r w:rsidRPr="000718C2">
        <w:rPr>
          <w:rFonts w:ascii="Times New Roman" w:eastAsia="Arial" w:hAnsi="Times New Roman" w:cs="Arial"/>
          <w:spacing w:val="-3"/>
          <w:sz w:val="24"/>
          <w:szCs w:val="24"/>
        </w:rPr>
        <w:t xml:space="preserve"> </w:t>
      </w:r>
      <w:r w:rsidRPr="000718C2">
        <w:rPr>
          <w:rFonts w:ascii="Times New Roman" w:eastAsia="Arial" w:hAnsi="Times New Roman" w:cs="Arial"/>
          <w:sz w:val="24"/>
          <w:szCs w:val="24"/>
        </w:rPr>
        <w:t>to</w:t>
      </w:r>
      <w:r w:rsidRPr="000718C2">
        <w:rPr>
          <w:rFonts w:ascii="Times New Roman" w:eastAsia="Arial" w:hAnsi="Times New Roman" w:cs="Arial"/>
          <w:spacing w:val="-2"/>
          <w:sz w:val="24"/>
          <w:szCs w:val="24"/>
        </w:rPr>
        <w:t xml:space="preserve"> </w:t>
      </w:r>
      <w:r w:rsidRPr="000718C2">
        <w:rPr>
          <w:rFonts w:ascii="Times New Roman" w:eastAsia="Arial" w:hAnsi="Times New Roman" w:cs="Arial"/>
          <w:sz w:val="24"/>
          <w:szCs w:val="24"/>
        </w:rPr>
        <w:t>publish</w:t>
      </w:r>
      <w:r w:rsidRPr="000718C2">
        <w:rPr>
          <w:rFonts w:ascii="Times New Roman" w:eastAsia="Arial" w:hAnsi="Times New Roman" w:cs="Arial"/>
          <w:spacing w:val="16"/>
          <w:sz w:val="24"/>
          <w:szCs w:val="24"/>
        </w:rPr>
        <w:t xml:space="preserve"> </w:t>
      </w:r>
      <w:r w:rsidRPr="000718C2">
        <w:rPr>
          <w:rFonts w:ascii="Times New Roman" w:eastAsia="Arial" w:hAnsi="Times New Roman" w:cs="Arial"/>
          <w:sz w:val="24"/>
          <w:szCs w:val="24"/>
        </w:rPr>
        <w:t>or</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reproduce</w:t>
      </w:r>
      <w:r w:rsidRPr="000718C2">
        <w:rPr>
          <w:rFonts w:ascii="Times New Roman" w:eastAsia="Arial" w:hAnsi="Times New Roman" w:cs="Arial"/>
          <w:spacing w:val="18"/>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16"/>
          <w:sz w:val="24"/>
          <w:szCs w:val="24"/>
        </w:rPr>
        <w:t xml:space="preserve"> </w:t>
      </w:r>
      <w:r w:rsidRPr="000718C2">
        <w:rPr>
          <w:rFonts w:ascii="Times New Roman" w:eastAsia="Arial" w:hAnsi="Times New Roman" w:cs="Arial"/>
          <w:sz w:val="24"/>
          <w:szCs w:val="24"/>
        </w:rPr>
        <w:t>published</w:t>
      </w:r>
      <w:r w:rsidRPr="000718C2">
        <w:rPr>
          <w:rFonts w:ascii="Times New Roman" w:eastAsia="Arial" w:hAnsi="Times New Roman" w:cs="Arial"/>
          <w:spacing w:val="38"/>
          <w:sz w:val="24"/>
          <w:szCs w:val="24"/>
        </w:rPr>
        <w:t xml:space="preserve"> </w:t>
      </w:r>
      <w:r w:rsidRPr="000718C2">
        <w:rPr>
          <w:rFonts w:ascii="Times New Roman" w:eastAsia="Arial" w:hAnsi="Times New Roman" w:cs="Arial"/>
          <w:sz w:val="24"/>
          <w:szCs w:val="24"/>
        </w:rPr>
        <w:t>form</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of this</w:t>
      </w:r>
      <w:r w:rsidRPr="000718C2">
        <w:rPr>
          <w:rFonts w:ascii="Times New Roman" w:eastAsia="Arial" w:hAnsi="Times New Roman" w:cs="Arial"/>
          <w:spacing w:val="9"/>
          <w:sz w:val="24"/>
          <w:szCs w:val="24"/>
        </w:rPr>
        <w:t xml:space="preserve"> </w:t>
      </w:r>
      <w:r w:rsidRPr="000718C2">
        <w:rPr>
          <w:rFonts w:ascii="Times New Roman" w:eastAsia="Arial" w:hAnsi="Times New Roman" w:cs="Arial"/>
          <w:sz w:val="24"/>
          <w:szCs w:val="24"/>
        </w:rPr>
        <w:t>manuscript,</w:t>
      </w:r>
      <w:r w:rsidRPr="000718C2">
        <w:rPr>
          <w:rFonts w:ascii="Times New Roman" w:eastAsia="Arial" w:hAnsi="Times New Roman" w:cs="Arial"/>
          <w:spacing w:val="-4"/>
          <w:sz w:val="24"/>
          <w:szCs w:val="24"/>
        </w:rPr>
        <w:t xml:space="preserve"> </w:t>
      </w:r>
      <w:r w:rsidRPr="000718C2">
        <w:rPr>
          <w:rFonts w:ascii="Times New Roman" w:eastAsia="Arial" w:hAnsi="Times New Roman" w:cs="Arial"/>
          <w:sz w:val="24"/>
          <w:szCs w:val="24"/>
        </w:rPr>
        <w:t>or</w:t>
      </w:r>
      <w:r w:rsidRPr="000718C2">
        <w:rPr>
          <w:rFonts w:ascii="Times New Roman" w:eastAsia="Arial" w:hAnsi="Times New Roman" w:cs="Arial"/>
          <w:spacing w:val="-11"/>
          <w:sz w:val="24"/>
          <w:szCs w:val="24"/>
        </w:rPr>
        <w:t xml:space="preserve"> </w:t>
      </w:r>
      <w:r w:rsidRPr="000718C2">
        <w:rPr>
          <w:rFonts w:ascii="Times New Roman" w:eastAsia="Arial" w:hAnsi="Times New Roman" w:cs="Arial"/>
          <w:sz w:val="24"/>
          <w:szCs w:val="24"/>
        </w:rPr>
        <w:t>all</w:t>
      </w:r>
      <w:r w:rsidRPr="000718C2">
        <w:rPr>
          <w:rFonts w:ascii="Times New Roman" w:eastAsia="Arial" w:hAnsi="Times New Roman" w:cs="Arial"/>
          <w:spacing w:val="-5"/>
          <w:sz w:val="24"/>
          <w:szCs w:val="24"/>
        </w:rPr>
        <w:t>o</w:t>
      </w:r>
      <w:r w:rsidRPr="000718C2">
        <w:rPr>
          <w:rFonts w:ascii="Times New Roman" w:eastAsia="Arial" w:hAnsi="Times New Roman" w:cs="Arial"/>
          <w:sz w:val="24"/>
          <w:szCs w:val="24"/>
        </w:rPr>
        <w:t>w</w:t>
      </w:r>
      <w:r w:rsidRPr="000718C2">
        <w:rPr>
          <w:rFonts w:ascii="Times New Roman" w:eastAsia="Arial" w:hAnsi="Times New Roman" w:cs="Arial"/>
          <w:spacing w:val="-13"/>
          <w:sz w:val="24"/>
          <w:szCs w:val="24"/>
        </w:rPr>
        <w:t xml:space="preserve"> </w:t>
      </w:r>
      <w:r w:rsidRPr="000718C2">
        <w:rPr>
          <w:rFonts w:ascii="Times New Roman" w:eastAsia="Arial" w:hAnsi="Times New Roman" w:cs="Arial"/>
          <w:sz w:val="24"/>
          <w:szCs w:val="24"/>
        </w:rPr>
        <w:t>others</w:t>
      </w:r>
      <w:r w:rsidRPr="000718C2">
        <w:rPr>
          <w:rFonts w:ascii="Times New Roman" w:eastAsia="Arial" w:hAnsi="Times New Roman" w:cs="Arial"/>
          <w:spacing w:val="8"/>
          <w:sz w:val="24"/>
          <w:szCs w:val="24"/>
        </w:rPr>
        <w:t xml:space="preserve"> </w:t>
      </w:r>
      <w:r w:rsidRPr="000718C2">
        <w:rPr>
          <w:rFonts w:ascii="Times New Roman" w:eastAsia="Arial" w:hAnsi="Times New Roman" w:cs="Arial"/>
          <w:sz w:val="24"/>
          <w:szCs w:val="24"/>
        </w:rPr>
        <w:t>to</w:t>
      </w:r>
      <w:r w:rsidRPr="000718C2">
        <w:rPr>
          <w:rFonts w:ascii="Times New Roman" w:eastAsia="Arial" w:hAnsi="Times New Roman" w:cs="Arial"/>
          <w:spacing w:val="-12"/>
          <w:sz w:val="24"/>
          <w:szCs w:val="24"/>
        </w:rPr>
        <w:t xml:space="preserve"> </w:t>
      </w:r>
      <w:r w:rsidRPr="000718C2">
        <w:rPr>
          <w:rFonts w:ascii="Times New Roman" w:eastAsia="Arial" w:hAnsi="Times New Roman" w:cs="Arial"/>
          <w:sz w:val="24"/>
          <w:szCs w:val="24"/>
        </w:rPr>
        <w:t>do</w:t>
      </w:r>
      <w:r w:rsidRPr="000718C2">
        <w:rPr>
          <w:rFonts w:ascii="Times New Roman" w:eastAsia="Arial" w:hAnsi="Times New Roman" w:cs="Arial"/>
          <w:spacing w:val="15"/>
          <w:sz w:val="24"/>
          <w:szCs w:val="24"/>
        </w:rPr>
        <w:t xml:space="preserve"> </w:t>
      </w:r>
      <w:r w:rsidRPr="000718C2">
        <w:rPr>
          <w:rFonts w:ascii="Times New Roman" w:eastAsia="Arial" w:hAnsi="Times New Roman" w:cs="Arial"/>
          <w:sz w:val="24"/>
          <w:szCs w:val="24"/>
        </w:rPr>
        <w:t>so,</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for</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United</w:t>
      </w:r>
      <w:r w:rsidRPr="000718C2">
        <w:rPr>
          <w:rFonts w:ascii="Times New Roman" w:eastAsia="Arial" w:hAnsi="Times New Roman" w:cs="Arial"/>
          <w:spacing w:val="43"/>
          <w:sz w:val="24"/>
          <w:szCs w:val="24"/>
        </w:rPr>
        <w:t xml:space="preserve"> </w:t>
      </w:r>
      <w:r w:rsidRPr="000718C2">
        <w:rPr>
          <w:rFonts w:ascii="Times New Roman" w:eastAsia="Arial" w:hAnsi="Times New Roman" w:cs="Arial"/>
          <w:sz w:val="24"/>
          <w:szCs w:val="24"/>
        </w:rPr>
        <w:t>States</w:t>
      </w:r>
      <w:r w:rsidRPr="000718C2">
        <w:rPr>
          <w:rFonts w:ascii="Times New Roman" w:eastAsia="Arial" w:hAnsi="Times New Roman" w:cs="Arial"/>
          <w:spacing w:val="-14"/>
          <w:sz w:val="24"/>
          <w:szCs w:val="24"/>
        </w:rPr>
        <w:t xml:space="preserve"> </w:t>
      </w:r>
      <w:r w:rsidRPr="000718C2">
        <w:rPr>
          <w:rFonts w:ascii="Times New Roman" w:eastAsia="Arial" w:hAnsi="Times New Roman" w:cs="Arial"/>
          <w:sz w:val="24"/>
          <w:szCs w:val="24"/>
        </w:rPr>
        <w:t>G</w:t>
      </w:r>
      <w:r w:rsidRPr="000718C2">
        <w:rPr>
          <w:rFonts w:ascii="Times New Roman" w:eastAsia="Arial" w:hAnsi="Times New Roman" w:cs="Arial"/>
          <w:spacing w:val="-3"/>
          <w:sz w:val="24"/>
          <w:szCs w:val="24"/>
        </w:rPr>
        <w:t>ov</w:t>
      </w:r>
      <w:r w:rsidRPr="000718C2">
        <w:rPr>
          <w:rFonts w:ascii="Times New Roman" w:eastAsia="Arial" w:hAnsi="Times New Roman" w:cs="Arial"/>
          <w:sz w:val="24"/>
          <w:szCs w:val="24"/>
        </w:rPr>
        <w:t>ernment</w:t>
      </w:r>
      <w:r w:rsidRPr="000718C2">
        <w:rPr>
          <w:rFonts w:ascii="Times New Roman" w:eastAsia="Arial" w:hAnsi="Times New Roman" w:cs="Arial"/>
          <w:spacing w:val="45"/>
          <w:sz w:val="24"/>
          <w:szCs w:val="24"/>
        </w:rPr>
        <w:t xml:space="preserve"> </w:t>
      </w:r>
      <w:r w:rsidRPr="000718C2">
        <w:rPr>
          <w:rFonts w:ascii="Times New Roman" w:eastAsia="Arial" w:hAnsi="Times New Roman" w:cs="Arial"/>
          <w:sz w:val="24"/>
          <w:szCs w:val="24"/>
        </w:rPr>
        <w:t>purposes.</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The Department of</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Ene</w:t>
      </w:r>
      <w:r w:rsidRPr="000718C2">
        <w:rPr>
          <w:rFonts w:ascii="Times New Roman" w:eastAsia="Arial" w:hAnsi="Times New Roman" w:cs="Arial"/>
          <w:spacing w:val="-4"/>
          <w:sz w:val="24"/>
          <w:szCs w:val="24"/>
        </w:rPr>
        <w:t>r</w:t>
      </w:r>
      <w:r w:rsidRPr="000718C2">
        <w:rPr>
          <w:rFonts w:ascii="Times New Roman" w:eastAsia="Arial" w:hAnsi="Times New Roman" w:cs="Arial"/>
          <w:sz w:val="24"/>
          <w:szCs w:val="24"/>
        </w:rPr>
        <w:t>gy</w:t>
      </w:r>
      <w:r w:rsidRPr="000718C2">
        <w:rPr>
          <w:rFonts w:ascii="Times New Roman" w:eastAsia="Arial" w:hAnsi="Times New Roman" w:cs="Arial"/>
          <w:spacing w:val="10"/>
          <w:sz w:val="24"/>
          <w:szCs w:val="24"/>
        </w:rPr>
        <w:t xml:space="preserve"> </w:t>
      </w:r>
      <w:r w:rsidRPr="000718C2">
        <w:rPr>
          <w:rFonts w:ascii="Times New Roman" w:eastAsia="Arial" w:hAnsi="Times New Roman" w:cs="Arial"/>
          <w:sz w:val="24"/>
          <w:szCs w:val="24"/>
        </w:rPr>
        <w:t>will</w:t>
      </w:r>
      <w:r w:rsidRPr="000718C2">
        <w:rPr>
          <w:rFonts w:ascii="Times New Roman" w:eastAsia="Arial" w:hAnsi="Times New Roman" w:cs="Arial"/>
          <w:spacing w:val="32"/>
          <w:sz w:val="24"/>
          <w:szCs w:val="24"/>
        </w:rPr>
        <w:t xml:space="preserve"> </w:t>
      </w:r>
      <w:proofErr w:type="gramStart"/>
      <w:r w:rsidRPr="000718C2">
        <w:rPr>
          <w:rFonts w:ascii="Times New Roman" w:eastAsia="Arial" w:hAnsi="Times New Roman" w:cs="Arial"/>
          <w:sz w:val="24"/>
          <w:szCs w:val="24"/>
        </w:rPr>
        <w:t>pr</w:t>
      </w:r>
      <w:r w:rsidRPr="000718C2">
        <w:rPr>
          <w:rFonts w:ascii="Times New Roman" w:eastAsia="Arial" w:hAnsi="Times New Roman" w:cs="Arial"/>
          <w:spacing w:val="-3"/>
          <w:sz w:val="24"/>
          <w:szCs w:val="24"/>
        </w:rPr>
        <w:t>o</w:t>
      </w:r>
      <w:r w:rsidRPr="000718C2">
        <w:rPr>
          <w:rFonts w:ascii="Times New Roman" w:eastAsia="Arial" w:hAnsi="Times New Roman" w:cs="Arial"/>
          <w:sz w:val="24"/>
          <w:szCs w:val="24"/>
        </w:rPr>
        <w:t xml:space="preserve">vide </w:t>
      </w:r>
      <w:r w:rsidRPr="000718C2">
        <w:rPr>
          <w:rFonts w:ascii="Times New Roman" w:eastAsia="Arial" w:hAnsi="Times New Roman" w:cs="Arial"/>
          <w:spacing w:val="16"/>
          <w:sz w:val="24"/>
          <w:szCs w:val="24"/>
        </w:rPr>
        <w:t xml:space="preserve"> </w:t>
      </w:r>
      <w:r w:rsidRPr="000718C2">
        <w:rPr>
          <w:rFonts w:ascii="Times New Roman" w:eastAsia="Arial" w:hAnsi="Times New Roman" w:cs="Arial"/>
          <w:sz w:val="24"/>
          <w:szCs w:val="24"/>
        </w:rPr>
        <w:t>public</w:t>
      </w:r>
      <w:proofErr w:type="gramEnd"/>
      <w:r w:rsidRPr="000718C2">
        <w:rPr>
          <w:rFonts w:ascii="Times New Roman" w:eastAsia="Arial" w:hAnsi="Times New Roman" w:cs="Arial"/>
          <w:sz w:val="24"/>
          <w:szCs w:val="24"/>
        </w:rPr>
        <w:t xml:space="preserve"> </w:t>
      </w:r>
      <w:r w:rsidRPr="000718C2">
        <w:rPr>
          <w:rFonts w:ascii="Times New Roman" w:eastAsia="Arial" w:hAnsi="Times New Roman" w:cs="Arial"/>
          <w:spacing w:val="21"/>
          <w:sz w:val="24"/>
          <w:szCs w:val="24"/>
        </w:rPr>
        <w:t xml:space="preserve"> </w:t>
      </w:r>
      <w:r w:rsidRPr="000718C2">
        <w:rPr>
          <w:rFonts w:ascii="Times New Roman" w:eastAsia="Arial" w:hAnsi="Times New Roman" w:cs="Arial"/>
          <w:sz w:val="24"/>
          <w:szCs w:val="24"/>
        </w:rPr>
        <w:t>access</w:t>
      </w:r>
      <w:r w:rsidRPr="000718C2">
        <w:rPr>
          <w:rFonts w:ascii="Times New Roman" w:eastAsia="Arial" w:hAnsi="Times New Roman" w:cs="Arial"/>
          <w:spacing w:val="-9"/>
          <w:sz w:val="24"/>
          <w:szCs w:val="24"/>
        </w:rPr>
        <w:t xml:space="preserve"> </w:t>
      </w:r>
      <w:r w:rsidRPr="000718C2">
        <w:rPr>
          <w:rFonts w:ascii="Times New Roman" w:eastAsia="Arial" w:hAnsi="Times New Roman" w:cs="Arial"/>
          <w:sz w:val="24"/>
          <w:szCs w:val="24"/>
        </w:rPr>
        <w:t>to</w:t>
      </w:r>
      <w:r w:rsidRPr="000718C2">
        <w:rPr>
          <w:rFonts w:ascii="Times New Roman" w:eastAsia="Arial" w:hAnsi="Times New Roman" w:cs="Arial"/>
          <w:spacing w:val="-12"/>
          <w:sz w:val="24"/>
          <w:szCs w:val="24"/>
        </w:rPr>
        <w:t xml:space="preserve"> </w:t>
      </w:r>
      <w:r w:rsidRPr="000718C2">
        <w:rPr>
          <w:rFonts w:ascii="Times New Roman" w:eastAsia="Arial" w:hAnsi="Times New Roman" w:cs="Arial"/>
          <w:sz w:val="24"/>
          <w:szCs w:val="24"/>
        </w:rPr>
        <w:t>these results</w:t>
      </w:r>
      <w:r w:rsidRPr="000718C2">
        <w:rPr>
          <w:rFonts w:ascii="Times New Roman" w:eastAsia="Arial" w:hAnsi="Times New Roman" w:cs="Arial"/>
          <w:spacing w:val="27"/>
          <w:sz w:val="24"/>
          <w:szCs w:val="24"/>
        </w:rPr>
        <w:t xml:space="preserve"> </w:t>
      </w:r>
      <w:r w:rsidRPr="000718C2">
        <w:rPr>
          <w:rFonts w:ascii="Times New Roman" w:eastAsia="Arial" w:hAnsi="Times New Roman" w:cs="Arial"/>
          <w:sz w:val="24"/>
          <w:szCs w:val="24"/>
        </w:rPr>
        <w:t>of</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 xml:space="preserve">federally </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sponsored</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research</w:t>
      </w:r>
      <w:r w:rsidRPr="000718C2">
        <w:rPr>
          <w:rFonts w:ascii="Times New Roman" w:eastAsia="Arial" w:hAnsi="Times New Roman" w:cs="Arial"/>
          <w:spacing w:val="-7"/>
          <w:sz w:val="24"/>
          <w:szCs w:val="24"/>
        </w:rPr>
        <w:t xml:space="preserve"> </w:t>
      </w:r>
      <w:r w:rsidRPr="000718C2">
        <w:rPr>
          <w:rFonts w:ascii="Times New Roman" w:eastAsia="Arial" w:hAnsi="Times New Roman" w:cs="Arial"/>
          <w:sz w:val="24"/>
          <w:szCs w:val="24"/>
        </w:rPr>
        <w:t>in</w:t>
      </w:r>
      <w:r w:rsidRPr="000718C2">
        <w:rPr>
          <w:rFonts w:ascii="Times New Roman" w:eastAsia="Arial" w:hAnsi="Times New Roman" w:cs="Arial"/>
          <w:spacing w:val="-1"/>
          <w:sz w:val="24"/>
          <w:szCs w:val="24"/>
        </w:rPr>
        <w:t xml:space="preserve"> </w:t>
      </w:r>
      <w:r w:rsidRPr="000718C2">
        <w:rPr>
          <w:rFonts w:ascii="Times New Roman" w:eastAsia="Arial" w:hAnsi="Times New Roman" w:cs="Arial"/>
          <w:sz w:val="24"/>
          <w:szCs w:val="24"/>
        </w:rPr>
        <w:t>accordance with</w:t>
      </w:r>
      <w:r w:rsidRPr="000718C2">
        <w:rPr>
          <w:rFonts w:ascii="Times New Roman" w:eastAsia="Arial" w:hAnsi="Times New Roman" w:cs="Arial"/>
          <w:spacing w:val="-10"/>
          <w:sz w:val="24"/>
          <w:szCs w:val="24"/>
        </w:rPr>
        <w:t xml:space="preserve"> </w:t>
      </w:r>
      <w:r w:rsidRPr="000718C2">
        <w:rPr>
          <w:rFonts w:ascii="Times New Roman" w:eastAsia="Arial" w:hAnsi="Times New Roman" w:cs="Arial"/>
          <w:sz w:val="24"/>
          <w:szCs w:val="24"/>
        </w:rPr>
        <w:t>the</w:t>
      </w:r>
      <w:r w:rsidRPr="000718C2">
        <w:rPr>
          <w:rFonts w:ascii="Times New Roman" w:eastAsia="Arial" w:hAnsi="Times New Roman" w:cs="Arial"/>
          <w:spacing w:val="-5"/>
          <w:sz w:val="24"/>
          <w:szCs w:val="24"/>
        </w:rPr>
        <w:t xml:space="preserve"> </w:t>
      </w:r>
      <w:r w:rsidRPr="000718C2">
        <w:rPr>
          <w:rFonts w:ascii="Times New Roman" w:eastAsia="Arial" w:hAnsi="Times New Roman" w:cs="Arial"/>
          <w:sz w:val="24"/>
          <w:szCs w:val="24"/>
        </w:rPr>
        <w:t>DOE</w:t>
      </w:r>
      <w:r w:rsidRPr="000718C2">
        <w:rPr>
          <w:rFonts w:ascii="Times New Roman" w:eastAsia="Arial" w:hAnsi="Times New Roman" w:cs="Arial"/>
          <w:spacing w:val="22"/>
          <w:sz w:val="24"/>
          <w:szCs w:val="24"/>
        </w:rPr>
        <w:t xml:space="preserve"> </w:t>
      </w:r>
      <w:r w:rsidRPr="000718C2">
        <w:rPr>
          <w:rFonts w:ascii="Times New Roman" w:eastAsia="Arial" w:hAnsi="Times New Roman" w:cs="Arial"/>
          <w:sz w:val="24"/>
          <w:szCs w:val="24"/>
        </w:rPr>
        <w:t>Public</w:t>
      </w:r>
      <w:r w:rsidRPr="000718C2">
        <w:rPr>
          <w:rFonts w:ascii="Times New Roman" w:eastAsia="Arial" w:hAnsi="Times New Roman" w:cs="Arial"/>
          <w:spacing w:val="22"/>
          <w:sz w:val="24"/>
          <w:szCs w:val="24"/>
        </w:rPr>
        <w:t xml:space="preserve"> </w:t>
      </w:r>
      <w:r w:rsidRPr="000718C2">
        <w:rPr>
          <w:rFonts w:ascii="Times New Roman" w:eastAsia="Arial" w:hAnsi="Times New Roman" w:cs="Arial"/>
          <w:sz w:val="24"/>
          <w:szCs w:val="24"/>
        </w:rPr>
        <w:t>Access</w:t>
      </w:r>
      <w:r w:rsidRPr="000718C2">
        <w:rPr>
          <w:rFonts w:ascii="Times New Roman" w:eastAsia="Arial" w:hAnsi="Times New Roman" w:cs="Arial"/>
          <w:spacing w:val="-13"/>
          <w:sz w:val="24"/>
          <w:szCs w:val="24"/>
        </w:rPr>
        <w:t xml:space="preserve"> </w:t>
      </w:r>
      <w:hyperlink r:id="rId8">
        <w:r w:rsidRPr="000718C2">
          <w:rPr>
            <w:rFonts w:ascii="Times New Roman" w:eastAsia="Arial" w:hAnsi="Times New Roman" w:cs="Arial"/>
            <w:sz w:val="24"/>
            <w:szCs w:val="24"/>
          </w:rPr>
          <w:t>Plan(http://ene</w:t>
        </w:r>
        <w:r w:rsidRPr="000718C2">
          <w:rPr>
            <w:rFonts w:ascii="Times New Roman" w:eastAsia="Arial" w:hAnsi="Times New Roman" w:cs="Arial"/>
            <w:spacing w:val="-4"/>
            <w:sz w:val="24"/>
            <w:szCs w:val="24"/>
          </w:rPr>
          <w:t>r</w:t>
        </w:r>
      </w:hyperlink>
      <w:r w:rsidRPr="000718C2">
        <w:rPr>
          <w:rFonts w:ascii="Times New Roman" w:eastAsia="Arial" w:hAnsi="Times New Roman" w:cs="Arial"/>
          <w:sz w:val="24"/>
          <w:szCs w:val="24"/>
        </w:rPr>
        <w:t>g</w:t>
      </w:r>
      <w:r w:rsidRPr="000718C2">
        <w:rPr>
          <w:rFonts w:ascii="Times New Roman" w:eastAsia="Arial" w:hAnsi="Times New Roman" w:cs="Arial"/>
          <w:spacing w:val="-13"/>
          <w:sz w:val="24"/>
          <w:szCs w:val="24"/>
        </w:rPr>
        <w:t>y</w:t>
      </w:r>
      <w:r w:rsidRPr="000718C2">
        <w:rPr>
          <w:rFonts w:ascii="Times New Roman" w:eastAsia="Arial" w:hAnsi="Times New Roman" w:cs="Arial"/>
          <w:sz w:val="24"/>
          <w:szCs w:val="24"/>
        </w:rPr>
        <w:t>.g</w:t>
      </w:r>
      <w:r w:rsidRPr="000718C2">
        <w:rPr>
          <w:rFonts w:ascii="Times New Roman" w:eastAsia="Arial" w:hAnsi="Times New Roman" w:cs="Arial"/>
          <w:spacing w:val="-3"/>
          <w:sz w:val="24"/>
          <w:szCs w:val="24"/>
        </w:rPr>
        <w:t>o</w:t>
      </w:r>
      <w:hyperlink r:id="rId9">
        <w:r w:rsidRPr="000718C2">
          <w:rPr>
            <w:rFonts w:ascii="Times New Roman" w:eastAsia="Arial" w:hAnsi="Times New Roman" w:cs="Arial"/>
            <w:sz w:val="24"/>
            <w:szCs w:val="24"/>
          </w:rPr>
          <w:t>v/d</w:t>
        </w:r>
        <w:r w:rsidRPr="000718C2">
          <w:rPr>
            <w:rFonts w:ascii="Times New Roman" w:eastAsia="Arial" w:hAnsi="Times New Roman" w:cs="Arial"/>
            <w:spacing w:val="-5"/>
            <w:sz w:val="24"/>
            <w:szCs w:val="24"/>
          </w:rPr>
          <w:t>o</w:t>
        </w:r>
        <w:r w:rsidRPr="000718C2">
          <w:rPr>
            <w:rFonts w:ascii="Times New Roman" w:eastAsia="Arial" w:hAnsi="Times New Roman" w:cs="Arial"/>
            <w:sz w:val="24"/>
            <w:szCs w:val="24"/>
          </w:rPr>
          <w:t>wnloads/doe-public-access-plan).</w:t>
        </w:r>
      </w:hyperlink>
    </w:p>
    <w:p w14:paraId="66D488C4" w14:textId="77777777" w:rsidR="00CA0EC2" w:rsidRPr="000718C2" w:rsidRDefault="00CA0EC2" w:rsidP="000821D1">
      <w:pPr>
        <w:spacing w:before="120" w:after="120" w:line="360" w:lineRule="auto"/>
        <w:jc w:val="both"/>
        <w:rPr>
          <w:rFonts w:ascii="Times New Roman" w:hAnsi="Times New Roman"/>
          <w:sz w:val="24"/>
          <w:szCs w:val="24"/>
        </w:rPr>
        <w:sectPr w:rsidR="00CA0EC2" w:rsidRPr="000718C2" w:rsidSect="00D67805">
          <w:footerReference w:type="even" r:id="rId10"/>
          <w:footerReference w:type="default" r:id="rId11"/>
          <w:type w:val="continuous"/>
          <w:pgSz w:w="11920" w:h="15720"/>
          <w:pgMar w:top="1440" w:right="1440" w:bottom="1440" w:left="1440" w:header="720" w:footer="976" w:gutter="0"/>
          <w:cols w:space="720"/>
        </w:sectPr>
      </w:pPr>
    </w:p>
    <w:p w14:paraId="028FACCF" w14:textId="77777777" w:rsidR="00CA0EC2" w:rsidRPr="000821D1" w:rsidRDefault="00CA0EC2" w:rsidP="000821D1">
      <w:pPr>
        <w:spacing w:before="120" w:after="120" w:line="360" w:lineRule="auto"/>
        <w:rPr>
          <w:rFonts w:ascii="Times New Roman" w:hAnsi="Times New Roman"/>
          <w:sz w:val="14"/>
          <w:szCs w:val="14"/>
        </w:rPr>
      </w:pPr>
    </w:p>
    <w:p w14:paraId="5CE5405D" w14:textId="695686F3" w:rsidR="00CA0EC2" w:rsidRPr="000718C2" w:rsidRDefault="00F709CF" w:rsidP="000821D1">
      <w:pPr>
        <w:spacing w:before="120" w:after="120" w:line="360" w:lineRule="auto"/>
        <w:jc w:val="both"/>
        <w:rPr>
          <w:rFonts w:ascii="Times New Roman" w:eastAsia="Arial" w:hAnsi="Times New Roman" w:cs="Times New Roman"/>
          <w:sz w:val="24"/>
          <w:szCs w:val="24"/>
        </w:rPr>
      </w:pPr>
      <w:r w:rsidRPr="000718C2">
        <w:rPr>
          <w:rFonts w:ascii="Times New Roman" w:eastAsia="Arial" w:hAnsi="Times New Roman" w:cs="Times New Roman"/>
          <w:b/>
          <w:sz w:val="24"/>
          <w:szCs w:val="24"/>
        </w:rPr>
        <w:t>Abstract</w:t>
      </w:r>
      <w:r w:rsidRPr="000718C2">
        <w:rPr>
          <w:rFonts w:ascii="Times New Roman" w:eastAsia="Arial" w:hAnsi="Times New Roman" w:cs="Times New Roman"/>
          <w:sz w:val="24"/>
          <w:szCs w:val="24"/>
        </w:rPr>
        <w:t xml:space="preserve">. We explore a flexible and extensible approach to biogeochemistry in land surface models: coupling to a configurable subsurface reactive transport code, to facilitate testing of alternative models and incorporation of new understanding. A reaction network with the CLM-CN decomposition, nitrification, </w:t>
      </w:r>
      <w:proofErr w:type="spellStart"/>
      <w:r w:rsidRPr="000718C2">
        <w:rPr>
          <w:rFonts w:ascii="Times New Roman" w:eastAsia="Arial" w:hAnsi="Times New Roman" w:cs="Times New Roman"/>
          <w:sz w:val="24"/>
          <w:szCs w:val="24"/>
        </w:rPr>
        <w:t>denitrification</w:t>
      </w:r>
      <w:proofErr w:type="spellEnd"/>
      <w:r w:rsidRPr="000718C2">
        <w:rPr>
          <w:rFonts w:ascii="Times New Roman" w:eastAsia="Arial" w:hAnsi="Times New Roman" w:cs="Times New Roman"/>
          <w:sz w:val="24"/>
          <w:szCs w:val="24"/>
        </w:rPr>
        <w:t>, and plant uptake is used as an example. We implement the reactions in the open source PFLOTRAN code, couple to CLM, and test at arctic, temperate, and tropical sites. To make the reaction network designed for use in explicit time-</w:t>
      </w:r>
      <w:proofErr w:type="spellStart"/>
      <w:r w:rsidRPr="000718C2">
        <w:rPr>
          <w:rFonts w:ascii="Times New Roman" w:eastAsia="Arial" w:hAnsi="Times New Roman" w:cs="Times New Roman"/>
          <w:sz w:val="24"/>
          <w:szCs w:val="24"/>
        </w:rPr>
        <w:t>steppingin</w:t>
      </w:r>
      <w:proofErr w:type="spellEnd"/>
      <w:r w:rsidRPr="000718C2">
        <w:rPr>
          <w:rFonts w:ascii="Times New Roman" w:eastAsia="Arial" w:hAnsi="Times New Roman" w:cs="Times New Roman"/>
          <w:sz w:val="24"/>
          <w:szCs w:val="24"/>
        </w:rPr>
        <w:t xml:space="preserve"> CLM compatible with implicit </w:t>
      </w:r>
      <w:proofErr w:type="gramStart"/>
      <w:r w:rsidRPr="000718C2">
        <w:rPr>
          <w:rFonts w:ascii="Times New Roman" w:eastAsia="Arial" w:hAnsi="Times New Roman" w:cs="Times New Roman"/>
          <w:sz w:val="24"/>
          <w:szCs w:val="24"/>
        </w:rPr>
        <w:t>time-stepping</w:t>
      </w:r>
      <w:proofErr w:type="gramEnd"/>
      <w:r w:rsidRPr="000718C2">
        <w:rPr>
          <w:rFonts w:ascii="Times New Roman" w:eastAsia="Arial" w:hAnsi="Times New Roman" w:cs="Times New Roman"/>
          <w:sz w:val="24"/>
          <w:szCs w:val="24"/>
        </w:rPr>
        <w:t>, the Monod substrate rate-limiting function with a residual concentration is used to represent the limitation of nitrogen availability on plant uptake and immobilization.  To achieve accurate, efficient, and robust numerical solutions, care needs to be taken to using scaling, clipping, or log transformation to avoid negative concentrations during the Newton iterations. With a tight relative update tolerance (STOL, e.g., 10</w:t>
      </w:r>
      <w:r w:rsidRPr="003C0F9B">
        <w:rPr>
          <w:rFonts w:ascii="Times New Roman" w:eastAsia="Arial" w:hAnsi="Times New Roman" w:cs="Times New Roman"/>
          <w:sz w:val="24"/>
          <w:szCs w:val="24"/>
          <w:vertAlign w:val="superscript"/>
        </w:rPr>
        <w:t>−12</w:t>
      </w:r>
      <w:r w:rsidRPr="000718C2">
        <w:rPr>
          <w:rFonts w:ascii="Times New Roman" w:eastAsia="Arial" w:hAnsi="Times New Roman" w:cs="Times New Roman"/>
          <w:sz w:val="24"/>
          <w:szCs w:val="24"/>
        </w:rPr>
        <w:t>) to avoid false convergence, accurate solution can be achieved with about 50% more computing time than CLM in point mode site simulations using either the scaling or the clipping methods. Log transformation takes 60% to 100% more computing time than CLM. The computing time increases slightly for clipping and scaling, substantially for log transformation for half saturation decrease from 10</w:t>
      </w:r>
      <w:r w:rsidRPr="003C0F9B">
        <w:rPr>
          <w:rFonts w:ascii="Times New Roman" w:eastAsia="Arial" w:hAnsi="Times New Roman" w:cs="Times New Roman"/>
          <w:sz w:val="24"/>
          <w:szCs w:val="24"/>
          <w:vertAlign w:val="superscript"/>
        </w:rPr>
        <w:t>−3</w:t>
      </w:r>
      <w:r w:rsidRPr="000718C2">
        <w:rPr>
          <w:rFonts w:ascii="Times New Roman" w:eastAsia="Arial" w:hAnsi="Times New Roman" w:cs="Times New Roman"/>
          <w:sz w:val="24"/>
          <w:szCs w:val="24"/>
        </w:rPr>
        <w:t>, 10</w:t>
      </w:r>
      <w:r w:rsidRPr="003C0F9B">
        <w:rPr>
          <w:rFonts w:ascii="Times New Roman" w:eastAsia="Arial" w:hAnsi="Times New Roman" w:cs="Times New Roman"/>
          <w:sz w:val="24"/>
          <w:szCs w:val="24"/>
          <w:vertAlign w:val="superscript"/>
        </w:rPr>
        <w:t>−6</w:t>
      </w:r>
      <w:r w:rsidRPr="000718C2">
        <w:rPr>
          <w:rFonts w:ascii="Times New Roman" w:eastAsia="Arial" w:hAnsi="Times New Roman" w:cs="Times New Roman"/>
          <w:sz w:val="24"/>
          <w:szCs w:val="24"/>
        </w:rPr>
        <w:t>, to 10</w:t>
      </w:r>
      <w:r w:rsidRPr="003C0F9B">
        <w:rPr>
          <w:rFonts w:ascii="Times New Roman" w:eastAsia="Arial" w:hAnsi="Times New Roman" w:cs="Times New Roman"/>
          <w:sz w:val="24"/>
          <w:szCs w:val="24"/>
          <w:vertAlign w:val="superscript"/>
        </w:rPr>
        <w:t>−9</w:t>
      </w:r>
      <w:r w:rsidRPr="000718C2">
        <w:rPr>
          <w:rFonts w:ascii="Times New Roman" w:eastAsia="Arial" w:hAnsi="Times New Roman" w:cs="Times New Roman"/>
          <w:sz w:val="24"/>
          <w:szCs w:val="24"/>
        </w:rPr>
        <w:t xml:space="preserve"> </w:t>
      </w:r>
      <w:proofErr w:type="spellStart"/>
      <w:r w:rsidRPr="000718C2">
        <w:rPr>
          <w:rFonts w:ascii="Times New Roman" w:eastAsia="Arial" w:hAnsi="Times New Roman" w:cs="Times New Roman"/>
          <w:sz w:val="24"/>
          <w:szCs w:val="24"/>
        </w:rPr>
        <w:t>mol</w:t>
      </w:r>
      <w:proofErr w:type="spellEnd"/>
      <w:r w:rsidRPr="000718C2">
        <w:rPr>
          <w:rFonts w:ascii="Times New Roman" w:eastAsia="Arial" w:hAnsi="Times New Roman" w:cs="Times New Roman"/>
          <w:sz w:val="24"/>
          <w:szCs w:val="24"/>
        </w:rPr>
        <w:t xml:space="preserve"> </w:t>
      </w:r>
      <w:proofErr w:type="gramStart"/>
      <w:r w:rsidRPr="000718C2">
        <w:rPr>
          <w:rFonts w:ascii="Times New Roman" w:eastAsia="Arial" w:hAnsi="Times New Roman" w:cs="Times New Roman"/>
          <w:sz w:val="24"/>
          <w:szCs w:val="24"/>
        </w:rPr>
        <w:t>m</w:t>
      </w:r>
      <w:r w:rsidRPr="003C0F9B">
        <w:rPr>
          <w:rFonts w:ascii="Times New Roman" w:eastAsia="Arial" w:hAnsi="Times New Roman" w:cs="Times New Roman"/>
          <w:sz w:val="24"/>
          <w:szCs w:val="24"/>
          <w:vertAlign w:val="superscript"/>
        </w:rPr>
        <w:t>−3</w:t>
      </w:r>
      <w:r w:rsidRPr="000718C2">
        <w:rPr>
          <w:rFonts w:ascii="Times New Roman" w:eastAsia="Arial" w:hAnsi="Times New Roman" w:cs="Times New Roman"/>
          <w:sz w:val="24"/>
          <w:szCs w:val="24"/>
        </w:rPr>
        <w:t xml:space="preserve"> ,</w:t>
      </w:r>
      <w:proofErr w:type="gramEnd"/>
      <w:r w:rsidRPr="000718C2">
        <w:rPr>
          <w:rFonts w:ascii="Times New Roman" w:eastAsia="Arial" w:hAnsi="Times New Roman" w:cs="Times New Roman"/>
          <w:sz w:val="24"/>
          <w:szCs w:val="24"/>
        </w:rPr>
        <w:t xml:space="preserve"> which normally results in decreasing nitrogen concentrations. Frequent occurrence of very low concentrations (e.g. below </w:t>
      </w:r>
      <w:proofErr w:type="spellStart"/>
      <w:r w:rsidRPr="000718C2">
        <w:rPr>
          <w:rFonts w:ascii="Times New Roman" w:eastAsia="Arial" w:hAnsi="Times New Roman" w:cs="Times New Roman"/>
          <w:sz w:val="24"/>
          <w:szCs w:val="24"/>
        </w:rPr>
        <w:t>nM</w:t>
      </w:r>
      <w:proofErr w:type="spellEnd"/>
      <w:r w:rsidRPr="000718C2">
        <w:rPr>
          <w:rFonts w:ascii="Times New Roman" w:eastAsia="Arial" w:hAnsi="Times New Roman" w:cs="Times New Roman"/>
          <w:sz w:val="24"/>
          <w:szCs w:val="24"/>
        </w:rPr>
        <w:t xml:space="preserve">) can increase the computing time for clipping by about 20%, and double for log transformation.  Caution needs to be taken for the scaling method as a small scaling factor caused by a positive update to a small concentration may diminish the update and result in false convergence even with very tight STOL. As methane and nitrous oxide production and consumption involve very low half saturation and threshold concentrations, this work provides insights for addressing </w:t>
      </w:r>
      <w:proofErr w:type="spellStart"/>
      <w:r w:rsidRPr="000718C2">
        <w:rPr>
          <w:rFonts w:ascii="Times New Roman" w:eastAsia="Arial" w:hAnsi="Times New Roman" w:cs="Times New Roman"/>
          <w:sz w:val="24"/>
          <w:szCs w:val="24"/>
        </w:rPr>
        <w:t>nonnegativity</w:t>
      </w:r>
      <w:proofErr w:type="spellEnd"/>
      <w:r w:rsidRPr="000718C2">
        <w:rPr>
          <w:rFonts w:ascii="Times New Roman" w:eastAsia="Arial" w:hAnsi="Times New Roman" w:cs="Times New Roman"/>
          <w:sz w:val="24"/>
          <w:szCs w:val="24"/>
        </w:rPr>
        <w:t xml:space="preserve"> issue and facilitates mechanistic biogeochemistry representation in earth system models to reduce climate prediction uncertainty.</w:t>
      </w:r>
    </w:p>
    <w:p w14:paraId="61E30E58" w14:textId="77777777" w:rsidR="00CA0EC2" w:rsidRPr="000821D1" w:rsidRDefault="00CA0EC2" w:rsidP="000821D1">
      <w:pPr>
        <w:spacing w:before="120" w:after="120" w:line="360" w:lineRule="auto"/>
        <w:rPr>
          <w:rFonts w:ascii="Times New Roman" w:hAnsi="Times New Roman"/>
        </w:rPr>
        <w:sectPr w:rsidR="00CA0EC2" w:rsidRPr="000821D1" w:rsidSect="00042A78">
          <w:pgSz w:w="11920" w:h="15720"/>
          <w:pgMar w:top="1440" w:right="1440" w:bottom="1440" w:left="1440" w:header="0" w:footer="976" w:gutter="0"/>
          <w:cols w:space="720"/>
        </w:sectPr>
      </w:pPr>
    </w:p>
    <w:p w14:paraId="4458C2E8"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r w:rsidRPr="003C0F9B">
        <w:rPr>
          <w:rFonts w:ascii="Times New Roman" w:eastAsia="Arial" w:hAnsi="Times New Roman" w:cs="Times New Roman"/>
          <w:b/>
          <w:bCs/>
          <w:sz w:val="24"/>
          <w:szCs w:val="24"/>
        </w:rPr>
        <w:lastRenderedPageBreak/>
        <w:t>1   Introduction</w:t>
      </w:r>
    </w:p>
    <w:p w14:paraId="7DA7B8D1"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Land surface (terrestrial ecosystem) models (LSM) calculate the fluxes of energy, water, and green house gases across the land-atmosphere interface for the atmospheric general circulation models for climate simulation and weather forecasting (Sellers et al., 1997). </w:t>
      </w:r>
      <w:r w:rsidRPr="003C0F9B">
        <w:rPr>
          <w:rFonts w:ascii="Times New Roman" w:eastAsia="Arial" w:hAnsi="Times New Roman" w:cs="Times New Roman"/>
          <w:sz w:val="24"/>
          <w:szCs w:val="24"/>
        </w:rPr>
        <w:lastRenderedPageBreak/>
        <w:t>Evolving from the first generation    “bucket”, second generation “biophysical”</w:t>
      </w:r>
      <w:proofErr w:type="gramStart"/>
      <w:r w:rsidRPr="003C0F9B">
        <w:rPr>
          <w:rFonts w:ascii="Times New Roman" w:eastAsia="Arial" w:hAnsi="Times New Roman" w:cs="Times New Roman"/>
          <w:sz w:val="24"/>
          <w:szCs w:val="24"/>
        </w:rPr>
        <w:t>,  and</w:t>
      </w:r>
      <w:proofErr w:type="gramEnd"/>
      <w:r w:rsidRPr="003C0F9B">
        <w:rPr>
          <w:rFonts w:ascii="Times New Roman" w:eastAsia="Arial" w:hAnsi="Times New Roman" w:cs="Times New Roman"/>
          <w:sz w:val="24"/>
          <w:szCs w:val="24"/>
        </w:rPr>
        <w:t xml:space="preserve"> third generation “physiological” models (</w:t>
      </w:r>
      <w:proofErr w:type="spellStart"/>
      <w:r w:rsidRPr="003C0F9B">
        <w:rPr>
          <w:rFonts w:ascii="Times New Roman" w:eastAsia="Arial" w:hAnsi="Times New Roman" w:cs="Times New Roman"/>
          <w:sz w:val="24"/>
          <w:szCs w:val="24"/>
        </w:rPr>
        <w:t>Seneviratne</w:t>
      </w:r>
      <w:proofErr w:type="spellEnd"/>
      <w:r w:rsidRPr="003C0F9B">
        <w:rPr>
          <w:rFonts w:ascii="Times New Roman" w:eastAsia="Arial" w:hAnsi="Times New Roman" w:cs="Times New Roman"/>
          <w:sz w:val="24"/>
          <w:szCs w:val="24"/>
        </w:rPr>
        <w:t xml:space="preserve"> et al., 2010), current LSMs, e.g., the Community Land Model (CLM), implement </w:t>
      </w:r>
      <w:proofErr w:type="spellStart"/>
      <w:r w:rsidRPr="003C0F9B">
        <w:rPr>
          <w:rFonts w:ascii="Times New Roman" w:eastAsia="Arial" w:hAnsi="Times New Roman" w:cs="Times New Roman"/>
          <w:sz w:val="24"/>
          <w:szCs w:val="24"/>
        </w:rPr>
        <w:t>compre</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hensive</w:t>
      </w:r>
      <w:proofErr w:type="spellEnd"/>
      <w:r w:rsidRPr="003C0F9B">
        <w:rPr>
          <w:rFonts w:ascii="Times New Roman" w:eastAsia="Arial" w:hAnsi="Times New Roman" w:cs="Times New Roman"/>
          <w:sz w:val="24"/>
          <w:szCs w:val="24"/>
        </w:rPr>
        <w:t xml:space="preserve"> thermal, hydrological,  and biogeochemical processes (</w:t>
      </w:r>
      <w:proofErr w:type="spellStart"/>
      <w:r w:rsidRPr="003C0F9B">
        <w:rPr>
          <w:rFonts w:ascii="Times New Roman" w:eastAsia="Arial" w:hAnsi="Times New Roman" w:cs="Times New Roman"/>
          <w:sz w:val="24"/>
          <w:szCs w:val="24"/>
        </w:rPr>
        <w:t>Oleson</w:t>
      </w:r>
      <w:proofErr w:type="spellEnd"/>
      <w:r w:rsidRPr="003C0F9B">
        <w:rPr>
          <w:rFonts w:ascii="Times New Roman" w:eastAsia="Arial" w:hAnsi="Times New Roman" w:cs="Times New Roman"/>
          <w:sz w:val="24"/>
          <w:szCs w:val="24"/>
        </w:rPr>
        <w:t xml:space="preserve"> et al., 2013). The important role of soil biogeochemistry is suggested by the </w:t>
      </w:r>
      <w:proofErr w:type="gramStart"/>
      <w:r w:rsidRPr="003C0F9B">
        <w:rPr>
          <w:rFonts w:ascii="Times New Roman" w:eastAsia="Arial" w:hAnsi="Times New Roman" w:cs="Times New Roman"/>
          <w:sz w:val="24"/>
          <w:szCs w:val="24"/>
        </w:rPr>
        <w:t>confirmation  that</w:t>
      </w:r>
      <w:proofErr w:type="gramEnd"/>
      <w:r w:rsidRPr="003C0F9B">
        <w:rPr>
          <w:rFonts w:ascii="Times New Roman" w:eastAsia="Arial" w:hAnsi="Times New Roman" w:cs="Times New Roman"/>
          <w:sz w:val="24"/>
          <w:szCs w:val="24"/>
        </w:rPr>
        <w:t xml:space="preserve"> the increase of carbon dioxide (CO2 ), methane (CH4 ), and nitrous oxide (N2 O) in the atmosphere since the preindustrial  time is the main driving cause of climate change, and interdependent water, carbon and nitrogen cycles in terrestrial ecosystems are very sensitive to climate changes (IPCC, 2013). In addition to </w:t>
      </w:r>
      <w:r w:rsidRPr="003C0F9B">
        <w:rPr>
          <w:rFonts w:ascii="Times New Roman" w:eastAsia="Meiryo" w:hAnsi="Times New Roman" w:cs="Times New Roman"/>
          <w:i/>
          <w:sz w:val="24"/>
          <w:szCs w:val="24"/>
        </w:rPr>
        <w:t>~</w:t>
      </w:r>
      <w:r w:rsidRPr="003C0F9B">
        <w:rPr>
          <w:rFonts w:ascii="Times New Roman" w:eastAsia="Arial" w:hAnsi="Times New Roman" w:cs="Times New Roman"/>
          <w:sz w:val="24"/>
          <w:szCs w:val="24"/>
        </w:rPr>
        <w:t xml:space="preserve">250 soil biogeochemical models developed in the past </w:t>
      </w:r>
      <w:r w:rsidRPr="003C0F9B">
        <w:rPr>
          <w:rFonts w:ascii="Monaco" w:eastAsia="Meiryo" w:hAnsi="Monaco" w:cs="Monaco"/>
          <w:i/>
          <w:sz w:val="24"/>
          <w:szCs w:val="24"/>
        </w:rPr>
        <w:t>∼</w:t>
      </w:r>
      <w:r w:rsidRPr="003C0F9B">
        <w:rPr>
          <w:rFonts w:ascii="Times New Roman" w:eastAsia="Arial" w:hAnsi="Times New Roman" w:cs="Times New Roman"/>
          <w:sz w:val="24"/>
          <w:szCs w:val="24"/>
        </w:rPr>
        <w:t>80 years (</w:t>
      </w:r>
      <w:proofErr w:type="gramStart"/>
      <w:r w:rsidRPr="003C0F9B">
        <w:rPr>
          <w:rFonts w:ascii="Times New Roman" w:eastAsia="Arial" w:hAnsi="Times New Roman" w:cs="Times New Roman"/>
          <w:sz w:val="24"/>
          <w:szCs w:val="24"/>
        </w:rPr>
        <w:t>Manzoni  and</w:t>
      </w:r>
      <w:proofErr w:type="gram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Porporato</w:t>
      </w:r>
      <w:proofErr w:type="spellEnd"/>
      <w:r w:rsidRPr="003C0F9B">
        <w:rPr>
          <w:rFonts w:ascii="Times New Roman" w:eastAsia="Arial" w:hAnsi="Times New Roman" w:cs="Times New Roman"/>
          <w:sz w:val="24"/>
          <w:szCs w:val="24"/>
        </w:rPr>
        <w:t xml:space="preserve">, 2009), </w:t>
      </w:r>
      <w:proofErr w:type="spellStart"/>
      <w:r w:rsidRPr="003C0F9B">
        <w:rPr>
          <w:rFonts w:ascii="Times New Roman" w:eastAsia="Arial" w:hAnsi="Times New Roman" w:cs="Times New Roman"/>
          <w:sz w:val="24"/>
          <w:szCs w:val="24"/>
        </w:rPr>
        <w:t>increas</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ingly</w:t>
      </w:r>
      <w:proofErr w:type="spellEnd"/>
      <w:r w:rsidRPr="003C0F9B">
        <w:rPr>
          <w:rFonts w:ascii="Times New Roman" w:eastAsia="Arial" w:hAnsi="Times New Roman" w:cs="Times New Roman"/>
          <w:sz w:val="24"/>
          <w:szCs w:val="24"/>
        </w:rPr>
        <w:t xml:space="preserve"> mechanistic models continue to be developed to increase the fidelity of process representation for improving climate prediction (e.g., Riley et al., 2014).</w:t>
      </w:r>
    </w:p>
    <w:p w14:paraId="266A1B85" w14:textId="593DEBD2"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As LSMs usually hardcode the reaction network (pools/species, reactions, rate formulae), substantial effort is often required to modify the source code for testing alternative biogeochemical models, and </w:t>
      </w:r>
      <w:proofErr w:type="gramStart"/>
      <w:r w:rsidRPr="003C0F9B">
        <w:rPr>
          <w:rFonts w:ascii="Times New Roman" w:eastAsia="Arial" w:hAnsi="Times New Roman" w:cs="Times New Roman"/>
          <w:sz w:val="24"/>
          <w:szCs w:val="24"/>
        </w:rPr>
        <w:t>incorporating  new</w:t>
      </w:r>
      <w:proofErr w:type="gramEnd"/>
      <w:r w:rsidRPr="003C0F9B">
        <w:rPr>
          <w:rFonts w:ascii="Times New Roman" w:eastAsia="Arial" w:hAnsi="Times New Roman" w:cs="Times New Roman"/>
          <w:sz w:val="24"/>
          <w:szCs w:val="24"/>
        </w:rPr>
        <w:t xml:space="preserve"> process understanding. Fang et al. (2013) demonstrated use of a reaction- based approach to facilitate implementation of CLM-CN and CENTURY models, and incorporation of phosphorus cycle. Tang et al. (2013b) solved the advection diffusion equation in CLM using operator splitting. In contrast, TOUGH-REACT, a reactive transport modeling (RTM</w:t>
      </w:r>
      <w:proofErr w:type="gramStart"/>
      <w:r w:rsidRPr="003C0F9B">
        <w:rPr>
          <w:rFonts w:ascii="Times New Roman" w:eastAsia="Arial" w:hAnsi="Times New Roman" w:cs="Times New Roman"/>
          <w:sz w:val="24"/>
          <w:szCs w:val="24"/>
        </w:rPr>
        <w:t>)  code</w:t>
      </w:r>
      <w:proofErr w:type="gramEnd"/>
      <w:r w:rsidRPr="003C0F9B">
        <w:rPr>
          <w:rFonts w:ascii="Times New Roman" w:eastAsia="Arial" w:hAnsi="Times New Roman" w:cs="Times New Roman"/>
          <w:sz w:val="24"/>
          <w:szCs w:val="24"/>
        </w:rPr>
        <w:t xml:space="preserve">, was used to develop multi-phase mechanistic carbon and nitrogen models with many speciation and microbial reactions (Maggi et al., 2008; </w:t>
      </w:r>
      <w:proofErr w:type="spellStart"/>
      <w:r w:rsidRPr="003C0F9B">
        <w:rPr>
          <w:rFonts w:ascii="Times New Roman" w:eastAsia="Arial" w:hAnsi="Times New Roman" w:cs="Times New Roman"/>
          <w:sz w:val="24"/>
          <w:szCs w:val="24"/>
        </w:rPr>
        <w:t>Gu</w:t>
      </w:r>
      <w:proofErr w:type="spellEnd"/>
      <w:r w:rsidRPr="003C0F9B">
        <w:rPr>
          <w:rFonts w:ascii="Times New Roman" w:eastAsia="Arial" w:hAnsi="Times New Roman" w:cs="Times New Roman"/>
          <w:sz w:val="24"/>
          <w:szCs w:val="24"/>
        </w:rPr>
        <w:t xml:space="preserve"> and Riley, 2010; Riley et al., 2014). PHREEQC was coupled with </w:t>
      </w:r>
      <w:proofErr w:type="spellStart"/>
      <w:r w:rsidRPr="003C0F9B">
        <w:rPr>
          <w:rFonts w:ascii="Times New Roman" w:eastAsia="Arial" w:hAnsi="Times New Roman" w:cs="Times New Roman"/>
          <w:sz w:val="24"/>
          <w:szCs w:val="24"/>
        </w:rPr>
        <w:t>DayCent</w:t>
      </w:r>
      <w:proofErr w:type="spellEnd"/>
      <w:r w:rsidRPr="003C0F9B">
        <w:rPr>
          <w:rFonts w:ascii="Times New Roman" w:eastAsia="Arial" w:hAnsi="Times New Roman" w:cs="Times New Roman"/>
          <w:sz w:val="24"/>
          <w:szCs w:val="24"/>
        </w:rPr>
        <w:t xml:space="preserve"> to describe soil and stream water equilibrium chemistry (Hartman et al., 2007). Coupling a RTM code with CLM will facilitate testing of increasingly mechanistic biogeochemical models in LSMs.</w:t>
      </w:r>
    </w:p>
    <w:p w14:paraId="4FAE7EE1" w14:textId="5E7CFEBF"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An essential aspect of LSMs is to simulate competition for nutrients (e.g., mineral nitrogen, phosphorus, etc.) among plants and microbes. In CLM, plant and immobilization nitrogen demands are calculated independent of soil mineral nitrogen. The limitation of nitrogen availability on plant up- take and immobilization is simulated by a </w:t>
      </w:r>
      <w:proofErr w:type="gramStart"/>
      <w:r w:rsidRPr="003C0F9B">
        <w:rPr>
          <w:rFonts w:ascii="Times New Roman" w:eastAsia="Arial" w:hAnsi="Times New Roman" w:cs="Times New Roman"/>
          <w:sz w:val="24"/>
          <w:szCs w:val="24"/>
        </w:rPr>
        <w:t>demand based</w:t>
      </w:r>
      <w:proofErr w:type="gramEnd"/>
      <w:r w:rsidRPr="003C0F9B">
        <w:rPr>
          <w:rFonts w:ascii="Times New Roman" w:eastAsia="Arial" w:hAnsi="Times New Roman" w:cs="Times New Roman"/>
          <w:sz w:val="24"/>
          <w:szCs w:val="24"/>
        </w:rPr>
        <w:t xml:space="preserve"> competition:  demands are </w:t>
      </w:r>
      <w:proofErr w:type="spellStart"/>
      <w:r w:rsidRPr="003C0F9B">
        <w:rPr>
          <w:rFonts w:ascii="Times New Roman" w:eastAsia="Arial" w:hAnsi="Times New Roman" w:cs="Times New Roman"/>
          <w:sz w:val="24"/>
          <w:szCs w:val="24"/>
        </w:rPr>
        <w:t>downregulated</w:t>
      </w:r>
      <w:proofErr w:type="spellEnd"/>
      <w:r w:rsidRPr="003C0F9B">
        <w:rPr>
          <w:rFonts w:ascii="Times New Roman" w:eastAsia="Arial" w:hAnsi="Times New Roman" w:cs="Times New Roman"/>
          <w:sz w:val="24"/>
          <w:szCs w:val="24"/>
        </w:rPr>
        <w:t xml:space="preserve"> by soil nitrogen concentration (</w:t>
      </w:r>
      <w:proofErr w:type="spellStart"/>
      <w:r w:rsidRPr="003C0F9B">
        <w:rPr>
          <w:rFonts w:ascii="Times New Roman" w:eastAsia="Arial" w:hAnsi="Times New Roman" w:cs="Times New Roman"/>
          <w:sz w:val="24"/>
          <w:szCs w:val="24"/>
        </w:rPr>
        <w:t>Oleson</w:t>
      </w:r>
      <w:proofErr w:type="spellEnd"/>
      <w:r w:rsidRPr="003C0F9B">
        <w:rPr>
          <w:rFonts w:ascii="Times New Roman" w:eastAsia="Arial" w:hAnsi="Times New Roman" w:cs="Times New Roman"/>
          <w:sz w:val="24"/>
          <w:szCs w:val="24"/>
        </w:rPr>
        <w:t xml:space="preserve"> et al., 2013; Thornton and </w:t>
      </w:r>
      <w:proofErr w:type="spellStart"/>
      <w:r w:rsidRPr="003C0F9B">
        <w:rPr>
          <w:rFonts w:ascii="Times New Roman" w:eastAsia="Arial" w:hAnsi="Times New Roman" w:cs="Times New Roman"/>
          <w:sz w:val="24"/>
          <w:szCs w:val="24"/>
        </w:rPr>
        <w:t>Rosenbloom</w:t>
      </w:r>
      <w:proofErr w:type="spellEnd"/>
      <w:r w:rsidRPr="003C0F9B">
        <w:rPr>
          <w:rFonts w:ascii="Times New Roman" w:eastAsia="Arial" w:hAnsi="Times New Roman" w:cs="Times New Roman"/>
          <w:sz w:val="24"/>
          <w:szCs w:val="24"/>
        </w:rPr>
        <w:t>, 2005). This avoids negative concentrations and does not introduce numerical errors (Tang and Riley, 2015) as CLM uses explicit time stepping.</w:t>
      </w:r>
    </w:p>
    <w:p w14:paraId="7446551A" w14:textId="0E333B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lastRenderedPageBreak/>
        <w:t>RTM model often accounts for the limitation of reactant availability on the reaction rates for each individual reaction for mechanistic representations and flexibility in adding reactions. RTM codes   generally use implicit time stepping and the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method. Negative concentration can be introduced during iterations, which </w:t>
      </w:r>
      <w:proofErr w:type="gramStart"/>
      <w:r w:rsidRPr="003C0F9B">
        <w:rPr>
          <w:rFonts w:ascii="Times New Roman" w:eastAsia="Arial" w:hAnsi="Times New Roman" w:cs="Times New Roman"/>
          <w:sz w:val="24"/>
          <w:szCs w:val="24"/>
        </w:rPr>
        <w:t>is</w:t>
      </w:r>
      <w:proofErr w:type="gramEnd"/>
      <w:r w:rsidRPr="003C0F9B">
        <w:rPr>
          <w:rFonts w:ascii="Times New Roman" w:eastAsia="Arial" w:hAnsi="Times New Roman" w:cs="Times New Roman"/>
          <w:sz w:val="24"/>
          <w:szCs w:val="24"/>
        </w:rPr>
        <w:t xml:space="preserve"> not physical, and can cause numerical instability and errors (</w:t>
      </w:r>
      <w:proofErr w:type="spellStart"/>
      <w:r w:rsidRPr="003C0F9B">
        <w:rPr>
          <w:rFonts w:ascii="Times New Roman" w:eastAsia="Arial" w:hAnsi="Times New Roman" w:cs="Times New Roman"/>
          <w:sz w:val="24"/>
          <w:szCs w:val="24"/>
        </w:rPr>
        <w:t>Shampine</w:t>
      </w:r>
      <w:proofErr w:type="spellEnd"/>
      <w:r w:rsidRPr="003C0F9B">
        <w:rPr>
          <w:rFonts w:ascii="Times New Roman" w:eastAsia="Arial" w:hAnsi="Times New Roman" w:cs="Times New Roman"/>
          <w:sz w:val="24"/>
          <w:szCs w:val="24"/>
        </w:rPr>
        <w:t xml:space="preserve"> et al., 2005). This is expected to worsen when we implement microbial reactions for methane and nitrous oxide consumption and production as the threshold and half saturation are at or below </w:t>
      </w:r>
      <w:proofErr w:type="spellStart"/>
      <w:r w:rsidRPr="003C0F9B">
        <w:rPr>
          <w:rFonts w:ascii="Times New Roman" w:eastAsia="Arial" w:hAnsi="Times New Roman" w:cs="Times New Roman"/>
          <w:sz w:val="24"/>
          <w:szCs w:val="24"/>
        </w:rPr>
        <w:t>nM</w:t>
      </w:r>
      <w:proofErr w:type="spellEnd"/>
      <w:r w:rsidRPr="003C0F9B">
        <w:rPr>
          <w:rFonts w:ascii="Times New Roman" w:eastAsia="Arial" w:hAnsi="Times New Roman" w:cs="Times New Roman"/>
          <w:sz w:val="24"/>
          <w:szCs w:val="24"/>
        </w:rPr>
        <w:t xml:space="preserve"> (10</w:t>
      </w:r>
      <w:r w:rsidRPr="003C0F9B">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M) level (Conrad, 1996). The redox potential Eh needs to be decreased to −0.35 V (oxygen concentration &lt; </w:t>
      </w:r>
      <w:proofErr w:type="gramStart"/>
      <w:r w:rsidRPr="003C0F9B">
        <w:rPr>
          <w:rFonts w:ascii="Times New Roman" w:eastAsia="Arial" w:hAnsi="Times New Roman" w:cs="Times New Roman"/>
          <w:sz w:val="24"/>
          <w:szCs w:val="24"/>
        </w:rPr>
        <w:t>10</w:t>
      </w:r>
      <w:r w:rsidRPr="003C0F9B">
        <w:rPr>
          <w:rFonts w:ascii="Times New Roman" w:eastAsia="Arial" w:hAnsi="Times New Roman" w:cs="Times New Roman"/>
          <w:sz w:val="24"/>
          <w:szCs w:val="24"/>
          <w:vertAlign w:val="superscript"/>
        </w:rPr>
        <w:t>−22</w:t>
      </w:r>
      <w:r w:rsidRPr="003C0F9B">
        <w:rPr>
          <w:rFonts w:ascii="Times New Roman" w:eastAsia="Arial" w:hAnsi="Times New Roman" w:cs="Times New Roman"/>
          <w:sz w:val="24"/>
          <w:szCs w:val="24"/>
        </w:rPr>
        <w:t xml:space="preserve">  M</w:t>
      </w:r>
      <w:proofErr w:type="gram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Hungate</w:t>
      </w:r>
      <w:proofErr w:type="spellEnd"/>
      <w:r w:rsidRPr="003C0F9B">
        <w:rPr>
          <w:rFonts w:ascii="Times New Roman" w:eastAsia="Arial" w:hAnsi="Times New Roman" w:cs="Times New Roman"/>
          <w:sz w:val="24"/>
          <w:szCs w:val="24"/>
        </w:rPr>
        <w:t>, 1975) for methanogens to grow (Jarrell, 1985).</w:t>
      </w:r>
    </w:p>
    <w:p w14:paraId="493BBEB4" w14:textId="72CF2EAA" w:rsidR="00F709CF"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Three methods are used to avoid negative concentration in geochemical codes. One is to use the logarithm concentration as the primary variable (</w:t>
      </w:r>
      <w:proofErr w:type="spellStart"/>
      <w:r w:rsidRPr="003C0F9B">
        <w:rPr>
          <w:rFonts w:ascii="Times New Roman" w:eastAsia="Arial" w:hAnsi="Times New Roman" w:cs="Times New Roman"/>
          <w:sz w:val="24"/>
          <w:szCs w:val="24"/>
        </w:rPr>
        <w:t>Bethke</w:t>
      </w:r>
      <w:proofErr w:type="spellEnd"/>
      <w:r w:rsidRPr="003C0F9B">
        <w:rPr>
          <w:rFonts w:ascii="Times New Roman" w:eastAsia="Arial" w:hAnsi="Times New Roman" w:cs="Times New Roman"/>
          <w:sz w:val="24"/>
          <w:szCs w:val="24"/>
        </w:rPr>
        <w:t xml:space="preserve">, 2007; Hammond, 2003; </w:t>
      </w:r>
      <w:proofErr w:type="spellStart"/>
      <w:r w:rsidRPr="003C0F9B">
        <w:rPr>
          <w:rFonts w:ascii="Times New Roman" w:eastAsia="Arial" w:hAnsi="Times New Roman" w:cs="Times New Roman"/>
          <w:sz w:val="24"/>
          <w:szCs w:val="24"/>
        </w:rPr>
        <w:t>Parkhurst</w:t>
      </w:r>
      <w:proofErr w:type="spellEnd"/>
      <w:r w:rsidRPr="003C0F9B">
        <w:rPr>
          <w:rFonts w:ascii="Times New Roman" w:eastAsia="Arial" w:hAnsi="Times New Roman" w:cs="Times New Roman"/>
          <w:sz w:val="24"/>
          <w:szCs w:val="24"/>
        </w:rPr>
        <w:t xml:space="preserve"> and </w:t>
      </w:r>
      <w:proofErr w:type="spellStart"/>
      <w:r w:rsidRPr="003C0F9B">
        <w:rPr>
          <w:rFonts w:ascii="Times New Roman" w:eastAsia="Arial" w:hAnsi="Times New Roman" w:cs="Times New Roman"/>
          <w:sz w:val="24"/>
          <w:szCs w:val="24"/>
        </w:rPr>
        <w:t>Appelo</w:t>
      </w:r>
      <w:proofErr w:type="spellEnd"/>
      <w:r w:rsidRPr="003C0F9B">
        <w:rPr>
          <w:rFonts w:ascii="Times New Roman" w:eastAsia="Arial" w:hAnsi="Times New Roman" w:cs="Times New Roman"/>
          <w:sz w:val="24"/>
          <w:szCs w:val="24"/>
        </w:rPr>
        <w:t>, 1999). The other two either scale back the update vector (</w:t>
      </w:r>
      <w:proofErr w:type="spellStart"/>
      <w:r w:rsidRPr="003C0F9B">
        <w:rPr>
          <w:rFonts w:ascii="Times New Roman" w:eastAsia="Arial" w:hAnsi="Times New Roman" w:cs="Times New Roman"/>
          <w:sz w:val="24"/>
          <w:szCs w:val="24"/>
        </w:rPr>
        <w:t>Bethke</w:t>
      </w:r>
      <w:proofErr w:type="spellEnd"/>
      <w:r w:rsidRPr="003C0F9B">
        <w:rPr>
          <w:rFonts w:ascii="Times New Roman" w:eastAsia="Arial" w:hAnsi="Times New Roman" w:cs="Times New Roman"/>
          <w:sz w:val="24"/>
          <w:szCs w:val="24"/>
        </w:rPr>
        <w:t>, 2007; Hammond, 2003) or clip the concentrations for the species that are going negative (</w:t>
      </w:r>
      <w:proofErr w:type="spellStart"/>
      <w:r w:rsidRPr="003C0F9B">
        <w:rPr>
          <w:rFonts w:ascii="Times New Roman" w:eastAsia="Arial" w:hAnsi="Times New Roman" w:cs="Times New Roman"/>
          <w:sz w:val="24"/>
          <w:szCs w:val="24"/>
        </w:rPr>
        <w:t>Yeh</w:t>
      </w:r>
      <w:proofErr w:type="spellEnd"/>
      <w:r w:rsidRPr="003C0F9B">
        <w:rPr>
          <w:rFonts w:ascii="Times New Roman" w:eastAsia="Arial" w:hAnsi="Times New Roman" w:cs="Times New Roman"/>
          <w:sz w:val="24"/>
          <w:szCs w:val="24"/>
        </w:rPr>
        <w:t xml:space="preserve"> et al., 2004; White and </w:t>
      </w:r>
      <w:proofErr w:type="spellStart"/>
      <w:r w:rsidRPr="003C0F9B">
        <w:rPr>
          <w:rFonts w:ascii="Times New Roman" w:eastAsia="Arial" w:hAnsi="Times New Roman" w:cs="Times New Roman"/>
          <w:sz w:val="24"/>
          <w:szCs w:val="24"/>
        </w:rPr>
        <w:t>McGrail</w:t>
      </w:r>
      <w:proofErr w:type="spellEnd"/>
      <w:r w:rsidRPr="003C0F9B">
        <w:rPr>
          <w:rFonts w:ascii="Times New Roman" w:eastAsia="Arial" w:hAnsi="Times New Roman" w:cs="Times New Roman"/>
          <w:sz w:val="24"/>
          <w:szCs w:val="24"/>
        </w:rPr>
        <w:t xml:space="preserve">, 2005; </w:t>
      </w:r>
      <w:proofErr w:type="spellStart"/>
      <w:r w:rsidRPr="003C0F9B">
        <w:rPr>
          <w:rFonts w:ascii="Times New Roman" w:eastAsia="Arial" w:hAnsi="Times New Roman" w:cs="Times New Roman"/>
          <w:sz w:val="24"/>
          <w:szCs w:val="24"/>
        </w:rPr>
        <w:t>Sonnenthal</w:t>
      </w:r>
      <w:proofErr w:type="spellEnd"/>
      <w:r w:rsidRPr="003C0F9B">
        <w:rPr>
          <w:rFonts w:ascii="Times New Roman" w:eastAsia="Arial" w:hAnsi="Times New Roman" w:cs="Times New Roman"/>
          <w:sz w:val="24"/>
          <w:szCs w:val="24"/>
        </w:rPr>
        <w:t xml:space="preserve"> et al., 2014) </w:t>
      </w:r>
      <w:proofErr w:type="gramStart"/>
      <w:r w:rsidRPr="003C0F9B">
        <w:rPr>
          <w:rFonts w:ascii="Times New Roman" w:eastAsia="Arial" w:hAnsi="Times New Roman" w:cs="Times New Roman"/>
          <w:sz w:val="24"/>
          <w:szCs w:val="24"/>
        </w:rPr>
        <w:t>in each iteration</w:t>
      </w:r>
      <w:proofErr w:type="gramEnd"/>
      <w:r w:rsidRPr="003C0F9B">
        <w:rPr>
          <w:rFonts w:ascii="Times New Roman" w:eastAsia="Arial" w:hAnsi="Times New Roman" w:cs="Times New Roman"/>
          <w:sz w:val="24"/>
          <w:szCs w:val="24"/>
        </w:rPr>
        <w:t xml:space="preserve">. Except that log transformation poses some efficiency issues (Hammond, 2003), few implications in accuracy and efficiency are reported for these methods. </w:t>
      </w:r>
    </w:p>
    <w:p w14:paraId="140FEDC3" w14:textId="4A0B0C1F"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As LSMs need to run under varies conditions at the globe scale for simulation duration of centuries, it is necessary to resolve accuracy and efficiency issues to use RTM codes for LSMs. The objective of this work is to obtain accurate, efficient, and robust solutions for CLM subsurface biogeochemical reactions in CLM-PFLOTRAN. To this end, we implement a CLM biogeochemical reaction network, test the implementation at arctic, temperate, and </w:t>
      </w:r>
      <w:r w:rsidR="003C0F9B">
        <w:rPr>
          <w:rFonts w:ascii="Times New Roman" w:eastAsia="Arial" w:hAnsi="Times New Roman" w:cs="Times New Roman"/>
          <w:sz w:val="24"/>
          <w:szCs w:val="24"/>
        </w:rPr>
        <w:t>t</w:t>
      </w:r>
      <w:r w:rsidRPr="003C0F9B">
        <w:rPr>
          <w:rFonts w:ascii="Times New Roman" w:eastAsia="Arial" w:hAnsi="Times New Roman" w:cs="Times New Roman"/>
          <w:sz w:val="24"/>
          <w:szCs w:val="24"/>
        </w:rPr>
        <w:t>ropical sites, and examine the implication of using scaling, clipping, and log transformation for avoiding negative concentrations. Comprehensive CLM-PFLOTRAN coupling in heat transfer (including freeze and thaw), hydrology, and biogeochemistry will be presented in future publications.</w:t>
      </w:r>
    </w:p>
    <w:p w14:paraId="0B09013E"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r w:rsidRPr="003C0F9B">
        <w:rPr>
          <w:rFonts w:ascii="Times New Roman" w:eastAsia="Arial" w:hAnsi="Times New Roman" w:cs="Times New Roman"/>
          <w:b/>
          <w:bCs/>
          <w:sz w:val="24"/>
          <w:szCs w:val="24"/>
        </w:rPr>
        <w:t>2   Methods</w:t>
      </w:r>
    </w:p>
    <w:p w14:paraId="7381694F" w14:textId="4D4598B6"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LSMs generally include biogeochemical reactions for carbon and nitrogen cycles, in particular, the organic matter decomposition, nitrification,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plant nitrogen uptake, and methane production and oxidation. The kinetics are usually described by a first-order rate modified by response functions for environmental variables (temperature, moisture, </w:t>
      </w:r>
      <w:r w:rsidRPr="003C0F9B">
        <w:rPr>
          <w:rFonts w:ascii="Times New Roman" w:eastAsia="Arial" w:hAnsi="Times New Roman" w:cs="Times New Roman"/>
          <w:sz w:val="24"/>
          <w:szCs w:val="24"/>
        </w:rPr>
        <w:lastRenderedPageBreak/>
        <w:t xml:space="preserve">pH, etc.) </w:t>
      </w:r>
      <w:proofErr w:type="gramStart"/>
      <w:r w:rsidRPr="003C0F9B">
        <w:rPr>
          <w:rFonts w:ascii="Times New Roman" w:eastAsia="Arial" w:hAnsi="Times New Roman" w:cs="Times New Roman"/>
          <w:sz w:val="24"/>
          <w:szCs w:val="24"/>
        </w:rPr>
        <w:t>(</w:t>
      </w:r>
      <w:proofErr w:type="spellStart"/>
      <w:r w:rsidRPr="003C0F9B">
        <w:rPr>
          <w:rFonts w:ascii="Times New Roman" w:eastAsia="Arial" w:hAnsi="Times New Roman" w:cs="Times New Roman"/>
          <w:sz w:val="24"/>
          <w:szCs w:val="24"/>
        </w:rPr>
        <w:t>Bonan</w:t>
      </w:r>
      <w:proofErr w:type="spellEnd"/>
      <w:r w:rsidRPr="003C0F9B">
        <w:rPr>
          <w:rFonts w:ascii="Times New Roman" w:eastAsia="Arial" w:hAnsi="Times New Roman" w:cs="Times New Roman"/>
          <w:sz w:val="24"/>
          <w:szCs w:val="24"/>
        </w:rPr>
        <w:t xml:space="preserve"> et al., 2012; Boyer et al., 2006; Schmidt et al., 2011).</w:t>
      </w:r>
      <w:proofErr w:type="gramEnd"/>
      <w:r w:rsidRPr="003C0F9B">
        <w:rPr>
          <w:rFonts w:ascii="Times New Roman" w:eastAsia="Arial" w:hAnsi="Times New Roman" w:cs="Times New Roman"/>
          <w:sz w:val="24"/>
          <w:szCs w:val="24"/>
        </w:rPr>
        <w:t xml:space="preserve"> In this work, we use the CLM-CN decomposition (</w:t>
      </w:r>
      <w:proofErr w:type="spellStart"/>
      <w:r w:rsidRPr="003C0F9B">
        <w:rPr>
          <w:rFonts w:ascii="Times New Roman" w:eastAsia="Arial" w:hAnsi="Times New Roman" w:cs="Times New Roman"/>
          <w:sz w:val="24"/>
          <w:szCs w:val="24"/>
        </w:rPr>
        <w:t>Bonan</w:t>
      </w:r>
      <w:proofErr w:type="spellEnd"/>
      <w:r w:rsidRPr="003C0F9B">
        <w:rPr>
          <w:rFonts w:ascii="Times New Roman" w:eastAsia="Arial" w:hAnsi="Times New Roman" w:cs="Times New Roman"/>
          <w:sz w:val="24"/>
          <w:szCs w:val="24"/>
        </w:rPr>
        <w:t xml:space="preserve"> et al., 2012; </w:t>
      </w:r>
      <w:proofErr w:type="spellStart"/>
      <w:r w:rsidRPr="003C0F9B">
        <w:rPr>
          <w:rFonts w:ascii="Times New Roman" w:eastAsia="Arial" w:hAnsi="Times New Roman" w:cs="Times New Roman"/>
          <w:sz w:val="24"/>
          <w:szCs w:val="24"/>
        </w:rPr>
        <w:t>Oleson</w:t>
      </w:r>
      <w:proofErr w:type="spellEnd"/>
      <w:r w:rsidRPr="003C0F9B">
        <w:rPr>
          <w:rFonts w:ascii="Times New Roman" w:eastAsia="Arial" w:hAnsi="Times New Roman" w:cs="Times New Roman"/>
          <w:sz w:val="24"/>
          <w:szCs w:val="24"/>
        </w:rPr>
        <w:t xml:space="preserve"> et al., 2013; Thornton and </w:t>
      </w:r>
      <w:proofErr w:type="spellStart"/>
      <w:r w:rsidRPr="003C0F9B">
        <w:rPr>
          <w:rFonts w:ascii="Times New Roman" w:eastAsia="Arial" w:hAnsi="Times New Roman" w:cs="Times New Roman"/>
          <w:sz w:val="24"/>
          <w:szCs w:val="24"/>
        </w:rPr>
        <w:t>Rosenbloom</w:t>
      </w:r>
      <w:proofErr w:type="spellEnd"/>
      <w:r w:rsidRPr="003C0F9B">
        <w:rPr>
          <w:rFonts w:ascii="Times New Roman" w:eastAsia="Arial" w:hAnsi="Times New Roman" w:cs="Times New Roman"/>
          <w:sz w:val="24"/>
          <w:szCs w:val="24"/>
        </w:rPr>
        <w:t xml:space="preserve">, 2005), nitrification,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(Dickinson et al., 2002; Parton et al., 2001, 1996), and plant nitrogen uptake reactions (Fig. 1) as an example. The reactions and rate formulae are detailed in Appendix A.</w:t>
      </w:r>
    </w:p>
    <w:p w14:paraId="321D0111" w14:textId="616F0CDB" w:rsidR="00CA0EC2" w:rsidRPr="003C0F9B" w:rsidRDefault="00F709CF" w:rsidP="003C0F9B">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 xml:space="preserve">2.1   CLM-PFLOTRAN biogeochemistry </w:t>
      </w:r>
      <w:r w:rsidR="003C0F9B">
        <w:rPr>
          <w:rFonts w:ascii="Times New Roman" w:eastAsia="Arial" w:hAnsi="Times New Roman" w:cs="Times New Roman"/>
          <w:b/>
          <w:bCs/>
          <w:sz w:val="24"/>
          <w:szCs w:val="24"/>
        </w:rPr>
        <w:t>c</w:t>
      </w:r>
      <w:r w:rsidRPr="003C0F9B">
        <w:rPr>
          <w:rFonts w:ascii="Times New Roman" w:eastAsia="Arial" w:hAnsi="Times New Roman" w:cs="Times New Roman"/>
          <w:b/>
          <w:bCs/>
          <w:sz w:val="24"/>
          <w:szCs w:val="24"/>
        </w:rPr>
        <w:t>oupling</w:t>
      </w:r>
    </w:p>
    <w:p w14:paraId="2C896F57" w14:textId="5D568589"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In CLM-PFLOTRAN, CLM instructs PFLOTRAN to solve the partial differential equations for energy (including freezing and thawing), water flow, and reaction and transport in the surface and subsurface. This work focuses on the biogeochemistry as CLM solves the energy and water flow equations and handles the solute transport (mixing, advection, diffusion, and leaching). In each CLM time step, CLM provides production rates for Lit1C, Lit1N, Lit2C, Lit2N, Lit3C, Lit3N for litter fall; CWDC, and CWDN for coarse woody debris production, ammonium and nitrate for nitrogen deposition and fixation; and plant nitrogen demand; and specifies liquid water content, matrix potential and temperature for PFLOTRAN; PFLOTRAN solves the ordinary differential equations for the </w:t>
      </w:r>
      <w:proofErr w:type="gramStart"/>
      <w:r w:rsidRPr="003C0F9B">
        <w:rPr>
          <w:rFonts w:ascii="Times New Roman" w:eastAsia="Arial" w:hAnsi="Times New Roman" w:cs="Times New Roman"/>
          <w:sz w:val="24"/>
          <w:szCs w:val="24"/>
        </w:rPr>
        <w:t>kinetic  reactions</w:t>
      </w:r>
      <w:proofErr w:type="gramEnd"/>
      <w:r w:rsidRPr="003C0F9B">
        <w:rPr>
          <w:rFonts w:ascii="Times New Roman" w:eastAsia="Arial" w:hAnsi="Times New Roman" w:cs="Times New Roman"/>
          <w:sz w:val="24"/>
          <w:szCs w:val="24"/>
        </w:rPr>
        <w:t>, the mass action equations for the equilibrium  reactions, and provides the final concentrations back to CLM.</w:t>
      </w:r>
    </w:p>
    <w:p w14:paraId="2F81201E" w14:textId="6F459228"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reactions and rates are implemented using the “reaction sandbox” concept in PFLOTRAN (</w:t>
      </w:r>
      <w:proofErr w:type="spellStart"/>
      <w:r w:rsidRPr="003C0F9B">
        <w:rPr>
          <w:rFonts w:ascii="Times New Roman" w:eastAsia="Arial" w:hAnsi="Times New Roman" w:cs="Times New Roman"/>
          <w:sz w:val="24"/>
          <w:szCs w:val="24"/>
        </w:rPr>
        <w:t>Lichtner</w:t>
      </w:r>
      <w:proofErr w:type="spellEnd"/>
      <w:r w:rsidRPr="003C0F9B">
        <w:rPr>
          <w:rFonts w:ascii="Times New Roman" w:eastAsia="Arial" w:hAnsi="Times New Roman" w:cs="Times New Roman"/>
          <w:sz w:val="24"/>
          <w:szCs w:val="24"/>
        </w:rPr>
        <w:t xml:space="preserve"> et al., 2015). For each reaction, we specify a rate and a derivative of the rate with respect to any components in the rate formula, given concentrations, temperature, moisture content, and other environmental variables (see reaction_</w:t>
      </w:r>
      <w:proofErr w:type="gramStart"/>
      <w:r w:rsidRPr="003C0F9B">
        <w:rPr>
          <w:rFonts w:ascii="Times New Roman" w:eastAsia="Arial" w:hAnsi="Times New Roman" w:cs="Times New Roman"/>
          <w:sz w:val="24"/>
          <w:szCs w:val="24"/>
        </w:rPr>
        <w:t>clm.F90</w:t>
      </w:r>
      <w:proofErr w:type="gramEnd"/>
      <w:r w:rsidRPr="003C0F9B">
        <w:rPr>
          <w:rFonts w:ascii="Times New Roman" w:eastAsia="Arial" w:hAnsi="Times New Roman" w:cs="Times New Roman"/>
          <w:sz w:val="24"/>
          <w:szCs w:val="24"/>
        </w:rPr>
        <w:t xml:space="preserve"> in </w:t>
      </w:r>
      <w:proofErr w:type="spellStart"/>
      <w:r w:rsidRPr="003C0F9B">
        <w:rPr>
          <w:rFonts w:ascii="Times New Roman" w:eastAsia="Arial" w:hAnsi="Times New Roman" w:cs="Times New Roman"/>
          <w:sz w:val="24"/>
          <w:szCs w:val="24"/>
        </w:rPr>
        <w:t>pflotran-dev</w:t>
      </w:r>
      <w:proofErr w:type="spellEnd"/>
      <w:r w:rsidRPr="003C0F9B">
        <w:rPr>
          <w:rFonts w:ascii="Times New Roman" w:eastAsia="Arial" w:hAnsi="Times New Roman" w:cs="Times New Roman"/>
          <w:sz w:val="24"/>
          <w:szCs w:val="24"/>
        </w:rPr>
        <w:t xml:space="preserve"> source code for details). PFLOTRAN accumulates these rates and derivatives into a residual vector and a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and the global equation is discretized in time using the backward Euler method and solved using the Newton- </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method (Appendix B).</w:t>
      </w:r>
    </w:p>
    <w:p w14:paraId="07B9EBA1" w14:textId="68B4827E"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Unlike the explicit time stepping in CLM where only reaction rates need to be calculated, implicit time stepping requires derivatives. While PFLOTRAN provides an option to calculate derivatives numerically, analytical derivative calculation is generally preferred (e.g., </w:t>
      </w:r>
      <w:proofErr w:type="spellStart"/>
      <w:r w:rsidRPr="003C0F9B">
        <w:rPr>
          <w:rFonts w:ascii="Times New Roman" w:eastAsia="Arial" w:hAnsi="Times New Roman" w:cs="Times New Roman"/>
          <w:sz w:val="24"/>
          <w:szCs w:val="24"/>
        </w:rPr>
        <w:t>Xu</w:t>
      </w:r>
      <w:proofErr w:type="spellEnd"/>
      <w:r w:rsidRPr="003C0F9B">
        <w:rPr>
          <w:rFonts w:ascii="Times New Roman" w:eastAsia="Arial" w:hAnsi="Times New Roman" w:cs="Times New Roman"/>
          <w:sz w:val="24"/>
          <w:szCs w:val="24"/>
        </w:rPr>
        <w:t xml:space="preserve"> et al., 2006) because numerical calculation for accurate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is a notoriously difficult task (</w:t>
      </w:r>
      <w:proofErr w:type="spellStart"/>
      <w:r w:rsidRPr="003C0F9B">
        <w:rPr>
          <w:rFonts w:ascii="Times New Roman" w:eastAsia="Arial" w:hAnsi="Times New Roman" w:cs="Times New Roman"/>
          <w:sz w:val="24"/>
          <w:szCs w:val="24"/>
        </w:rPr>
        <w:t>Shampine</w:t>
      </w:r>
      <w:proofErr w:type="spellEnd"/>
      <w:r w:rsidRPr="003C0F9B">
        <w:rPr>
          <w:rFonts w:ascii="Times New Roman" w:eastAsia="Arial" w:hAnsi="Times New Roman" w:cs="Times New Roman"/>
          <w:sz w:val="24"/>
          <w:szCs w:val="24"/>
        </w:rPr>
        <w:t xml:space="preserve"> et al., 2005).</w:t>
      </w:r>
    </w:p>
    <w:p w14:paraId="175CFF68" w14:textId="75BC6853"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lastRenderedPageBreak/>
        <w:t xml:space="preserve">Many reactions can be specified in an input file, providing flexibility in adding various reactions with user-defined rate formulae. As typical rate formulae consist of first order, Monod, and inhibition terms, a general rate formula with flexible number of terms and typical moisture, temperature, and pH response functions are coded in PFLOTRAN. Most of the biogeochemical reactions can be specified in an input file, with flexible number of reactions, species, rate terms, and various response functions without source code modification.  Code modification is necessary only when different rate formulae, or response functions are introduced.  In contrast, the number of pools and reactions are traditionally hard-coded in CLM. </w:t>
      </w:r>
      <w:proofErr w:type="gramStart"/>
      <w:r w:rsidRPr="003C0F9B">
        <w:rPr>
          <w:rFonts w:ascii="Times New Roman" w:eastAsia="Arial" w:hAnsi="Times New Roman" w:cs="Times New Roman"/>
          <w:sz w:val="24"/>
          <w:szCs w:val="24"/>
        </w:rPr>
        <w:t>Consequently,</w:t>
      </w:r>
      <w:proofErr w:type="gramEnd"/>
      <w:r w:rsidRPr="003C0F9B">
        <w:rPr>
          <w:rFonts w:ascii="Times New Roman" w:eastAsia="Arial" w:hAnsi="Times New Roman" w:cs="Times New Roman"/>
          <w:sz w:val="24"/>
          <w:szCs w:val="24"/>
        </w:rPr>
        <w:t xml:space="preserve"> any change of the pools, reactions, or rate formula may require source code modification.  Therefore, this new approach facilitates implementation of</w:t>
      </w:r>
      <w:r w:rsidR="00042A78"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increasingly mechanistic reactions and tests of various representations with less code modifications.</w:t>
      </w:r>
    </w:p>
    <w:p w14:paraId="4EC7CBF2" w14:textId="77777777" w:rsidR="00042A78" w:rsidRPr="003C0F9B" w:rsidRDefault="00F709CF" w:rsidP="000821D1">
      <w:pPr>
        <w:spacing w:before="120" w:after="120" w:line="360" w:lineRule="auto"/>
        <w:ind w:right="-20"/>
        <w:rPr>
          <w:rFonts w:ascii="Times New Roman" w:eastAsia="Arial" w:hAnsi="Times New Roman" w:cs="Times New Roman"/>
          <w:b/>
          <w:bCs/>
          <w:sz w:val="24"/>
          <w:szCs w:val="24"/>
        </w:rPr>
      </w:pPr>
      <w:r w:rsidRPr="003C0F9B">
        <w:rPr>
          <w:rFonts w:ascii="Times New Roman" w:eastAsia="Arial" w:hAnsi="Times New Roman" w:cs="Times New Roman"/>
          <w:b/>
          <w:bCs/>
          <w:sz w:val="24"/>
          <w:szCs w:val="24"/>
        </w:rPr>
        <w:t>2.2   Mechanistic representation of rate-limiting processe</w:t>
      </w:r>
      <w:r w:rsidR="00042A78" w:rsidRPr="003C0F9B">
        <w:rPr>
          <w:rFonts w:ascii="Times New Roman" w:eastAsia="Arial" w:hAnsi="Times New Roman" w:cs="Times New Roman"/>
          <w:b/>
          <w:bCs/>
          <w:sz w:val="24"/>
          <w:szCs w:val="24"/>
        </w:rPr>
        <w:t>s</w:t>
      </w:r>
    </w:p>
    <w:p w14:paraId="01DD760C" w14:textId="3C06339E"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To use </w:t>
      </w:r>
      <w:proofErr w:type="gramStart"/>
      <w:r w:rsidRPr="003C0F9B">
        <w:rPr>
          <w:rFonts w:ascii="Times New Roman" w:eastAsia="Arial" w:hAnsi="Times New Roman" w:cs="Times New Roman"/>
          <w:sz w:val="24"/>
          <w:szCs w:val="24"/>
        </w:rPr>
        <w:t>RTMs  in</w:t>
      </w:r>
      <w:proofErr w:type="gramEnd"/>
      <w:r w:rsidRPr="003C0F9B">
        <w:rPr>
          <w:rFonts w:ascii="Times New Roman" w:eastAsia="Arial" w:hAnsi="Times New Roman" w:cs="Times New Roman"/>
          <w:sz w:val="24"/>
          <w:szCs w:val="24"/>
        </w:rPr>
        <w:t xml:space="preserve"> LSMs, we need to make reaction networks designed for use in explicit time-stepping LSMs compatible with implicit time-stepping RTMs. The limitation of reactant availability on re- action rate is well represented by the first-order rate (</w:t>
      </w:r>
      <w:proofErr w:type="spellStart"/>
      <w:r w:rsidRPr="003C0F9B">
        <w:rPr>
          <w:rFonts w:ascii="Times New Roman" w:eastAsia="Arial" w:hAnsi="Times New Roman" w:cs="Times New Roman"/>
          <w:sz w:val="24"/>
          <w:szCs w:val="24"/>
        </w:rPr>
        <w:t>Eqs</w:t>
      </w:r>
      <w:proofErr w:type="spellEnd"/>
      <w:r w:rsidRPr="003C0F9B">
        <w:rPr>
          <w:rFonts w:ascii="Times New Roman" w:eastAsia="Arial" w:hAnsi="Times New Roman" w:cs="Times New Roman"/>
          <w:sz w:val="24"/>
          <w:szCs w:val="24"/>
        </w:rPr>
        <w:t xml:space="preserve">. A1, A2, A5, A7): the rate decreases to zero as the concentration </w:t>
      </w:r>
      <w:r w:rsidR="00042A78" w:rsidRPr="003C0F9B">
        <w:rPr>
          <w:rFonts w:ascii="Times New Roman" w:eastAsia="Arial" w:hAnsi="Times New Roman" w:cs="Times New Roman"/>
          <w:sz w:val="24"/>
          <w:szCs w:val="24"/>
        </w:rPr>
        <w:t>d</w:t>
      </w:r>
      <w:r w:rsidRPr="003C0F9B">
        <w:rPr>
          <w:rFonts w:ascii="Times New Roman" w:eastAsia="Arial" w:hAnsi="Times New Roman" w:cs="Times New Roman"/>
          <w:sz w:val="24"/>
          <w:szCs w:val="24"/>
        </w:rPr>
        <w:t>ecreases to zero. A residual concentration is often added to represent a</w:t>
      </w:r>
      <w:r w:rsidR="00042A78"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threshold </w:t>
      </w:r>
      <w:proofErr w:type="gramStart"/>
      <w:r w:rsidRPr="003C0F9B">
        <w:rPr>
          <w:rFonts w:ascii="Times New Roman" w:eastAsia="Arial" w:hAnsi="Times New Roman" w:cs="Times New Roman"/>
          <w:sz w:val="24"/>
          <w:szCs w:val="24"/>
        </w:rPr>
        <w:t>below</w:t>
      </w:r>
      <w:r w:rsid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which</w:t>
      </w:r>
      <w:proofErr w:type="gramEnd"/>
      <w:r w:rsidRPr="003C0F9B">
        <w:rPr>
          <w:rFonts w:ascii="Times New Roman" w:eastAsia="Arial" w:hAnsi="Times New Roman" w:cs="Times New Roman"/>
          <w:sz w:val="24"/>
          <w:szCs w:val="24"/>
        </w:rPr>
        <w:t xml:space="preserve"> a reaction stops. For example the decomposition rate, Eq. (A1) becomes</w:t>
      </w:r>
    </w:p>
    <w:p w14:paraId="49C9D9D5" w14:textId="3E3AD456" w:rsidR="00042A78" w:rsidRPr="003C0F9B" w:rsidRDefault="001755CC" w:rsidP="000821D1">
      <w:pPr>
        <w:spacing w:before="120" w:after="120" w:line="360" w:lineRule="auto"/>
        <w:rPr>
          <w:rFonts w:ascii="Times New Roman" w:hAnsi="Times New Roman" w:cs="Times New Roman"/>
          <w:sz w:val="24"/>
          <w:szCs w:val="24"/>
          <w:lang w:val="en-GB"/>
        </w:rPr>
      </w:pPr>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r>
              <m:rPr>
                <m:sty m:val="p"/>
              </m:rPr>
              <w:rPr>
                <w:rFonts w:ascii="Cambria Math" w:hAnsi="Cambria Math" w:cs="Times New Roman"/>
                <w:sz w:val="24"/>
                <w:szCs w:val="24"/>
                <w:lang w:val="en-GB"/>
              </w:rPr>
              <m:t>]</m:t>
            </m:r>
          </m:num>
          <m:den>
            <m:r>
              <m:rPr>
                <m:sty m:val="p"/>
              </m:rPr>
              <w:rPr>
                <w:rFonts w:ascii="Cambria Math" w:hAnsi="Cambria Math" w:cs="Times New Roman"/>
                <w:sz w:val="24"/>
                <w:szCs w:val="24"/>
                <w:lang w:val="en-GB"/>
              </w:rPr>
              <m:t>∂t</m:t>
            </m:r>
          </m:den>
        </m:f>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k</m:t>
            </m:r>
          </m:e>
          <m:sub>
            <m:r>
              <m:rPr>
                <m:sty m:val="p"/>
              </m:rPr>
              <w:rPr>
                <w:rFonts w:ascii="Cambria Math" w:hAnsi="Cambria Math" w:cs="Times New Roman"/>
                <w:sz w:val="24"/>
                <w:szCs w:val="24"/>
                <w:lang w:val="en-GB"/>
              </w:rPr>
              <m:t>d</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f</m:t>
            </m:r>
          </m:e>
          <m:sub>
            <m:r>
              <m:rPr>
                <m:sty m:val="p"/>
              </m:rPr>
              <w:rPr>
                <w:rFonts w:ascii="Cambria Math" w:hAnsi="Cambria Math" w:cs="Times New Roman"/>
                <w:sz w:val="24"/>
                <w:szCs w:val="24"/>
                <w:lang w:val="en-GB"/>
              </w:rPr>
              <m:t>T</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f</m:t>
            </m:r>
          </m:e>
          <m:sub>
            <m:r>
              <m:rPr>
                <m:sty m:val="p"/>
              </m:rPr>
              <w:rPr>
                <w:rFonts w:ascii="Cambria Math" w:hAnsi="Cambria Math" w:cs="Times New Roman"/>
                <w:sz w:val="24"/>
                <w:szCs w:val="24"/>
                <w:lang w:val="en-GB"/>
              </w:rPr>
              <m:t>w</m:t>
            </m:r>
          </m:sub>
        </m:sSub>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e>
        </m:d>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m:t>
            </m:r>
          </m:e>
          <m:sub>
            <m:r>
              <w:rPr>
                <w:rFonts w:ascii="Cambria Math" w:hAnsi="Cambria Math" w:cs="Times New Roman"/>
                <w:sz w:val="24"/>
                <w:szCs w:val="24"/>
                <w:lang w:val="en-GB"/>
              </w:rPr>
              <m:t>r</m:t>
            </m:r>
          </m:sub>
        </m:sSub>
        <m:r>
          <w:rPr>
            <w:rFonts w:ascii="Cambria Math" w:hAnsi="Cambria Math" w:cs="Times New Roman"/>
            <w:sz w:val="24"/>
            <w:szCs w:val="24"/>
            <w:lang w:val="en-GB"/>
          </w:rPr>
          <m:t>)</m:t>
        </m:r>
      </m:oMath>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t>(1)</w:t>
      </w:r>
    </w:p>
    <w:p w14:paraId="251364FA" w14:textId="7DAE4C56"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Where </w:t>
      </w:r>
      <w:proofErr w:type="spellStart"/>
      <w:r w:rsidRPr="003C0F9B">
        <w:rPr>
          <w:rFonts w:ascii="Times New Roman" w:eastAsia="Arial" w:hAnsi="Times New Roman" w:cs="Times New Roman"/>
          <w:sz w:val="24"/>
          <w:szCs w:val="24"/>
        </w:rPr>
        <w:t>CNu</w:t>
      </w:r>
      <w:proofErr w:type="spellEnd"/>
      <w:r w:rsidRPr="003C0F9B">
        <w:rPr>
          <w:rFonts w:ascii="Times New Roman" w:eastAsia="Arial" w:hAnsi="Times New Roman" w:cs="Times New Roman"/>
          <w:sz w:val="24"/>
          <w:szCs w:val="24"/>
        </w:rPr>
        <w:t xml:space="preserve"> is the upstream pool with 1:u as the CN ratio in mole; [] denotes concentration; </w:t>
      </w:r>
      <w:proofErr w:type="spellStart"/>
      <w:proofErr w:type="gramStart"/>
      <w:r w:rsidRPr="003C0F9B">
        <w:rPr>
          <w:rFonts w:ascii="Times New Roman" w:eastAsia="Arial" w:hAnsi="Times New Roman" w:cs="Times New Roman"/>
          <w:sz w:val="24"/>
          <w:szCs w:val="24"/>
        </w:rPr>
        <w:t>kd</w:t>
      </w:r>
      <w:proofErr w:type="spellEnd"/>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fT</w:t>
      </w:r>
      <w:proofErr w:type="spellEnd"/>
      <w:r w:rsidRPr="003C0F9B">
        <w:rPr>
          <w:rFonts w:ascii="Times New Roman" w:eastAsia="Arial" w:hAnsi="Times New Roman" w:cs="Times New Roman"/>
          <w:sz w:val="24"/>
          <w:szCs w:val="24"/>
        </w:rPr>
        <w:t xml:space="preserve"> , and </w:t>
      </w:r>
      <w:proofErr w:type="spellStart"/>
      <w:r w:rsidRPr="003C0F9B">
        <w:rPr>
          <w:rFonts w:ascii="Times New Roman" w:eastAsia="Arial" w:hAnsi="Times New Roman" w:cs="Times New Roman"/>
          <w:sz w:val="24"/>
          <w:szCs w:val="24"/>
        </w:rPr>
        <w:t>fw</w:t>
      </w:r>
      <w:proofErr w:type="spellEnd"/>
      <w:r w:rsidRPr="003C0F9B">
        <w:rPr>
          <w:rFonts w:ascii="Times New Roman" w:eastAsia="Arial" w:hAnsi="Times New Roman" w:cs="Times New Roman"/>
          <w:sz w:val="24"/>
          <w:szCs w:val="24"/>
        </w:rPr>
        <w:t xml:space="preserve">  is the rate coefficient,  temperature and moisture response function.  When </w:t>
      </w:r>
      <w:proofErr w:type="spellStart"/>
      <w:proofErr w:type="gramStart"/>
      <w:r w:rsidRPr="003C0F9B">
        <w:rPr>
          <w:rFonts w:ascii="Times New Roman" w:eastAsia="Arial" w:hAnsi="Times New Roman" w:cs="Times New Roman"/>
          <w:sz w:val="24"/>
          <w:szCs w:val="24"/>
        </w:rPr>
        <w:t>CNu</w:t>
      </w:r>
      <w:proofErr w:type="spellEnd"/>
      <w:r w:rsidRPr="003C0F9B">
        <w:rPr>
          <w:rFonts w:ascii="Times New Roman" w:eastAsia="Arial" w:hAnsi="Times New Roman" w:cs="Times New Roman"/>
          <w:sz w:val="24"/>
          <w:szCs w:val="24"/>
        </w:rPr>
        <w:t xml:space="preserve">  goes</w:t>
      </w:r>
      <w:proofErr w:type="gramEnd"/>
      <w:r w:rsidRPr="003C0F9B">
        <w:rPr>
          <w:rFonts w:ascii="Times New Roman" w:eastAsia="Arial" w:hAnsi="Times New Roman" w:cs="Times New Roman"/>
          <w:sz w:val="24"/>
          <w:szCs w:val="24"/>
        </w:rPr>
        <w:t xml:space="preserve"> below [</w:t>
      </w:r>
      <w:proofErr w:type="spellStart"/>
      <w:r w:rsidRPr="003C0F9B">
        <w:rPr>
          <w:rFonts w:ascii="Times New Roman" w:eastAsia="Arial" w:hAnsi="Times New Roman" w:cs="Times New Roman"/>
          <w:sz w:val="24"/>
          <w:szCs w:val="24"/>
        </w:rPr>
        <w:t>CNu</w:t>
      </w:r>
      <w:proofErr w:type="spellEnd"/>
      <w:r w:rsidRPr="003C0F9B">
        <w:rPr>
          <w:rFonts w:ascii="Times New Roman" w:eastAsia="Arial" w:hAnsi="Times New Roman" w:cs="Times New Roman"/>
          <w:sz w:val="24"/>
          <w:szCs w:val="24"/>
        </w:rPr>
        <w:t xml:space="preserve"> ]r in an iteration, Eq. (1) implies a hypothetical reverse reaction to bring it back to [</w:t>
      </w:r>
      <w:proofErr w:type="spellStart"/>
      <w:r w:rsidRPr="003C0F9B">
        <w:rPr>
          <w:rFonts w:ascii="Times New Roman" w:eastAsia="Arial" w:hAnsi="Times New Roman" w:cs="Times New Roman"/>
          <w:sz w:val="24"/>
          <w:szCs w:val="24"/>
        </w:rPr>
        <w:t>CNu</w:t>
      </w:r>
      <w:proofErr w:type="spellEnd"/>
      <w:r w:rsidRPr="003C0F9B">
        <w:rPr>
          <w:rFonts w:ascii="Times New Roman" w:eastAsia="Arial" w:hAnsi="Times New Roman" w:cs="Times New Roman"/>
          <w:sz w:val="24"/>
          <w:szCs w:val="24"/>
        </w:rPr>
        <w:t xml:space="preserve"> ]r . The residual </w:t>
      </w:r>
      <w:proofErr w:type="gramStart"/>
      <w:r w:rsidRPr="003C0F9B">
        <w:rPr>
          <w:rFonts w:ascii="Times New Roman" w:eastAsia="Arial" w:hAnsi="Times New Roman" w:cs="Times New Roman"/>
          <w:sz w:val="24"/>
          <w:szCs w:val="24"/>
        </w:rPr>
        <w:t>concentration  can</w:t>
      </w:r>
      <w:proofErr w:type="gramEnd"/>
      <w:r w:rsidRPr="003C0F9B">
        <w:rPr>
          <w:rFonts w:ascii="Times New Roman" w:eastAsia="Arial" w:hAnsi="Times New Roman" w:cs="Times New Roman"/>
          <w:sz w:val="24"/>
          <w:szCs w:val="24"/>
        </w:rPr>
        <w:t xml:space="preserve"> be set to zero to nullify the ef</w:t>
      </w:r>
      <w:r w:rsidR="00042A78" w:rsidRPr="003C0F9B">
        <w:rPr>
          <w:rFonts w:ascii="Times New Roman" w:eastAsia="Arial" w:hAnsi="Times New Roman" w:cs="Times New Roman"/>
          <w:sz w:val="24"/>
          <w:szCs w:val="24"/>
        </w:rPr>
        <w:t>fect.</w:t>
      </w:r>
    </w:p>
    <w:p w14:paraId="374DD6E0" w14:textId="22B37F72"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For the litter decomposition reactions (R7, R8, R9) that </w:t>
      </w:r>
      <w:proofErr w:type="gramStart"/>
      <w:r w:rsidRPr="003C0F9B">
        <w:rPr>
          <w:rFonts w:ascii="Times New Roman" w:eastAsia="Arial" w:hAnsi="Times New Roman" w:cs="Times New Roman"/>
          <w:sz w:val="24"/>
          <w:szCs w:val="24"/>
        </w:rPr>
        <w:t>immobilize  nitrogen</w:t>
      </w:r>
      <w:proofErr w:type="gramEnd"/>
      <w:r w:rsidRPr="003C0F9B">
        <w:rPr>
          <w:rFonts w:ascii="Times New Roman" w:eastAsia="Arial" w:hAnsi="Times New Roman" w:cs="Times New Roman"/>
          <w:sz w:val="24"/>
          <w:szCs w:val="24"/>
        </w:rPr>
        <w:t xml:space="preserve"> (N), the nitrification reaction (R11) associated with decomposition to produce nitrous oxide, and the plant nitrogen uptake reactions (R13,R14),  the rate formulae  do not account for the limitation of the reaction rate by nitrogen availability. Mechanistically</w:t>
      </w:r>
      <w:proofErr w:type="gramStart"/>
      <w:r w:rsidRPr="003C0F9B">
        <w:rPr>
          <w:rFonts w:ascii="Times New Roman" w:eastAsia="Arial" w:hAnsi="Times New Roman" w:cs="Times New Roman"/>
          <w:sz w:val="24"/>
          <w:szCs w:val="24"/>
        </w:rPr>
        <w:t>,  a</w:t>
      </w:r>
      <w:proofErr w:type="gramEnd"/>
      <w:r w:rsidRPr="003C0F9B">
        <w:rPr>
          <w:rFonts w:ascii="Times New Roman" w:eastAsia="Arial" w:hAnsi="Times New Roman" w:cs="Times New Roman"/>
          <w:sz w:val="24"/>
          <w:szCs w:val="24"/>
        </w:rPr>
        <w:t xml:space="preserve"> nitrogen limiting function  needs to be added. For example, using the </w:t>
      </w:r>
      <w:proofErr w:type="gramStart"/>
      <w:r w:rsidRPr="003C0F9B">
        <w:rPr>
          <w:rFonts w:ascii="Times New Roman" w:eastAsia="Arial" w:hAnsi="Times New Roman" w:cs="Times New Roman"/>
          <w:sz w:val="24"/>
          <w:szCs w:val="24"/>
        </w:rPr>
        <w:t>widely  used</w:t>
      </w:r>
      <w:proofErr w:type="gramEnd"/>
      <w:r w:rsidRPr="003C0F9B">
        <w:rPr>
          <w:rFonts w:ascii="Times New Roman" w:eastAsia="Arial" w:hAnsi="Times New Roman" w:cs="Times New Roman"/>
          <w:sz w:val="24"/>
          <w:szCs w:val="24"/>
        </w:rPr>
        <w:t xml:space="preserve"> Monod substrate limitation function (Hammond, 2003), Eq. (1) becomes</w:t>
      </w:r>
    </w:p>
    <w:p w14:paraId="07B288FA" w14:textId="54F719A0" w:rsidR="00042A78" w:rsidRPr="003C0F9B" w:rsidRDefault="001755CC" w:rsidP="000821D1">
      <w:pPr>
        <w:spacing w:before="120" w:after="120" w:line="360" w:lineRule="auto"/>
        <w:rPr>
          <w:rFonts w:ascii="Times New Roman" w:hAnsi="Times New Roman" w:cs="Times New Roman"/>
          <w:sz w:val="24"/>
          <w:szCs w:val="24"/>
          <w:lang w:val="en-GB"/>
        </w:rPr>
      </w:pPr>
      <m:oMath>
        <m:f>
          <m:fPr>
            <m:ctrlPr>
              <w:rPr>
                <w:rFonts w:ascii="Cambria Math" w:hAnsi="Cambria Math" w:cs="Times New Roman"/>
                <w:sz w:val="24"/>
                <w:szCs w:val="24"/>
                <w:lang w:val="en-GB"/>
              </w:rPr>
            </m:ctrlPr>
          </m:fPr>
          <m:num>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r>
              <m:rPr>
                <m:sty m:val="p"/>
              </m:rPr>
              <w:rPr>
                <w:rFonts w:ascii="Cambria Math" w:hAnsi="Cambria Math" w:cs="Times New Roman"/>
                <w:sz w:val="24"/>
                <w:szCs w:val="24"/>
                <w:lang w:val="en-GB"/>
              </w:rPr>
              <m:t>]</m:t>
            </m:r>
          </m:num>
          <m:den>
            <m:r>
              <m:rPr>
                <m:sty m:val="p"/>
              </m:rPr>
              <w:rPr>
                <w:rFonts w:ascii="Cambria Math" w:hAnsi="Cambria Math" w:cs="Times New Roman"/>
                <w:sz w:val="24"/>
                <w:szCs w:val="24"/>
                <w:lang w:val="en-GB"/>
              </w:rPr>
              <m:t>∂t</m:t>
            </m:r>
          </m:den>
        </m:f>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k</m:t>
            </m:r>
          </m:e>
          <m:sub>
            <m:r>
              <m:rPr>
                <m:sty m:val="p"/>
              </m:rPr>
              <w:rPr>
                <w:rFonts w:ascii="Cambria Math" w:hAnsi="Cambria Math" w:cs="Times New Roman"/>
                <w:sz w:val="24"/>
                <w:szCs w:val="24"/>
                <w:lang w:val="en-GB"/>
              </w:rPr>
              <m:t>d</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f</m:t>
            </m:r>
          </m:e>
          <m:sub>
            <m:r>
              <m:rPr>
                <m:sty m:val="p"/>
              </m:rPr>
              <w:rPr>
                <w:rFonts w:ascii="Cambria Math" w:hAnsi="Cambria Math" w:cs="Times New Roman"/>
                <w:sz w:val="24"/>
                <w:szCs w:val="24"/>
                <w:lang w:val="en-GB"/>
              </w:rPr>
              <m:t>T</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f</m:t>
            </m:r>
          </m:e>
          <m:sub>
            <m:r>
              <m:rPr>
                <m:sty m:val="p"/>
              </m:rPr>
              <w:rPr>
                <w:rFonts w:ascii="Cambria Math" w:hAnsi="Cambria Math" w:cs="Times New Roman"/>
                <w:sz w:val="24"/>
                <w:szCs w:val="24"/>
                <w:lang w:val="en-GB"/>
              </w:rPr>
              <m:t>w</m:t>
            </m:r>
          </m:sub>
        </m:sSub>
        <m:r>
          <m:rPr>
            <m:sty m:val="p"/>
          </m:rPr>
          <w:rPr>
            <w:rFonts w:ascii="Cambria Math" w:hAnsi="Cambria Math" w:cs="Times New Roman"/>
            <w:sz w:val="24"/>
            <w:szCs w:val="24"/>
            <w:lang w:val="en-GB"/>
          </w:rPr>
          <m:t>(</m:t>
        </m:r>
        <m:d>
          <m:dPr>
            <m:begChr m:val="["/>
            <m:endChr m:val="]"/>
            <m:ctrlPr>
              <w:rPr>
                <w:rFonts w:ascii="Cambria Math" w:hAnsi="Cambria Math" w:cs="Times New Roman"/>
                <w:sz w:val="24"/>
                <w:szCs w:val="24"/>
                <w:lang w:val="en-GB"/>
              </w:rPr>
            </m:ctrlPr>
          </m:dPr>
          <m:e>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e>
        </m:d>
        <m:r>
          <m:rPr>
            <m:sty m:val="p"/>
          </m:rPr>
          <w:rPr>
            <w:rFonts w:ascii="Cambria Math" w:hAnsi="Cambria Math" w:cs="Times New Roman"/>
            <w:sz w:val="24"/>
            <w:szCs w:val="24"/>
            <w:lang w:val="en-GB"/>
          </w:rPr>
          <m:t>-[C</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N</m:t>
            </m:r>
          </m:e>
          <m:sub>
            <m:r>
              <m:rPr>
                <m:sty m:val="p"/>
              </m:rPr>
              <w:rPr>
                <w:rFonts w:ascii="Cambria Math" w:hAnsi="Cambria Math" w:cs="Times New Roman"/>
                <w:sz w:val="24"/>
                <w:szCs w:val="24"/>
                <w:lang w:val="en-GB"/>
              </w:rPr>
              <m:t>u</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m:t>
            </m:r>
          </m:e>
          <m:sub>
            <m:r>
              <w:rPr>
                <w:rFonts w:ascii="Cambria Math" w:hAnsi="Cambria Math" w:cs="Times New Roman"/>
                <w:sz w:val="24"/>
                <w:szCs w:val="24"/>
                <w:lang w:val="en-GB"/>
              </w:rPr>
              <m:t>r</m:t>
            </m:r>
          </m:sub>
        </m:sSub>
        <m:r>
          <w:rPr>
            <w:rFonts w:ascii="Cambria Math" w:hAnsi="Cambria Math" w:cs="Times New Roman"/>
            <w:sz w:val="24"/>
            <w:szCs w:val="24"/>
            <w:lang w:val="en-GB"/>
          </w:rPr>
          <m:t>)</m:t>
        </m:r>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e>
            </m:d>
            <m:r>
              <w:rPr>
                <w:rFonts w:ascii="Cambria Math" w:hAnsi="Cambria Math" w:cs="Times New Roman"/>
                <w:sz w:val="24"/>
                <w:szCs w:val="24"/>
                <w:lang w:val="en-GB"/>
              </w:rPr>
              <m:t>-[</m:t>
            </m:r>
            <m:r>
              <m:rPr>
                <m:sty m:val="p"/>
              </m:rPr>
              <w:rPr>
                <w:rFonts w:ascii="Cambria Math" w:hAnsi="Cambria Math" w:cs="Times New Roman"/>
                <w:sz w:val="24"/>
                <w:szCs w:val="24"/>
                <w:lang w:val="en-GB"/>
              </w:rPr>
              <m:t>N</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r</m:t>
                </m:r>
              </m:sub>
            </m:sSub>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e>
            </m:d>
            <m:r>
              <w:rPr>
                <w:rFonts w:ascii="Cambria Math" w:hAnsi="Cambria Math" w:cs="Times New Roman"/>
                <w:sz w:val="24"/>
                <w:szCs w:val="24"/>
                <w:lang w:val="en-GB"/>
              </w:rPr>
              <m:t>-[</m:t>
            </m:r>
            <m:r>
              <m:rPr>
                <m:sty m:val="p"/>
              </m:rPr>
              <w:rPr>
                <w:rFonts w:ascii="Cambria Math" w:hAnsi="Cambria Math" w:cs="Times New Roman"/>
                <w:sz w:val="24"/>
                <w:szCs w:val="24"/>
                <w:lang w:val="en-GB"/>
              </w:rPr>
              <m:t>N</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r</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oMath>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t>(2)</w:t>
      </w:r>
    </w:p>
    <w:p w14:paraId="0B46ADA6" w14:textId="5593006E" w:rsidR="009E3BA3" w:rsidRDefault="009E3BA3" w:rsidP="000821D1">
      <w:pPr>
        <w:spacing w:before="120" w:after="120" w:line="360" w:lineRule="auto"/>
        <w:jc w:val="both"/>
        <w:rPr>
          <w:rFonts w:ascii="Times New Roman" w:eastAsia="Arial" w:hAnsi="Times New Roman" w:cs="Times New Roman"/>
          <w:sz w:val="24"/>
          <w:szCs w:val="24"/>
        </w:rPr>
      </w:pPr>
      <w:proofErr w:type="gramStart"/>
      <w:r w:rsidRPr="009E3BA3">
        <w:rPr>
          <w:rFonts w:ascii="Times New Roman" w:eastAsia="Arial" w:hAnsi="Times New Roman" w:cs="Times New Roman"/>
          <w:sz w:val="24"/>
          <w:szCs w:val="24"/>
        </w:rPr>
        <w:t>with</w:t>
      </w:r>
      <w:proofErr w:type="gramEnd"/>
      <w:r w:rsidRPr="009E3BA3">
        <w:rPr>
          <w:rFonts w:ascii="Times New Roman" w:eastAsia="Arial" w:hAnsi="Times New Roman" w:cs="Times New Roman"/>
          <w:sz w:val="24"/>
          <w:szCs w:val="24"/>
        </w:rPr>
        <w:t xml:space="preserve"> half saturation km and a mineral nitrogen residual concentration [N]</w:t>
      </w:r>
      <w:r w:rsidRPr="009E3BA3">
        <w:rPr>
          <w:rFonts w:ascii="Times New Roman" w:eastAsia="Arial" w:hAnsi="Times New Roman" w:cs="Times New Roman"/>
          <w:sz w:val="24"/>
          <w:szCs w:val="24"/>
          <w:vertAlign w:val="subscript"/>
        </w:rPr>
        <w:t>r</w:t>
      </w:r>
      <w:r w:rsidRPr="009E3BA3">
        <w:rPr>
          <w:rFonts w:ascii="Times New Roman" w:eastAsia="Arial" w:hAnsi="Times New Roman" w:cs="Times New Roman"/>
          <w:sz w:val="24"/>
          <w:szCs w:val="24"/>
        </w:rPr>
        <w:t xml:space="preserve"> . In the case of [N]-[</w:t>
      </w:r>
      <w:proofErr w:type="gramStart"/>
      <w:r w:rsidRPr="009E3BA3">
        <w:rPr>
          <w:rFonts w:ascii="Times New Roman" w:eastAsia="Arial" w:hAnsi="Times New Roman" w:cs="Times New Roman"/>
          <w:sz w:val="24"/>
          <w:szCs w:val="24"/>
        </w:rPr>
        <w:t>N]</w:t>
      </w:r>
      <w:r w:rsidRPr="009E3BA3">
        <w:rPr>
          <w:rFonts w:ascii="Times New Roman" w:eastAsia="Arial" w:hAnsi="Times New Roman" w:cs="Times New Roman"/>
          <w:sz w:val="24"/>
          <w:szCs w:val="24"/>
          <w:vertAlign w:val="subscript"/>
        </w:rPr>
        <w:t>r</w:t>
      </w:r>
      <w:proofErr w:type="gramEnd"/>
      <w:r w:rsidRPr="009E3BA3">
        <w:rPr>
          <w:rFonts w:ascii="Times New Roman" w:eastAsia="Arial" w:hAnsi="Times New Roman" w:cs="Times New Roman"/>
          <w:sz w:val="24"/>
          <w:szCs w:val="24"/>
        </w:rPr>
        <w:t xml:space="preserve"> = 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xml:space="preserve"> , the rate is decreased by half. For [N] » </w:t>
      </w:r>
      <w:proofErr w:type="gramStart"/>
      <w:r w:rsidRPr="009E3BA3">
        <w:rPr>
          <w:rFonts w:ascii="Times New Roman" w:eastAsia="Arial" w:hAnsi="Times New Roman" w:cs="Times New Roman"/>
          <w:sz w:val="24"/>
          <w:szCs w:val="24"/>
        </w:rPr>
        <w:t>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xml:space="preserve"> ,</w:t>
      </w:r>
      <w:proofErr w:type="gramEnd"/>
      <w:r w:rsidRPr="009E3BA3">
        <w:rPr>
          <w:rFonts w:ascii="Times New Roman" w:eastAsia="Arial" w:hAnsi="Times New Roman" w:cs="Times New Roman"/>
          <w:sz w:val="24"/>
          <w:szCs w:val="24"/>
        </w:rPr>
        <w:t xml:space="preserve"> Eq. (2) approximates zero order with respect to [N]. For [N]« </w:t>
      </w:r>
      <w:proofErr w:type="gramStart"/>
      <w:r w:rsidRPr="009E3BA3">
        <w:rPr>
          <w:rFonts w:ascii="Times New Roman" w:eastAsia="Arial" w:hAnsi="Times New Roman" w:cs="Times New Roman"/>
          <w:sz w:val="24"/>
          <w:szCs w:val="24"/>
        </w:rPr>
        <w:t>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xml:space="preserve"> ,</w:t>
      </w:r>
      <w:proofErr w:type="gramEnd"/>
      <w:r w:rsidRPr="009E3BA3">
        <w:rPr>
          <w:rFonts w:ascii="Times New Roman" w:eastAsia="Arial" w:hAnsi="Times New Roman" w:cs="Times New Roman"/>
          <w:sz w:val="24"/>
          <w:szCs w:val="24"/>
        </w:rPr>
        <w:t xml:space="preserve"> Eq. (2) approximates first order with respect to [N]. The derivative of the Monod term, 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xml:space="preserve"> ([N] +</w:t>
      </w:r>
      <w:proofErr w:type="gramStart"/>
      <w:r w:rsidRPr="009E3BA3">
        <w:rPr>
          <w:rFonts w:ascii="Times New Roman" w:eastAsia="Arial" w:hAnsi="Times New Roman" w:cs="Times New Roman"/>
          <w:sz w:val="24"/>
          <w:szCs w:val="24"/>
        </w:rPr>
        <w:t>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w:t>
      </w:r>
      <w:r w:rsidRPr="009E3BA3">
        <w:rPr>
          <w:rFonts w:ascii="Times New Roman" w:eastAsia="Arial" w:hAnsi="Times New Roman" w:cs="Times New Roman"/>
          <w:sz w:val="24"/>
          <w:szCs w:val="24"/>
          <w:vertAlign w:val="superscript"/>
        </w:rPr>
        <w:t>−2</w:t>
      </w:r>
      <w:proofErr w:type="gramEnd"/>
      <w:r w:rsidRPr="009E3BA3">
        <w:rPr>
          <w:rFonts w:ascii="Times New Roman" w:eastAsia="Arial" w:hAnsi="Times New Roman" w:cs="Times New Roman"/>
          <w:sz w:val="24"/>
          <w:szCs w:val="24"/>
        </w:rPr>
        <w:t xml:space="preserve"> , increases to about 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vertAlign w:val="superscript"/>
        </w:rPr>
        <w:t>−1</w:t>
      </w:r>
      <w:r w:rsidRPr="009E3BA3">
        <w:rPr>
          <w:rFonts w:ascii="Times New Roman" w:eastAsia="Arial" w:hAnsi="Times New Roman" w:cs="Times New Roman"/>
          <w:sz w:val="24"/>
          <w:szCs w:val="24"/>
        </w:rPr>
        <w:t xml:space="preserve"> as the concentration decreases to below 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This represents a steep transition when k</w:t>
      </w:r>
      <w:r w:rsidRPr="009E3BA3">
        <w:rPr>
          <w:rFonts w:ascii="Times New Roman" w:eastAsia="Arial" w:hAnsi="Times New Roman" w:cs="Times New Roman"/>
          <w:sz w:val="24"/>
          <w:szCs w:val="24"/>
          <w:vertAlign w:val="subscript"/>
        </w:rPr>
        <w:t>m</w:t>
      </w:r>
      <w:r w:rsidRPr="009E3BA3">
        <w:rPr>
          <w:rFonts w:ascii="Times New Roman" w:eastAsia="Arial" w:hAnsi="Times New Roman" w:cs="Times New Roman"/>
          <w:sz w:val="24"/>
          <w:szCs w:val="24"/>
        </w:rPr>
        <w:t xml:space="preserve"> is small. The half saturation</w:t>
      </w:r>
      <w:r>
        <w:rPr>
          <w:rFonts w:ascii="Times New Roman" w:eastAsia="Arial" w:hAnsi="Times New Roman" w:cs="Times New Roman"/>
          <w:sz w:val="24"/>
          <w:szCs w:val="24"/>
        </w:rPr>
        <w:t xml:space="preserve"> is expected to be greater than </w:t>
      </w:r>
      <w:r w:rsidRPr="009E3BA3">
        <w:rPr>
          <w:rFonts w:ascii="Times New Roman" w:eastAsia="Arial" w:hAnsi="Times New Roman" w:cs="Times New Roman"/>
          <w:sz w:val="24"/>
          <w:szCs w:val="24"/>
        </w:rPr>
        <w:t>the residual concentration. When both are zero, the rate is not limited by the substrate availability.</w:t>
      </w:r>
    </w:p>
    <w:p w14:paraId="1E6667FB" w14:textId="03845CD9" w:rsidR="00CA0EC2" w:rsidRPr="003C0F9B" w:rsidRDefault="001755CC" w:rsidP="000821D1">
      <w:pPr>
        <w:spacing w:before="120" w:after="120"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pict w14:anchorId="5777BD43">
          <v:shapetype id="_x0000_t202" coordsize="21600,21600" o:spt="202" path="m0,0l0,21600,21600,21600,21600,0xe">
            <v:stroke joinstyle="miter"/>
            <v:path gradientshapeok="t" o:connecttype="rect"/>
          </v:shapetype>
          <v:shape id="_x0000_s8837" type="#_x0000_t202" style="position:absolute;left:0;text-align:left;margin-left:221.35pt;margin-top:-39.7pt;width:5.4pt;height:6.95pt;z-index:-6013;mso-position-horizontal-relative:page" filled="f" stroked="f">
            <v:textbox inset="0,0,0,0">
              <w:txbxContent>
                <w:p w14:paraId="72F9F00A" w14:textId="77777777" w:rsidR="00C639DA" w:rsidRDefault="00C639DA">
                  <w:pPr>
                    <w:spacing w:after="0" w:line="137" w:lineRule="exact"/>
                    <w:ind w:right="-61"/>
                    <w:rPr>
                      <w:rFonts w:ascii="Arial" w:eastAsia="Arial" w:hAnsi="Arial" w:cs="Arial"/>
                      <w:sz w:val="14"/>
                      <w:szCs w:val="14"/>
                    </w:rPr>
                  </w:pPr>
                  <w:proofErr w:type="gramStart"/>
                  <w:r>
                    <w:rPr>
                      <w:rFonts w:ascii="Arial" w:eastAsia="Arial" w:hAnsi="Arial" w:cs="Arial"/>
                      <w:sz w:val="14"/>
                      <w:szCs w:val="14"/>
                    </w:rPr>
                    <w:t>m</w:t>
                  </w:r>
                  <w:proofErr w:type="gramEnd"/>
                </w:p>
              </w:txbxContent>
            </v:textbox>
            <w10:wrap anchorx="page"/>
          </v:shape>
        </w:pict>
      </w:r>
      <w:r w:rsidR="00F709CF" w:rsidRPr="003C0F9B">
        <w:rPr>
          <w:rFonts w:ascii="Times New Roman" w:eastAsia="Arial" w:hAnsi="Times New Roman" w:cs="Times New Roman"/>
          <w:sz w:val="24"/>
          <w:szCs w:val="24"/>
        </w:rPr>
        <w:t>To separate mineral nitrogen into ammonium (NH</w:t>
      </w:r>
      <w:r w:rsidR="00042A78" w:rsidRPr="009E3BA3">
        <w:rPr>
          <w:rFonts w:ascii="Times New Roman" w:eastAsia="Arial" w:hAnsi="Times New Roman" w:cs="Times New Roman"/>
          <w:sz w:val="24"/>
          <w:szCs w:val="24"/>
          <w:vertAlign w:val="subscript"/>
        </w:rPr>
        <w:t>4</w:t>
      </w:r>
      <w:proofErr w:type="gramStart"/>
      <w:r w:rsidR="00F709CF" w:rsidRPr="009E3BA3">
        <w:rPr>
          <w:rFonts w:ascii="Times New Roman" w:eastAsia="Arial" w:hAnsi="Times New Roman" w:cs="Times New Roman"/>
          <w:sz w:val="24"/>
          <w:szCs w:val="24"/>
          <w:vertAlign w:val="superscript"/>
        </w:rPr>
        <w:t>+</w:t>
      </w:r>
      <w:r w:rsidR="00F709CF" w:rsidRPr="003C0F9B">
        <w:rPr>
          <w:rFonts w:ascii="Times New Roman" w:eastAsia="Arial" w:hAnsi="Times New Roman" w:cs="Times New Roman"/>
          <w:sz w:val="24"/>
          <w:szCs w:val="24"/>
        </w:rPr>
        <w:t xml:space="preserve"> )</w:t>
      </w:r>
      <w:proofErr w:type="gramEnd"/>
      <w:r w:rsidR="00F709CF" w:rsidRPr="003C0F9B">
        <w:rPr>
          <w:rFonts w:ascii="Times New Roman" w:eastAsia="Arial" w:hAnsi="Times New Roman" w:cs="Times New Roman"/>
          <w:sz w:val="24"/>
          <w:szCs w:val="24"/>
        </w:rPr>
        <w:t xml:space="preserve"> and nitrate (NO</w:t>
      </w:r>
      <w:r w:rsidR="00042A78" w:rsidRPr="009E3BA3">
        <w:rPr>
          <w:rFonts w:ascii="Times New Roman" w:eastAsia="Arial" w:hAnsi="Times New Roman" w:cs="Times New Roman"/>
          <w:sz w:val="24"/>
          <w:szCs w:val="24"/>
          <w:vertAlign w:val="subscript"/>
        </w:rPr>
        <w:t>3</w:t>
      </w:r>
      <w:r w:rsidR="00F709CF" w:rsidRPr="009E3BA3">
        <w:rPr>
          <w:rFonts w:ascii="Times New Roman" w:eastAsia="Arial" w:hAnsi="Times New Roman" w:cs="Times New Roman"/>
          <w:sz w:val="24"/>
          <w:szCs w:val="24"/>
          <w:vertAlign w:val="superscript"/>
        </w:rPr>
        <w:t>−</w:t>
      </w:r>
      <w:r w:rsidR="00F709CF" w:rsidRPr="003C0F9B">
        <w:rPr>
          <w:rFonts w:ascii="Times New Roman" w:eastAsia="Arial" w:hAnsi="Times New Roman" w:cs="Times New Roman"/>
          <w:sz w:val="24"/>
          <w:szCs w:val="24"/>
        </w:rPr>
        <w:t xml:space="preserve"> ), we need to distribute  the</w:t>
      </w:r>
      <w:r w:rsidR="0080542E" w:rsidRPr="003C0F9B">
        <w:rPr>
          <w:rFonts w:ascii="Times New Roman" w:eastAsia="Arial" w:hAnsi="Times New Roman" w:cs="Times New Roman"/>
          <w:sz w:val="24"/>
          <w:szCs w:val="24"/>
        </w:rPr>
        <w:t xml:space="preserve"> </w:t>
      </w:r>
      <w:r w:rsidR="00F709CF" w:rsidRPr="003C0F9B">
        <w:rPr>
          <w:rFonts w:ascii="Times New Roman" w:eastAsia="Arial" w:hAnsi="Times New Roman" w:cs="Times New Roman"/>
          <w:sz w:val="24"/>
          <w:szCs w:val="24"/>
        </w:rPr>
        <w:t>demands between ammonium and nitrate for plant uptake and immobilization.  If we simulate the ammonium limitation on plant uptake with</w:t>
      </w:r>
    </w:p>
    <w:p w14:paraId="34226F82" w14:textId="2AA24FE1" w:rsidR="00042A78" w:rsidRPr="003C0F9B" w:rsidRDefault="001755CC" w:rsidP="000821D1">
      <w:pPr>
        <w:spacing w:before="120" w:after="120" w:line="360" w:lineRule="auto"/>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p</m:t>
            </m:r>
          </m:sub>
        </m:sSub>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oMath>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t xml:space="preserve"> </w:t>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t>(</w:t>
      </w:r>
      <w:r w:rsidR="00A21D42" w:rsidRPr="003C0F9B">
        <w:rPr>
          <w:rFonts w:ascii="Times New Roman" w:hAnsi="Times New Roman" w:cs="Times New Roman"/>
          <w:sz w:val="24"/>
          <w:szCs w:val="24"/>
          <w:lang w:val="en-GB"/>
        </w:rPr>
        <w:t>3</w:t>
      </w:r>
      <w:r w:rsidR="00042A78" w:rsidRPr="003C0F9B">
        <w:rPr>
          <w:rFonts w:ascii="Times New Roman" w:hAnsi="Times New Roman" w:cs="Times New Roman"/>
          <w:sz w:val="24"/>
          <w:szCs w:val="24"/>
          <w:lang w:val="en-GB"/>
        </w:rPr>
        <w:t>)</w:t>
      </w:r>
    </w:p>
    <w:p w14:paraId="1B9FBCFD"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sz w:val="24"/>
          <w:szCs w:val="24"/>
        </w:rPr>
        <w:t>the</w:t>
      </w:r>
      <w:proofErr w:type="gramEnd"/>
      <w:r w:rsidRPr="003C0F9B">
        <w:rPr>
          <w:rFonts w:ascii="Times New Roman" w:eastAsia="Arial" w:hAnsi="Times New Roman" w:cs="Times New Roman"/>
          <w:sz w:val="24"/>
          <w:szCs w:val="24"/>
        </w:rPr>
        <w:t xml:space="preserve"> plant nitrate uptake can be represented by</w:t>
      </w:r>
    </w:p>
    <w:p w14:paraId="2E59B160" w14:textId="1F01255C" w:rsidR="00042A78" w:rsidRPr="003C0F9B" w:rsidRDefault="001755CC" w:rsidP="000821D1">
      <w:pPr>
        <w:spacing w:before="120" w:after="120" w:line="360" w:lineRule="auto"/>
        <w:rPr>
          <w:rFonts w:ascii="Times New Roman" w:hAnsi="Times New Roman" w:cs="Times New Roman"/>
          <w:sz w:val="24"/>
          <w:szCs w:val="24"/>
          <w:lang w:val="en-GB"/>
        </w:rPr>
      </w:pPr>
      <m:oMath>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m:t>
            </m:r>
          </m:sub>
        </m:sSub>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p</m:t>
            </m:r>
          </m:sub>
        </m:sSub>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m:t>
            </m:r>
          </m:sub>
        </m:sSub>
        <m:r>
          <w:rPr>
            <w:rFonts w:ascii="Cambria Math" w:hAnsi="Cambria Math" w:cs="Times New Roman"/>
            <w:sz w:val="24"/>
            <w:szCs w:val="24"/>
            <w:lang w:val="en-GB"/>
          </w:rPr>
          <m:t>)</m:t>
        </m:r>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p</m:t>
            </m:r>
          </m:sub>
        </m:sSub>
        <m:f>
          <m:fPr>
            <m:ctrlPr>
              <w:rPr>
                <w:rFonts w:ascii="Cambria Math" w:hAnsi="Cambria Math" w:cs="Times New Roman"/>
                <w:sz w:val="24"/>
                <w:szCs w:val="24"/>
                <w:lang w:val="en-GB"/>
              </w:rPr>
            </m:ctrlPr>
          </m:fPr>
          <m:num>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oMath>
      <w:r w:rsidR="00042A78"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80542E"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r>
      <w:r w:rsidR="00042A78" w:rsidRPr="003C0F9B">
        <w:rPr>
          <w:rFonts w:ascii="Times New Roman" w:hAnsi="Times New Roman" w:cs="Times New Roman"/>
          <w:sz w:val="24"/>
          <w:szCs w:val="24"/>
          <w:lang w:val="en-GB"/>
        </w:rPr>
        <w:tab/>
        <w:t>(</w:t>
      </w:r>
      <w:r w:rsidR="00A21D42" w:rsidRPr="003C0F9B">
        <w:rPr>
          <w:rFonts w:ascii="Times New Roman" w:hAnsi="Times New Roman" w:cs="Times New Roman"/>
          <w:sz w:val="24"/>
          <w:szCs w:val="24"/>
          <w:lang w:val="en-GB"/>
        </w:rPr>
        <w:t>4</w:t>
      </w:r>
      <w:r w:rsidR="00042A78" w:rsidRPr="003C0F9B">
        <w:rPr>
          <w:rFonts w:ascii="Times New Roman" w:hAnsi="Times New Roman" w:cs="Times New Roman"/>
          <w:sz w:val="24"/>
          <w:szCs w:val="24"/>
          <w:lang w:val="en-GB"/>
        </w:rPr>
        <w:t>)</w:t>
      </w:r>
    </w:p>
    <w:p w14:paraId="412F6392" w14:textId="54C783AA"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Where </w:t>
      </w:r>
      <w:proofErr w:type="spellStart"/>
      <w:r w:rsidRPr="003C0F9B">
        <w:rPr>
          <w:rFonts w:ascii="Times New Roman" w:eastAsia="Arial" w:hAnsi="Times New Roman" w:cs="Times New Roman"/>
          <w:sz w:val="24"/>
          <w:szCs w:val="24"/>
        </w:rPr>
        <w:t>R</w:t>
      </w:r>
      <w:r w:rsidRPr="009E3BA3">
        <w:rPr>
          <w:rFonts w:ascii="Times New Roman" w:eastAsia="Arial" w:hAnsi="Times New Roman" w:cs="Times New Roman"/>
          <w:sz w:val="24"/>
          <w:szCs w:val="24"/>
          <w:vertAlign w:val="subscript"/>
        </w:rPr>
        <w:t>p</w:t>
      </w:r>
      <w:proofErr w:type="spellEnd"/>
      <w:r w:rsidRPr="003C0F9B">
        <w:rPr>
          <w:rFonts w:ascii="Times New Roman" w:eastAsia="Arial" w:hAnsi="Times New Roman" w:cs="Times New Roman"/>
          <w:sz w:val="24"/>
          <w:szCs w:val="24"/>
        </w:rPr>
        <w:t>, R</w:t>
      </w:r>
      <w:r w:rsidRPr="009E3BA3">
        <w:rPr>
          <w:rFonts w:ascii="Times New Roman" w:eastAsia="Arial" w:hAnsi="Times New Roman" w:cs="Times New Roman"/>
          <w:sz w:val="24"/>
          <w:szCs w:val="24"/>
          <w:vertAlign w:val="subscript"/>
        </w:rPr>
        <w:t>a</w:t>
      </w:r>
      <w:r w:rsidRPr="003C0F9B">
        <w:rPr>
          <w:rFonts w:ascii="Times New Roman" w:eastAsia="Arial" w:hAnsi="Times New Roman" w:cs="Times New Roman"/>
          <w:sz w:val="24"/>
          <w:szCs w:val="24"/>
        </w:rPr>
        <w:t xml:space="preserve">, and </w:t>
      </w:r>
      <w:proofErr w:type="spellStart"/>
      <w:r w:rsidRPr="003C0F9B">
        <w:rPr>
          <w:rFonts w:ascii="Times New Roman" w:eastAsia="Arial" w:hAnsi="Times New Roman" w:cs="Times New Roman"/>
          <w:sz w:val="24"/>
          <w:szCs w:val="24"/>
        </w:rPr>
        <w:t>R</w:t>
      </w:r>
      <w:r w:rsidRPr="009E3BA3">
        <w:rPr>
          <w:rFonts w:ascii="Times New Roman" w:eastAsia="Arial" w:hAnsi="Times New Roman" w:cs="Times New Roman"/>
          <w:sz w:val="24"/>
          <w:szCs w:val="24"/>
          <w:vertAlign w:val="subscript"/>
        </w:rPr>
        <w:t>n</w:t>
      </w:r>
      <w:proofErr w:type="spellEnd"/>
      <w:r w:rsidRPr="003C0F9B">
        <w:rPr>
          <w:rFonts w:ascii="Times New Roman" w:eastAsia="Arial" w:hAnsi="Times New Roman" w:cs="Times New Roman"/>
          <w:sz w:val="24"/>
          <w:szCs w:val="24"/>
        </w:rPr>
        <w:t xml:space="preserve"> are the plant uptake rate for nitrogen, ammonium, and nitrate. This essentially assumes an inhibition of ammonium on nitrate uptake, which is consistent with the observation that plant nitrate uptake rate remained low until ammonium concentrations dropped below a threshold (</w:t>
      </w:r>
      <w:proofErr w:type="spellStart"/>
      <w:r w:rsidRPr="003C0F9B">
        <w:rPr>
          <w:rFonts w:ascii="Times New Roman" w:eastAsia="Arial" w:hAnsi="Times New Roman" w:cs="Times New Roman"/>
          <w:sz w:val="24"/>
          <w:szCs w:val="24"/>
        </w:rPr>
        <w:t>Eltrop</w:t>
      </w:r>
      <w:proofErr w:type="spellEnd"/>
      <w:r w:rsidRPr="003C0F9B">
        <w:rPr>
          <w:rFonts w:ascii="Times New Roman" w:eastAsia="Arial" w:hAnsi="Times New Roman" w:cs="Times New Roman"/>
          <w:sz w:val="24"/>
          <w:szCs w:val="24"/>
        </w:rPr>
        <w:t xml:space="preserve"> and </w:t>
      </w:r>
      <w:proofErr w:type="spellStart"/>
      <w:r w:rsidRPr="003C0F9B">
        <w:rPr>
          <w:rFonts w:ascii="Times New Roman" w:eastAsia="Arial" w:hAnsi="Times New Roman" w:cs="Times New Roman"/>
          <w:sz w:val="24"/>
          <w:szCs w:val="24"/>
        </w:rPr>
        <w:t>Marschner</w:t>
      </w:r>
      <w:proofErr w:type="spellEnd"/>
      <w:r w:rsidRPr="003C0F9B">
        <w:rPr>
          <w:rFonts w:ascii="Times New Roman" w:eastAsia="Arial" w:hAnsi="Times New Roman" w:cs="Times New Roman"/>
          <w:sz w:val="24"/>
          <w:szCs w:val="24"/>
        </w:rPr>
        <w:t>, 1996). However, the preference differs for different plants (</w:t>
      </w:r>
      <w:proofErr w:type="spellStart"/>
      <w:r w:rsidRPr="003C0F9B">
        <w:rPr>
          <w:rFonts w:ascii="Times New Roman" w:eastAsia="Arial" w:hAnsi="Times New Roman" w:cs="Times New Roman"/>
          <w:sz w:val="24"/>
          <w:szCs w:val="24"/>
        </w:rPr>
        <w:t>Pfautsch</w:t>
      </w:r>
      <w:proofErr w:type="spellEnd"/>
      <w:r w:rsidRPr="003C0F9B">
        <w:rPr>
          <w:rFonts w:ascii="Times New Roman" w:eastAsia="Arial" w:hAnsi="Times New Roman" w:cs="Times New Roman"/>
          <w:sz w:val="24"/>
          <w:szCs w:val="24"/>
        </w:rPr>
        <w:t xml:space="preserve"> et al.,</w:t>
      </w:r>
      <w:r w:rsidR="0080542E"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2009; Warren and Adams, 2007; </w:t>
      </w:r>
      <w:proofErr w:type="spellStart"/>
      <w:r w:rsidRPr="003C0F9B">
        <w:rPr>
          <w:rFonts w:ascii="Times New Roman" w:eastAsia="Arial" w:hAnsi="Times New Roman" w:cs="Times New Roman"/>
          <w:sz w:val="24"/>
          <w:szCs w:val="24"/>
        </w:rPr>
        <w:t>Nordin</w:t>
      </w:r>
      <w:proofErr w:type="spellEnd"/>
      <w:r w:rsidRPr="003C0F9B">
        <w:rPr>
          <w:rFonts w:ascii="Times New Roman" w:eastAsia="Arial" w:hAnsi="Times New Roman" w:cs="Times New Roman"/>
          <w:sz w:val="24"/>
          <w:szCs w:val="24"/>
        </w:rPr>
        <w:t xml:space="preserve"> et al., 2001; </w:t>
      </w:r>
      <w:proofErr w:type="spellStart"/>
      <w:r w:rsidRPr="003C0F9B">
        <w:rPr>
          <w:rFonts w:ascii="Times New Roman" w:eastAsia="Arial" w:hAnsi="Times New Roman" w:cs="Times New Roman"/>
          <w:sz w:val="24"/>
          <w:szCs w:val="24"/>
        </w:rPr>
        <w:t>Falkengren-Grerup</w:t>
      </w:r>
      <w:proofErr w:type="spellEnd"/>
      <w:r w:rsidRPr="003C0F9B">
        <w:rPr>
          <w:rFonts w:ascii="Times New Roman" w:eastAsia="Arial" w:hAnsi="Times New Roman" w:cs="Times New Roman"/>
          <w:sz w:val="24"/>
          <w:szCs w:val="24"/>
        </w:rPr>
        <w:t xml:space="preserve">, 1995; </w:t>
      </w:r>
      <w:proofErr w:type="spellStart"/>
      <w:r w:rsidRPr="003C0F9B">
        <w:rPr>
          <w:rFonts w:ascii="Times New Roman" w:eastAsia="Arial" w:hAnsi="Times New Roman" w:cs="Times New Roman"/>
          <w:sz w:val="24"/>
          <w:szCs w:val="24"/>
        </w:rPr>
        <w:t>Gherardi</w:t>
      </w:r>
      <w:proofErr w:type="spellEnd"/>
      <w:r w:rsidRPr="003C0F9B">
        <w:rPr>
          <w:rFonts w:ascii="Times New Roman" w:eastAsia="Arial" w:hAnsi="Times New Roman" w:cs="Times New Roman"/>
          <w:sz w:val="24"/>
          <w:szCs w:val="24"/>
        </w:rPr>
        <w:t xml:space="preserve"> et al.,</w:t>
      </w:r>
      <w:r w:rsidR="0080542E"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2013), which require different representations in future developments.</w:t>
      </w:r>
    </w:p>
    <w:p w14:paraId="4F673E94" w14:textId="26E8EA0D"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CLM uses a demand based competition approach (</w:t>
      </w:r>
      <w:proofErr w:type="gramStart"/>
      <w:r w:rsidRPr="003C0F9B">
        <w:rPr>
          <w:rFonts w:ascii="Times New Roman" w:eastAsia="Arial" w:hAnsi="Times New Roman" w:cs="Times New Roman"/>
          <w:sz w:val="24"/>
          <w:szCs w:val="24"/>
        </w:rPr>
        <w:t>Appendix  A5</w:t>
      </w:r>
      <w:proofErr w:type="gramEnd"/>
      <w:r w:rsidRPr="003C0F9B">
        <w:rPr>
          <w:rFonts w:ascii="Times New Roman" w:eastAsia="Arial" w:hAnsi="Times New Roman" w:cs="Times New Roman"/>
          <w:sz w:val="24"/>
          <w:szCs w:val="24"/>
        </w:rPr>
        <w:t xml:space="preserve">) to represent the limitation of available nitrogen on plant uptake and immobilization. It is similar to the Monod function except that it introduces a discontinuity during the transition between the zero and first order rate. Implementation of the demand based </w:t>
      </w:r>
      <w:proofErr w:type="gramStart"/>
      <w:r w:rsidRPr="003C0F9B">
        <w:rPr>
          <w:rFonts w:ascii="Times New Roman" w:eastAsia="Arial" w:hAnsi="Times New Roman" w:cs="Times New Roman"/>
          <w:sz w:val="24"/>
          <w:szCs w:val="24"/>
        </w:rPr>
        <w:t>competition  in</w:t>
      </w:r>
      <w:proofErr w:type="gramEnd"/>
      <w:r w:rsidRPr="003C0F9B">
        <w:rPr>
          <w:rFonts w:ascii="Times New Roman" w:eastAsia="Arial" w:hAnsi="Times New Roman" w:cs="Times New Roman"/>
          <w:sz w:val="24"/>
          <w:szCs w:val="24"/>
        </w:rPr>
        <w:t xml:space="preserve"> a RTM involves separating the supply and consumption rates for each species in each reaction, and conducting </w:t>
      </w:r>
      <w:proofErr w:type="spellStart"/>
      <w:r w:rsidRPr="003C0F9B">
        <w:rPr>
          <w:rFonts w:ascii="Times New Roman" w:eastAsia="Arial" w:hAnsi="Times New Roman" w:cs="Times New Roman"/>
          <w:sz w:val="24"/>
          <w:szCs w:val="24"/>
        </w:rPr>
        <w:t>downregulation</w:t>
      </w:r>
      <w:proofErr w:type="spellEnd"/>
      <w:r w:rsidRPr="003C0F9B">
        <w:rPr>
          <w:rFonts w:ascii="Times New Roman" w:eastAsia="Arial" w:hAnsi="Times New Roman" w:cs="Times New Roman"/>
          <w:sz w:val="24"/>
          <w:szCs w:val="24"/>
        </w:rPr>
        <w:t xml:space="preserve">  when necessary after contributions from all of the reactions are accumulated. </w:t>
      </w:r>
      <w:r w:rsidRPr="003C0F9B">
        <w:rPr>
          <w:rFonts w:ascii="Times New Roman" w:eastAsia="Arial" w:hAnsi="Times New Roman" w:cs="Times New Roman"/>
          <w:sz w:val="24"/>
          <w:szCs w:val="24"/>
        </w:rPr>
        <w:lastRenderedPageBreak/>
        <w:t xml:space="preserve">It involves not only the rate terms for the residual but also the derivative terms for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The complexity increases </w:t>
      </w:r>
      <w:proofErr w:type="gramStart"/>
      <w:r w:rsidRPr="003C0F9B">
        <w:rPr>
          <w:rFonts w:ascii="Times New Roman" w:eastAsia="Arial" w:hAnsi="Times New Roman" w:cs="Times New Roman"/>
          <w:sz w:val="24"/>
          <w:szCs w:val="24"/>
        </w:rPr>
        <w:t>quickly  when</w:t>
      </w:r>
      <w:proofErr w:type="gramEnd"/>
      <w:r w:rsidRPr="003C0F9B">
        <w:rPr>
          <w:rFonts w:ascii="Times New Roman" w:eastAsia="Arial" w:hAnsi="Times New Roman" w:cs="Times New Roman"/>
          <w:sz w:val="24"/>
          <w:szCs w:val="24"/>
        </w:rPr>
        <w:t xml:space="preserve"> more species need to be </w:t>
      </w:r>
      <w:proofErr w:type="spellStart"/>
      <w:r w:rsidRPr="003C0F9B">
        <w:rPr>
          <w:rFonts w:ascii="Times New Roman" w:eastAsia="Arial" w:hAnsi="Times New Roman" w:cs="Times New Roman"/>
          <w:sz w:val="24"/>
          <w:szCs w:val="24"/>
        </w:rPr>
        <w:t>downregulated</w:t>
      </w:r>
      <w:proofErr w:type="spellEnd"/>
      <w:r w:rsidRPr="003C0F9B">
        <w:rPr>
          <w:rFonts w:ascii="Times New Roman" w:eastAsia="Arial" w:hAnsi="Times New Roman" w:cs="Times New Roman"/>
          <w:sz w:val="24"/>
          <w:szCs w:val="24"/>
        </w:rPr>
        <w:t xml:space="preserve"> (e.g., ammonium,  nitrate, and organic nitrogen)  and there are transformation processes among these species. It becomes challenging to separate, track, and </w:t>
      </w:r>
      <w:proofErr w:type="spellStart"/>
      <w:r w:rsidRPr="003C0F9B">
        <w:rPr>
          <w:rFonts w:ascii="Times New Roman" w:eastAsia="Arial" w:hAnsi="Times New Roman" w:cs="Times New Roman"/>
          <w:sz w:val="24"/>
          <w:szCs w:val="24"/>
        </w:rPr>
        <w:t>downregulate</w:t>
      </w:r>
      <w:proofErr w:type="spellEnd"/>
      <w:r w:rsidRPr="003C0F9B">
        <w:rPr>
          <w:rFonts w:ascii="Times New Roman" w:eastAsia="Arial" w:hAnsi="Times New Roman" w:cs="Times New Roman"/>
          <w:sz w:val="24"/>
          <w:szCs w:val="24"/>
        </w:rPr>
        <w:t xml:space="preserve"> consumption and production rates for an indefinite number of species, and calculation of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becomes convoluted.  In contrast, use of Monod function with a residual concentration for individual reactions is easier to implement, and allows more flexibility in ad</w:t>
      </w:r>
      <w:r w:rsidR="009E3BA3">
        <w:rPr>
          <w:rFonts w:ascii="Times New Roman" w:eastAsia="Arial" w:hAnsi="Times New Roman" w:cs="Times New Roman"/>
          <w:sz w:val="24"/>
          <w:szCs w:val="24"/>
        </w:rPr>
        <w:t>ding reactions.</w:t>
      </w:r>
    </w:p>
    <w:p w14:paraId="7F49C79F"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r w:rsidRPr="003C0F9B">
        <w:rPr>
          <w:rFonts w:ascii="Times New Roman" w:eastAsia="Arial" w:hAnsi="Times New Roman" w:cs="Times New Roman"/>
          <w:b/>
          <w:bCs/>
          <w:sz w:val="24"/>
          <w:szCs w:val="24"/>
        </w:rPr>
        <w:t>2.3   Scaling, clipping and log transformation for avoiding negative concentration</w:t>
      </w:r>
    </w:p>
    <w:p w14:paraId="6C6CEFB8" w14:textId="31B1F54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concentration update for iteration p from time step k to k + 1, δc</w:t>
      </w:r>
      <w:r w:rsidRPr="009E3BA3">
        <w:rPr>
          <w:rFonts w:ascii="Times New Roman" w:eastAsia="Arial" w:hAnsi="Times New Roman" w:cs="Times New Roman"/>
          <w:sz w:val="24"/>
          <w:szCs w:val="24"/>
          <w:vertAlign w:val="superscript"/>
        </w:rPr>
        <w:t>k+</w:t>
      </w:r>
      <w:proofErr w:type="gramStart"/>
      <w:r w:rsidRPr="009E3BA3">
        <w:rPr>
          <w:rFonts w:ascii="Times New Roman" w:eastAsia="Arial" w:hAnsi="Times New Roman" w:cs="Times New Roman"/>
          <w:sz w:val="24"/>
          <w:szCs w:val="24"/>
          <w:vertAlign w:val="superscript"/>
        </w:rPr>
        <w:t>1,p</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in a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iteration  can be greater than the concentration 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in some entries (Eq. B6), which can result in nonphysical negative concentrations. One approach to avoid negative concentration is to scale back the update with a scaling factor λ (</w:t>
      </w:r>
      <w:proofErr w:type="spellStart"/>
      <w:r w:rsidRPr="003C0F9B">
        <w:rPr>
          <w:rFonts w:ascii="Times New Roman" w:eastAsia="Arial" w:hAnsi="Times New Roman" w:cs="Times New Roman"/>
          <w:sz w:val="24"/>
          <w:szCs w:val="24"/>
        </w:rPr>
        <w:t>Bethke</w:t>
      </w:r>
      <w:proofErr w:type="spellEnd"/>
      <w:r w:rsidRPr="003C0F9B">
        <w:rPr>
          <w:rFonts w:ascii="Times New Roman" w:eastAsia="Arial" w:hAnsi="Times New Roman" w:cs="Times New Roman"/>
          <w:sz w:val="24"/>
          <w:szCs w:val="24"/>
        </w:rPr>
        <w:t>, 2007; Hammond, 2003) such that</w:t>
      </w:r>
    </w:p>
    <w:p w14:paraId="7C05CEE1" w14:textId="30084439" w:rsidR="0080542E" w:rsidRPr="003C0F9B" w:rsidRDefault="001755CC" w:rsidP="000821D1">
      <w:pPr>
        <w:spacing w:before="120" w:after="120"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-λδ</m:t>
        </m:r>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&gt;0</m:t>
        </m:r>
      </m:oMath>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t>(</w:t>
      </w:r>
      <w:r w:rsidR="00A21D42" w:rsidRPr="003C0F9B">
        <w:rPr>
          <w:rFonts w:ascii="Times New Roman" w:hAnsi="Times New Roman" w:cs="Times New Roman"/>
          <w:sz w:val="24"/>
          <w:szCs w:val="24"/>
        </w:rPr>
        <w:t>5</w:t>
      </w:r>
      <w:r w:rsidR="0080542E" w:rsidRPr="003C0F9B">
        <w:rPr>
          <w:rFonts w:ascii="Times New Roman" w:hAnsi="Times New Roman" w:cs="Times New Roman"/>
          <w:sz w:val="24"/>
          <w:szCs w:val="24"/>
        </w:rPr>
        <w:t>)</w:t>
      </w:r>
    </w:p>
    <w:p w14:paraId="491B6A82" w14:textId="77777777" w:rsidR="00CA0EC2" w:rsidRPr="003C0F9B" w:rsidRDefault="00F709CF" w:rsidP="000821D1">
      <w:pPr>
        <w:spacing w:before="120" w:after="120" w:line="360" w:lineRule="auto"/>
        <w:ind w:right="8249"/>
        <w:jc w:val="both"/>
        <w:rPr>
          <w:rFonts w:ascii="Times New Roman" w:eastAsia="Arial" w:hAnsi="Times New Roman" w:cs="Times New Roman"/>
          <w:sz w:val="24"/>
          <w:szCs w:val="24"/>
        </w:rPr>
      </w:pPr>
      <w:proofErr w:type="gramStart"/>
      <w:r w:rsidRPr="003C0F9B">
        <w:rPr>
          <w:rFonts w:ascii="Times New Roman" w:eastAsia="Arial" w:hAnsi="Times New Roman" w:cs="Times New Roman"/>
          <w:sz w:val="24"/>
          <w:szCs w:val="24"/>
        </w:rPr>
        <w:t>where</w:t>
      </w:r>
      <w:proofErr w:type="gramEnd"/>
    </w:p>
    <w:p w14:paraId="698F6C4E" w14:textId="2BD24023" w:rsidR="0080542E" w:rsidRPr="003C0F9B" w:rsidRDefault="0080542E" w:rsidP="000821D1">
      <w:pPr>
        <w:spacing w:before="120" w:after="120" w:line="360" w:lineRule="auto"/>
        <w:rPr>
          <w:rFonts w:ascii="Times New Roman" w:hAnsi="Times New Roman" w:cs="Times New Roman"/>
          <w:sz w:val="24"/>
          <w:szCs w:val="24"/>
        </w:rPr>
      </w:pPr>
      <m:oMath>
        <m:r>
          <w:rPr>
            <w:rFonts w:ascii="Cambria Math" w:hAnsi="Cambria Math" w:cs="Times New Roman"/>
            <w:sz w:val="24"/>
            <w:szCs w:val="24"/>
          </w:rPr>
          <m:t xml:space="preserve">λ=α </m:t>
        </m:r>
        <m:r>
          <m:rPr>
            <m:sty m:val="p"/>
          </m:rPr>
          <w:rPr>
            <w:rFonts w:ascii="Cambria Math" w:hAnsi="Cambria Math" w:cs="Times New Roman"/>
            <w:sz w:val="24"/>
            <w:szCs w:val="24"/>
          </w:rPr>
          <m:t>min⁡</m:t>
        </m:r>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1,</m:t>
            </m:r>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(i)</m:t>
        </m:r>
        <m:sSup>
          <m:sSupPr>
            <m:ctrlPr>
              <w:rPr>
                <w:rFonts w:ascii="Cambria Math" w:hAnsi="Cambria Math" w:cs="Times New Roman"/>
                <w:i/>
                <w:sz w:val="24"/>
                <w:szCs w:val="24"/>
              </w:rPr>
            </m:ctrlPr>
          </m:sSupPr>
          <m:e>
            <m:r>
              <m:rPr>
                <m:sty m:val="bi"/>
              </m:rPr>
              <w:rPr>
                <w:rFonts w:ascii="Cambria Math" w:hAnsi="Cambria Math" w:cs="Times New Roman"/>
                <w:sz w:val="24"/>
                <w:szCs w:val="24"/>
              </w:rPr>
              <m:t>/</m:t>
            </m:r>
            <m:r>
              <w:rPr>
                <w:rFonts w:ascii="Cambria Math" w:hAnsi="Cambria Math" w:cs="Times New Roman"/>
                <w:sz w:val="24"/>
                <w:szCs w:val="24"/>
              </w:rPr>
              <m:t>δ</m:t>
            </m:r>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(i)]</m:t>
        </m:r>
      </m:oMath>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t>(</w:t>
      </w:r>
      <w:r w:rsidR="00A21D42" w:rsidRPr="003C0F9B">
        <w:rPr>
          <w:rFonts w:ascii="Times New Roman" w:hAnsi="Times New Roman" w:cs="Times New Roman"/>
          <w:sz w:val="24"/>
          <w:szCs w:val="24"/>
        </w:rPr>
        <w:t>6</w:t>
      </w:r>
      <w:r w:rsidRPr="003C0F9B">
        <w:rPr>
          <w:rFonts w:ascii="Times New Roman" w:hAnsi="Times New Roman" w:cs="Times New Roman"/>
          <w:sz w:val="24"/>
          <w:szCs w:val="24"/>
        </w:rPr>
        <w:t>)</w:t>
      </w:r>
    </w:p>
    <w:p w14:paraId="3659B2E0" w14:textId="099B5A4E" w:rsidR="00CA0EC2" w:rsidRPr="003C0F9B" w:rsidRDefault="00F709CF" w:rsidP="000821D1">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sz w:val="24"/>
          <w:szCs w:val="24"/>
        </w:rPr>
        <w:t>for</w:t>
      </w:r>
      <w:proofErr w:type="gramEnd"/>
      <w:r w:rsidRPr="003C0F9B">
        <w:rPr>
          <w:rFonts w:ascii="Times New Roman" w:eastAsia="Arial" w:hAnsi="Times New Roman" w:cs="Times New Roman"/>
          <w:sz w:val="24"/>
          <w:szCs w:val="24"/>
        </w:rPr>
        <w:t xml:space="preserve"> positive δc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w:t>
      </w:r>
      <w:proofErr w:type="spellEnd"/>
      <w:r w:rsidRPr="003C0F9B">
        <w:rPr>
          <w:rFonts w:ascii="Times New Roman" w:eastAsia="Arial" w:hAnsi="Times New Roman" w:cs="Times New Roman"/>
          <w:sz w:val="24"/>
          <w:szCs w:val="24"/>
        </w:rPr>
        <w:t xml:space="preserve">) with m as the number  of species times the number of numerical grid cells. RTM codes STOMP, </w:t>
      </w:r>
      <w:proofErr w:type="gramStart"/>
      <w:r w:rsidRPr="003C0F9B">
        <w:rPr>
          <w:rFonts w:ascii="Times New Roman" w:eastAsia="Arial" w:hAnsi="Times New Roman" w:cs="Times New Roman"/>
          <w:sz w:val="24"/>
          <w:szCs w:val="24"/>
        </w:rPr>
        <w:t>HYDROGEOCHEM  5.0</w:t>
      </w:r>
      <w:proofErr w:type="gramEnd"/>
      <w:r w:rsidRPr="003C0F9B">
        <w:rPr>
          <w:rFonts w:ascii="Times New Roman" w:eastAsia="Arial" w:hAnsi="Times New Roman" w:cs="Times New Roman"/>
          <w:sz w:val="24"/>
          <w:szCs w:val="24"/>
        </w:rPr>
        <w:t>, and TOUGH-REACT  using clipping, i.e., for any δc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w:t>
      </w:r>
      <w:proofErr w:type="spellEnd"/>
      <w:r w:rsidRPr="003C0F9B">
        <w:rPr>
          <w:rFonts w:ascii="Times New Roman" w:eastAsia="Arial" w:hAnsi="Times New Roman" w:cs="Times New Roman"/>
          <w:sz w:val="24"/>
          <w:szCs w:val="24"/>
        </w:rPr>
        <w:t>) ≥ 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w:t>
      </w:r>
      <w:proofErr w:type="spellEnd"/>
      <w:r w:rsidRPr="003C0F9B">
        <w:rPr>
          <w:rFonts w:ascii="Times New Roman" w:eastAsia="Arial" w:hAnsi="Times New Roman" w:cs="Times New Roman"/>
          <w:sz w:val="24"/>
          <w:szCs w:val="24"/>
        </w:rPr>
        <w:t>), δc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w:t>
      </w:r>
      <w:proofErr w:type="spellEnd"/>
      <w:r w:rsidRPr="003C0F9B">
        <w:rPr>
          <w:rFonts w:ascii="Times New Roman" w:eastAsia="Arial" w:hAnsi="Times New Roman" w:cs="Times New Roman"/>
          <w:sz w:val="24"/>
          <w:szCs w:val="24"/>
        </w:rPr>
        <w:t>) = c</w:t>
      </w:r>
      <w:r w:rsidRPr="009E3BA3">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i</w:t>
      </w:r>
      <w:proofErr w:type="spellEnd"/>
      <w:r w:rsidRPr="003C0F9B">
        <w:rPr>
          <w:rFonts w:ascii="Times New Roman" w:eastAsia="Arial" w:hAnsi="Times New Roman" w:cs="Times New Roman"/>
          <w:sz w:val="24"/>
          <w:szCs w:val="24"/>
        </w:rPr>
        <w:t>) −</w:t>
      </w:r>
      <w:r w:rsidR="0080542E" w:rsidRPr="003C0F9B">
        <w:rPr>
          <w:rFonts w:ascii="Times New Roman" w:eastAsia="Arial" w:hAnsi="Times New Roman" w:cs="Times New Roman"/>
          <w:sz w:val="24"/>
          <w:szCs w:val="24"/>
        </w:rPr>
        <w:t>ε</w:t>
      </w:r>
      <w:r w:rsidRPr="003C0F9B">
        <w:rPr>
          <w:rFonts w:ascii="Times New Roman" w:eastAsia="Arial" w:hAnsi="Times New Roman" w:cs="Times New Roman"/>
          <w:sz w:val="24"/>
          <w:szCs w:val="24"/>
        </w:rPr>
        <w:t xml:space="preserve">  with   as a small number (e.g., 10</w:t>
      </w:r>
      <w:r w:rsidRPr="009E3BA3">
        <w:rPr>
          <w:rFonts w:ascii="Times New Roman" w:eastAsia="Arial" w:hAnsi="Times New Roman" w:cs="Times New Roman"/>
          <w:sz w:val="24"/>
          <w:szCs w:val="24"/>
          <w:vertAlign w:val="superscript"/>
        </w:rPr>
        <w:t>−20</w:t>
      </w:r>
      <w:r w:rsidRPr="003C0F9B">
        <w:rPr>
          <w:rFonts w:ascii="Times New Roman" w:eastAsia="Arial" w:hAnsi="Times New Roman" w:cs="Times New Roman"/>
          <w:sz w:val="24"/>
          <w:szCs w:val="24"/>
        </w:rPr>
        <w:t xml:space="preserve"> ).</w:t>
      </w:r>
    </w:p>
    <w:p w14:paraId="2A301883" w14:textId="52D7F1C2"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Log transformation also ensures positive solution  (</w:t>
      </w:r>
      <w:proofErr w:type="spellStart"/>
      <w:r w:rsidRPr="003C0F9B">
        <w:rPr>
          <w:rFonts w:ascii="Times New Roman" w:eastAsia="Arial" w:hAnsi="Times New Roman" w:cs="Times New Roman"/>
          <w:sz w:val="24"/>
          <w:szCs w:val="24"/>
        </w:rPr>
        <w:t>Bethke</w:t>
      </w:r>
      <w:proofErr w:type="spellEnd"/>
      <w:r w:rsidRPr="003C0F9B">
        <w:rPr>
          <w:rFonts w:ascii="Times New Roman" w:eastAsia="Arial" w:hAnsi="Times New Roman" w:cs="Times New Roman"/>
          <w:sz w:val="24"/>
          <w:szCs w:val="24"/>
        </w:rPr>
        <w:t xml:space="preserve">, 2007; Hammond, 2003; </w:t>
      </w:r>
      <w:proofErr w:type="spellStart"/>
      <w:r w:rsidRPr="003C0F9B">
        <w:rPr>
          <w:rFonts w:ascii="Times New Roman" w:eastAsia="Arial" w:hAnsi="Times New Roman" w:cs="Times New Roman"/>
          <w:sz w:val="24"/>
          <w:szCs w:val="24"/>
        </w:rPr>
        <w:t>Parkhurst</w:t>
      </w:r>
      <w:proofErr w:type="spellEnd"/>
      <w:r w:rsidRPr="003C0F9B">
        <w:rPr>
          <w:rFonts w:ascii="Times New Roman" w:eastAsia="Arial" w:hAnsi="Times New Roman" w:cs="Times New Roman"/>
          <w:sz w:val="24"/>
          <w:szCs w:val="24"/>
        </w:rPr>
        <w:t xml:space="preserve"> and </w:t>
      </w:r>
      <w:proofErr w:type="spellStart"/>
      <w:r w:rsidRPr="003C0F9B">
        <w:rPr>
          <w:rFonts w:ascii="Times New Roman" w:eastAsia="Arial" w:hAnsi="Times New Roman" w:cs="Times New Roman"/>
          <w:sz w:val="24"/>
          <w:szCs w:val="24"/>
        </w:rPr>
        <w:t>Appelo</w:t>
      </w:r>
      <w:proofErr w:type="spellEnd"/>
      <w:r w:rsidRPr="003C0F9B">
        <w:rPr>
          <w:rFonts w:ascii="Times New Roman" w:eastAsia="Arial" w:hAnsi="Times New Roman" w:cs="Times New Roman"/>
          <w:sz w:val="24"/>
          <w:szCs w:val="24"/>
        </w:rPr>
        <w:t xml:space="preserve">, 1999). It is widely used in geochemical codes for describing highly variable concentrations for </w:t>
      </w:r>
      <w:proofErr w:type="gramStart"/>
      <w:r w:rsidRPr="003C0F9B">
        <w:rPr>
          <w:rFonts w:ascii="Times New Roman" w:eastAsia="Arial" w:hAnsi="Times New Roman" w:cs="Times New Roman"/>
          <w:sz w:val="24"/>
          <w:szCs w:val="24"/>
        </w:rPr>
        <w:t>primary  species</w:t>
      </w:r>
      <w:proofErr w:type="gramEnd"/>
      <w:r w:rsidRPr="003C0F9B">
        <w:rPr>
          <w:rFonts w:ascii="Times New Roman" w:eastAsia="Arial" w:hAnsi="Times New Roman" w:cs="Times New Roman"/>
          <w:sz w:val="24"/>
          <w:szCs w:val="24"/>
        </w:rPr>
        <w:t xml:space="preserve"> such as H</w:t>
      </w:r>
      <w:r w:rsidRPr="009E3BA3">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or O</w:t>
      </w:r>
      <w:r w:rsidRPr="009E3BA3">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xml:space="preserve"> that can vary over many orders of magnitude  as pH or redox state changes without  the need to use variable switching.  Instead of solving Eq. (B3) for c</w:t>
      </w:r>
      <w:r w:rsidRPr="009E3BA3">
        <w:rPr>
          <w:rFonts w:ascii="Times New Roman" w:eastAsia="Arial" w:hAnsi="Times New Roman" w:cs="Times New Roman"/>
          <w:sz w:val="24"/>
          <w:szCs w:val="24"/>
          <w:vertAlign w:val="superscript"/>
        </w:rPr>
        <w:t>k+1</w:t>
      </w:r>
      <w:r w:rsidRPr="003C0F9B">
        <w:rPr>
          <w:rFonts w:ascii="Times New Roman" w:eastAsia="Arial" w:hAnsi="Times New Roman" w:cs="Times New Roman"/>
          <w:sz w:val="24"/>
          <w:szCs w:val="24"/>
        </w:rPr>
        <w:t xml:space="preserve"> using </w:t>
      </w:r>
      <w:proofErr w:type="spellStart"/>
      <w:r w:rsidRPr="003C0F9B">
        <w:rPr>
          <w:rFonts w:ascii="Times New Roman" w:eastAsia="Arial" w:hAnsi="Times New Roman" w:cs="Times New Roman"/>
          <w:sz w:val="24"/>
          <w:szCs w:val="24"/>
        </w:rPr>
        <w:t>Eqs</w:t>
      </w:r>
      <w:proofErr w:type="spellEnd"/>
      <w:r w:rsidRPr="003C0F9B">
        <w:rPr>
          <w:rFonts w:ascii="Times New Roman" w:eastAsia="Arial" w:hAnsi="Times New Roman" w:cs="Times New Roman"/>
          <w:sz w:val="24"/>
          <w:szCs w:val="24"/>
        </w:rPr>
        <w:t>. (B4</w:t>
      </w:r>
      <w:proofErr w:type="gramStart"/>
      <w:r w:rsidRPr="003C0F9B">
        <w:rPr>
          <w:rFonts w:ascii="Times New Roman" w:eastAsia="Arial" w:hAnsi="Times New Roman" w:cs="Times New Roman"/>
          <w:sz w:val="24"/>
          <w:szCs w:val="24"/>
        </w:rPr>
        <w:t>,B5,B6</w:t>
      </w:r>
      <w:proofErr w:type="gramEnd"/>
      <w:r w:rsidRPr="003C0F9B">
        <w:rPr>
          <w:rFonts w:ascii="Times New Roman" w:eastAsia="Arial" w:hAnsi="Times New Roman" w:cs="Times New Roman"/>
          <w:sz w:val="24"/>
          <w:szCs w:val="24"/>
        </w:rPr>
        <w:t>),  this method solves for (</w:t>
      </w:r>
      <w:proofErr w:type="spellStart"/>
      <w:r w:rsidRPr="003C0F9B">
        <w:rPr>
          <w:rFonts w:ascii="Times New Roman" w:eastAsia="Arial" w:hAnsi="Times New Roman" w:cs="Times New Roman"/>
          <w:sz w:val="24"/>
          <w:szCs w:val="24"/>
        </w:rPr>
        <w:t>ln</w:t>
      </w:r>
      <w:proofErr w:type="spellEnd"/>
      <w:r w:rsidRPr="003C0F9B">
        <w:rPr>
          <w:rFonts w:ascii="Times New Roman" w:eastAsia="Arial" w:hAnsi="Times New Roman" w:cs="Times New Roman"/>
          <w:sz w:val="24"/>
          <w:szCs w:val="24"/>
        </w:rPr>
        <w:t xml:space="preserve"> c</w:t>
      </w:r>
      <w:r w:rsidRPr="009E3BA3">
        <w:rPr>
          <w:rFonts w:ascii="Times New Roman" w:eastAsia="Arial" w:hAnsi="Times New Roman" w:cs="Times New Roman"/>
          <w:sz w:val="24"/>
          <w:szCs w:val="24"/>
          <w:vertAlign w:val="superscript"/>
        </w:rPr>
        <w:t>k+1</w:t>
      </w:r>
      <w:r w:rsidRPr="003C0F9B">
        <w:rPr>
          <w:rFonts w:ascii="Times New Roman" w:eastAsia="Arial" w:hAnsi="Times New Roman" w:cs="Times New Roman"/>
          <w:sz w:val="24"/>
          <w:szCs w:val="24"/>
        </w:rPr>
        <w:t xml:space="preserve"> ) (Hammond, 2003) with</w:t>
      </w:r>
    </w:p>
    <w:p w14:paraId="1A85992C" w14:textId="7DC7BD3A" w:rsidR="0080542E" w:rsidRPr="003C0F9B" w:rsidRDefault="001755CC" w:rsidP="000821D1">
      <w:pPr>
        <w:spacing w:before="120" w:after="12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sty m:val="b"/>
              </m:rPr>
              <w:rPr>
                <w:rFonts w:ascii="Cambria Math" w:hAnsi="Cambria Math" w:cs="Times New Roman"/>
                <w:sz w:val="24"/>
                <w:szCs w:val="24"/>
              </w:rPr>
              <m:t>J</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e>
            </m:d>
          </m:num>
          <m:den>
            <m:r>
              <w:rPr>
                <w:rFonts w:ascii="Cambria Math" w:hAnsi="Cambria Math" w:cs="Times New Roman"/>
                <w:sz w:val="24"/>
                <w:szCs w:val="24"/>
              </w:rPr>
              <m:t>∂</m:t>
            </m:r>
            <m:r>
              <m:rPr>
                <m:sty m:val="p"/>
              </m:rPr>
              <w:rPr>
                <w:rFonts w:ascii="Cambria Math" w:hAnsi="Cambria Math" w:cs="Times New Roman"/>
                <w:sz w:val="24"/>
                <w:szCs w:val="24"/>
              </w:rPr>
              <m:t>ln</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k+1,p</m:t>
                </m:r>
              </m:sup>
            </m:sSubSup>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k+1,p</m:t>
            </m:r>
          </m:sup>
        </m:sSubSup>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f</m:t>
                </m:r>
              </m:e>
              <m:sub>
                <m:r>
                  <m:rPr>
                    <m:sty m:val="bi"/>
                  </m:rP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e>
            </m:d>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j</m:t>
                </m:r>
              </m:sub>
              <m:sup>
                <m:r>
                  <w:rPr>
                    <w:rFonts w:ascii="Cambria Math" w:hAnsi="Cambria Math" w:cs="Times New Roman"/>
                    <w:sz w:val="24"/>
                    <w:szCs w:val="24"/>
                  </w:rPr>
                  <m:t>k+1,p</m:t>
                </m:r>
              </m:sup>
            </m:sSubSup>
          </m:den>
        </m:f>
      </m:oMath>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t>(</w:t>
      </w:r>
      <w:r w:rsidR="00A21D42" w:rsidRPr="003C0F9B">
        <w:rPr>
          <w:rFonts w:ascii="Times New Roman" w:hAnsi="Times New Roman" w:cs="Times New Roman"/>
          <w:sz w:val="24"/>
          <w:szCs w:val="24"/>
        </w:rPr>
        <w:t>7</w:t>
      </w:r>
      <w:r w:rsidR="0080542E" w:rsidRPr="003C0F9B">
        <w:rPr>
          <w:rFonts w:ascii="Times New Roman" w:hAnsi="Times New Roman" w:cs="Times New Roman"/>
          <w:sz w:val="24"/>
          <w:szCs w:val="24"/>
        </w:rPr>
        <w:t>)</w:t>
      </w:r>
    </w:p>
    <w:p w14:paraId="1251DDD7" w14:textId="41627C50" w:rsidR="0080542E" w:rsidRPr="003C0F9B" w:rsidRDefault="0080542E" w:rsidP="000821D1">
      <w:pPr>
        <w:spacing w:before="120" w:after="120" w:line="360" w:lineRule="auto"/>
        <w:rPr>
          <w:rFonts w:ascii="Times New Roman" w:hAnsi="Times New Roman" w:cs="Times New Roman"/>
          <w:sz w:val="24"/>
          <w:szCs w:val="24"/>
        </w:rPr>
      </w:pPr>
      <m:oMath>
        <m:r>
          <m:rPr>
            <m:sty m:val="b"/>
          </m:rPr>
          <w:rPr>
            <w:rFonts w:ascii="Cambria Math" w:hAnsi="Cambria Math" w:cs="Times New Roman"/>
            <w:sz w:val="24"/>
            <w:szCs w:val="24"/>
          </w:rPr>
          <w:lastRenderedPageBreak/>
          <m:t>J</m:t>
        </m:r>
        <m:r>
          <w:rPr>
            <w:rFonts w:ascii="Cambria Math" w:hAnsi="Cambria Math" w:cs="Times New Roman"/>
            <w:sz w:val="24"/>
            <w:szCs w:val="24"/>
          </w:rPr>
          <m:t>δ</m:t>
        </m:r>
        <m:sSup>
          <m:sSupPr>
            <m:ctrlPr>
              <w:rPr>
                <w:rFonts w:ascii="Cambria Math" w:hAnsi="Cambria Math" w:cs="Times New Roman"/>
                <w:i/>
                <w:sz w:val="24"/>
                <w:szCs w:val="24"/>
              </w:rPr>
            </m:ctrlPr>
          </m:sSupPr>
          <m:e>
            <m:r>
              <m:rPr>
                <m:sty m:val="p"/>
              </m:rPr>
              <w:rPr>
                <w:rFonts w:ascii="Cambria Math" w:hAnsi="Cambria Math" w:cs="Times New Roman"/>
                <w:sz w:val="24"/>
                <w:szCs w:val="24"/>
              </w:rPr>
              <m:t>ln</m:t>
            </m:r>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m:t>
        </m:r>
        <m:r>
          <m:rPr>
            <m:sty m:val="bi"/>
          </m:rP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e>
        </m:d>
      </m:oMath>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r>
      <w:r w:rsidRPr="003C0F9B">
        <w:rPr>
          <w:rFonts w:ascii="Times New Roman" w:hAnsi="Times New Roman" w:cs="Times New Roman"/>
          <w:sz w:val="24"/>
          <w:szCs w:val="24"/>
        </w:rPr>
        <w:tab/>
        <w:t>(</w:t>
      </w:r>
      <w:r w:rsidR="00A21D42" w:rsidRPr="003C0F9B">
        <w:rPr>
          <w:rFonts w:ascii="Times New Roman" w:hAnsi="Times New Roman" w:cs="Times New Roman"/>
          <w:sz w:val="24"/>
          <w:szCs w:val="24"/>
        </w:rPr>
        <w:t>8</w:t>
      </w:r>
      <w:r w:rsidRPr="003C0F9B">
        <w:rPr>
          <w:rFonts w:ascii="Times New Roman" w:hAnsi="Times New Roman" w:cs="Times New Roman"/>
          <w:sz w:val="24"/>
          <w:szCs w:val="24"/>
        </w:rPr>
        <w:t>)</w:t>
      </w:r>
    </w:p>
    <w:p w14:paraId="6D37820A" w14:textId="0584B199" w:rsidR="0080542E" w:rsidRPr="003C0F9B" w:rsidRDefault="0080542E" w:rsidP="000821D1">
      <w:pPr>
        <w:spacing w:before="120" w:after="120" w:line="360" w:lineRule="auto"/>
        <w:rPr>
          <w:rFonts w:ascii="Times New Roman" w:hAnsi="Times New Roman" w:cs="Times New Roman"/>
          <w:sz w:val="24"/>
          <w:szCs w:val="24"/>
        </w:rPr>
      </w:pPr>
      <w:proofErr w:type="gramStart"/>
      <w:r w:rsidRPr="003C0F9B">
        <w:rPr>
          <w:rFonts w:ascii="Times New Roman" w:hAnsi="Times New Roman" w:cs="Times New Roman"/>
          <w:sz w:val="24"/>
          <w:szCs w:val="24"/>
        </w:rPr>
        <w:t>and</w:t>
      </w:r>
      <w:proofErr w:type="gramEnd"/>
    </w:p>
    <w:p w14:paraId="69B84510" w14:textId="17A9A60A" w:rsidR="0080542E" w:rsidRPr="003C0F9B" w:rsidRDefault="001755CC" w:rsidP="000821D1">
      <w:pPr>
        <w:spacing w:before="120" w:after="120"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k+1,p+1</m:t>
            </m:r>
          </m:sup>
        </m:sSup>
        <m:r>
          <w:rPr>
            <w:rFonts w:ascii="Cambria Math" w:hAnsi="Cambria Math" w:cs="Times New Roman"/>
            <w:sz w:val="24"/>
            <w:szCs w:val="24"/>
          </w:rPr>
          <m:t>=</m:t>
        </m:r>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r>
          <m:rPr>
            <m:sty m:val="p"/>
          </m:rPr>
          <w:rPr>
            <w:rFonts w:ascii="Cambria Math" w:hAnsi="Cambria Math" w:cs="Times New Roman"/>
            <w:sz w:val="24"/>
            <w:szCs w:val="24"/>
          </w:rPr>
          <m:t>exp⁡</m:t>
        </m:r>
        <m:r>
          <w:rPr>
            <w:rFonts w:ascii="Cambria Math" w:hAnsi="Cambria Math" w:cs="Times New Roman"/>
            <w:sz w:val="24"/>
            <w:szCs w:val="24"/>
          </w:rPr>
          <m:t>(-δ</m:t>
        </m:r>
        <m:r>
          <m:rPr>
            <m:sty m:val="p"/>
          </m:rPr>
          <w:rPr>
            <w:rFonts w:ascii="Cambria Math" w:hAnsi="Cambria Math" w:cs="Times New Roman"/>
            <w:sz w:val="24"/>
            <w:szCs w:val="24"/>
          </w:rPr>
          <m:t>ln</m:t>
        </m:r>
        <m:sSup>
          <m:sSupPr>
            <m:ctrlPr>
              <w:rPr>
                <w:rFonts w:ascii="Cambria Math" w:hAnsi="Cambria Math" w:cs="Times New Roman"/>
                <w:i/>
                <w:sz w:val="24"/>
                <w:szCs w:val="24"/>
              </w:rPr>
            </m:ctrlPr>
          </m:sSupPr>
          <m:e>
            <m:r>
              <m:rPr>
                <m:sty m:val="bi"/>
              </m:rPr>
              <w:rPr>
                <w:rFonts w:ascii="Cambria Math" w:hAnsi="Cambria Math" w:cs="Times New Roman"/>
                <w:sz w:val="24"/>
                <w:szCs w:val="24"/>
              </w:rPr>
              <m:t>c</m:t>
            </m:r>
          </m:e>
          <m:sup>
            <m:r>
              <w:rPr>
                <w:rFonts w:ascii="Cambria Math" w:hAnsi="Cambria Math" w:cs="Times New Roman"/>
                <w:sz w:val="24"/>
                <w:szCs w:val="24"/>
              </w:rPr>
              <m:t>k+1,p</m:t>
            </m:r>
          </m:sup>
        </m:sSup>
        <m:r>
          <w:rPr>
            <w:rFonts w:ascii="Cambria Math" w:hAnsi="Cambria Math" w:cs="Times New Roman"/>
            <w:sz w:val="24"/>
            <w:szCs w:val="24"/>
          </w:rPr>
          <m:t>)</m:t>
        </m:r>
      </m:oMath>
      <w:r w:rsidR="0080542E" w:rsidRPr="003C0F9B">
        <w:rPr>
          <w:rFonts w:ascii="Times New Roman" w:eastAsiaTheme="minorEastAsia" w:hAnsi="Times New Roman" w:cs="Times New Roman"/>
          <w:sz w:val="24"/>
          <w:szCs w:val="24"/>
        </w:rPr>
        <w:t>.</w:t>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r>
      <w:r w:rsidR="0080542E" w:rsidRPr="003C0F9B">
        <w:rPr>
          <w:rFonts w:ascii="Times New Roman" w:hAnsi="Times New Roman" w:cs="Times New Roman"/>
          <w:sz w:val="24"/>
          <w:szCs w:val="24"/>
        </w:rPr>
        <w:tab/>
        <w:t>(</w:t>
      </w:r>
      <w:r w:rsidR="00A21D42" w:rsidRPr="003C0F9B">
        <w:rPr>
          <w:rFonts w:ascii="Times New Roman" w:hAnsi="Times New Roman" w:cs="Times New Roman"/>
          <w:sz w:val="24"/>
          <w:szCs w:val="24"/>
        </w:rPr>
        <w:t>9</w:t>
      </w:r>
      <w:r w:rsidR="0080542E" w:rsidRPr="003C0F9B">
        <w:rPr>
          <w:rFonts w:ascii="Times New Roman" w:hAnsi="Times New Roman" w:cs="Times New Roman"/>
          <w:sz w:val="24"/>
          <w:szCs w:val="24"/>
        </w:rPr>
        <w:t>)</w:t>
      </w:r>
    </w:p>
    <w:p w14:paraId="2EE8C763"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r w:rsidRPr="003C0F9B">
        <w:rPr>
          <w:rFonts w:ascii="Times New Roman" w:eastAsia="Arial" w:hAnsi="Times New Roman" w:cs="Times New Roman"/>
          <w:b/>
          <w:bCs/>
          <w:sz w:val="24"/>
          <w:szCs w:val="24"/>
        </w:rPr>
        <w:t>3   Tests, results, and discussions</w:t>
      </w:r>
    </w:p>
    <w:p w14:paraId="0BE98A23" w14:textId="62A20789"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method and scaling, clipping, and log </w:t>
      </w:r>
      <w:proofErr w:type="gramStart"/>
      <w:r w:rsidRPr="003C0F9B">
        <w:rPr>
          <w:rFonts w:ascii="Times New Roman" w:eastAsia="Arial" w:hAnsi="Times New Roman" w:cs="Times New Roman"/>
          <w:sz w:val="24"/>
          <w:szCs w:val="24"/>
        </w:rPr>
        <w:t>transformation  are</w:t>
      </w:r>
      <w:proofErr w:type="gramEnd"/>
      <w:r w:rsidRPr="003C0F9B">
        <w:rPr>
          <w:rFonts w:ascii="Times New Roman" w:eastAsia="Arial" w:hAnsi="Times New Roman" w:cs="Times New Roman"/>
          <w:sz w:val="24"/>
          <w:szCs w:val="24"/>
        </w:rPr>
        <w:t xml:space="preserve"> widely  used and extensively tested for RTM, but not for LSM simulations. CLM describes biogeochemical dynamics within daily cycles for simulation durations of hundreds of years; the nitrogen concentration can be very low (</w:t>
      </w:r>
      <w:proofErr w:type="spellStart"/>
      <w:r w:rsidRPr="003C0F9B">
        <w:rPr>
          <w:rFonts w:ascii="Times New Roman" w:eastAsia="Arial" w:hAnsi="Times New Roman" w:cs="Times New Roman"/>
          <w:sz w:val="24"/>
          <w:szCs w:val="24"/>
        </w:rPr>
        <w:t>mM</w:t>
      </w:r>
      <w:proofErr w:type="spellEnd"/>
      <w:r w:rsidRPr="003C0F9B">
        <w:rPr>
          <w:rFonts w:ascii="Times New Roman" w:eastAsia="Arial" w:hAnsi="Times New Roman" w:cs="Times New Roman"/>
          <w:sz w:val="24"/>
          <w:szCs w:val="24"/>
        </w:rPr>
        <w:t xml:space="preserve"> to </w:t>
      </w:r>
      <w:proofErr w:type="spellStart"/>
      <w:r w:rsidRPr="003C0F9B">
        <w:rPr>
          <w:rFonts w:ascii="Times New Roman" w:eastAsia="Arial" w:hAnsi="Times New Roman" w:cs="Times New Roman"/>
          <w:sz w:val="24"/>
          <w:szCs w:val="24"/>
        </w:rPr>
        <w:t>nM</w:t>
      </w:r>
      <w:proofErr w:type="spellEnd"/>
      <w:r w:rsidRPr="003C0F9B">
        <w:rPr>
          <w:rFonts w:ascii="Times New Roman" w:eastAsia="Arial" w:hAnsi="Times New Roman" w:cs="Times New Roman"/>
          <w:sz w:val="24"/>
          <w:szCs w:val="24"/>
        </w:rPr>
        <w:t xml:space="preserve">) while the carbon concentrations can be very high (e.g., thousands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9E3BA3">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carbon in organic layer); the concentrations and dynamics can vary dramatically in different locations around the globe. It is not surprising that the complex biogeochemical dynamics in a wide</w:t>
      </w:r>
      <w:r w:rsidR="0080542E"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range of temporal and spatial scales in CLM poses numerical challenges for the RTM methods. Our simulations reveal some numerical issues (</w:t>
      </w:r>
      <w:proofErr w:type="gramStart"/>
      <w:r w:rsidRPr="003C0F9B">
        <w:rPr>
          <w:rFonts w:ascii="Times New Roman" w:eastAsia="Arial" w:hAnsi="Times New Roman" w:cs="Times New Roman"/>
          <w:sz w:val="24"/>
          <w:szCs w:val="24"/>
        </w:rPr>
        <w:t>numerical  errors</w:t>
      </w:r>
      <w:proofErr w:type="gramEnd"/>
      <w:r w:rsidRPr="003C0F9B">
        <w:rPr>
          <w:rFonts w:ascii="Times New Roman" w:eastAsia="Arial" w:hAnsi="Times New Roman" w:cs="Times New Roman"/>
          <w:sz w:val="24"/>
          <w:szCs w:val="24"/>
        </w:rPr>
        <w:t>, divergence, and small time step sizes) that were not widely reported. We identify the issues from coupled simulations</w:t>
      </w:r>
      <w:proofErr w:type="gramStart"/>
      <w:r w:rsidRPr="003C0F9B">
        <w:rPr>
          <w:rFonts w:ascii="Times New Roman" w:eastAsia="Arial" w:hAnsi="Times New Roman" w:cs="Times New Roman"/>
          <w:sz w:val="24"/>
          <w:szCs w:val="24"/>
        </w:rPr>
        <w:t>,  and</w:t>
      </w:r>
      <w:proofErr w:type="gramEnd"/>
      <w:r w:rsidRPr="003C0F9B">
        <w:rPr>
          <w:rFonts w:ascii="Times New Roman" w:eastAsia="Arial" w:hAnsi="Times New Roman" w:cs="Times New Roman"/>
          <w:sz w:val="24"/>
          <w:szCs w:val="24"/>
        </w:rPr>
        <w:t xml:space="preserve"> reproduce them in simple test problems. We examine remedies in the simple test problems, and test them in the coupled simulations. For convenience of presentation in this paper, we examine the reaction network and illustrate the numerical issues and remedies using simple test problems, and then test them in the coupled simulations.</w:t>
      </w:r>
    </w:p>
    <w:p w14:paraId="19651325" w14:textId="6520EFE5"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For Test 1, we start with plant ammonium uptake to examine numerical solution for Monod function, and then add nitrification and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incrementally to assess the implication of adding reactions. For Test 2,</w:t>
      </w:r>
      <w:r w:rsidR="009E3BA3">
        <w:rPr>
          <w:rFonts w:ascii="Times New Roman" w:eastAsia="Arial" w:hAnsi="Times New Roman" w:cs="Times New Roman"/>
          <w:sz w:val="24"/>
          <w:szCs w:val="24"/>
        </w:rPr>
        <w:t xml:space="preserve"> w</w:t>
      </w:r>
      <w:r w:rsidRPr="003C0F9B">
        <w:rPr>
          <w:rFonts w:ascii="Times New Roman" w:eastAsia="Arial" w:hAnsi="Times New Roman" w:cs="Times New Roman"/>
          <w:sz w:val="24"/>
          <w:szCs w:val="24"/>
        </w:rPr>
        <w:t xml:space="preserve">e check the implementation of mineralization and immobilization in the de- composition reactions. Thirdly, we compare the nitrogen demand distribution into ammonium and nitrate between CLM and PFLOTRAN.  With coupled CLM-PFLOTRAN </w:t>
      </w:r>
      <w:proofErr w:type="spellStart"/>
      <w:r w:rsidRPr="003C0F9B">
        <w:rPr>
          <w:rFonts w:ascii="Times New Roman" w:eastAsia="Arial" w:hAnsi="Times New Roman" w:cs="Times New Roman"/>
          <w:sz w:val="24"/>
          <w:szCs w:val="24"/>
        </w:rPr>
        <w:t>spinup</w:t>
      </w:r>
      <w:proofErr w:type="spellEnd"/>
      <w:r w:rsidRPr="003C0F9B">
        <w:rPr>
          <w:rFonts w:ascii="Times New Roman" w:eastAsia="Arial" w:hAnsi="Times New Roman" w:cs="Times New Roman"/>
          <w:sz w:val="24"/>
          <w:szCs w:val="24"/>
        </w:rPr>
        <w:t xml:space="preserve"> simulations for arctic, temperate, and tropical sites, we assess the application of scaling, clipping and log transformation to achieve accurate, efficient, and</w:t>
      </w:r>
      <w:r w:rsidR="00C639DA">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robust simulations.  Spreadsheet and PFLOTRAN input files are provided as supplemental information (SI).</w:t>
      </w:r>
    </w:p>
    <w:p w14:paraId="156C4EDF" w14:textId="16836CF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Our implementation of CLM biogeochemistry introduces mainly two parameters: half saturation km and residual concentration. </w:t>
      </w:r>
      <w:proofErr w:type="gramStart"/>
      <w:r w:rsidRPr="003C0F9B">
        <w:rPr>
          <w:rFonts w:ascii="Times New Roman" w:eastAsia="Arial" w:hAnsi="Times New Roman" w:cs="Times New Roman"/>
          <w:sz w:val="24"/>
          <w:szCs w:val="24"/>
        </w:rPr>
        <w:t>A wide range of k</w:t>
      </w:r>
      <w:r w:rsidRPr="009E3BA3">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values were</w:t>
      </w:r>
      <w:proofErr w:type="gramEnd"/>
      <w:r w:rsidRPr="003C0F9B">
        <w:rPr>
          <w:rFonts w:ascii="Times New Roman" w:eastAsia="Arial" w:hAnsi="Times New Roman" w:cs="Times New Roman"/>
          <w:sz w:val="24"/>
          <w:szCs w:val="24"/>
        </w:rPr>
        <w:t xml:space="preserve"> reported for </w:t>
      </w:r>
      <w:r w:rsidRPr="003C0F9B">
        <w:rPr>
          <w:rFonts w:ascii="Times New Roman" w:eastAsia="Arial" w:hAnsi="Times New Roman" w:cs="Times New Roman"/>
          <w:sz w:val="24"/>
          <w:szCs w:val="24"/>
        </w:rPr>
        <w:lastRenderedPageBreak/>
        <w:t>ammonium, nitrate, and organic nitrogen for microbes and plants. The median, mean, and standard deviations range</w:t>
      </w:r>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from 10</w:t>
      </w:r>
      <w:r w:rsidR="008827F4"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100, 50</w:t>
      </w:r>
      <w:r w:rsidR="008827F4"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500, and 10</w:t>
      </w:r>
      <w:r w:rsidR="008827F4"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200 µM, respectively (</w:t>
      </w:r>
      <w:proofErr w:type="spellStart"/>
      <w:r w:rsidRPr="003C0F9B">
        <w:rPr>
          <w:rFonts w:ascii="Times New Roman" w:eastAsia="Arial" w:hAnsi="Times New Roman" w:cs="Times New Roman"/>
          <w:sz w:val="24"/>
          <w:szCs w:val="24"/>
        </w:rPr>
        <w:t>Kuzyakov</w:t>
      </w:r>
      <w:proofErr w:type="spellEnd"/>
      <w:r w:rsidRPr="003C0F9B">
        <w:rPr>
          <w:rFonts w:ascii="Times New Roman" w:eastAsia="Arial" w:hAnsi="Times New Roman" w:cs="Times New Roman"/>
          <w:sz w:val="24"/>
          <w:szCs w:val="24"/>
        </w:rPr>
        <w:t xml:space="preserve"> and </w:t>
      </w:r>
      <w:proofErr w:type="spellStart"/>
      <w:r w:rsidRPr="003C0F9B">
        <w:rPr>
          <w:rFonts w:ascii="Times New Roman" w:eastAsia="Arial" w:hAnsi="Times New Roman" w:cs="Times New Roman"/>
          <w:sz w:val="24"/>
          <w:szCs w:val="24"/>
        </w:rPr>
        <w:t>Xu</w:t>
      </w:r>
      <w:proofErr w:type="spellEnd"/>
      <w:r w:rsidRPr="003C0F9B">
        <w:rPr>
          <w:rFonts w:ascii="Times New Roman" w:eastAsia="Arial" w:hAnsi="Times New Roman" w:cs="Times New Roman"/>
          <w:sz w:val="24"/>
          <w:szCs w:val="24"/>
        </w:rPr>
        <w:t>, 2013). Reported residual</w:t>
      </w:r>
      <w:r w:rsidR="008827F4"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concentrations  are</w:t>
      </w:r>
      <w:proofErr w:type="gramEnd"/>
      <w:r w:rsidRPr="003C0F9B">
        <w:rPr>
          <w:rFonts w:ascii="Times New Roman" w:eastAsia="Arial" w:hAnsi="Times New Roman" w:cs="Times New Roman"/>
          <w:sz w:val="24"/>
          <w:szCs w:val="24"/>
        </w:rPr>
        <w:t xml:space="preserve"> limited and are considered to be zero (e.g., </w:t>
      </w:r>
      <w:proofErr w:type="spellStart"/>
      <w:r w:rsidRPr="003C0F9B">
        <w:rPr>
          <w:rFonts w:ascii="Times New Roman" w:eastAsia="Arial" w:hAnsi="Times New Roman" w:cs="Times New Roman"/>
          <w:sz w:val="24"/>
          <w:szCs w:val="24"/>
        </w:rPr>
        <w:t>HØGh</w:t>
      </w:r>
      <w:proofErr w:type="spellEnd"/>
      <w:r w:rsidRPr="003C0F9B">
        <w:rPr>
          <w:rFonts w:ascii="Times New Roman" w:eastAsia="Arial" w:hAnsi="Times New Roman" w:cs="Times New Roman"/>
          <w:sz w:val="24"/>
          <w:szCs w:val="24"/>
        </w:rPr>
        <w:t xml:space="preserve">-Jensen et al., 1997), likely because of the detection limits of the analytical methods. The detection limits are usually at µM level, while up to </w:t>
      </w:r>
      <w:proofErr w:type="spellStart"/>
      <w:r w:rsidRPr="003C0F9B">
        <w:rPr>
          <w:rFonts w:ascii="Times New Roman" w:eastAsia="Arial" w:hAnsi="Times New Roman" w:cs="Times New Roman"/>
          <w:sz w:val="24"/>
          <w:szCs w:val="24"/>
        </w:rPr>
        <w:t>nM</w:t>
      </w:r>
      <w:proofErr w:type="spellEnd"/>
      <w:r w:rsidRPr="003C0F9B">
        <w:rPr>
          <w:rFonts w:ascii="Times New Roman" w:eastAsia="Arial" w:hAnsi="Times New Roman" w:cs="Times New Roman"/>
          <w:sz w:val="24"/>
          <w:szCs w:val="24"/>
        </w:rPr>
        <w:t xml:space="preserve"> level was reported (</w:t>
      </w:r>
      <w:proofErr w:type="spellStart"/>
      <w:r w:rsidRPr="003C0F9B">
        <w:rPr>
          <w:rFonts w:ascii="Times New Roman" w:eastAsia="Arial" w:hAnsi="Times New Roman" w:cs="Times New Roman"/>
          <w:sz w:val="24"/>
          <w:szCs w:val="24"/>
        </w:rPr>
        <w:t>Nollet</w:t>
      </w:r>
      <w:proofErr w:type="spellEnd"/>
      <w:r w:rsidRPr="003C0F9B">
        <w:rPr>
          <w:rFonts w:ascii="Times New Roman" w:eastAsia="Arial" w:hAnsi="Times New Roman" w:cs="Times New Roman"/>
          <w:sz w:val="24"/>
          <w:szCs w:val="24"/>
        </w:rPr>
        <w:t xml:space="preserve"> and De </w:t>
      </w:r>
      <w:proofErr w:type="spellStart"/>
      <w:r w:rsidRPr="003C0F9B">
        <w:rPr>
          <w:rFonts w:ascii="Times New Roman" w:eastAsia="Arial" w:hAnsi="Times New Roman" w:cs="Times New Roman"/>
          <w:sz w:val="24"/>
          <w:szCs w:val="24"/>
        </w:rPr>
        <w:t>Gelder</w:t>
      </w:r>
      <w:proofErr w:type="spellEnd"/>
      <w:r w:rsidRPr="003C0F9B">
        <w:rPr>
          <w:rFonts w:ascii="Times New Roman" w:eastAsia="Arial" w:hAnsi="Times New Roman" w:cs="Times New Roman"/>
          <w:sz w:val="24"/>
          <w:szCs w:val="24"/>
        </w:rPr>
        <w:t xml:space="preserve">, 2013). In </w:t>
      </w:r>
      <w:proofErr w:type="spellStart"/>
      <w:r w:rsidRPr="003C0F9B">
        <w:rPr>
          <w:rFonts w:ascii="Times New Roman" w:eastAsia="Arial" w:hAnsi="Times New Roman" w:cs="Times New Roman"/>
          <w:sz w:val="24"/>
          <w:szCs w:val="24"/>
        </w:rPr>
        <w:t>Ecosys</w:t>
      </w:r>
      <w:proofErr w:type="spellEnd"/>
      <w:r w:rsidRPr="003C0F9B">
        <w:rPr>
          <w:rFonts w:ascii="Times New Roman" w:eastAsia="Arial" w:hAnsi="Times New Roman" w:cs="Times New Roman"/>
          <w:sz w:val="24"/>
          <w:szCs w:val="24"/>
        </w:rPr>
        <w:t>, the km is 0.40 and 0.35</w:t>
      </w:r>
      <w:r w:rsidR="008827F4"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gN</w:t>
      </w:r>
      <w:proofErr w:type="spellEnd"/>
      <w:r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m</w:t>
      </w:r>
      <w:r w:rsidRPr="009E3BA3">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and the residual concentration is 0.0125 and 0.03 </w:t>
      </w:r>
      <w:proofErr w:type="spellStart"/>
      <w:r w:rsidRPr="003C0F9B">
        <w:rPr>
          <w:rFonts w:ascii="Times New Roman" w:eastAsia="Arial" w:hAnsi="Times New Roman" w:cs="Times New Roman"/>
          <w:sz w:val="24"/>
          <w:szCs w:val="24"/>
        </w:rPr>
        <w:t>gN</w:t>
      </w:r>
      <w:proofErr w:type="spellEnd"/>
      <w:r w:rsidRPr="003C0F9B">
        <w:rPr>
          <w:rFonts w:ascii="Times New Roman" w:eastAsia="Arial" w:hAnsi="Times New Roman" w:cs="Times New Roman"/>
          <w:sz w:val="24"/>
          <w:szCs w:val="24"/>
        </w:rPr>
        <w:t xml:space="preserve"> m</w:t>
      </w:r>
      <w:r w:rsidRPr="009E3BA3">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(Grant, 2013) for ammonium</w:t>
      </w:r>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and nitrate for microbes. We start with km  = 10</w:t>
      </w:r>
      <w:r w:rsidRPr="009E3BA3">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M or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m</w:t>
      </w:r>
      <w:r w:rsidRPr="009E3BA3">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and residual concentration 10</w:t>
      </w:r>
      <w:r w:rsidRPr="009E3BA3">
        <w:rPr>
          <w:rFonts w:ascii="Times New Roman" w:eastAsia="Arial" w:hAnsi="Times New Roman" w:cs="Times New Roman"/>
          <w:sz w:val="24"/>
          <w:szCs w:val="24"/>
          <w:vertAlign w:val="superscript"/>
        </w:rPr>
        <w:t>−15</w:t>
      </w:r>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M or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9E3BA3">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for plants and microbes. To further investigate the nonphysical solution negativity for the current study and for future application for other nutrients (e.g., </w:t>
      </w:r>
      <w:proofErr w:type="gramStart"/>
      <w:r w:rsidRPr="003C0F9B">
        <w:rPr>
          <w:rFonts w:ascii="Times New Roman" w:eastAsia="Arial" w:hAnsi="Times New Roman" w:cs="Times New Roman"/>
          <w:sz w:val="24"/>
          <w:szCs w:val="24"/>
        </w:rPr>
        <w:t>H</w:t>
      </w:r>
      <w:r w:rsidRPr="009E3BA3">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xml:space="preserve">  and</w:t>
      </w:r>
      <w:proofErr w:type="gramEnd"/>
      <w:r w:rsidRPr="003C0F9B">
        <w:rPr>
          <w:rFonts w:ascii="Times New Roman" w:eastAsia="Arial" w:hAnsi="Times New Roman" w:cs="Times New Roman"/>
          <w:sz w:val="24"/>
          <w:szCs w:val="24"/>
        </w:rPr>
        <w:t xml:space="preserve"> O</w:t>
      </w:r>
      <w:r w:rsidRPr="009E3BA3">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xml:space="preserve"> ) where the concentrations can be much lower, we examine km  from 10</w:t>
      </w:r>
      <w:r w:rsidRPr="005A051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to 10</w:t>
      </w:r>
      <w:r w:rsidRPr="005A0511">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in our test problems. The k</w:t>
      </w:r>
      <w:r w:rsidRPr="005A0511">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is expected to be different for different plants, microbes, and for ammonium and nitrate. We do not differentiate them in this work as we focus on numerical issues.</w:t>
      </w:r>
    </w:p>
    <w:p w14:paraId="4E9A3E12" w14:textId="77777777" w:rsidR="00CA0EC2" w:rsidRPr="003C0F9B" w:rsidRDefault="00F709CF" w:rsidP="005A051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 xml:space="preserve">3.1   Plant nitrogen uptake, nitrification, and </w:t>
      </w:r>
      <w:proofErr w:type="spellStart"/>
      <w:r w:rsidRPr="003C0F9B">
        <w:rPr>
          <w:rFonts w:ascii="Times New Roman" w:eastAsia="Arial" w:hAnsi="Times New Roman" w:cs="Times New Roman"/>
          <w:b/>
          <w:bCs/>
          <w:sz w:val="24"/>
          <w:szCs w:val="24"/>
        </w:rPr>
        <w:t>denitrification</w:t>
      </w:r>
      <w:proofErr w:type="spellEnd"/>
    </w:p>
    <w:p w14:paraId="6F37E213" w14:textId="7DA7E45D"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It was observed that plants can decrease </w:t>
      </w:r>
      <w:proofErr w:type="gramStart"/>
      <w:r w:rsidRPr="003C0F9B">
        <w:rPr>
          <w:rFonts w:ascii="Times New Roman" w:eastAsia="Arial" w:hAnsi="Times New Roman" w:cs="Times New Roman"/>
          <w:sz w:val="24"/>
          <w:szCs w:val="24"/>
        </w:rPr>
        <w:t>nitrogen  concentration</w:t>
      </w:r>
      <w:proofErr w:type="gramEnd"/>
      <w:r w:rsidRPr="003C0F9B">
        <w:rPr>
          <w:rFonts w:ascii="Times New Roman" w:eastAsia="Arial" w:hAnsi="Times New Roman" w:cs="Times New Roman"/>
          <w:sz w:val="24"/>
          <w:szCs w:val="24"/>
        </w:rPr>
        <w:t xml:space="preserve">  to below detection limit in hours (</w:t>
      </w:r>
      <w:proofErr w:type="spellStart"/>
      <w:r w:rsidRPr="003C0F9B">
        <w:rPr>
          <w:rFonts w:ascii="Times New Roman" w:eastAsia="Arial" w:hAnsi="Times New Roman" w:cs="Times New Roman"/>
          <w:sz w:val="24"/>
          <w:szCs w:val="24"/>
        </w:rPr>
        <w:t>Kamer</w:t>
      </w:r>
      <w:proofErr w:type="spellEnd"/>
      <w:r w:rsidRPr="003C0F9B">
        <w:rPr>
          <w:rFonts w:ascii="Times New Roman" w:eastAsia="Arial" w:hAnsi="Times New Roman" w:cs="Times New Roman"/>
          <w:sz w:val="24"/>
          <w:szCs w:val="24"/>
        </w:rPr>
        <w:t xml:space="preserve"> et al., 2001). In CLM, the total plant nitrogen demand is calculated based on photosynthesized carbon allocated for new </w:t>
      </w:r>
      <w:proofErr w:type="gramStart"/>
      <w:r w:rsidRPr="003C0F9B">
        <w:rPr>
          <w:rFonts w:ascii="Times New Roman" w:eastAsia="Arial" w:hAnsi="Times New Roman" w:cs="Times New Roman"/>
          <w:sz w:val="24"/>
          <w:szCs w:val="24"/>
        </w:rPr>
        <w:t>growth  and</w:t>
      </w:r>
      <w:proofErr w:type="gramEnd"/>
      <w:r w:rsidRPr="003C0F9B">
        <w:rPr>
          <w:rFonts w:ascii="Times New Roman" w:eastAsia="Arial" w:hAnsi="Times New Roman" w:cs="Times New Roman"/>
          <w:sz w:val="24"/>
          <w:szCs w:val="24"/>
        </w:rPr>
        <w:t xml:space="preserve"> the C:N stoichiometry for new growth allocation, and the plant nitrogen demand from the soil is equal to the total nitrogen demand minus </w:t>
      </w:r>
      <w:proofErr w:type="spellStart"/>
      <w:r w:rsidRPr="003C0F9B">
        <w:rPr>
          <w:rFonts w:ascii="Times New Roman" w:eastAsia="Arial" w:hAnsi="Times New Roman" w:cs="Times New Roman"/>
          <w:sz w:val="24"/>
          <w:szCs w:val="24"/>
        </w:rPr>
        <w:t>retranslocated</w:t>
      </w:r>
      <w:proofErr w:type="spellEnd"/>
      <w:r w:rsidRPr="003C0F9B">
        <w:rPr>
          <w:rFonts w:ascii="Times New Roman" w:eastAsia="Arial" w:hAnsi="Times New Roman" w:cs="Times New Roman"/>
          <w:sz w:val="24"/>
          <w:szCs w:val="24"/>
        </w:rPr>
        <w:t xml:space="preserve"> nitrogen stored in the plants (</w:t>
      </w:r>
      <w:proofErr w:type="spellStart"/>
      <w:r w:rsidRPr="003C0F9B">
        <w:rPr>
          <w:rFonts w:ascii="Times New Roman" w:eastAsia="Arial" w:hAnsi="Times New Roman" w:cs="Times New Roman"/>
          <w:sz w:val="24"/>
          <w:szCs w:val="24"/>
        </w:rPr>
        <w:t>Oleson</w:t>
      </w:r>
      <w:proofErr w:type="spellEnd"/>
      <w:r w:rsidRPr="003C0F9B">
        <w:rPr>
          <w:rFonts w:ascii="Times New Roman" w:eastAsia="Arial" w:hAnsi="Times New Roman" w:cs="Times New Roman"/>
          <w:sz w:val="24"/>
          <w:szCs w:val="24"/>
        </w:rPr>
        <w:t xml:space="preserve"> et al., 2013). The demand is </w:t>
      </w:r>
      <w:proofErr w:type="gramStart"/>
      <w:r w:rsidRPr="003C0F9B">
        <w:rPr>
          <w:rFonts w:ascii="Times New Roman" w:eastAsia="Arial" w:hAnsi="Times New Roman" w:cs="Times New Roman"/>
          <w:sz w:val="24"/>
          <w:szCs w:val="24"/>
        </w:rPr>
        <w:t>provided  as</w:t>
      </w:r>
      <w:proofErr w:type="gramEnd"/>
      <w:r w:rsidRPr="003C0F9B">
        <w:rPr>
          <w:rFonts w:ascii="Times New Roman" w:eastAsia="Arial" w:hAnsi="Times New Roman" w:cs="Times New Roman"/>
          <w:sz w:val="24"/>
          <w:szCs w:val="24"/>
        </w:rPr>
        <w:t xml:space="preserve"> an input to PFLO TRAN. We use the Monod </w:t>
      </w:r>
      <w:proofErr w:type="gramStart"/>
      <w:r w:rsidRPr="003C0F9B">
        <w:rPr>
          <w:rFonts w:ascii="Times New Roman" w:eastAsia="Arial" w:hAnsi="Times New Roman" w:cs="Times New Roman"/>
          <w:sz w:val="24"/>
          <w:szCs w:val="24"/>
        </w:rPr>
        <w:t>function  to</w:t>
      </w:r>
      <w:proofErr w:type="gramEnd"/>
      <w:r w:rsidRPr="003C0F9B">
        <w:rPr>
          <w:rFonts w:ascii="Times New Roman" w:eastAsia="Arial" w:hAnsi="Times New Roman" w:cs="Times New Roman"/>
          <w:sz w:val="24"/>
          <w:szCs w:val="24"/>
        </w:rPr>
        <w:t xml:space="preserve"> represent the limitation of nitrogen availability on uptake.</w:t>
      </w:r>
      <w:r w:rsidR="0080542E"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We examine the numerical solutions for the Monod equation. Incrementally, we add first order reactions (e.g., nitrification,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and plant nitrate uptake) to look into the numerical issues in increasingly complex reaction networks.</w:t>
      </w:r>
    </w:p>
    <w:p w14:paraId="3C460BA0" w14:textId="6638CD6B" w:rsidR="00C639DA" w:rsidRPr="003C0F9B" w:rsidRDefault="00F709CF" w:rsidP="000821D1">
      <w:pPr>
        <w:spacing w:before="120" w:after="120" w:line="360" w:lineRule="auto"/>
        <w:ind w:right="-20"/>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3.1.1  Plant</w:t>
      </w:r>
      <w:proofErr w:type="gramEnd"/>
      <w:r w:rsidRPr="003C0F9B">
        <w:rPr>
          <w:rFonts w:ascii="Times New Roman" w:eastAsia="Arial" w:hAnsi="Times New Roman" w:cs="Times New Roman"/>
          <w:b/>
          <w:bCs/>
          <w:sz w:val="24"/>
          <w:szCs w:val="24"/>
        </w:rPr>
        <w:t xml:space="preserve"> ammonium uptake (Test 1)</w:t>
      </w:r>
    </w:p>
    <w:p w14:paraId="124F6555"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We consider the plant ammonium uptake reaction (R13) with a rate Ra</w:t>
      </w:r>
    </w:p>
    <w:p w14:paraId="14AA998D" w14:textId="4D455917" w:rsidR="00A21D42" w:rsidRPr="003C0F9B" w:rsidRDefault="001755CC" w:rsidP="000821D1">
      <w:pPr>
        <w:spacing w:before="120" w:after="120" w:line="360" w:lineRule="auto"/>
        <w:rPr>
          <w:rFonts w:ascii="Times New Roman" w:hAnsi="Times New Roman" w:cs="Times New Roman"/>
          <w:sz w:val="24"/>
          <w:szCs w:val="24"/>
          <w:lang w:val="en-GB"/>
        </w:rPr>
      </w:pPr>
      <m:oMath>
        <m:f>
          <m:fPr>
            <m:ctrlPr>
              <w:rPr>
                <w:rFonts w:ascii="Cambria Math" w:hAnsi="Cambria Math" w:cs="Times New Roman"/>
                <w:i/>
                <w:sz w:val="24"/>
                <w:szCs w:val="24"/>
                <w:lang w:val="en-GB"/>
              </w:rPr>
            </m:ctrlPr>
          </m:fPr>
          <m:num>
            <m:r>
              <w:rPr>
                <w:rFonts w:ascii="Cambria Math" w:hAnsi="Cambria Math" w:cs="Times New Roman"/>
                <w:sz w:val="24"/>
                <w:szCs w:val="24"/>
                <w:lang w:val="en-GB"/>
              </w:rPr>
              <m:t>d</m:t>
            </m:r>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num>
          <m:den>
            <m:r>
              <w:rPr>
                <w:rFonts w:ascii="Cambria Math" w:hAnsi="Cambria Math" w:cs="Times New Roman"/>
                <w:sz w:val="24"/>
                <w:szCs w:val="24"/>
                <w:lang w:val="en-GB"/>
              </w:rPr>
              <m:t>dt</m:t>
            </m:r>
          </m:den>
        </m:f>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m:t>
            </m:r>
          </m:sub>
        </m:sSub>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oMath>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t xml:space="preserve"> </w:t>
      </w:r>
      <w:r w:rsidR="00A21D42" w:rsidRPr="003C0F9B">
        <w:rPr>
          <w:rFonts w:ascii="Times New Roman" w:hAnsi="Times New Roman" w:cs="Times New Roman"/>
          <w:sz w:val="24"/>
          <w:szCs w:val="24"/>
          <w:lang w:val="en-GB"/>
        </w:rPr>
        <w:tab/>
      </w:r>
      <w:r w:rsidR="00A21D42" w:rsidRPr="003C0F9B">
        <w:rPr>
          <w:rFonts w:ascii="Times New Roman" w:hAnsi="Times New Roman" w:cs="Times New Roman"/>
          <w:sz w:val="24"/>
          <w:szCs w:val="24"/>
          <w:lang w:val="en-GB"/>
        </w:rPr>
        <w:tab/>
        <w:t>(10)</w:t>
      </w:r>
    </w:p>
    <w:p w14:paraId="27B24F3C" w14:textId="77777777" w:rsidR="00240C0F" w:rsidRPr="003C0F9B" w:rsidRDefault="00A21D42" w:rsidP="000821D1">
      <w:pPr>
        <w:spacing w:before="120" w:after="120" w:line="360" w:lineRule="auto"/>
        <w:jc w:val="both"/>
        <w:rPr>
          <w:rFonts w:ascii="Times New Roman" w:eastAsia="Arial" w:hAnsi="Times New Roman" w:cs="Times New Roman"/>
          <w:sz w:val="24"/>
          <w:szCs w:val="24"/>
        </w:rPr>
      </w:pPr>
      <w:proofErr w:type="spellStart"/>
      <w:r w:rsidRPr="003C0F9B">
        <w:rPr>
          <w:rFonts w:ascii="Times New Roman" w:eastAsia="Arial" w:hAnsi="Times New Roman" w:cs="Times New Roman"/>
          <w:sz w:val="24"/>
          <w:szCs w:val="24"/>
        </w:rPr>
        <w:t>Discriezing</w:t>
      </w:r>
      <w:proofErr w:type="spellEnd"/>
      <w:r w:rsidR="00F709CF" w:rsidRPr="003C0F9B">
        <w:rPr>
          <w:rFonts w:ascii="Times New Roman" w:eastAsia="Arial" w:hAnsi="Times New Roman" w:cs="Times New Roman"/>
          <w:sz w:val="24"/>
          <w:szCs w:val="24"/>
        </w:rPr>
        <w:t xml:space="preserve"> it in time using the backward Euler method for a time step size ∆t, a </w:t>
      </w:r>
      <w:proofErr w:type="gramStart"/>
      <w:r w:rsidR="00F709CF" w:rsidRPr="003C0F9B">
        <w:rPr>
          <w:rFonts w:ascii="Times New Roman" w:eastAsia="Arial" w:hAnsi="Times New Roman" w:cs="Times New Roman"/>
          <w:sz w:val="24"/>
          <w:szCs w:val="24"/>
        </w:rPr>
        <w:t>solution  is</w:t>
      </w:r>
      <w:proofErr w:type="gramEnd"/>
    </w:p>
    <w:p w14:paraId="239C598C" w14:textId="7877B45F" w:rsidR="00CA0EC2" w:rsidRPr="003C0F9B" w:rsidRDefault="001755CC" w:rsidP="000821D1">
      <w:pPr>
        <w:spacing w:before="120" w:after="120" w:line="360" w:lineRule="auto"/>
        <w:jc w:val="both"/>
        <w:rPr>
          <w:rFonts w:ascii="Times New Roman" w:hAnsi="Times New Roman" w:cs="Times New Roman"/>
          <w:sz w:val="24"/>
          <w:szCs w:val="24"/>
        </w:rPr>
      </w:pPr>
      <m:oMath>
        <m:sSup>
          <m:sSupPr>
            <m:ctrlPr>
              <w:rPr>
                <w:rFonts w:ascii="Cambria Math" w:eastAsiaTheme="minorEastAsia"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e>
          <m:sup>
            <m:r>
              <w:rPr>
                <w:rFonts w:ascii="Cambria Math" w:eastAsiaTheme="minorEastAsia" w:hAnsi="Cambria Math" w:cs="Times New Roman"/>
                <w:sz w:val="24"/>
                <w:szCs w:val="24"/>
                <w:lang w:val="en-GB"/>
              </w:rPr>
              <m:t>k+1</m:t>
            </m:r>
          </m:sup>
        </m:sSup>
        <m:r>
          <w:rPr>
            <w:rFonts w:ascii="Cambria Math" w:eastAsiaTheme="minorEastAsia" w:hAnsi="Cambria Math" w:cs="Times New Roman"/>
            <w:sz w:val="24"/>
            <w:szCs w:val="24"/>
            <w:lang w:val="en-GB"/>
          </w:rPr>
          <m:t>=0.5</m:t>
        </m:r>
        <m:d>
          <m:dPr>
            <m:ctrlPr>
              <w:rPr>
                <w:rFonts w:ascii="Cambria Math" w:eastAsiaTheme="minorEastAsia" w:hAnsi="Cambria Math" w:cs="Times New Roman"/>
                <w:i/>
                <w:sz w:val="24"/>
                <w:szCs w:val="24"/>
                <w:lang w:val="en-GB"/>
              </w:rPr>
            </m:ctrlPr>
          </m:dPr>
          <m:e>
            <m:sSup>
              <m:sSupPr>
                <m:ctrlPr>
                  <w:rPr>
                    <w:rFonts w:ascii="Cambria Math" w:eastAsiaTheme="minorEastAsia"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e>
              <m:sup>
                <m:r>
                  <w:rPr>
                    <w:rFonts w:ascii="Cambria Math" w:eastAsiaTheme="minorEastAsia" w:hAnsi="Cambria Math" w:cs="Times New Roman"/>
                    <w:sz w:val="24"/>
                    <w:szCs w:val="24"/>
                    <w:lang w:val="en-GB"/>
                  </w:rPr>
                  <m:t>k</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a</m:t>
                </m:r>
              </m:sub>
            </m:sSub>
            <m:r>
              <w:rPr>
                <w:rFonts w:ascii="Cambria Math" w:eastAsiaTheme="minorEastAsia" w:hAnsi="Cambria Math" w:cs="Times New Roman"/>
                <w:sz w:val="24"/>
                <w:szCs w:val="24"/>
                <w:lang w:val="en-GB"/>
              </w:rPr>
              <m:t>∆t±</m:t>
            </m:r>
            <m:rad>
              <m:radPr>
                <m:degHide m:val="1"/>
                <m:ctrlPr>
                  <w:rPr>
                    <w:rFonts w:ascii="Cambria Math" w:eastAsiaTheme="minorEastAsia" w:hAnsi="Cambria Math" w:cs="Times New Roman"/>
                    <w:i/>
                    <w:sz w:val="24"/>
                    <w:szCs w:val="24"/>
                    <w:lang w:val="en-GB"/>
                  </w:rPr>
                </m:ctrlPr>
              </m:radPr>
              <m:deg/>
              <m:e>
                <m:d>
                  <m:dPr>
                    <m:ctrlPr>
                      <w:rPr>
                        <w:rFonts w:ascii="Cambria Math" w:eastAsiaTheme="minorEastAsia" w:hAnsi="Cambria Math" w:cs="Times New Roman"/>
                        <w:i/>
                        <w:sz w:val="24"/>
                        <w:szCs w:val="24"/>
                        <w:lang w:val="en-GB"/>
                      </w:rPr>
                    </m:ctrlPr>
                  </m:dPr>
                  <m:e>
                    <m:sSup>
                      <m:sSupPr>
                        <m:ctrlPr>
                          <w:rPr>
                            <w:rFonts w:ascii="Cambria Math" w:eastAsiaTheme="minorEastAsia"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e>
                      <m:sup>
                        <m:r>
                          <w:rPr>
                            <w:rFonts w:ascii="Cambria Math" w:eastAsiaTheme="minorEastAsia" w:hAnsi="Cambria Math" w:cs="Times New Roman"/>
                            <w:sz w:val="24"/>
                            <w:szCs w:val="24"/>
                            <w:lang w:val="en-GB"/>
                          </w:rPr>
                          <m:t>k</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R</m:t>
                        </m:r>
                      </m:e>
                      <m:sub>
                        <m:r>
                          <w:rPr>
                            <w:rFonts w:ascii="Cambria Math" w:eastAsiaTheme="minorEastAsia" w:hAnsi="Cambria Math" w:cs="Times New Roman"/>
                            <w:sz w:val="24"/>
                            <w:szCs w:val="24"/>
                            <w:lang w:val="en-GB"/>
                          </w:rPr>
                          <m:t>a</m:t>
                        </m:r>
                      </m:sub>
                    </m:sSub>
                    <m:r>
                      <w:rPr>
                        <w:rFonts w:ascii="Cambria Math" w:eastAsiaTheme="minorEastAsia" w:hAnsi="Cambria Math" w:cs="Times New Roman"/>
                        <w:sz w:val="24"/>
                        <w:szCs w:val="24"/>
                        <w:lang w:val="en-GB"/>
                      </w:rPr>
                      <m:t>∆t</m:t>
                    </m:r>
                  </m:e>
                </m:d>
                <m:r>
                  <w:rPr>
                    <w:rFonts w:ascii="Cambria Math" w:eastAsiaTheme="minorEastAsia" w:hAnsi="Cambria Math" w:cs="Times New Roman"/>
                    <w:sz w:val="24"/>
                    <w:szCs w:val="24"/>
                    <w:lang w:val="en-GB"/>
                  </w:rPr>
                  <m:t>2+4</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k</m:t>
                    </m:r>
                  </m:e>
                  <m:sub>
                    <m:r>
                      <w:rPr>
                        <w:rFonts w:ascii="Cambria Math" w:eastAsiaTheme="minorEastAsia" w:hAnsi="Cambria Math" w:cs="Times New Roman"/>
                        <w:sz w:val="24"/>
                        <w:szCs w:val="24"/>
                        <w:lang w:val="en-GB"/>
                      </w:rPr>
                      <m:t>m</m:t>
                    </m:r>
                  </m:sub>
                </m:sSub>
                <m:sSup>
                  <m:sSupPr>
                    <m:ctrlPr>
                      <w:rPr>
                        <w:rFonts w:ascii="Cambria Math" w:eastAsiaTheme="minorEastAsia"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e>
                  <m:sup>
                    <m:r>
                      <w:rPr>
                        <w:rFonts w:ascii="Cambria Math" w:eastAsiaTheme="minorEastAsia" w:hAnsi="Cambria Math" w:cs="Times New Roman"/>
                        <w:sz w:val="24"/>
                        <w:szCs w:val="24"/>
                        <w:lang w:val="en-GB"/>
                      </w:rPr>
                      <m:t>k</m:t>
                    </m:r>
                  </m:sup>
                </m:sSup>
              </m:e>
            </m:rad>
          </m:e>
        </m:d>
      </m:oMath>
      <w:r w:rsidR="008827F4" w:rsidRPr="003C0F9B">
        <w:rPr>
          <w:rFonts w:ascii="Times New Roman" w:eastAsiaTheme="minorEastAsia" w:hAnsi="Times New Roman" w:cs="Times New Roman"/>
          <w:sz w:val="24"/>
          <w:szCs w:val="24"/>
          <w:lang w:val="en-GB"/>
        </w:rPr>
        <w:tab/>
        <w:t>(11)</w:t>
      </w:r>
    </w:p>
    <w:p w14:paraId="34BB19CC" w14:textId="431C21C8"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Ignoring the negative root, [NH</w:t>
      </w:r>
      <w:r w:rsidR="005A0511"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proofErr w:type="gramStart"/>
      <w:r w:rsidRPr="003C0F9B">
        <w:rPr>
          <w:rFonts w:ascii="Times New Roman" w:eastAsia="Arial" w:hAnsi="Times New Roman" w:cs="Times New Roman"/>
          <w:sz w:val="24"/>
          <w:szCs w:val="24"/>
        </w:rPr>
        <w:t>]</w:t>
      </w:r>
      <w:r w:rsidRPr="005A0511">
        <w:rPr>
          <w:rFonts w:ascii="Times New Roman" w:eastAsia="Arial" w:hAnsi="Times New Roman" w:cs="Times New Roman"/>
          <w:sz w:val="24"/>
          <w:szCs w:val="24"/>
          <w:vertAlign w:val="superscript"/>
        </w:rPr>
        <w:t>k</w:t>
      </w:r>
      <w:proofErr w:type="gramEnd"/>
      <w:r w:rsidRPr="005A0511">
        <w:rPr>
          <w:rFonts w:ascii="Times New Roman" w:eastAsia="Arial" w:hAnsi="Times New Roman" w:cs="Times New Roman"/>
          <w:sz w:val="24"/>
          <w:szCs w:val="24"/>
          <w:vertAlign w:val="superscript"/>
        </w:rPr>
        <w:t>+1</w:t>
      </w:r>
      <w:r w:rsidRPr="003C0F9B">
        <w:rPr>
          <w:rFonts w:ascii="Times New Roman" w:eastAsia="Arial" w:hAnsi="Times New Roman" w:cs="Times New Roman"/>
          <w:sz w:val="24"/>
          <w:szCs w:val="24"/>
        </w:rPr>
        <w:t xml:space="preserve"> ≥ 0. Adding a </w:t>
      </w:r>
      <w:proofErr w:type="gramStart"/>
      <w:r w:rsidRPr="003C0F9B">
        <w:rPr>
          <w:rFonts w:ascii="Times New Roman" w:eastAsia="Arial" w:hAnsi="Times New Roman" w:cs="Times New Roman"/>
          <w:sz w:val="24"/>
          <w:szCs w:val="24"/>
        </w:rPr>
        <w:t>residual  concentration</w:t>
      </w:r>
      <w:proofErr w:type="gramEnd"/>
      <w:r w:rsidRPr="003C0F9B">
        <w:rPr>
          <w:rFonts w:ascii="Times New Roman" w:eastAsia="Arial" w:hAnsi="Times New Roman" w:cs="Times New Roman"/>
          <w:sz w:val="24"/>
          <w:szCs w:val="24"/>
        </w:rPr>
        <w:t xml:space="preserve">  by replacing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00240C0F"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with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Pr="005A0511">
        <w:rPr>
          <w:rFonts w:ascii="Times New Roman" w:eastAsia="Arial" w:hAnsi="Times New Roman" w:cs="Times New Roman"/>
          <w:sz w:val="24"/>
          <w:szCs w:val="24"/>
          <w:vertAlign w:val="subscript"/>
        </w:rPr>
        <w:t>r</w:t>
      </w:r>
      <w:r w:rsidRPr="003C0F9B">
        <w:rPr>
          <w:rFonts w:ascii="Times New Roman" w:eastAsia="Arial" w:hAnsi="Times New Roman" w:cs="Times New Roman"/>
          <w:sz w:val="24"/>
          <w:szCs w:val="24"/>
        </w:rPr>
        <w:t>,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Pr="005A0511">
        <w:rPr>
          <w:rFonts w:ascii="Times New Roman" w:eastAsia="Arial" w:hAnsi="Times New Roman" w:cs="Times New Roman"/>
          <w:sz w:val="24"/>
          <w:szCs w:val="24"/>
          <w:vertAlign w:val="subscript"/>
        </w:rPr>
        <w:t>r</w:t>
      </w:r>
      <w:r w:rsidRPr="003C0F9B">
        <w:rPr>
          <w:rFonts w:ascii="Times New Roman" w:eastAsia="Arial" w:hAnsi="Times New Roman" w:cs="Times New Roman"/>
          <w:sz w:val="24"/>
          <w:szCs w:val="24"/>
        </w:rPr>
        <w:t>. Namely, the representation of plant ammonium uptake</w:t>
      </w:r>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with the Monod function mathematically ensures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Pr="005A0511">
        <w:rPr>
          <w:rFonts w:ascii="Times New Roman" w:eastAsia="Arial" w:hAnsi="Times New Roman" w:cs="Times New Roman"/>
          <w:sz w:val="24"/>
          <w:szCs w:val="24"/>
          <w:vertAlign w:val="superscript"/>
        </w:rPr>
        <w:t>k+1</w:t>
      </w:r>
      <w:r w:rsidRPr="003C0F9B">
        <w:rPr>
          <w:rFonts w:ascii="Times New Roman" w:eastAsia="Arial" w:hAnsi="Times New Roman" w:cs="Times New Roman"/>
          <w:sz w:val="24"/>
          <w:szCs w:val="24"/>
        </w:rPr>
        <w:t xml:space="preserve"> ≥ [NH</w:t>
      </w:r>
      <w:r w:rsidR="008827F4" w:rsidRPr="005A0511">
        <w:rPr>
          <w:rFonts w:ascii="Times New Roman" w:eastAsia="Arial" w:hAnsi="Times New Roman" w:cs="Times New Roman"/>
          <w:sz w:val="24"/>
          <w:szCs w:val="24"/>
          <w:vertAlign w:val="subscript"/>
        </w:rPr>
        <w:t>4</w:t>
      </w:r>
      <w:r w:rsidRPr="005A051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Pr="005A0511">
        <w:rPr>
          <w:rFonts w:ascii="Times New Roman" w:eastAsia="Arial" w:hAnsi="Times New Roman" w:cs="Times New Roman"/>
          <w:sz w:val="24"/>
          <w:szCs w:val="24"/>
          <w:vertAlign w:val="subscript"/>
        </w:rPr>
        <w:t>r</w:t>
      </w:r>
      <w:r w:rsidRPr="003C0F9B">
        <w:rPr>
          <w:rFonts w:ascii="Times New Roman" w:eastAsia="Arial" w:hAnsi="Times New Roman" w:cs="Times New Roman"/>
          <w:sz w:val="24"/>
          <w:szCs w:val="24"/>
        </w:rPr>
        <w:t xml:space="preserve"> .</w:t>
      </w:r>
    </w:p>
    <w:p w14:paraId="3C2B1439" w14:textId="5779B014"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We use spreadsheet to examine the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iteration</w:t>
      </w:r>
      <w:r w:rsidR="005A0511">
        <w:rPr>
          <w:rFonts w:ascii="Times New Roman" w:eastAsia="Arial" w:hAnsi="Times New Roman" w:cs="Times New Roman"/>
          <w:sz w:val="24"/>
          <w:szCs w:val="24"/>
        </w:rPr>
        <w:t>s</w:t>
      </w:r>
      <w:r w:rsidRPr="003C0F9B">
        <w:rPr>
          <w:rFonts w:ascii="Times New Roman" w:eastAsia="Arial" w:hAnsi="Times New Roman" w:cs="Times New Roman"/>
          <w:sz w:val="24"/>
          <w:szCs w:val="24"/>
        </w:rPr>
        <w:t xml:space="preserve"> for solving Eq. (10) and the application of clipping, scaling, and log transformation (SI test1.xlsx). When an overshoot gets the concentration closer to the negative than the positive root (Eq. 11), the iterations converge to the nonphysical negative semi-analytical solution (sheet case3). This can be avoided by using clipping, scaling, or log transformation (sheet case4, case8, case9).</w:t>
      </w:r>
    </w:p>
    <w:p w14:paraId="7975E9D0" w14:textId="76C492B6"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While clipping avoids convergence to the negative solution, a mass balance error is introduced as the </w:t>
      </w:r>
      <w:proofErr w:type="gramStart"/>
      <w:r w:rsidRPr="003C0F9B">
        <w:rPr>
          <w:rFonts w:ascii="Times New Roman" w:eastAsia="Arial" w:hAnsi="Times New Roman" w:cs="Times New Roman"/>
          <w:sz w:val="24"/>
          <w:szCs w:val="24"/>
        </w:rPr>
        <w:t>ammonium  consumption</w:t>
      </w:r>
      <w:proofErr w:type="gramEnd"/>
      <w:r w:rsidRPr="003C0F9B">
        <w:rPr>
          <w:rFonts w:ascii="Times New Roman" w:eastAsia="Arial" w:hAnsi="Times New Roman" w:cs="Times New Roman"/>
          <w:sz w:val="24"/>
          <w:szCs w:val="24"/>
        </w:rPr>
        <w:t xml:space="preserve">  is clipped but the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production is not in the clipping iteration (sheet case5). The convergence tolerances typically are not satisfied in the iteration, and subsequent iterations eliminate the error. This is different from (Tang and Riley, 2015) in that the explicit method does not have subsequent iterations to correct mass balance error. However, if a </w:t>
      </w:r>
      <w:proofErr w:type="gramStart"/>
      <w:r w:rsidRPr="003C0F9B">
        <w:rPr>
          <w:rFonts w:ascii="Times New Roman" w:eastAsia="Arial" w:hAnsi="Times New Roman" w:cs="Times New Roman"/>
          <w:sz w:val="24"/>
          <w:szCs w:val="24"/>
        </w:rPr>
        <w:t>nonreactive  species</w:t>
      </w:r>
      <w:proofErr w:type="gramEnd"/>
      <w:r w:rsidRPr="003C0F9B">
        <w:rPr>
          <w:rFonts w:ascii="Times New Roman" w:eastAsia="Arial" w:hAnsi="Times New Roman" w:cs="Times New Roman"/>
          <w:sz w:val="24"/>
          <w:szCs w:val="24"/>
        </w:rPr>
        <w:t xml:space="preserve"> is added with a concentration  of 1000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005A0511" w:rsidRPr="005A0511">
        <w:rPr>
          <w:rFonts w:ascii="Times New Roman" w:eastAsia="Arial" w:hAnsi="Times New Roman" w:cs="Times New Roman"/>
          <w:sz w:val="24"/>
          <w:szCs w:val="24"/>
          <w:vertAlign w:val="superscript"/>
        </w:rPr>
        <w:t>-</w:t>
      </w:r>
      <w:r w:rsidRPr="005A051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(e.g., SOM4 in organic layer), the relative update </w:t>
      </w:r>
      <w:proofErr w:type="spellStart"/>
      <w:r w:rsidRPr="003C0F9B">
        <w:rPr>
          <w:rFonts w:ascii="Times New Roman" w:eastAsia="Arial" w:hAnsi="Times New Roman" w:cs="Times New Roman"/>
          <w:sz w:val="24"/>
          <w:szCs w:val="24"/>
        </w:rPr>
        <w:t>rtol</w:t>
      </w:r>
      <w:proofErr w:type="spellEnd"/>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δc</w:t>
      </w:r>
      <w:r w:rsidRPr="005A0511">
        <w:rPr>
          <w:rFonts w:ascii="Times New Roman" w:eastAsia="Arial" w:hAnsi="Times New Roman" w:cs="Times New Roman"/>
          <w:sz w:val="24"/>
          <w:szCs w:val="24"/>
          <w:vertAlign w:val="superscript"/>
        </w:rPr>
        <w:t>k+1,p</w:t>
      </w:r>
      <w:r w:rsidR="008827F4"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 xml:space="preserve"> c</w:t>
      </w:r>
      <w:r w:rsidRPr="005A0511">
        <w:rPr>
          <w:rFonts w:ascii="Times New Roman" w:eastAsia="Arial" w:hAnsi="Times New Roman" w:cs="Times New Roman"/>
          <w:sz w:val="24"/>
          <w:szCs w:val="24"/>
          <w:vertAlign w:val="superscript"/>
        </w:rPr>
        <w:t>k+1,p</w:t>
      </w:r>
      <w:r w:rsidRPr="003C0F9B">
        <w:rPr>
          <w:rFonts w:ascii="Times New Roman" w:eastAsia="Arial" w:hAnsi="Times New Roman" w:cs="Times New Roman"/>
          <w:sz w:val="24"/>
          <w:szCs w:val="24"/>
        </w:rPr>
        <w:t xml:space="preserve"> decreases to 1.9 ×10</w:t>
      </w:r>
      <w:r w:rsidRPr="005A0511">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in the iteration  (sheet case5a). With STOL = </w:t>
      </w:r>
      <w:proofErr w:type="gramStart"/>
      <w:r w:rsidRPr="003C0F9B">
        <w:rPr>
          <w:rFonts w:ascii="Times New Roman" w:eastAsia="Arial" w:hAnsi="Times New Roman" w:cs="Times New Roman"/>
          <w:sz w:val="24"/>
          <w:szCs w:val="24"/>
        </w:rPr>
        <w:t>10</w:t>
      </w:r>
      <w:r w:rsidRPr="005A051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w:t>
      </w:r>
      <w:proofErr w:type="gramEnd"/>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the iteration would be deemed converged with the mass balance error. Satisfying the relative update tolerance criteria does not guarantee that the residual equations are satisfied (</w:t>
      </w:r>
      <w:proofErr w:type="spellStart"/>
      <w:proofErr w:type="gramStart"/>
      <w:r w:rsidRPr="003C0F9B">
        <w:rPr>
          <w:rFonts w:ascii="Times New Roman" w:eastAsia="Arial" w:hAnsi="Times New Roman" w:cs="Times New Roman"/>
          <w:sz w:val="24"/>
          <w:szCs w:val="24"/>
        </w:rPr>
        <w:t>Lichtner</w:t>
      </w:r>
      <w:proofErr w:type="spellEnd"/>
      <w:r w:rsidRPr="003C0F9B">
        <w:rPr>
          <w:rFonts w:ascii="Times New Roman" w:eastAsia="Arial" w:hAnsi="Times New Roman" w:cs="Times New Roman"/>
          <w:sz w:val="24"/>
          <w:szCs w:val="24"/>
        </w:rPr>
        <w:t xml:space="preserve">  et</w:t>
      </w:r>
      <w:proofErr w:type="gramEnd"/>
      <w:r w:rsidRPr="003C0F9B">
        <w:rPr>
          <w:rFonts w:ascii="Times New Roman" w:eastAsia="Arial" w:hAnsi="Times New Roman" w:cs="Times New Roman"/>
          <w:sz w:val="24"/>
          <w:szCs w:val="24"/>
        </w:rPr>
        <w:t xml:space="preserve"> al., 2015). For this reason, we need to a tight STOL to avoid this false convergence so that additional iterations can be taken to resolve the mass balance error.</w:t>
      </w:r>
    </w:p>
    <w:p w14:paraId="3B97D21D" w14:textId="6E3D36FE"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In contrast to clipping, scaling applies the same scaling factor to dampen both ammonium consumption and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production following the stoichiometry of the reaction to maintain mass balance (sheet case6). However, if we add a production reaction that is independent of plant ammonium uptake, say nitrate deposition, then the nitrate increases due to deposition will be dampened by the same scaling factor, introducing numerical error in the iteration (sheet case7). Like clipping, the error can be eliminated in the subsequent iterations, and a loose STOL may lead to false convergence.</w:t>
      </w:r>
    </w:p>
    <w:p w14:paraId="67663D52" w14:textId="167E3829"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Small to zero concentration for ammonium and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has no impact on the iterations for the </w:t>
      </w:r>
      <w:r w:rsidRPr="003C0F9B">
        <w:rPr>
          <w:rFonts w:ascii="Times New Roman" w:eastAsia="Arial" w:hAnsi="Times New Roman" w:cs="Times New Roman"/>
          <w:sz w:val="24"/>
          <w:szCs w:val="24"/>
        </w:rPr>
        <w:lastRenderedPageBreak/>
        <w:t xml:space="preserve">clipping or scaling methods in this test. In contrast, a small initial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concentration  can</w:t>
      </w:r>
      <w:proofErr w:type="gramEnd"/>
      <w:r w:rsidRPr="003C0F9B">
        <w:rPr>
          <w:rFonts w:ascii="Times New Roman" w:eastAsia="Arial" w:hAnsi="Times New Roman" w:cs="Times New Roman"/>
          <w:sz w:val="24"/>
          <w:szCs w:val="24"/>
        </w:rPr>
        <w:t xml:space="preserve"> cause</w:t>
      </w:r>
      <w:r w:rsidR="008827F4"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challenge for log transformation even though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is only a product. When it is zero,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is </w:t>
      </w:r>
      <w:proofErr w:type="gramStart"/>
      <w:r w:rsidRPr="003C0F9B">
        <w:rPr>
          <w:rFonts w:ascii="Times New Roman" w:eastAsia="Arial" w:hAnsi="Times New Roman" w:cs="Times New Roman"/>
          <w:sz w:val="24"/>
          <w:szCs w:val="24"/>
        </w:rPr>
        <w:t>singular  because</w:t>
      </w:r>
      <w:proofErr w:type="gramEnd"/>
      <w:r w:rsidRPr="003C0F9B">
        <w:rPr>
          <w:rFonts w:ascii="Times New Roman" w:eastAsia="Arial" w:hAnsi="Times New Roman" w:cs="Times New Roman"/>
          <w:sz w:val="24"/>
          <w:szCs w:val="24"/>
        </w:rPr>
        <w:t xml:space="preserve"> zero is multiplied to the column corresponding to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(Eq. 7). An initial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concentration of 10</w:t>
      </w:r>
      <w:r w:rsidRPr="005A0511">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can result in overflow of the exponential function (sheet </w:t>
      </w:r>
      <w:proofErr w:type="spellStart"/>
      <w:r w:rsidRPr="003C0F9B">
        <w:rPr>
          <w:rFonts w:ascii="Times New Roman" w:eastAsia="Arial" w:hAnsi="Times New Roman" w:cs="Times New Roman"/>
          <w:sz w:val="24"/>
          <w:szCs w:val="24"/>
        </w:rPr>
        <w:t>casea</w:t>
      </w:r>
      <w:proofErr w:type="spellEnd"/>
      <w:r w:rsidRPr="003C0F9B">
        <w:rPr>
          <w:rFonts w:ascii="Times New Roman" w:eastAsia="Arial" w:hAnsi="Times New Roman" w:cs="Times New Roman"/>
          <w:sz w:val="24"/>
          <w:szCs w:val="24"/>
        </w:rPr>
        <w:t>, as a 64-bit real number, which corresponds to double precision, is precise to 15 significant digits and has a range of e</w:t>
      </w:r>
      <w:r w:rsidRPr="005A0511">
        <w:rPr>
          <w:rFonts w:ascii="Times New Roman" w:eastAsia="Arial" w:hAnsi="Times New Roman" w:cs="Times New Roman"/>
          <w:sz w:val="24"/>
          <w:szCs w:val="24"/>
          <w:vertAlign w:val="superscript"/>
        </w:rPr>
        <w:t>−709</w:t>
      </w:r>
      <w:r w:rsidRPr="003C0F9B">
        <w:rPr>
          <w:rFonts w:ascii="Times New Roman" w:eastAsia="Arial" w:hAnsi="Times New Roman" w:cs="Times New Roman"/>
          <w:sz w:val="24"/>
          <w:szCs w:val="24"/>
        </w:rPr>
        <w:t xml:space="preserve"> to e</w:t>
      </w:r>
      <w:r w:rsidRPr="005A0511">
        <w:rPr>
          <w:rFonts w:ascii="Times New Roman" w:eastAsia="Arial" w:hAnsi="Times New Roman" w:cs="Times New Roman"/>
          <w:sz w:val="24"/>
          <w:szCs w:val="24"/>
          <w:vertAlign w:val="superscript"/>
        </w:rPr>
        <w:t>709</w:t>
      </w:r>
      <w:r w:rsidRPr="003C0F9B">
        <w:rPr>
          <w:rFonts w:ascii="Times New Roman" w:eastAsia="Arial" w:hAnsi="Times New Roman" w:cs="Times New Roman"/>
          <w:sz w:val="24"/>
          <w:szCs w:val="24"/>
        </w:rPr>
        <w:t>, Lemmon and Schafer</w:t>
      </w:r>
      <w:proofErr w:type="gramStart"/>
      <w:r w:rsidRPr="003C0F9B">
        <w:rPr>
          <w:rFonts w:ascii="Times New Roman" w:eastAsia="Arial" w:hAnsi="Times New Roman" w:cs="Times New Roman"/>
          <w:sz w:val="24"/>
          <w:szCs w:val="24"/>
        </w:rPr>
        <w:t>,2005</w:t>
      </w:r>
      <w:proofErr w:type="gramEnd"/>
      <w:r w:rsidRPr="003C0F9B">
        <w:rPr>
          <w:rFonts w:ascii="Times New Roman" w:eastAsia="Arial" w:hAnsi="Times New Roman" w:cs="Times New Roman"/>
          <w:sz w:val="24"/>
          <w:szCs w:val="24"/>
        </w:rPr>
        <w:t xml:space="preserve">). Clipping the update (say to be between -5 and 5) is needed to prevent numerical overflow or excessively large update. Like the cases with clip- ping without log transformation, mass balance error is introduced, and can be resolved in subsequent iterations (sheet </w:t>
      </w:r>
      <w:proofErr w:type="spellStart"/>
      <w:r w:rsidRPr="003C0F9B">
        <w:rPr>
          <w:rFonts w:ascii="Times New Roman" w:eastAsia="Arial" w:hAnsi="Times New Roman" w:cs="Times New Roman"/>
          <w:sz w:val="24"/>
          <w:szCs w:val="24"/>
        </w:rPr>
        <w:t>caseb</w:t>
      </w:r>
      <w:proofErr w:type="spellEnd"/>
      <w:r w:rsidRPr="003C0F9B">
        <w:rPr>
          <w:rFonts w:ascii="Times New Roman" w:eastAsia="Arial" w:hAnsi="Times New Roman" w:cs="Times New Roman"/>
          <w:sz w:val="24"/>
          <w:szCs w:val="24"/>
        </w:rPr>
        <w:t>).</w:t>
      </w:r>
    </w:p>
    <w:p w14:paraId="584B5D1C"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This simple test for the Monod function indicates that 1)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iterations may con- verge to a negative concentration</w:t>
      </w:r>
      <w:proofErr w:type="gramStart"/>
      <w:r w:rsidRPr="003C0F9B">
        <w:rPr>
          <w:rFonts w:ascii="Times New Roman" w:eastAsia="Arial" w:hAnsi="Times New Roman" w:cs="Times New Roman"/>
          <w:sz w:val="24"/>
          <w:szCs w:val="24"/>
        </w:rPr>
        <w:t>;  2</w:t>
      </w:r>
      <w:proofErr w:type="gramEnd"/>
      <w:r w:rsidRPr="003C0F9B">
        <w:rPr>
          <w:rFonts w:ascii="Times New Roman" w:eastAsia="Arial" w:hAnsi="Times New Roman" w:cs="Times New Roman"/>
          <w:sz w:val="24"/>
          <w:szCs w:val="24"/>
        </w:rPr>
        <w:t xml:space="preserve">) scaling, clipping, and log transformation  can be used to avoid convergence to negative concentration; 3) small or zero concentration makes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stiff or singular when log transformation is used, and clipping  is needed to guard against overflow of the exponential function; 4) mass balance error is introduced  in the iterations when clipping is applied as it dampens only the consumption, but not the corresponding production; 5) independent reactions is numerically inhibited in the iterations when scaling is applied; 6) the errors due to clipping or scaling can be eliminated with subsequent iterations;  and 7) loose update tolerance convergence criteria  may cause false convergence.</w:t>
      </w:r>
    </w:p>
    <w:p w14:paraId="5628943B" w14:textId="77777777" w:rsidR="00CA0EC2" w:rsidRPr="003C0F9B" w:rsidRDefault="00F709CF" w:rsidP="005A0511">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3.1.2  Plant</w:t>
      </w:r>
      <w:proofErr w:type="gramEnd"/>
      <w:r w:rsidRPr="003C0F9B">
        <w:rPr>
          <w:rFonts w:ascii="Times New Roman" w:eastAsia="Arial" w:hAnsi="Times New Roman" w:cs="Times New Roman"/>
          <w:b/>
          <w:bCs/>
          <w:sz w:val="24"/>
          <w:szCs w:val="24"/>
        </w:rPr>
        <w:t xml:space="preserve"> ammonium uptake and nitrification (Test 2)</w:t>
      </w:r>
    </w:p>
    <w:p w14:paraId="15A7A18D"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Adding a </w:t>
      </w:r>
      <w:proofErr w:type="gramStart"/>
      <w:r w:rsidRPr="003C0F9B">
        <w:rPr>
          <w:rFonts w:ascii="Times New Roman" w:eastAsia="Arial" w:hAnsi="Times New Roman" w:cs="Times New Roman"/>
          <w:sz w:val="24"/>
          <w:szCs w:val="24"/>
        </w:rPr>
        <w:t>nitrification  reaction</w:t>
      </w:r>
      <w:proofErr w:type="gramEnd"/>
      <w:r w:rsidRPr="003C0F9B">
        <w:rPr>
          <w:rFonts w:ascii="Times New Roman" w:eastAsia="Arial" w:hAnsi="Times New Roman" w:cs="Times New Roman"/>
          <w:sz w:val="24"/>
          <w:szCs w:val="24"/>
        </w:rPr>
        <w:t xml:space="preserve"> (R10) with a first-order  rate, Eq. (10) becomes</w:t>
      </w:r>
    </w:p>
    <w:p w14:paraId="093EC3F6" w14:textId="47FC3D7B" w:rsidR="008827F4" w:rsidRPr="003C0F9B" w:rsidRDefault="001755CC" w:rsidP="000821D1">
      <w:pPr>
        <w:spacing w:before="120" w:after="120" w:line="360" w:lineRule="auto"/>
        <w:rPr>
          <w:rFonts w:ascii="Times New Roman" w:hAnsi="Times New Roman" w:cs="Times New Roman"/>
          <w:sz w:val="24"/>
          <w:szCs w:val="24"/>
          <w:lang w:val="en-GB"/>
        </w:rPr>
      </w:pPr>
      <m:oMath>
        <m:f>
          <m:fPr>
            <m:ctrlPr>
              <w:rPr>
                <w:rFonts w:ascii="Cambria Math" w:hAnsi="Cambria Math" w:cs="Times New Roman"/>
                <w:i/>
                <w:sz w:val="24"/>
                <w:szCs w:val="24"/>
                <w:lang w:val="en-GB"/>
              </w:rPr>
            </m:ctrlPr>
          </m:fPr>
          <m:num>
            <m:r>
              <w:rPr>
                <w:rFonts w:ascii="Cambria Math" w:hAnsi="Cambria Math" w:cs="Times New Roman"/>
                <w:sz w:val="24"/>
                <w:szCs w:val="24"/>
                <w:lang w:val="en-GB"/>
              </w:rPr>
              <m:t>d</m:t>
            </m:r>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num>
          <m:den>
            <m:r>
              <w:rPr>
                <w:rFonts w:ascii="Cambria Math" w:hAnsi="Cambria Math" w:cs="Times New Roman"/>
                <w:sz w:val="24"/>
                <w:szCs w:val="24"/>
                <w:lang w:val="en-GB"/>
              </w:rPr>
              <m:t>dt</m:t>
            </m:r>
          </m:den>
        </m:f>
        <m:r>
          <m:rPr>
            <m:sty m:val="p"/>
          </m:rP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m:t>
            </m:r>
          </m:sub>
        </m:sSub>
        <m:f>
          <m:fPr>
            <m:ctrlPr>
              <w:rPr>
                <w:rFonts w:ascii="Cambria Math" w:hAnsi="Cambria Math" w:cs="Times New Roman"/>
                <w:sz w:val="24"/>
                <w:szCs w:val="24"/>
                <w:lang w:val="en-GB"/>
              </w:rPr>
            </m:ctrlPr>
          </m:fPr>
          <m:num>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num>
          <m:den>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m</m:t>
                </m:r>
              </m:sub>
            </m:sSub>
          </m:den>
        </m:f>
        <m:r>
          <w:rPr>
            <w:rFonts w:ascii="Cambria Math" w:hAnsi="Cambria Math" w:cs="Times New Roman"/>
            <w:sz w:val="24"/>
            <w:szCs w:val="24"/>
            <w:lang w:val="en-GB"/>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k</m:t>
            </m:r>
          </m:e>
          <m:sub>
            <m:r>
              <m:rPr>
                <m:sty m:val="p"/>
              </m:rPr>
              <w:rPr>
                <w:rFonts w:ascii="Cambria Math" w:hAnsi="Cambria Math" w:cs="Times New Roman"/>
                <w:sz w:val="24"/>
                <w:szCs w:val="24"/>
                <w:lang w:val="en-GB"/>
              </w:rPr>
              <m:t>nitr</m:t>
            </m:r>
          </m:sub>
        </m:sSub>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nitr</m:t>
            </m:r>
          </m:sub>
        </m:sSub>
      </m:oMath>
      <w:r w:rsidR="008827F4" w:rsidRPr="003C0F9B">
        <w:rPr>
          <w:rFonts w:ascii="Times New Roman" w:hAnsi="Times New Roman" w:cs="Times New Roman"/>
          <w:sz w:val="24"/>
          <w:szCs w:val="24"/>
          <w:lang w:val="en-GB"/>
        </w:rPr>
        <w:tab/>
      </w:r>
      <w:r w:rsidR="008827F4" w:rsidRPr="003C0F9B">
        <w:rPr>
          <w:rFonts w:ascii="Times New Roman" w:hAnsi="Times New Roman" w:cs="Times New Roman"/>
          <w:sz w:val="24"/>
          <w:szCs w:val="24"/>
          <w:lang w:val="en-GB"/>
        </w:rPr>
        <w:tab/>
      </w:r>
      <w:r w:rsidR="008827F4" w:rsidRPr="003C0F9B">
        <w:rPr>
          <w:rFonts w:ascii="Times New Roman" w:hAnsi="Times New Roman" w:cs="Times New Roman"/>
          <w:sz w:val="24"/>
          <w:szCs w:val="24"/>
          <w:lang w:val="en-GB"/>
        </w:rPr>
        <w:tab/>
        <w:t xml:space="preserve"> </w:t>
      </w:r>
      <w:r w:rsidR="008827F4" w:rsidRPr="003C0F9B">
        <w:rPr>
          <w:rFonts w:ascii="Times New Roman" w:hAnsi="Times New Roman" w:cs="Times New Roman"/>
          <w:sz w:val="24"/>
          <w:szCs w:val="24"/>
          <w:lang w:val="en-GB"/>
        </w:rPr>
        <w:tab/>
      </w:r>
      <w:r w:rsidR="008827F4" w:rsidRPr="003C0F9B">
        <w:rPr>
          <w:rFonts w:ascii="Times New Roman" w:hAnsi="Times New Roman" w:cs="Times New Roman"/>
          <w:sz w:val="24"/>
          <w:szCs w:val="24"/>
          <w:lang w:val="en-GB"/>
        </w:rPr>
        <w:tab/>
        <w:t>(12)</w:t>
      </w:r>
    </w:p>
    <w:p w14:paraId="75F673FA" w14:textId="402DA32D"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A semi-analytical solution similar to Eq. (11) can be derived. With </w:t>
      </w:r>
      <w:proofErr w:type="spellStart"/>
      <w:r w:rsidRPr="003C0F9B">
        <w:rPr>
          <w:rFonts w:ascii="Times New Roman" w:eastAsia="Arial" w:hAnsi="Times New Roman" w:cs="Times New Roman"/>
          <w:sz w:val="24"/>
          <w:szCs w:val="24"/>
        </w:rPr>
        <w:t>J</w:t>
      </w:r>
      <w:r w:rsidRPr="00CF5C81">
        <w:rPr>
          <w:rFonts w:ascii="Times New Roman" w:eastAsia="Arial" w:hAnsi="Times New Roman" w:cs="Times New Roman"/>
          <w:sz w:val="24"/>
          <w:szCs w:val="24"/>
          <w:vertAlign w:val="subscript"/>
        </w:rPr>
        <w:t>at</w:t>
      </w:r>
      <w:proofErr w:type="spellEnd"/>
      <w:r w:rsidRPr="003C0F9B">
        <w:rPr>
          <w:rFonts w:ascii="Times New Roman" w:eastAsia="Arial" w:hAnsi="Times New Roman" w:cs="Times New Roman"/>
          <w:sz w:val="24"/>
          <w:szCs w:val="24"/>
        </w:rPr>
        <w:t xml:space="preserve">  = </w:t>
      </w:r>
      <w:proofErr w:type="spellStart"/>
      <w:r w:rsidRPr="003C0F9B">
        <w:rPr>
          <w:rFonts w:ascii="Times New Roman" w:eastAsia="Arial" w:hAnsi="Times New Roman" w:cs="Times New Roman"/>
          <w:sz w:val="24"/>
          <w:szCs w:val="24"/>
        </w:rPr>
        <w:t>dR</w:t>
      </w:r>
      <w:r w:rsidRPr="00CF5C81">
        <w:rPr>
          <w:rFonts w:ascii="Times New Roman" w:eastAsia="Arial" w:hAnsi="Times New Roman" w:cs="Times New Roman"/>
          <w:sz w:val="24"/>
          <w:szCs w:val="24"/>
          <w:vertAlign w:val="subscript"/>
        </w:rPr>
        <w:t>at</w:t>
      </w:r>
      <w:proofErr w:type="spellEnd"/>
      <w:r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d[</w:t>
      </w:r>
      <w:proofErr w:type="gramEnd"/>
      <w:r w:rsidRPr="003C0F9B">
        <w:rPr>
          <w:rFonts w:ascii="Times New Roman" w:eastAsia="Arial" w:hAnsi="Times New Roman" w:cs="Times New Roman"/>
          <w:sz w:val="24"/>
          <w:szCs w:val="24"/>
        </w:rPr>
        <w:t>NH</w:t>
      </w:r>
      <w:r w:rsidR="00CF5C81" w:rsidRPr="00CF5C81">
        <w:rPr>
          <w:rFonts w:ascii="Times New Roman" w:eastAsia="Arial" w:hAnsi="Times New Roman" w:cs="Times New Roman"/>
          <w:sz w:val="24"/>
          <w:szCs w:val="24"/>
          <w:vertAlign w:val="subscript"/>
        </w:rPr>
        <w:t>4</w:t>
      </w:r>
      <w:r w:rsidRPr="00CF5C8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 R</w:t>
      </w:r>
      <w:r w:rsidRPr="00CF5C81">
        <w:rPr>
          <w:rFonts w:ascii="Times New Roman" w:eastAsia="Arial" w:hAnsi="Times New Roman" w:cs="Times New Roman"/>
          <w:sz w:val="24"/>
          <w:szCs w:val="24"/>
          <w:vertAlign w:val="subscript"/>
        </w:rPr>
        <w:t>a</w:t>
      </w:r>
      <w:r w:rsidRPr="003C0F9B">
        <w:rPr>
          <w:rFonts w:ascii="Times New Roman" w:eastAsia="Arial" w:hAnsi="Times New Roman" w:cs="Times New Roman"/>
          <w:sz w:val="24"/>
          <w:szCs w:val="24"/>
        </w:rPr>
        <w:t xml:space="preserve"> k</w:t>
      </w:r>
      <w:r w:rsidRPr="00CF5C81">
        <w:rPr>
          <w:rFonts w:ascii="Times New Roman" w:eastAsia="Arial" w:hAnsi="Times New Roman" w:cs="Times New Roman"/>
          <w:sz w:val="24"/>
          <w:szCs w:val="24"/>
          <w:vertAlign w:val="subscript"/>
        </w:rPr>
        <w:t xml:space="preserve">m </w:t>
      </w:r>
      <w:r w:rsidRPr="003C0F9B">
        <w:rPr>
          <w:rFonts w:ascii="Times New Roman" w:eastAsia="Arial" w:hAnsi="Times New Roman" w:cs="Times New Roman"/>
          <w:sz w:val="24"/>
          <w:szCs w:val="24"/>
        </w:rPr>
        <w:t>([NH</w:t>
      </w:r>
      <w:r w:rsidR="00CF5C81">
        <w:rPr>
          <w:rFonts w:ascii="Times New Roman" w:eastAsia="Arial" w:hAnsi="Times New Roman" w:cs="Times New Roman"/>
          <w:sz w:val="24"/>
          <w:szCs w:val="24"/>
          <w:vertAlign w:val="subscript"/>
        </w:rPr>
        <w:t>4</w:t>
      </w:r>
      <w:r w:rsidRPr="00CF5C8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001755CC">
        <w:rPr>
          <w:rFonts w:ascii="Times New Roman" w:eastAsia="Arial" w:hAnsi="Times New Roman" w:cs="Times New Roman"/>
          <w:sz w:val="24"/>
          <w:szCs w:val="24"/>
        </w:rPr>
        <w:pict w14:anchorId="37F60240">
          <v:shape id="_x0000_s8828" type="#_x0000_t202" style="position:absolute;left:0;text-align:left;margin-left:208.15pt;margin-top:9.95pt;width:3.95pt;height:6.95pt;z-index:-5997;mso-position-horizontal-relative:page;mso-position-vertical-relative:text" filled="f" stroked="f">
            <v:textbox inset="0,0,0,0">
              <w:txbxContent>
                <w:p w14:paraId="1A226EE2" w14:textId="77777777" w:rsidR="00C639DA" w:rsidRDefault="00C639DA">
                  <w:pPr>
                    <w:spacing w:after="0" w:line="134" w:lineRule="exact"/>
                    <w:ind w:right="-61"/>
                    <w:rPr>
                      <w:rFonts w:ascii="Arial" w:eastAsia="Arial" w:hAnsi="Arial" w:cs="Arial"/>
                      <w:sz w:val="14"/>
                      <w:szCs w:val="14"/>
                    </w:rPr>
                  </w:pPr>
                  <w:r>
                    <w:rPr>
                      <w:rFonts w:ascii="Arial" w:eastAsia="Arial" w:hAnsi="Arial" w:cs="Arial"/>
                      <w:w w:val="101"/>
                      <w:sz w:val="14"/>
                      <w:szCs w:val="14"/>
                    </w:rPr>
                    <w:t>4</w:t>
                  </w:r>
                </w:p>
              </w:txbxContent>
            </v:textbox>
            <w10:wrap anchorx="page"/>
          </v:shape>
        </w:pict>
      </w:r>
      <w:r w:rsidRPr="003C0F9B">
        <w:rPr>
          <w:rFonts w:ascii="Times New Roman" w:eastAsia="Arial" w:hAnsi="Times New Roman" w:cs="Times New Roman"/>
          <w:sz w:val="24"/>
          <w:szCs w:val="24"/>
        </w:rPr>
        <w:t>k</w:t>
      </w:r>
      <w:r w:rsidRPr="00CF5C81">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w:t>
      </w:r>
      <w:r w:rsidRPr="00CF5C81">
        <w:rPr>
          <w:rFonts w:ascii="Times New Roman" w:eastAsia="Arial" w:hAnsi="Times New Roman" w:cs="Times New Roman"/>
          <w:sz w:val="24"/>
          <w:szCs w:val="24"/>
          <w:vertAlign w:val="superscript"/>
        </w:rPr>
        <w:t>−2</w:t>
      </w:r>
      <w:r w:rsidRPr="003C0F9B">
        <w:rPr>
          <w:rFonts w:ascii="Times New Roman" w:eastAsia="Arial" w:hAnsi="Times New Roman" w:cs="Times New Roman"/>
          <w:sz w:val="24"/>
          <w:szCs w:val="24"/>
        </w:rPr>
        <w:t xml:space="preserve"> , and </w:t>
      </w:r>
      <w:proofErr w:type="spellStart"/>
      <w:r w:rsidRPr="003C0F9B">
        <w:rPr>
          <w:rFonts w:ascii="Times New Roman" w:eastAsia="Arial" w:hAnsi="Times New Roman" w:cs="Times New Roman"/>
          <w:sz w:val="24"/>
          <w:szCs w:val="24"/>
        </w:rPr>
        <w:t>J</w:t>
      </w:r>
      <w:r w:rsidRPr="00CF5C81">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w:t>
      </w:r>
      <w:proofErr w:type="spellStart"/>
      <w:r w:rsidRPr="003C0F9B">
        <w:rPr>
          <w:rFonts w:ascii="Times New Roman" w:eastAsia="Arial" w:hAnsi="Times New Roman" w:cs="Times New Roman"/>
          <w:sz w:val="24"/>
          <w:szCs w:val="24"/>
        </w:rPr>
        <w:t>dR</w:t>
      </w:r>
      <w:r w:rsidRPr="00CF5C81">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/d[NH</w:t>
      </w:r>
      <w:r w:rsidR="00CF5C81" w:rsidRPr="00CF5C81">
        <w:rPr>
          <w:rFonts w:ascii="Times New Roman" w:eastAsia="Arial" w:hAnsi="Times New Roman" w:cs="Times New Roman"/>
          <w:sz w:val="24"/>
          <w:szCs w:val="24"/>
          <w:vertAlign w:val="subscript"/>
        </w:rPr>
        <w:t>4</w:t>
      </w:r>
      <w:r w:rsidRPr="00CF5C81">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 </w:t>
      </w:r>
      <w:proofErr w:type="spellStart"/>
      <w:r w:rsidRPr="003C0F9B">
        <w:rPr>
          <w:rFonts w:ascii="Times New Roman" w:eastAsia="Arial" w:hAnsi="Times New Roman" w:cs="Times New Roman"/>
          <w:sz w:val="24"/>
          <w:szCs w:val="24"/>
        </w:rPr>
        <w:t>k</w:t>
      </w:r>
      <w:r w:rsidRPr="00172B0D">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 the matrix equation Eq. (B5), becomes</w:t>
      </w:r>
    </w:p>
    <w:p w14:paraId="0ACC3DCD" w14:textId="7603E705" w:rsidR="00CA0EC2" w:rsidRPr="003C0F9B" w:rsidRDefault="001755CC" w:rsidP="000821D1">
      <w:pPr>
        <w:spacing w:before="120" w:after="120" w:line="360" w:lineRule="auto"/>
        <w:rPr>
          <w:rFonts w:ascii="Times New Roman" w:hAnsi="Times New Roman" w:cs="Times New Roman"/>
          <w:sz w:val="24"/>
          <w:szCs w:val="24"/>
        </w:rPr>
      </w:pP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1/∆t</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at</m:t>
                      </m:r>
                    </m:sub>
                  </m:sSub>
                </m:e>
                <m:e>
                  <m:r>
                    <w:rPr>
                      <w:rFonts w:ascii="Cambria Math" w:hAnsi="Cambria Math" w:cs="Times New Roman"/>
                      <w:sz w:val="24"/>
                      <w:szCs w:val="24"/>
                    </w:rPr>
                    <m:t>1/∆t</m:t>
                  </m:r>
                </m:e>
                <m:e>
                  <m:r>
                    <w:rPr>
                      <w:rFonts w:ascii="Cambria Math" w:hAnsi="Cambria Math" w:cs="Times New Roman"/>
                      <w:sz w:val="24"/>
                      <w:szCs w:val="24"/>
                    </w:rPr>
                    <m:t>0</m:t>
                  </m:r>
                </m:e>
              </m:mr>
              <m:m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e>
                <m:e>
                  <m:r>
                    <w:rPr>
                      <w:rFonts w:ascii="Cambria Math" w:hAnsi="Cambria Math" w:cs="Times New Roman"/>
                      <w:sz w:val="24"/>
                      <w:szCs w:val="24"/>
                    </w:rPr>
                    <m:t>0</m:t>
                  </m:r>
                </m:e>
                <m:e>
                  <m:r>
                    <w:rPr>
                      <w:rFonts w:ascii="Cambria Math" w:hAnsi="Cambria Math" w:cs="Times New Roman"/>
                      <w:sz w:val="24"/>
                      <w:szCs w:val="24"/>
                    </w:rPr>
                    <m:t>1/∆t</m:t>
                  </m:r>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δ</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H</m:t>
                              </m:r>
                            </m:e>
                            <m:sub>
                              <m:r>
                                <w:rPr>
                                  <w:rFonts w:ascii="Cambria Math" w:hAnsi="Cambria Math" w:cs="Times New Roman"/>
                                  <w:sz w:val="24"/>
                                  <w:szCs w:val="24"/>
                                  <w:lang w:val="en-GB"/>
                                </w:rPr>
                                <m:t>4</m:t>
                              </m:r>
                            </m:sub>
                            <m:sup>
                              <m:r>
                                <w:rPr>
                                  <w:rFonts w:ascii="Cambria Math" w:hAnsi="Cambria Math" w:cs="Times New Roman"/>
                                  <w:sz w:val="24"/>
                                  <w:szCs w:val="24"/>
                                  <w:lang w:val="en-GB"/>
                                </w:rPr>
                                <m:t>+</m:t>
                              </m:r>
                            </m:sup>
                          </m:sSubSup>
                        </m:e>
                      </m:d>
                    </m:e>
                    <m:sup>
                      <m:r>
                        <w:rPr>
                          <w:rFonts w:ascii="Cambria Math" w:hAnsi="Cambria Math" w:cs="Times New Roman"/>
                          <w:sz w:val="24"/>
                          <w:szCs w:val="24"/>
                          <w:lang w:val="en-GB"/>
                        </w:rPr>
                        <m:t>k+1,1</m:t>
                      </m:r>
                    </m:sup>
                  </m:sSup>
                </m:e>
              </m:mr>
              <m:mr>
                <m:e>
                  <m:r>
                    <w:rPr>
                      <w:rFonts w:ascii="Cambria Math" w:hAnsi="Cambria Math" w:cs="Times New Roman"/>
                      <w:sz w:val="24"/>
                      <w:szCs w:val="24"/>
                    </w:rPr>
                    <m:t>δ</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nor/>
                            </m:rPr>
                            <w:rPr>
                              <w:rFonts w:ascii="Times New Roman" w:hAnsi="Times New Roman" w:cs="Times New Roman"/>
                              <w:sz w:val="24"/>
                              <w:szCs w:val="24"/>
                              <w:lang w:val="en-GB"/>
                            </w:rPr>
                            <m:t>PlantA</m:t>
                          </m:r>
                        </m:e>
                      </m:d>
                    </m:e>
                    <m:sup>
                      <m:r>
                        <w:rPr>
                          <w:rFonts w:ascii="Cambria Math" w:hAnsi="Cambria Math" w:cs="Times New Roman"/>
                          <w:sz w:val="24"/>
                          <w:szCs w:val="24"/>
                          <w:lang w:val="en-GB"/>
                        </w:rPr>
                        <m:t>k+1,1</m:t>
                      </m:r>
                    </m:sup>
                  </m:sSup>
                </m:e>
              </m:mr>
              <m:mr>
                <m:e>
                  <m:r>
                    <w:rPr>
                      <w:rFonts w:ascii="Cambria Math" w:hAnsi="Cambria Math" w:cs="Times New Roman"/>
                      <w:sz w:val="24"/>
                      <w:szCs w:val="24"/>
                    </w:rPr>
                    <m:t>δ</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e>
                    <m:sup>
                      <m:r>
                        <w:rPr>
                          <w:rFonts w:ascii="Cambria Math" w:hAnsi="Cambria Math" w:cs="Times New Roman"/>
                          <w:sz w:val="24"/>
                          <w:szCs w:val="24"/>
                          <w:lang w:val="en-GB"/>
                        </w:rPr>
                        <m:t>k+1,1</m:t>
                      </m:r>
                    </m:sup>
                  </m:s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nitr</m:t>
                      </m:r>
                    </m:sub>
                  </m:sSub>
                </m:e>
              </m:mr>
              <m:mr>
                <m:e>
                  <m:r>
                    <w:rPr>
                      <w:rFonts w:ascii="Cambria Math" w:hAnsi="Cambria Math" w:cs="Times New Roman"/>
                      <w:sz w:val="24"/>
                      <w:szCs w:val="24"/>
                    </w:rPr>
                    <m:t>-</m:t>
                  </m:r>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e>
              </m:mr>
              <m:mr>
                <m:e>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nitr</m:t>
                      </m:r>
                    </m:sub>
                  </m:sSub>
                </m:e>
              </m:mr>
            </m:m>
          </m:e>
        </m:d>
      </m:oMath>
      <w:r w:rsidR="008C704B" w:rsidRPr="003C0F9B">
        <w:rPr>
          <w:rFonts w:ascii="Times New Roman" w:eastAsiaTheme="minorEastAsia" w:hAnsi="Times New Roman" w:cs="Times New Roman"/>
          <w:sz w:val="24"/>
          <w:szCs w:val="24"/>
        </w:rPr>
        <w:tab/>
      </w:r>
      <w:r w:rsidR="008C704B" w:rsidRPr="003C0F9B">
        <w:rPr>
          <w:rFonts w:ascii="Times New Roman" w:eastAsiaTheme="minorEastAsia" w:hAnsi="Times New Roman" w:cs="Times New Roman"/>
          <w:sz w:val="24"/>
          <w:szCs w:val="24"/>
        </w:rPr>
        <w:tab/>
      </w:r>
      <w:r w:rsidR="008C704B" w:rsidRPr="003C0F9B">
        <w:rPr>
          <w:rFonts w:ascii="Times New Roman" w:eastAsiaTheme="minorEastAsia" w:hAnsi="Times New Roman" w:cs="Times New Roman"/>
          <w:sz w:val="24"/>
          <w:szCs w:val="24"/>
        </w:rPr>
        <w:tab/>
      </w:r>
      <w:r w:rsidR="008C704B" w:rsidRPr="003C0F9B">
        <w:rPr>
          <w:rFonts w:ascii="Times New Roman" w:eastAsiaTheme="minorEastAsia" w:hAnsi="Times New Roman" w:cs="Times New Roman"/>
          <w:sz w:val="24"/>
          <w:szCs w:val="24"/>
        </w:rPr>
        <w:tab/>
      </w:r>
      <w:r w:rsidR="008C704B" w:rsidRPr="003C0F9B">
        <w:rPr>
          <w:rFonts w:ascii="Times New Roman" w:eastAsiaTheme="minorEastAsia" w:hAnsi="Times New Roman" w:cs="Times New Roman"/>
          <w:sz w:val="24"/>
          <w:szCs w:val="24"/>
        </w:rPr>
        <w:tab/>
        <w:t>(13)</w:t>
      </w:r>
    </w:p>
    <w:p w14:paraId="33F1667D" w14:textId="2C45555C" w:rsidR="00CA0EC2" w:rsidRPr="003C0F9B" w:rsidRDefault="00F709CF" w:rsidP="000821D1">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sz w:val="24"/>
          <w:szCs w:val="24"/>
        </w:rPr>
        <w:t>for</w:t>
      </w:r>
      <w:proofErr w:type="gramEnd"/>
      <w:r w:rsidRPr="003C0F9B">
        <w:rPr>
          <w:rFonts w:ascii="Times New Roman" w:eastAsia="Arial" w:hAnsi="Times New Roman" w:cs="Times New Roman"/>
          <w:sz w:val="24"/>
          <w:szCs w:val="24"/>
        </w:rPr>
        <w:t xml:space="preserve"> the first iteration. As R</w:t>
      </w:r>
      <w:r w:rsidRPr="00172B0D">
        <w:rPr>
          <w:rFonts w:ascii="Times New Roman" w:eastAsia="Arial" w:hAnsi="Times New Roman" w:cs="Times New Roman"/>
          <w:sz w:val="24"/>
          <w:szCs w:val="24"/>
          <w:vertAlign w:val="subscript"/>
        </w:rPr>
        <w:t>at</w:t>
      </w:r>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nitr</w:t>
      </w:r>
      <w:r w:rsidRPr="003C0F9B">
        <w:rPr>
          <w:rFonts w:ascii="Times New Roman" w:eastAsia="Arial" w:hAnsi="Times New Roman" w:cs="Times New Roman"/>
          <w:sz w:val="24"/>
          <w:szCs w:val="24"/>
        </w:rPr>
        <w:t>≥0, the ammonium update is positive even when ammonium</w:t>
      </w:r>
      <w:r w:rsidR="000718C2"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lastRenderedPageBreak/>
        <w:t xml:space="preserve">concentration is not very low. The off-diagonal terms for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and nitrate in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bring the positive ammonium update into the updates for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and nitrate even though there is no</w:t>
      </w:r>
      <w:r w:rsidR="008C704B"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reaction that consumes them. Specifically,</w:t>
      </w:r>
    </w:p>
    <w:p w14:paraId="7FB65DEC" w14:textId="7AE86370" w:rsidR="00240C0F" w:rsidRPr="003C0F9B" w:rsidRDefault="001755CC" w:rsidP="000821D1">
      <w:pPr>
        <w:spacing w:before="120" w:after="120" w:line="360" w:lineRule="auto"/>
        <w:rPr>
          <w:rFonts w:ascii="Times New Roman" w:eastAsia="Arial"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δ</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nor/>
                      </m:rPr>
                      <w:rPr>
                        <w:rFonts w:ascii="Times New Roman" w:hAnsi="Times New Roman" w:cs="Times New Roman"/>
                        <w:sz w:val="24"/>
                        <w:szCs w:val="24"/>
                        <w:lang w:val="en-GB"/>
                      </w:rPr>
                      <m:t>PlantA</m:t>
                    </m:r>
                  </m:e>
                </m:d>
              </m:e>
              <m:sup>
                <m:r>
                  <w:rPr>
                    <w:rFonts w:ascii="Cambria Math" w:hAnsi="Cambria Math" w:cs="Times New Roman"/>
                    <w:sz w:val="24"/>
                    <w:szCs w:val="24"/>
                    <w:lang w:val="en-GB"/>
                  </w:rPr>
                  <m:t>k+1,1</m:t>
                </m:r>
              </m:sup>
            </m:sSup>
          </m:num>
          <m:den>
            <m:r>
              <m:rPr>
                <m:sty m:val="p"/>
              </m:rPr>
              <w:rPr>
                <w:rFonts w:ascii="Cambria Math" w:hAnsi="Cambria Math" w:cs="Times New Roman"/>
                <w:sz w:val="24"/>
                <w:szCs w:val="24"/>
              </w:rPr>
              <m:t>Δ</m:t>
            </m:r>
            <m:r>
              <w:rPr>
                <w:rFonts w:ascii="Cambria Math" w:hAnsi="Cambria Math" w:cs="Times New Roman"/>
                <w:sz w:val="24"/>
                <w:szCs w:val="24"/>
              </w:rPr>
              <m:t>t</m:t>
            </m:r>
          </m:den>
        </m:f>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num>
          <m:den>
            <m:sSub>
              <m:sSubPr>
                <m:ctrlPr>
                  <w:rPr>
                    <w:rFonts w:ascii="Cambria Math" w:hAnsi="Cambria Math" w:cs="Times New Roman"/>
                    <w:i/>
                    <w:sz w:val="24"/>
                    <w:szCs w:val="24"/>
                  </w:rPr>
                </m:ctrlPr>
              </m:sSubPr>
              <m:e>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t+J</m:t>
                </m:r>
              </m:e>
              <m:sub>
                <m:r>
                  <w:rPr>
                    <w:rFonts w:ascii="Cambria Math" w:hAnsi="Cambria Math" w:cs="Times New Roman"/>
                    <w:sz w:val="24"/>
                    <w:szCs w:val="24"/>
                  </w:rPr>
                  <m:t>at</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den>
        </m:f>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r>
          <w:rPr>
            <w:rFonts w:ascii="Cambria Math" w:hAnsi="Cambria Math" w:cs="Times New Roman"/>
            <w:sz w:val="24"/>
            <w:szCs w:val="24"/>
            <w:lang w:val="en-GB"/>
          </w:rPr>
          <m:t>+</m:t>
        </m:r>
        <m:f>
          <m:fPr>
            <m:ctrlPr>
              <w:rPr>
                <w:rFonts w:ascii="Cambria Math" w:eastAsia="Arial"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at</m:t>
                </m:r>
              </m:sub>
            </m:sSub>
          </m:num>
          <m:den>
            <m:sSub>
              <m:sSubPr>
                <m:ctrlPr>
                  <w:rPr>
                    <w:rFonts w:ascii="Cambria Math" w:hAnsi="Cambria Math" w:cs="Times New Roman"/>
                    <w:i/>
                    <w:sz w:val="24"/>
                    <w:szCs w:val="24"/>
                  </w:rPr>
                </m:ctrlPr>
              </m:sSubPr>
              <m:e>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t+J</m:t>
                </m:r>
              </m:e>
              <m:sub>
                <m:r>
                  <w:rPr>
                    <w:rFonts w:ascii="Cambria Math" w:hAnsi="Cambria Math" w:cs="Times New Roman"/>
                    <w:sz w:val="24"/>
                    <w:szCs w:val="24"/>
                  </w:rPr>
                  <m:t>at</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den>
        </m:f>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nitr</m:t>
            </m:r>
          </m:sub>
        </m:sSub>
      </m:oMath>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t>(14)</w:t>
      </w:r>
    </w:p>
    <w:p w14:paraId="547C97F8" w14:textId="5D31FFFC" w:rsidR="00240C0F" w:rsidRPr="003C0F9B" w:rsidRDefault="001755CC" w:rsidP="000821D1">
      <w:pPr>
        <w:spacing w:before="120" w:after="120" w:line="360" w:lineRule="auto"/>
        <w:rPr>
          <w:rFonts w:ascii="Times New Roman" w:eastAsia="Arial"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δ</m:t>
            </m:r>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r>
                      <m:rPr>
                        <m:sty m:val="p"/>
                      </m:rPr>
                      <w:rPr>
                        <w:rFonts w:ascii="Cambria Math" w:hAnsi="Cambria Math" w:cs="Times New Roman"/>
                        <w:sz w:val="24"/>
                        <w:szCs w:val="24"/>
                        <w:lang w:val="en-GB"/>
                      </w:rPr>
                      <m:t>N</m:t>
                    </m:r>
                    <m:sSubSup>
                      <m:sSubSupPr>
                        <m:ctrlPr>
                          <w:rPr>
                            <w:rFonts w:ascii="Cambria Math" w:hAnsi="Cambria Math" w:cs="Times New Roman"/>
                            <w:sz w:val="24"/>
                            <w:szCs w:val="24"/>
                            <w:lang w:val="en-GB"/>
                          </w:rPr>
                        </m:ctrlPr>
                      </m:sSubSupPr>
                      <m:e>
                        <m:r>
                          <m:rPr>
                            <m:sty m:val="p"/>
                          </m:rPr>
                          <w:rPr>
                            <w:rFonts w:ascii="Cambria Math" w:hAnsi="Cambria Math" w:cs="Times New Roman"/>
                            <w:sz w:val="24"/>
                            <w:szCs w:val="24"/>
                            <w:lang w:val="en-GB"/>
                          </w:rPr>
                          <m:t>O</m:t>
                        </m:r>
                      </m:e>
                      <m:sub>
                        <m:r>
                          <w:rPr>
                            <w:rFonts w:ascii="Cambria Math" w:hAnsi="Cambria Math" w:cs="Times New Roman"/>
                            <w:sz w:val="24"/>
                            <w:szCs w:val="24"/>
                            <w:lang w:val="en-GB"/>
                          </w:rPr>
                          <m:t>3</m:t>
                        </m:r>
                      </m:sub>
                      <m:sup>
                        <m:r>
                          <w:rPr>
                            <w:rFonts w:ascii="Cambria Math" w:hAnsi="Cambria Math" w:cs="Times New Roman"/>
                            <w:sz w:val="24"/>
                            <w:szCs w:val="24"/>
                            <w:lang w:val="en-GB"/>
                          </w:rPr>
                          <m:t>-</m:t>
                        </m:r>
                      </m:sup>
                    </m:sSubSup>
                  </m:e>
                </m:d>
              </m:e>
              <m:sup>
                <m:r>
                  <w:rPr>
                    <w:rFonts w:ascii="Cambria Math" w:hAnsi="Cambria Math" w:cs="Times New Roman"/>
                    <w:sz w:val="24"/>
                    <w:szCs w:val="24"/>
                    <w:lang w:val="en-GB"/>
                  </w:rPr>
                  <m:t>k+1,1</m:t>
                </m:r>
              </m:sup>
            </m:sSup>
          </m:num>
          <m:den>
            <m:r>
              <m:rPr>
                <m:sty m:val="p"/>
              </m:rPr>
              <w:rPr>
                <w:rFonts w:ascii="Cambria Math" w:hAnsi="Cambria Math" w:cs="Times New Roman"/>
                <w:sz w:val="24"/>
                <w:szCs w:val="24"/>
              </w:rPr>
              <m:t>Δ</m:t>
            </m:r>
            <m:r>
              <w:rPr>
                <w:rFonts w:ascii="Cambria Math" w:hAnsi="Cambria Math" w:cs="Times New Roman"/>
                <w:sz w:val="24"/>
                <w:szCs w:val="24"/>
              </w:rPr>
              <m:t>t</m:t>
            </m:r>
          </m:den>
        </m:f>
        <m:r>
          <w:rPr>
            <w:rFonts w:ascii="Cambria Math" w:eastAsia="Arial" w:hAnsi="Cambria Math" w:cs="Times New Roman"/>
            <w:sz w:val="24"/>
            <w:szCs w:val="24"/>
          </w:rPr>
          <m:t>=</m:t>
        </m:r>
        <m:f>
          <m:fPr>
            <m:ctrlPr>
              <w:rPr>
                <w:rFonts w:ascii="Cambria Math" w:eastAsia="Arial"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num>
          <m:den>
            <m:sSub>
              <m:sSubPr>
                <m:ctrlPr>
                  <w:rPr>
                    <w:rFonts w:ascii="Cambria Math" w:hAnsi="Cambria Math" w:cs="Times New Roman"/>
                    <w:i/>
                    <w:sz w:val="24"/>
                    <w:szCs w:val="24"/>
                  </w:rPr>
                </m:ctrlPr>
              </m:sSubPr>
              <m:e>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t+J</m:t>
                </m:r>
              </m:e>
              <m:sub>
                <m:r>
                  <w:rPr>
                    <w:rFonts w:ascii="Cambria Math" w:hAnsi="Cambria Math" w:cs="Times New Roman"/>
                    <w:sz w:val="24"/>
                    <w:szCs w:val="24"/>
                  </w:rPr>
                  <m:t>at</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den>
        </m:f>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at</m:t>
            </m:r>
          </m:sub>
        </m:sSub>
        <m:r>
          <w:rPr>
            <w:rFonts w:ascii="Cambria Math" w:hAnsi="Cambria Math" w:cs="Times New Roman"/>
            <w:sz w:val="24"/>
            <w:szCs w:val="24"/>
            <w:lang w:val="en-GB"/>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at</m:t>
                </m:r>
              </m:sub>
            </m:sSub>
          </m:num>
          <m:den>
            <m:sSub>
              <m:sSubPr>
                <m:ctrlPr>
                  <w:rPr>
                    <w:rFonts w:ascii="Cambria Math" w:hAnsi="Cambria Math" w:cs="Times New Roman"/>
                    <w:i/>
                    <w:sz w:val="24"/>
                    <w:szCs w:val="24"/>
                  </w:rPr>
                </m:ctrlPr>
              </m:sSubPr>
              <m:e>
                <m:r>
                  <w:rPr>
                    <w:rFonts w:ascii="Cambria Math" w:eastAsia="Arial" w:hAnsi="Cambria Math" w:cs="Times New Roman"/>
                    <w:sz w:val="24"/>
                    <w:szCs w:val="24"/>
                  </w:rPr>
                  <m:t>1/</m:t>
                </m:r>
                <m:r>
                  <m:rPr>
                    <m:sty m:val="p"/>
                  </m:rPr>
                  <w:rPr>
                    <w:rFonts w:ascii="Cambria Math" w:hAnsi="Cambria Math" w:cs="Times New Roman"/>
                    <w:sz w:val="24"/>
                    <w:szCs w:val="24"/>
                  </w:rPr>
                  <m:t>Δ</m:t>
                </m:r>
                <m:r>
                  <w:rPr>
                    <w:rFonts w:ascii="Cambria Math" w:hAnsi="Cambria Math" w:cs="Times New Roman"/>
                    <w:sz w:val="24"/>
                    <w:szCs w:val="24"/>
                  </w:rPr>
                  <m:t>t+J</m:t>
                </m:r>
              </m:e>
              <m:sub>
                <m:r>
                  <w:rPr>
                    <w:rFonts w:ascii="Cambria Math" w:hAnsi="Cambria Math" w:cs="Times New Roman"/>
                    <w:sz w:val="24"/>
                    <w:szCs w:val="24"/>
                  </w:rPr>
                  <m:t>at</m:t>
                </m:r>
              </m:sub>
            </m:s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nitr</m:t>
                </m:r>
              </m:sub>
            </m:sSub>
          </m:den>
        </m:f>
        <m:sSub>
          <m:sSubPr>
            <m:ctrlPr>
              <w:rPr>
                <w:rFonts w:ascii="Cambria Math" w:hAnsi="Cambria Math" w:cs="Times New Roman"/>
                <w:sz w:val="24"/>
                <w:szCs w:val="24"/>
                <w:lang w:val="en-GB"/>
              </w:rPr>
            </m:ctrlPr>
          </m:sSubPr>
          <m:e>
            <m:r>
              <m:rPr>
                <m:sty m:val="p"/>
              </m:rPr>
              <w:rPr>
                <w:rFonts w:ascii="Cambria Math" w:hAnsi="Cambria Math" w:cs="Times New Roman"/>
                <w:sz w:val="24"/>
                <w:szCs w:val="24"/>
                <w:lang w:val="en-GB"/>
              </w:rPr>
              <m:t>R</m:t>
            </m:r>
          </m:e>
          <m:sub>
            <m:r>
              <m:rPr>
                <m:sty m:val="p"/>
              </m:rPr>
              <w:rPr>
                <w:rFonts w:ascii="Cambria Math" w:hAnsi="Cambria Math" w:cs="Times New Roman"/>
                <w:sz w:val="24"/>
                <w:szCs w:val="24"/>
                <w:lang w:val="en-GB"/>
              </w:rPr>
              <m:t>nitr</m:t>
            </m:r>
          </m:sub>
        </m:sSub>
      </m:oMath>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r>
      <w:r w:rsidR="00240C0F" w:rsidRPr="003C0F9B">
        <w:rPr>
          <w:rFonts w:ascii="Times New Roman" w:eastAsia="Arial" w:hAnsi="Times New Roman" w:cs="Times New Roman"/>
          <w:sz w:val="24"/>
          <w:szCs w:val="24"/>
          <w:lang w:val="en-GB"/>
        </w:rPr>
        <w:tab/>
        <w:t>(15)</w:t>
      </w:r>
    </w:p>
    <w:p w14:paraId="3991FDF9" w14:textId="71532202"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Depending on the rates (R</w:t>
      </w:r>
      <w:r w:rsidRPr="00172B0D">
        <w:rPr>
          <w:rFonts w:ascii="Times New Roman" w:eastAsia="Arial" w:hAnsi="Times New Roman" w:cs="Times New Roman"/>
          <w:sz w:val="24"/>
          <w:szCs w:val="24"/>
          <w:vertAlign w:val="subscript"/>
        </w:rPr>
        <w:t>at</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 derivatives (</w:t>
      </w:r>
      <w:proofErr w:type="spellStart"/>
      <w:r w:rsidRPr="003C0F9B">
        <w:rPr>
          <w:rFonts w:ascii="Times New Roman" w:eastAsia="Arial" w:hAnsi="Times New Roman" w:cs="Times New Roman"/>
          <w:sz w:val="24"/>
          <w:szCs w:val="24"/>
        </w:rPr>
        <w:t>J</w:t>
      </w:r>
      <w:r w:rsidRPr="00172B0D">
        <w:rPr>
          <w:rFonts w:ascii="Times New Roman" w:eastAsia="Arial" w:hAnsi="Times New Roman" w:cs="Times New Roman"/>
          <w:sz w:val="24"/>
          <w:szCs w:val="24"/>
          <w:vertAlign w:val="subscript"/>
        </w:rPr>
        <w:t>at</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J</w:t>
      </w:r>
      <w:r w:rsidRPr="00172B0D">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 xml:space="preserve">), and time step size ∆t, the update can be positive for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and nitrate, producing a zero order “numerical consumption</w:t>
      </w:r>
      <w:proofErr w:type="gramStart"/>
      <w:r w:rsidRPr="003C0F9B">
        <w:rPr>
          <w:rFonts w:ascii="Times New Roman" w:eastAsia="Arial" w:hAnsi="Times New Roman" w:cs="Times New Roman"/>
          <w:sz w:val="24"/>
          <w:szCs w:val="24"/>
        </w:rPr>
        <w:t>”  for</w:t>
      </w:r>
      <w:proofErr w:type="gram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or nitrate, in which the limitation of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or nitrate availability is not explicitly represented. This has important implications for the scaling method.</w:t>
      </w:r>
    </w:p>
    <w:p w14:paraId="6F708854" w14:textId="2EA34CA3" w:rsidR="000718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The scaling factor (λ) is not only a function of the update, but also of the concentration (Eq. 6). If a positive update is produced for a zero concentration, the scaling factor is zero, decreasing the scaled update to zero. The iteration converges </w:t>
      </w:r>
      <w:proofErr w:type="gramStart"/>
      <w:r w:rsidRPr="003C0F9B">
        <w:rPr>
          <w:rFonts w:ascii="Times New Roman" w:eastAsia="Arial" w:hAnsi="Times New Roman" w:cs="Times New Roman"/>
          <w:sz w:val="24"/>
          <w:szCs w:val="24"/>
        </w:rPr>
        <w:t>without  any</w:t>
      </w:r>
      <w:proofErr w:type="gramEnd"/>
      <w:r w:rsidRPr="003C0F9B">
        <w:rPr>
          <w:rFonts w:ascii="Times New Roman" w:eastAsia="Arial" w:hAnsi="Times New Roman" w:cs="Times New Roman"/>
          <w:sz w:val="24"/>
          <w:szCs w:val="24"/>
        </w:rPr>
        <w:t xml:space="preserve"> change to the concentrations, numerically stop all of the reactions in the time step unless STOL is negative. </w:t>
      </w:r>
      <w:r w:rsidR="000718C2"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We add the </w:t>
      </w:r>
      <w:proofErr w:type="spellStart"/>
      <w:proofErr w:type="gram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reaction</w:t>
      </w:r>
      <w:proofErr w:type="gramEnd"/>
      <w:r w:rsidRPr="003C0F9B">
        <w:rPr>
          <w:rFonts w:ascii="Times New Roman" w:eastAsia="Arial" w:hAnsi="Times New Roman" w:cs="Times New Roman"/>
          <w:sz w:val="24"/>
          <w:szCs w:val="24"/>
        </w:rPr>
        <w:t xml:space="preserve"> with </w:t>
      </w:r>
      <w:proofErr w:type="spellStart"/>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nitr</w:t>
      </w:r>
      <w:proofErr w:type="spellEnd"/>
      <w:r w:rsidRPr="003C0F9B">
        <w:rPr>
          <w:rFonts w:ascii="Times New Roman" w:eastAsia="Arial" w:hAnsi="Times New Roman" w:cs="Times New Roman"/>
          <w:sz w:val="24"/>
          <w:szCs w:val="24"/>
        </w:rPr>
        <w:t xml:space="preserve">  = 10</w:t>
      </w:r>
      <w:r w:rsidRPr="00172B0D">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s</w:t>
      </w:r>
      <w:r w:rsidRPr="00172B0D">
        <w:rPr>
          <w:rFonts w:ascii="Times New Roman" w:eastAsia="Arial" w:hAnsi="Times New Roman" w:cs="Times New Roman"/>
          <w:sz w:val="24"/>
          <w:szCs w:val="24"/>
          <w:vertAlign w:val="superscript"/>
        </w:rPr>
        <w:t>−1</w:t>
      </w:r>
      <w:r w:rsidRPr="003C0F9B">
        <w:rPr>
          <w:rFonts w:ascii="Times New Roman" w:eastAsia="Arial" w:hAnsi="Times New Roman" w:cs="Times New Roman"/>
          <w:sz w:val="24"/>
          <w:szCs w:val="24"/>
        </w:rPr>
        <w:t xml:space="preserve">  to SI test1.xlsx case6 to create SI test2.xlsx to demonstrate that a small enough initial concentration relative to the positive update may numerically  inhibit all of the reactions  as</w:t>
      </w:r>
      <w:r w:rsidR="00240C0F"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well. An update of 6.6×10</w:t>
      </w:r>
      <w:r w:rsidRPr="00172B0D">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M is produced for nitrate (sheet scale1). </w:t>
      </w:r>
      <w:r w:rsidR="000718C2" w:rsidRPr="003C0F9B">
        <w:rPr>
          <w:rFonts w:ascii="Times New Roman" w:eastAsia="Arial" w:hAnsi="Times New Roman" w:cs="Times New Roman"/>
          <w:sz w:val="24"/>
          <w:szCs w:val="24"/>
        </w:rPr>
        <w:t xml:space="preserve"> When the initial nitrate concentration [</w:t>
      </w:r>
      <w:proofErr w:type="gramStart"/>
      <w:r w:rsidR="000718C2" w:rsidRPr="003C0F9B">
        <w:rPr>
          <w:rFonts w:ascii="Times New Roman" w:eastAsia="Arial" w:hAnsi="Times New Roman" w:cs="Times New Roman"/>
          <w:sz w:val="24"/>
          <w:szCs w:val="24"/>
        </w:rPr>
        <w:t>NO</w:t>
      </w:r>
      <w:r w:rsidR="000718C2" w:rsidRPr="00172B0D">
        <w:rPr>
          <w:rFonts w:ascii="Times New Roman" w:eastAsia="Arial" w:hAnsi="Times New Roman" w:cs="Times New Roman"/>
          <w:sz w:val="24"/>
          <w:szCs w:val="24"/>
          <w:vertAlign w:val="subscript"/>
        </w:rPr>
        <w:t>3</w:t>
      </w:r>
      <w:r w:rsidR="000718C2" w:rsidRPr="00172B0D">
        <w:rPr>
          <w:rFonts w:ascii="Times New Roman" w:eastAsia="Arial" w:hAnsi="Times New Roman" w:cs="Times New Roman"/>
          <w:sz w:val="24"/>
          <w:szCs w:val="24"/>
          <w:vertAlign w:val="superscript"/>
        </w:rPr>
        <w:t>−</w:t>
      </w:r>
      <w:r w:rsidR="000718C2" w:rsidRPr="003C0F9B">
        <w:rPr>
          <w:rFonts w:ascii="Times New Roman" w:eastAsia="Arial" w:hAnsi="Times New Roman" w:cs="Times New Roman"/>
          <w:sz w:val="24"/>
          <w:szCs w:val="24"/>
        </w:rPr>
        <w:t>]</w:t>
      </w:r>
      <w:r w:rsidR="000718C2" w:rsidRPr="00172B0D">
        <w:rPr>
          <w:rFonts w:ascii="Times New Roman" w:eastAsia="Arial" w:hAnsi="Times New Roman" w:cs="Times New Roman"/>
          <w:sz w:val="24"/>
          <w:szCs w:val="24"/>
          <w:vertAlign w:val="subscript"/>
        </w:rPr>
        <w:t>0</w:t>
      </w:r>
      <w:proofErr w:type="gramEnd"/>
      <w:r w:rsidR="000718C2" w:rsidRPr="003C0F9B">
        <w:rPr>
          <w:rFonts w:ascii="Times New Roman" w:eastAsia="Arial" w:hAnsi="Times New Roman" w:cs="Times New Roman"/>
          <w:sz w:val="24"/>
          <w:szCs w:val="24"/>
        </w:rPr>
        <w:t xml:space="preserve">  is not too small, say 10</w:t>
      </w:r>
      <w:r w:rsidR="000718C2" w:rsidRPr="00172B0D">
        <w:rPr>
          <w:rFonts w:ascii="Times New Roman" w:eastAsia="Arial" w:hAnsi="Times New Roman" w:cs="Times New Roman"/>
          <w:sz w:val="24"/>
          <w:szCs w:val="24"/>
          <w:vertAlign w:val="superscript"/>
        </w:rPr>
        <w:t>−6</w:t>
      </w:r>
      <w:r w:rsidR="000718C2" w:rsidRPr="003C0F9B">
        <w:rPr>
          <w:rFonts w:ascii="Times New Roman" w:eastAsia="Arial" w:hAnsi="Times New Roman" w:cs="Times New Roman"/>
          <w:sz w:val="24"/>
          <w:szCs w:val="24"/>
        </w:rPr>
        <w:t xml:space="preserve"> M, the solution converges to the semi-analytical solution in six iterations. With decreasing [</w:t>
      </w:r>
      <w:proofErr w:type="gramStart"/>
      <w:r w:rsidR="000718C2" w:rsidRPr="003C0F9B">
        <w:rPr>
          <w:rFonts w:ascii="Times New Roman" w:eastAsia="Arial" w:hAnsi="Times New Roman" w:cs="Times New Roman"/>
          <w:sz w:val="24"/>
          <w:szCs w:val="24"/>
        </w:rPr>
        <w:t>NO</w:t>
      </w:r>
      <w:r w:rsidR="000718C2" w:rsidRPr="00172B0D">
        <w:rPr>
          <w:rFonts w:ascii="Times New Roman" w:eastAsia="Arial" w:hAnsi="Times New Roman" w:cs="Times New Roman"/>
          <w:sz w:val="24"/>
          <w:szCs w:val="24"/>
          <w:vertAlign w:val="subscript"/>
        </w:rPr>
        <w:t>3</w:t>
      </w:r>
      <w:r w:rsidR="000718C2" w:rsidRPr="00172B0D">
        <w:rPr>
          <w:rFonts w:ascii="Times New Roman" w:eastAsia="Arial" w:hAnsi="Times New Roman" w:cs="Times New Roman"/>
          <w:sz w:val="24"/>
          <w:szCs w:val="24"/>
          <w:vertAlign w:val="superscript"/>
        </w:rPr>
        <w:t>−</w:t>
      </w:r>
      <w:r w:rsidR="000718C2" w:rsidRPr="003C0F9B">
        <w:rPr>
          <w:rFonts w:ascii="Times New Roman" w:eastAsia="Arial" w:hAnsi="Times New Roman" w:cs="Times New Roman"/>
          <w:sz w:val="24"/>
          <w:szCs w:val="24"/>
        </w:rPr>
        <w:t>]</w:t>
      </w:r>
      <w:r w:rsidR="000718C2" w:rsidRPr="00172B0D">
        <w:rPr>
          <w:rFonts w:ascii="Times New Roman" w:eastAsia="Arial" w:hAnsi="Times New Roman" w:cs="Times New Roman"/>
          <w:sz w:val="24"/>
          <w:szCs w:val="24"/>
          <w:vertAlign w:val="subscript"/>
        </w:rPr>
        <w:t>0</w:t>
      </w:r>
      <w:proofErr w:type="gramEnd"/>
      <w:r w:rsidR="000718C2" w:rsidRPr="003C0F9B">
        <w:rPr>
          <w:rFonts w:ascii="Times New Roman" w:eastAsia="Arial" w:hAnsi="Times New Roman" w:cs="Times New Roman"/>
          <w:sz w:val="24"/>
          <w:szCs w:val="24"/>
        </w:rPr>
        <w:t xml:space="preserve">  to 10</w:t>
      </w:r>
      <w:r w:rsidR="000718C2" w:rsidRPr="00172B0D">
        <w:rPr>
          <w:rFonts w:ascii="Times New Roman" w:eastAsia="Arial" w:hAnsi="Times New Roman" w:cs="Times New Roman"/>
          <w:sz w:val="24"/>
          <w:szCs w:val="24"/>
          <w:vertAlign w:val="superscript"/>
        </w:rPr>
        <w:t>−9</w:t>
      </w:r>
      <w:r w:rsidR="000718C2" w:rsidRPr="003C0F9B">
        <w:rPr>
          <w:rFonts w:ascii="Times New Roman" w:eastAsia="Arial" w:hAnsi="Times New Roman" w:cs="Times New Roman"/>
          <w:sz w:val="24"/>
          <w:szCs w:val="24"/>
        </w:rPr>
        <w:t xml:space="preserve"> M, the relative update </w:t>
      </w:r>
      <w:proofErr w:type="spellStart"/>
      <w:r w:rsidR="000718C2" w:rsidRPr="003C0F9B">
        <w:rPr>
          <w:rFonts w:ascii="Times New Roman" w:eastAsia="Arial" w:hAnsi="Times New Roman" w:cs="Times New Roman"/>
          <w:sz w:val="24"/>
          <w:szCs w:val="24"/>
        </w:rPr>
        <w:t>stol</w:t>
      </w:r>
      <w:proofErr w:type="spellEnd"/>
      <w:r w:rsidR="000718C2" w:rsidRPr="003C0F9B">
        <w:rPr>
          <w:rFonts w:ascii="Times New Roman" w:eastAsia="Arial" w:hAnsi="Times New Roman" w:cs="Times New Roman"/>
          <w:sz w:val="24"/>
          <w:szCs w:val="24"/>
        </w:rPr>
        <w:t xml:space="preserve"> is 9.2 ×10</w:t>
      </w:r>
      <w:r w:rsidR="000718C2" w:rsidRPr="00172B0D">
        <w:rPr>
          <w:rFonts w:ascii="Times New Roman" w:eastAsia="Arial" w:hAnsi="Times New Roman" w:cs="Times New Roman"/>
          <w:sz w:val="24"/>
          <w:szCs w:val="24"/>
          <w:vertAlign w:val="superscript"/>
        </w:rPr>
        <w:t>−10</w:t>
      </w:r>
      <w:r w:rsidR="000718C2" w:rsidRPr="003C0F9B">
        <w:rPr>
          <w:rFonts w:ascii="Times New Roman" w:eastAsia="Arial" w:hAnsi="Times New Roman" w:cs="Times New Roman"/>
          <w:sz w:val="24"/>
          <w:szCs w:val="24"/>
        </w:rPr>
        <w:t>. If STOL = 10</w:t>
      </w:r>
      <w:r w:rsidR="000718C2" w:rsidRPr="00172B0D">
        <w:rPr>
          <w:rFonts w:ascii="Times New Roman" w:eastAsia="Arial" w:hAnsi="Times New Roman" w:cs="Times New Roman"/>
          <w:sz w:val="24"/>
          <w:szCs w:val="24"/>
          <w:vertAlign w:val="superscript"/>
        </w:rPr>
        <w:t>−9</w:t>
      </w:r>
      <w:r w:rsidR="000718C2" w:rsidRPr="003C0F9B">
        <w:rPr>
          <w:rFonts w:ascii="Times New Roman" w:eastAsia="Arial" w:hAnsi="Times New Roman" w:cs="Times New Roman"/>
          <w:sz w:val="24"/>
          <w:szCs w:val="24"/>
        </w:rPr>
        <w:t>, the solution is deemed converged as Eq. (B9) is met, but not to the semi- analytical solution. The ammonium uptake and nitrification reactions are numerically  "inhibited" because the small scaling factor and a high concentration of a nonreactive species decreases the update to below STOL to reach false convergence. If we tighten STOL to 10</w:t>
      </w:r>
      <w:r w:rsidR="000718C2" w:rsidRPr="00172B0D">
        <w:rPr>
          <w:rFonts w:ascii="Times New Roman" w:eastAsia="Arial" w:hAnsi="Times New Roman" w:cs="Times New Roman"/>
          <w:sz w:val="24"/>
          <w:szCs w:val="24"/>
          <w:vertAlign w:val="superscript"/>
        </w:rPr>
        <w:t>−30</w:t>
      </w:r>
      <w:r w:rsidR="000718C2" w:rsidRPr="003C0F9B">
        <w:rPr>
          <w:rFonts w:ascii="Times New Roman" w:eastAsia="Arial" w:hAnsi="Times New Roman" w:cs="Times New Roman"/>
          <w:sz w:val="24"/>
          <w:szCs w:val="24"/>
        </w:rPr>
        <w:t xml:space="preserve">, the iterations continues, with decreasing nitrate concentration, λ, and </w:t>
      </w:r>
      <w:proofErr w:type="spellStart"/>
      <w:r w:rsidR="000718C2" w:rsidRPr="003C0F9B">
        <w:rPr>
          <w:rFonts w:ascii="Times New Roman" w:eastAsia="Arial" w:hAnsi="Times New Roman" w:cs="Times New Roman"/>
          <w:sz w:val="24"/>
          <w:szCs w:val="24"/>
        </w:rPr>
        <w:t>stol</w:t>
      </w:r>
      <w:proofErr w:type="spellEnd"/>
      <w:r w:rsidR="000718C2" w:rsidRPr="003C0F9B">
        <w:rPr>
          <w:rFonts w:ascii="Times New Roman" w:eastAsia="Arial" w:hAnsi="Times New Roman" w:cs="Times New Roman"/>
          <w:sz w:val="24"/>
          <w:szCs w:val="24"/>
        </w:rPr>
        <w:t xml:space="preserve"> by two orders of magnitude (1-α as default α = 0.99) in each iteration</w:t>
      </w:r>
      <w:proofErr w:type="gramStart"/>
      <w:r w:rsidR="000718C2" w:rsidRPr="003C0F9B">
        <w:rPr>
          <w:rFonts w:ascii="Times New Roman" w:eastAsia="Arial" w:hAnsi="Times New Roman" w:cs="Times New Roman"/>
          <w:sz w:val="24"/>
          <w:szCs w:val="24"/>
        </w:rPr>
        <w:t>,  until</w:t>
      </w:r>
      <w:proofErr w:type="gramEnd"/>
      <w:r w:rsidR="000718C2" w:rsidRPr="003C0F9B">
        <w:rPr>
          <w:rFonts w:ascii="Times New Roman" w:eastAsia="Arial" w:hAnsi="Times New Roman" w:cs="Times New Roman"/>
          <w:sz w:val="24"/>
          <w:szCs w:val="24"/>
        </w:rPr>
        <w:t xml:space="preserve"> </w:t>
      </w:r>
      <w:proofErr w:type="spellStart"/>
      <w:r w:rsidR="000718C2" w:rsidRPr="003C0F9B">
        <w:rPr>
          <w:rFonts w:ascii="Times New Roman" w:eastAsia="Arial" w:hAnsi="Times New Roman" w:cs="Times New Roman"/>
          <w:sz w:val="24"/>
          <w:szCs w:val="24"/>
        </w:rPr>
        <w:t>stol</w:t>
      </w:r>
      <w:proofErr w:type="spellEnd"/>
      <w:r w:rsidR="000718C2" w:rsidRPr="003C0F9B">
        <w:rPr>
          <w:rFonts w:ascii="Times New Roman" w:eastAsia="Arial" w:hAnsi="Times New Roman" w:cs="Times New Roman"/>
          <w:sz w:val="24"/>
          <w:szCs w:val="24"/>
        </w:rPr>
        <w:t xml:space="preserve"> reaches 10</w:t>
      </w:r>
      <w:r w:rsidR="000718C2" w:rsidRPr="00172B0D">
        <w:rPr>
          <w:rFonts w:ascii="Times New Roman" w:eastAsia="Arial" w:hAnsi="Times New Roman" w:cs="Times New Roman"/>
          <w:sz w:val="24"/>
          <w:szCs w:val="24"/>
          <w:vertAlign w:val="superscript"/>
        </w:rPr>
        <w:t>−30</w:t>
      </w:r>
      <w:r w:rsidR="000718C2" w:rsidRPr="003C0F9B">
        <w:rPr>
          <w:rFonts w:ascii="Times New Roman" w:eastAsia="Arial" w:hAnsi="Times New Roman" w:cs="Times New Roman"/>
          <w:sz w:val="24"/>
          <w:szCs w:val="24"/>
        </w:rPr>
        <w:t xml:space="preserve">  (sheet scale2). Unless the STOL is sufficient small, or MAXIT is small (Appendix B), false convergence will occur before the time stepping routine continues with time step cut for the scaling method. The impact of "numerical consumption" on clipping and log transformation is much less dramatic than the scaling method as the latter applies the same scaling factor to the whole update vector </w:t>
      </w:r>
      <w:r w:rsidR="000718C2" w:rsidRPr="003C0F9B">
        <w:rPr>
          <w:rFonts w:ascii="Times New Roman" w:eastAsia="Arial" w:hAnsi="Times New Roman" w:cs="Times New Roman"/>
          <w:sz w:val="24"/>
          <w:szCs w:val="24"/>
        </w:rPr>
        <w:lastRenderedPageBreak/>
        <w:t>following stoichiometric relationships of the reactions to maintain mass balance, and the limiting concentration decreases by (1 − α) times in each iteration, with the possibility of resulting in less than STOL relative update in MAXIT iterations.</w:t>
      </w:r>
    </w:p>
    <w:p w14:paraId="3E776EEF" w14:textId="7777777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In summary, this test </w:t>
      </w:r>
      <w:proofErr w:type="gramStart"/>
      <w:r w:rsidRPr="003C0F9B">
        <w:rPr>
          <w:rFonts w:ascii="Times New Roman" w:eastAsia="Arial" w:hAnsi="Times New Roman" w:cs="Times New Roman"/>
          <w:sz w:val="24"/>
          <w:szCs w:val="24"/>
        </w:rPr>
        <w:t>problem  demonstrates</w:t>
      </w:r>
      <w:proofErr w:type="gramEnd"/>
      <w:r w:rsidRPr="003C0F9B">
        <w:rPr>
          <w:rFonts w:ascii="Times New Roman" w:eastAsia="Arial" w:hAnsi="Times New Roman" w:cs="Times New Roman"/>
          <w:sz w:val="24"/>
          <w:szCs w:val="24"/>
        </w:rPr>
        <w:t xml:space="preserve"> that 1) positive  update can be produced even for products during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iteration; 2) when a positive  update is produced for a very low concentration,  a very small scaling factor may numerically inhibits all of the reactions even with very tight STOL.</w:t>
      </w:r>
    </w:p>
    <w:p w14:paraId="003EFD99" w14:textId="77777777" w:rsidR="00CA0EC2" w:rsidRPr="003C0F9B" w:rsidRDefault="00F709CF" w:rsidP="00172B0D">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3.1.3  Plant</w:t>
      </w:r>
      <w:proofErr w:type="gramEnd"/>
      <w:r w:rsidRPr="003C0F9B">
        <w:rPr>
          <w:rFonts w:ascii="Times New Roman" w:eastAsia="Arial" w:hAnsi="Times New Roman" w:cs="Times New Roman"/>
          <w:b/>
          <w:bCs/>
          <w:sz w:val="24"/>
          <w:szCs w:val="24"/>
        </w:rPr>
        <w:t xml:space="preserve"> uptake, nitrification, and </w:t>
      </w:r>
      <w:proofErr w:type="spellStart"/>
      <w:r w:rsidRPr="003C0F9B">
        <w:rPr>
          <w:rFonts w:ascii="Times New Roman" w:eastAsia="Arial" w:hAnsi="Times New Roman" w:cs="Times New Roman"/>
          <w:b/>
          <w:bCs/>
          <w:sz w:val="24"/>
          <w:szCs w:val="24"/>
        </w:rPr>
        <w:t>denitrification</w:t>
      </w:r>
      <w:proofErr w:type="spellEnd"/>
      <w:r w:rsidRPr="003C0F9B">
        <w:rPr>
          <w:rFonts w:ascii="Times New Roman" w:eastAsia="Arial" w:hAnsi="Times New Roman" w:cs="Times New Roman"/>
          <w:b/>
          <w:bCs/>
          <w:sz w:val="24"/>
          <w:szCs w:val="24"/>
        </w:rPr>
        <w:t xml:space="preserve"> (Test 3)</w:t>
      </w:r>
    </w:p>
    <w:p w14:paraId="28CD05FE" w14:textId="5F8FEE3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The matrix and update equations with added plant nitrate uptake and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are available in Appendix C. In addition to nitrate and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and the </w:t>
      </w:r>
      <w:proofErr w:type="spellStart"/>
      <w:proofErr w:type="gram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product</w:t>
      </w:r>
      <w:proofErr w:type="gramEnd"/>
      <w:r w:rsidRPr="003C0F9B">
        <w:rPr>
          <w:rFonts w:ascii="Times New Roman" w:eastAsia="Arial" w:hAnsi="Times New Roman" w:cs="Times New Roman"/>
          <w:sz w:val="24"/>
          <w:szCs w:val="24"/>
        </w:rPr>
        <w:t xml:space="preserve"> nitrogen gas may have positive  updates. In addition to the off-</w:t>
      </w:r>
      <w:proofErr w:type="gramStart"/>
      <w:r w:rsidRPr="003C0F9B">
        <w:rPr>
          <w:rFonts w:ascii="Times New Roman" w:eastAsia="Arial" w:hAnsi="Times New Roman" w:cs="Times New Roman"/>
          <w:sz w:val="24"/>
          <w:szCs w:val="24"/>
        </w:rPr>
        <w:t>diagonal  terms</w:t>
      </w:r>
      <w:proofErr w:type="gramEnd"/>
      <w:r w:rsidRPr="003C0F9B">
        <w:rPr>
          <w:rFonts w:ascii="Times New Roman" w:eastAsia="Arial" w:hAnsi="Times New Roman" w:cs="Times New Roman"/>
          <w:sz w:val="24"/>
          <w:szCs w:val="24"/>
        </w:rPr>
        <w:t xml:space="preserve"> due to the derivative of plant uptake with respect to ammonium concentration, the derivative of plant uptake with respect to </w:t>
      </w:r>
      <w:proofErr w:type="spellStart"/>
      <w:r w:rsidRPr="003C0F9B">
        <w:rPr>
          <w:rFonts w:ascii="Times New Roman" w:eastAsia="Arial" w:hAnsi="Times New Roman" w:cs="Times New Roman"/>
          <w:sz w:val="24"/>
          <w:szCs w:val="24"/>
        </w:rPr>
        <w:t>ni</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trate</w:t>
      </w:r>
      <w:proofErr w:type="spellEnd"/>
      <w:r w:rsidRPr="003C0F9B">
        <w:rPr>
          <w:rFonts w:ascii="Times New Roman" w:eastAsia="Arial" w:hAnsi="Times New Roman" w:cs="Times New Roman"/>
          <w:sz w:val="24"/>
          <w:szCs w:val="24"/>
        </w:rPr>
        <w:t xml:space="preserve"> concentration is added in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for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(Eq. C1). As a result, positive update</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for both ammonium and nitrate will contribute to positive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update through the two nonzero off-diagonal terms. Therefore, the </w:t>
      </w:r>
      <w:proofErr w:type="gramStart"/>
      <w:r w:rsidRPr="003C0F9B">
        <w:rPr>
          <w:rFonts w:ascii="Times New Roman" w:eastAsia="Arial" w:hAnsi="Times New Roman" w:cs="Times New Roman"/>
          <w:sz w:val="24"/>
          <w:szCs w:val="24"/>
        </w:rPr>
        <w:t>likelihood  for</w:t>
      </w:r>
      <w:proofErr w:type="gramEnd"/>
      <w:r w:rsidRPr="003C0F9B">
        <w:rPr>
          <w:rFonts w:ascii="Times New Roman" w:eastAsia="Arial" w:hAnsi="Times New Roman" w:cs="Times New Roman"/>
          <w:sz w:val="24"/>
          <w:szCs w:val="24"/>
        </w:rPr>
        <w:t xml:space="preserve"> a positive  update to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is greater than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as the former  are influenced  by more rates and derivatives. We add plant </w:t>
      </w:r>
      <w:r w:rsidR="00D67805">
        <w:rPr>
          <w:rFonts w:ascii="Times New Roman" w:eastAsia="Arial" w:hAnsi="Times New Roman" w:cs="Times New Roman"/>
          <w:sz w:val="24"/>
          <w:szCs w:val="24"/>
        </w:rPr>
        <w:t xml:space="preserve">nitrate uptake, and </w:t>
      </w:r>
      <w:proofErr w:type="spellStart"/>
      <w:r w:rsidR="00D67805">
        <w:rPr>
          <w:rFonts w:ascii="Times New Roman" w:eastAsia="Arial" w:hAnsi="Times New Roman" w:cs="Times New Roman"/>
          <w:sz w:val="24"/>
          <w:szCs w:val="24"/>
        </w:rPr>
        <w:t>deni</w:t>
      </w:r>
      <w:r w:rsidRPr="003C0F9B">
        <w:rPr>
          <w:rFonts w:ascii="Times New Roman" w:eastAsia="Arial" w:hAnsi="Times New Roman" w:cs="Times New Roman"/>
          <w:sz w:val="24"/>
          <w:szCs w:val="24"/>
        </w:rPr>
        <w:t>trification</w:t>
      </w:r>
      <w:proofErr w:type="spellEnd"/>
      <w:r w:rsidRPr="003C0F9B">
        <w:rPr>
          <w:rFonts w:ascii="Times New Roman" w:eastAsia="Arial" w:hAnsi="Times New Roman" w:cs="Times New Roman"/>
          <w:sz w:val="24"/>
          <w:szCs w:val="24"/>
        </w:rPr>
        <w:t xml:space="preserve"> into SI test2.xlsx and assess the implications of increased reactions and </w:t>
      </w:r>
      <w:proofErr w:type="gramStart"/>
      <w:r w:rsidRPr="003C0F9B">
        <w:rPr>
          <w:rFonts w:ascii="Times New Roman" w:eastAsia="Arial" w:hAnsi="Times New Roman" w:cs="Times New Roman"/>
          <w:sz w:val="24"/>
          <w:szCs w:val="24"/>
        </w:rPr>
        <w:t>complexity  in</w:t>
      </w:r>
      <w:proofErr w:type="gramEnd"/>
      <w:r w:rsidRPr="003C0F9B">
        <w:rPr>
          <w:rFonts w:ascii="Times New Roman" w:eastAsia="Arial" w:hAnsi="Times New Roman" w:cs="Times New Roman"/>
          <w:sz w:val="24"/>
          <w:szCs w:val="24"/>
        </w:rPr>
        <w:t xml:space="preserve"> SI test3.xlsx. In addition to nitrate, this introduces a positive update for nitrogen gas in the first iteration (sheet scale1). As the iterations resolve the balance between nitrite production from nitrification, and consumption due to plant uptake and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update to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becomes positive, and eventually leads to false convergence. The time step size needs to be decreased from 1800 to 15 s to resolve the false convergence (sheet scale2). In contrast, the added reactions have less impact on clipping and log transformation.</w:t>
      </w:r>
    </w:p>
    <w:p w14:paraId="275B8E3C" w14:textId="77777777" w:rsidR="00CA0EC2" w:rsidRPr="003C0F9B" w:rsidRDefault="00F709CF" w:rsidP="00172B0D">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3.2   Nitrogen immobilization and mineralization during decomposition (Test 4)</w:t>
      </w:r>
    </w:p>
    <w:p w14:paraId="7917CF3B" w14:textId="3E07031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We examine another part of the reaction network: decomposition, nitrogen immobilization</w:t>
      </w:r>
      <w:proofErr w:type="gramStart"/>
      <w:r w:rsidRPr="003C0F9B">
        <w:rPr>
          <w:rFonts w:ascii="Times New Roman" w:eastAsia="Arial" w:hAnsi="Times New Roman" w:cs="Times New Roman"/>
          <w:sz w:val="24"/>
          <w:szCs w:val="24"/>
        </w:rPr>
        <w:t>,  and</w:t>
      </w:r>
      <w:proofErr w:type="gramEnd"/>
      <w:r w:rsidRPr="003C0F9B">
        <w:rPr>
          <w:rFonts w:ascii="Times New Roman" w:eastAsia="Arial" w:hAnsi="Times New Roman" w:cs="Times New Roman"/>
          <w:sz w:val="24"/>
          <w:szCs w:val="24"/>
        </w:rPr>
        <w:t xml:space="preserve"> mineralization (Fig. 1). We consider a case of decomposing 0.2 M Lit1C + 0.005 M Lit1N to produce SOM1 with initial 4 µ M ammonium using the reactions (R2 and R7) in the CLM-CN reaction net- work (Fig. 1). We use PFLOTRAN with a saturated grid cell with </w:t>
      </w:r>
      <w:r w:rsidRPr="003C0F9B">
        <w:rPr>
          <w:rFonts w:ascii="Times New Roman" w:eastAsia="Arial" w:hAnsi="Times New Roman" w:cs="Times New Roman"/>
          <w:sz w:val="24"/>
          <w:szCs w:val="24"/>
        </w:rPr>
        <w:lastRenderedPageBreak/>
        <w:t xml:space="preserve">porosity of 0.25. At the beginning, Lit1 decreases and SOM1 increases sharply because the rate coefficient for Lit1 is 16 times that for SOM1 ((Figs. 3a,b). As ammonium concentration decreases by orders of magnitude because of the faster immobilization than mineralization rate (Fig. 3c,d), Lit1 decomposition rate slows down to the level such that the </w:t>
      </w:r>
      <w:proofErr w:type="gramStart"/>
      <w:r w:rsidRPr="003C0F9B">
        <w:rPr>
          <w:rFonts w:ascii="Times New Roman" w:eastAsia="Arial" w:hAnsi="Times New Roman" w:cs="Times New Roman"/>
          <w:sz w:val="24"/>
          <w:szCs w:val="24"/>
        </w:rPr>
        <w:t>immobilization  rate</w:t>
      </w:r>
      <w:proofErr w:type="gramEnd"/>
      <w:r w:rsidRPr="003C0F9B">
        <w:rPr>
          <w:rFonts w:ascii="Times New Roman" w:eastAsia="Arial" w:hAnsi="Times New Roman" w:cs="Times New Roman"/>
          <w:sz w:val="24"/>
          <w:szCs w:val="24"/>
        </w:rPr>
        <w:t xml:space="preserve"> is less than the mineralization  rate. Namely, SOM1 decomposition controls Lit1 decomposition through limitation of mineralization on immobilization. As the immobilization rate decreases with decreasing Lit1, ammonium concentration rebounds after Lit1 is depleted. For km of 10</w:t>
      </w:r>
      <w:r w:rsidRPr="00172B0D">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10</w:t>
      </w:r>
      <w:r w:rsidRPr="00172B0D">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and 10</w:t>
      </w:r>
      <w:r w:rsidRPr="00172B0D">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 xml:space="preserve"> M, Lit1 and SOM1 dynamics are similar except slight difference in the early transit periods, but the ammonium values are decreased to </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10</w:t>
      </w:r>
      <w:r w:rsidRPr="00172B0D">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10</w:t>
      </w:r>
      <w:r w:rsidRPr="00172B0D">
        <w:rPr>
          <w:rFonts w:ascii="Times New Roman" w:eastAsia="Arial" w:hAnsi="Times New Roman" w:cs="Times New Roman"/>
          <w:sz w:val="24"/>
          <w:szCs w:val="24"/>
          <w:vertAlign w:val="superscript"/>
        </w:rPr>
        <w:t>−11</w:t>
      </w:r>
      <w:r w:rsidRPr="003C0F9B">
        <w:rPr>
          <w:rFonts w:ascii="Times New Roman" w:eastAsia="Arial" w:hAnsi="Times New Roman" w:cs="Times New Roman"/>
          <w:sz w:val="24"/>
          <w:szCs w:val="24"/>
        </w:rPr>
        <w:t>, and 10</w:t>
      </w:r>
      <w:r w:rsidRPr="00172B0D">
        <w:rPr>
          <w:rFonts w:ascii="Times New Roman" w:eastAsia="Arial" w:hAnsi="Times New Roman" w:cs="Times New Roman"/>
          <w:sz w:val="24"/>
          <w:szCs w:val="24"/>
          <w:vertAlign w:val="superscript"/>
        </w:rPr>
        <w:t>−14</w:t>
      </w:r>
      <w:r w:rsidR="00172B0D">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M, respectively. Smaller km results in lower ammonium concentration, which has implications for the clipping, scaling and log transformation methods.</w:t>
      </w:r>
    </w:p>
    <w:p w14:paraId="49C1F2AE" w14:textId="77777777" w:rsidR="00CA0EC2" w:rsidRPr="003C0F9B" w:rsidRDefault="00F709CF" w:rsidP="00172B0D">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3.3   Nitrogen demand distribution between ammonium and nitrate</w:t>
      </w:r>
    </w:p>
    <w:p w14:paraId="17D6B43B" w14:textId="451E0F3D"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For comparison with CLM, we examine the uptake rate as a </w:t>
      </w:r>
      <w:proofErr w:type="gramStart"/>
      <w:r w:rsidRPr="003C0F9B">
        <w:rPr>
          <w:rFonts w:ascii="Times New Roman" w:eastAsia="Arial" w:hAnsi="Times New Roman" w:cs="Times New Roman"/>
          <w:sz w:val="24"/>
          <w:szCs w:val="24"/>
        </w:rPr>
        <w:t>function  of</w:t>
      </w:r>
      <w:proofErr w:type="gramEnd"/>
      <w:r w:rsidRPr="003C0F9B">
        <w:rPr>
          <w:rFonts w:ascii="Times New Roman" w:eastAsia="Arial" w:hAnsi="Times New Roman" w:cs="Times New Roman"/>
          <w:sz w:val="24"/>
          <w:szCs w:val="24"/>
        </w:rPr>
        <w:t xml:space="preserve"> demands and available concentrations </w:t>
      </w:r>
      <w:proofErr w:type="spellStart"/>
      <w:r w:rsidRPr="003C0F9B">
        <w:rPr>
          <w:rFonts w:ascii="Times New Roman" w:eastAsia="Arial" w:hAnsi="Times New Roman" w:cs="Times New Roman"/>
          <w:sz w:val="24"/>
          <w:szCs w:val="24"/>
        </w:rPr>
        <w:t>f</w:t>
      </w:r>
      <w:r w:rsidRPr="00172B0D">
        <w:rPr>
          <w:rFonts w:ascii="Times New Roman" w:eastAsia="Arial" w:hAnsi="Times New Roman" w:cs="Times New Roman"/>
          <w:sz w:val="24"/>
          <w:szCs w:val="24"/>
          <w:vertAlign w:val="subscript"/>
        </w:rPr>
        <w:t>pi</w:t>
      </w:r>
      <w:proofErr w:type="spellEnd"/>
      <w:r w:rsidRPr="003C0F9B">
        <w:rPr>
          <w:rFonts w:ascii="Times New Roman" w:eastAsia="Arial" w:hAnsi="Times New Roman" w:cs="Times New Roman"/>
          <w:sz w:val="24"/>
          <w:szCs w:val="24"/>
        </w:rPr>
        <w:t xml:space="preserve"> = (R</w:t>
      </w:r>
      <w:r w:rsidRPr="00172B0D">
        <w:rPr>
          <w:rFonts w:ascii="Times New Roman" w:eastAsia="Arial" w:hAnsi="Times New Roman" w:cs="Times New Roman"/>
          <w:sz w:val="24"/>
          <w:szCs w:val="24"/>
          <w:vertAlign w:val="subscript"/>
        </w:rPr>
        <w:t>a</w:t>
      </w:r>
      <w:r w:rsidRPr="003C0F9B">
        <w:rPr>
          <w:rFonts w:ascii="Times New Roman" w:eastAsia="Arial" w:hAnsi="Times New Roman" w:cs="Times New Roman"/>
          <w:sz w:val="24"/>
          <w:szCs w:val="24"/>
        </w:rPr>
        <w:t xml:space="preserve"> + </w:t>
      </w:r>
      <w:proofErr w:type="spellStart"/>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n</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p</w:t>
      </w:r>
      <w:proofErr w:type="spellEnd"/>
      <w:r w:rsidRPr="003C0F9B">
        <w:rPr>
          <w:rFonts w:ascii="Times New Roman" w:eastAsia="Arial" w:hAnsi="Times New Roman" w:cs="Times New Roman"/>
          <w:sz w:val="24"/>
          <w:szCs w:val="24"/>
        </w:rPr>
        <w:t xml:space="preserve"> as implemented  in </w:t>
      </w:r>
      <w:proofErr w:type="spellStart"/>
      <w:r w:rsidRPr="003C0F9B">
        <w:rPr>
          <w:rFonts w:ascii="Times New Roman" w:eastAsia="Arial" w:hAnsi="Times New Roman" w:cs="Times New Roman"/>
          <w:sz w:val="24"/>
          <w:szCs w:val="24"/>
        </w:rPr>
        <w:t>Eqs</w:t>
      </w:r>
      <w:proofErr w:type="spellEnd"/>
      <w:r w:rsidRPr="003C0F9B">
        <w:rPr>
          <w:rFonts w:ascii="Times New Roman" w:eastAsia="Arial" w:hAnsi="Times New Roman" w:cs="Times New Roman"/>
          <w:sz w:val="24"/>
          <w:szCs w:val="24"/>
        </w:rPr>
        <w:t xml:space="preserve">. (3,4). As an example, we consider uptake </w:t>
      </w:r>
      <w:proofErr w:type="spellStart"/>
      <w:r w:rsidRPr="003C0F9B">
        <w:rPr>
          <w:rFonts w:ascii="Times New Roman" w:eastAsia="Arial" w:hAnsi="Times New Roman" w:cs="Times New Roman"/>
          <w:sz w:val="24"/>
          <w:szCs w:val="24"/>
        </w:rPr>
        <w:t>R</w:t>
      </w:r>
      <w:r w:rsidRPr="00172B0D">
        <w:rPr>
          <w:rFonts w:ascii="Times New Roman" w:eastAsia="Arial" w:hAnsi="Times New Roman" w:cs="Times New Roman"/>
          <w:sz w:val="24"/>
          <w:szCs w:val="24"/>
          <w:vertAlign w:val="subscript"/>
        </w:rPr>
        <w:t>p</w:t>
      </w:r>
      <w:proofErr w:type="spellEnd"/>
      <w:r w:rsidRPr="003C0F9B">
        <w:rPr>
          <w:rFonts w:ascii="Times New Roman" w:eastAsia="Arial" w:hAnsi="Times New Roman" w:cs="Times New Roman"/>
          <w:sz w:val="24"/>
          <w:szCs w:val="24"/>
        </w:rPr>
        <w:t xml:space="preserve"> = 10</w:t>
      </w:r>
      <w:r w:rsidRPr="00172B0D">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M s</w:t>
      </w:r>
      <w:r w:rsidRPr="00172B0D">
        <w:rPr>
          <w:rFonts w:ascii="Times New Roman" w:eastAsia="Arial" w:hAnsi="Times New Roman" w:cs="Times New Roman"/>
          <w:sz w:val="24"/>
          <w:szCs w:val="24"/>
          <w:vertAlign w:val="superscript"/>
        </w:rPr>
        <w:t>−1</w:t>
      </w:r>
      <w:r w:rsidRPr="003C0F9B">
        <w:rPr>
          <w:rFonts w:ascii="Times New Roman" w:eastAsia="Arial" w:hAnsi="Times New Roman" w:cs="Times New Roman"/>
          <w:sz w:val="24"/>
          <w:szCs w:val="24"/>
        </w:rPr>
        <w:t xml:space="preserve"> from a solution with various [NH</w:t>
      </w:r>
      <w:r w:rsidR="00172B0D" w:rsidRPr="00172B0D">
        <w:rPr>
          <w:rFonts w:ascii="Times New Roman" w:eastAsia="Arial" w:hAnsi="Times New Roman" w:cs="Times New Roman"/>
          <w:sz w:val="24"/>
          <w:szCs w:val="24"/>
          <w:vertAlign w:val="subscript"/>
        </w:rPr>
        <w:t>4</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and [NO</w:t>
      </w:r>
      <w:r w:rsidR="00172B0D" w:rsidRPr="00172B0D">
        <w:rPr>
          <w:rFonts w:ascii="Times New Roman" w:eastAsia="Arial" w:hAnsi="Times New Roman" w:cs="Times New Roman"/>
          <w:sz w:val="24"/>
          <w:szCs w:val="24"/>
          <w:vertAlign w:val="subscript"/>
        </w:rPr>
        <w:t>3</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for a 0.5 h time step. With CLM</w:t>
      </w:r>
      <w:proofErr w:type="gramStart"/>
      <w:r w:rsidRPr="003C0F9B">
        <w:rPr>
          <w:rFonts w:ascii="Times New Roman" w:eastAsia="Arial" w:hAnsi="Times New Roman" w:cs="Times New Roman"/>
          <w:sz w:val="24"/>
          <w:szCs w:val="24"/>
        </w:rPr>
        <w:t>,</w:t>
      </w:r>
      <w:r w:rsidR="00C9354D"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f</w:t>
      </w:r>
      <w:r w:rsidRPr="00172B0D">
        <w:rPr>
          <w:rFonts w:ascii="Times New Roman" w:eastAsia="Arial" w:hAnsi="Times New Roman" w:cs="Times New Roman"/>
          <w:sz w:val="24"/>
          <w:szCs w:val="24"/>
          <w:vertAlign w:val="subscript"/>
        </w:rPr>
        <w:t>pi</w:t>
      </w:r>
      <w:proofErr w:type="spellEnd"/>
      <w:proofErr w:type="gramEnd"/>
      <w:r w:rsidRPr="003C0F9B">
        <w:rPr>
          <w:rFonts w:ascii="Times New Roman" w:eastAsia="Arial" w:hAnsi="Times New Roman" w:cs="Times New Roman"/>
          <w:sz w:val="24"/>
          <w:szCs w:val="24"/>
        </w:rPr>
        <w:t xml:space="preserve"> = 1 when [NH</w:t>
      </w:r>
      <w:r w:rsidR="00C9354D" w:rsidRPr="00172B0D">
        <w:rPr>
          <w:rFonts w:ascii="Times New Roman" w:eastAsia="Arial" w:hAnsi="Times New Roman" w:cs="Times New Roman"/>
          <w:sz w:val="24"/>
          <w:szCs w:val="24"/>
          <w:vertAlign w:val="subscript"/>
        </w:rPr>
        <w:t>4</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 + [NO</w:t>
      </w:r>
      <w:r w:rsidR="00C9354D" w:rsidRPr="00172B0D">
        <w:rPr>
          <w:rFonts w:ascii="Times New Roman" w:eastAsia="Arial" w:hAnsi="Times New Roman" w:cs="Times New Roman"/>
          <w:sz w:val="24"/>
          <w:szCs w:val="24"/>
          <w:vertAlign w:val="subscript"/>
        </w:rPr>
        <w:t>3</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 ≥ </w:t>
      </w:r>
      <w:proofErr w:type="spellStart"/>
      <w:r w:rsidRPr="003C0F9B">
        <w:rPr>
          <w:rFonts w:ascii="Times New Roman" w:eastAsia="Arial" w:hAnsi="Times New Roman" w:cs="Times New Roman"/>
          <w:sz w:val="24"/>
          <w:szCs w:val="24"/>
        </w:rPr>
        <w:t>Rp</w:t>
      </w:r>
      <w:proofErr w:type="spellEnd"/>
      <w:r w:rsidRPr="003C0F9B">
        <w:rPr>
          <w:rFonts w:ascii="Times New Roman" w:eastAsia="Arial" w:hAnsi="Times New Roman" w:cs="Times New Roman"/>
          <w:sz w:val="24"/>
          <w:szCs w:val="24"/>
        </w:rPr>
        <w:t xml:space="preserve"> ∆t; otherwise, it decreases with decreasing [NH</w:t>
      </w:r>
      <w:r w:rsidR="00C9354D" w:rsidRPr="00172B0D">
        <w:rPr>
          <w:rFonts w:ascii="Times New Roman" w:eastAsia="Arial" w:hAnsi="Times New Roman" w:cs="Times New Roman"/>
          <w:sz w:val="24"/>
          <w:szCs w:val="24"/>
          <w:vertAlign w:val="subscript"/>
        </w:rPr>
        <w:t>4</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]+[NO</w:t>
      </w:r>
      <w:r w:rsidR="00C9354D" w:rsidRPr="00172B0D">
        <w:rPr>
          <w:rFonts w:ascii="Times New Roman" w:eastAsia="Arial" w:hAnsi="Times New Roman" w:cs="Times New Roman"/>
          <w:sz w:val="24"/>
          <w:szCs w:val="24"/>
          <w:vertAlign w:val="subscript"/>
        </w:rPr>
        <w:t>3</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(Fig.</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2). The new representation (</w:t>
      </w:r>
      <w:proofErr w:type="spellStart"/>
      <w:r w:rsidRPr="003C0F9B">
        <w:rPr>
          <w:rFonts w:ascii="Times New Roman" w:eastAsia="Arial" w:hAnsi="Times New Roman" w:cs="Times New Roman"/>
          <w:sz w:val="24"/>
          <w:szCs w:val="24"/>
        </w:rPr>
        <w:t>Eqs</w:t>
      </w:r>
      <w:proofErr w:type="spellEnd"/>
      <w:r w:rsidRPr="003C0F9B">
        <w:rPr>
          <w:rFonts w:ascii="Times New Roman" w:eastAsia="Arial" w:hAnsi="Times New Roman" w:cs="Times New Roman"/>
          <w:sz w:val="24"/>
          <w:szCs w:val="24"/>
        </w:rPr>
        <w:t xml:space="preserve">. 3, 4) is generally similar, with </w:t>
      </w:r>
      <w:proofErr w:type="spellStart"/>
      <w:r w:rsidRPr="003C0F9B">
        <w:rPr>
          <w:rFonts w:ascii="Times New Roman" w:eastAsia="Arial" w:hAnsi="Times New Roman" w:cs="Times New Roman"/>
          <w:sz w:val="24"/>
          <w:szCs w:val="24"/>
        </w:rPr>
        <w:t>f</w:t>
      </w:r>
      <w:r w:rsidRPr="00172B0D">
        <w:rPr>
          <w:rFonts w:ascii="Times New Roman" w:eastAsia="Arial" w:hAnsi="Times New Roman" w:cs="Times New Roman"/>
          <w:sz w:val="24"/>
          <w:szCs w:val="24"/>
          <w:vertAlign w:val="subscript"/>
        </w:rPr>
        <w:t>pi</w:t>
      </w:r>
      <w:proofErr w:type="spellEnd"/>
      <w:r w:rsidRPr="003C0F9B">
        <w:rPr>
          <w:rFonts w:ascii="Times New Roman" w:eastAsia="Arial" w:hAnsi="Times New Roman" w:cs="Times New Roman"/>
          <w:sz w:val="24"/>
          <w:szCs w:val="24"/>
        </w:rPr>
        <w:t xml:space="preserve"> = 1 or 0 when [NH</w:t>
      </w:r>
      <w:r w:rsidR="00C9354D" w:rsidRPr="00172B0D">
        <w:rPr>
          <w:rFonts w:ascii="Times New Roman" w:eastAsia="Arial" w:hAnsi="Times New Roman" w:cs="Times New Roman"/>
          <w:sz w:val="24"/>
          <w:szCs w:val="24"/>
          <w:vertAlign w:val="subscript"/>
        </w:rPr>
        <w:t>4</w:t>
      </w:r>
      <w:proofErr w:type="gramStart"/>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or [NO</w:t>
      </w:r>
      <w:r w:rsidR="00C9354D" w:rsidRPr="00172B0D">
        <w:rPr>
          <w:rFonts w:ascii="Times New Roman" w:eastAsia="Arial" w:hAnsi="Times New Roman" w:cs="Times New Roman"/>
          <w:sz w:val="24"/>
          <w:szCs w:val="24"/>
          <w:vertAlign w:val="subscript"/>
        </w:rPr>
        <w:t>3</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w:t>
      </w:r>
      <w:r w:rsidR="00C9354D" w:rsidRPr="003C0F9B">
        <w:rPr>
          <w:rFonts w:ascii="Times New Roman" w:eastAsia="Arial" w:hAnsi="Times New Roman" w:cs="Times New Roman"/>
          <w:sz w:val="24"/>
          <w:szCs w:val="24"/>
        </w:rPr>
        <w:t xml:space="preserve">  </w:t>
      </w:r>
      <m:oMath>
        <m:r>
          <m:rPr>
            <m:sty m:val="p"/>
          </m:rPr>
          <w:rPr>
            <w:rFonts w:ascii="Cambria Math" w:eastAsia="Arial" w:hAnsi="Cambria Math" w:cs="Times New Roman"/>
            <w:sz w:val="24"/>
            <w:szCs w:val="24"/>
          </w:rPr>
          <m:t>»</m:t>
        </m:r>
      </m:oMath>
      <w:r w:rsidRPr="003C0F9B">
        <w:rPr>
          <w:rFonts w:ascii="Times New Roman" w:eastAsia="Arial" w:hAnsi="Times New Roman" w:cs="Times New Roman"/>
          <w:sz w:val="24"/>
          <w:szCs w:val="24"/>
        </w:rPr>
        <w:t xml:space="preserve"> </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or </w:t>
      </w:r>
      <m:oMath>
        <m:r>
          <m:rPr>
            <m:sty m:val="p"/>
          </m:rPr>
          <w:rPr>
            <w:rFonts w:ascii="Cambria Math" w:eastAsia="Arial" w:hAnsi="Cambria Math" w:cs="Times New Roman"/>
            <w:sz w:val="24"/>
            <w:szCs w:val="24"/>
          </w:rPr>
          <m:t>«</m:t>
        </m:r>
      </m:oMath>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 k</w:t>
      </w:r>
      <w:r w:rsidRPr="00172B0D">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 For the intermediate concentrations, </w:t>
      </w:r>
      <w:proofErr w:type="spellStart"/>
      <w:r w:rsidRPr="003C0F9B">
        <w:rPr>
          <w:rFonts w:ascii="Times New Roman" w:eastAsia="Arial" w:hAnsi="Times New Roman" w:cs="Times New Roman"/>
          <w:sz w:val="24"/>
          <w:szCs w:val="24"/>
        </w:rPr>
        <w:t>f</w:t>
      </w:r>
      <w:r w:rsidRPr="00172B0D">
        <w:rPr>
          <w:rFonts w:ascii="Times New Roman" w:eastAsia="Arial" w:hAnsi="Times New Roman" w:cs="Times New Roman"/>
          <w:sz w:val="24"/>
          <w:szCs w:val="24"/>
          <w:vertAlign w:val="subscript"/>
        </w:rPr>
        <w:t>pi</w:t>
      </w:r>
      <w:proofErr w:type="spellEnd"/>
      <w:r w:rsidRPr="003C0F9B">
        <w:rPr>
          <w:rFonts w:ascii="Times New Roman" w:eastAsia="Arial" w:hAnsi="Times New Roman" w:cs="Times New Roman"/>
          <w:sz w:val="24"/>
          <w:szCs w:val="24"/>
        </w:rPr>
        <w:t xml:space="preserve"> in the new scheme is less than or equal to that</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in CLM because NH</w:t>
      </w:r>
      <w:r w:rsidR="00C9354D" w:rsidRPr="00172B0D">
        <w:rPr>
          <w:rFonts w:ascii="Times New Roman" w:eastAsia="Arial" w:hAnsi="Times New Roman" w:cs="Times New Roman"/>
          <w:sz w:val="24"/>
          <w:szCs w:val="24"/>
          <w:vertAlign w:val="subscript"/>
        </w:rPr>
        <w:t>4</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“inhibits” </w:t>
      </w:r>
      <w:proofErr w:type="gramStart"/>
      <w:r w:rsidRPr="003C0F9B">
        <w:rPr>
          <w:rFonts w:ascii="Times New Roman" w:eastAsia="Arial" w:hAnsi="Times New Roman" w:cs="Times New Roman"/>
          <w:sz w:val="24"/>
          <w:szCs w:val="24"/>
        </w:rPr>
        <w:t>NO</w:t>
      </w:r>
      <w:r w:rsidR="00C9354D" w:rsidRPr="00172B0D">
        <w:rPr>
          <w:rFonts w:ascii="Times New Roman" w:eastAsia="Arial" w:hAnsi="Times New Roman" w:cs="Times New Roman"/>
          <w:sz w:val="24"/>
          <w:szCs w:val="24"/>
          <w:vertAlign w:val="subscript"/>
        </w:rPr>
        <w:t>3</w:t>
      </w:r>
      <w:r w:rsidRPr="00172B0D">
        <w:rPr>
          <w:rFonts w:ascii="Times New Roman" w:eastAsia="Arial" w:hAnsi="Times New Roman" w:cs="Times New Roman"/>
          <w:sz w:val="24"/>
          <w:szCs w:val="24"/>
          <w:vertAlign w:val="superscript"/>
        </w:rPr>
        <w:t>−</w:t>
      </w:r>
      <w:r w:rsidRPr="003C0F9B">
        <w:rPr>
          <w:rFonts w:ascii="Times New Roman" w:eastAsia="Arial" w:hAnsi="Times New Roman" w:cs="Times New Roman"/>
          <w:sz w:val="24"/>
          <w:szCs w:val="24"/>
        </w:rPr>
        <w:t xml:space="preserve">  uptake</w:t>
      </w:r>
      <w:proofErr w:type="gramEnd"/>
      <w:r w:rsidRPr="003C0F9B">
        <w:rPr>
          <w:rFonts w:ascii="Times New Roman" w:eastAsia="Arial" w:hAnsi="Times New Roman" w:cs="Times New Roman"/>
          <w:sz w:val="24"/>
          <w:szCs w:val="24"/>
        </w:rPr>
        <w:t xml:space="preserve">. The </w:t>
      </w:r>
      <w:proofErr w:type="gramStart"/>
      <w:r w:rsidRPr="003C0F9B">
        <w:rPr>
          <w:rFonts w:ascii="Times New Roman" w:eastAsia="Arial" w:hAnsi="Times New Roman" w:cs="Times New Roman"/>
          <w:sz w:val="24"/>
          <w:szCs w:val="24"/>
        </w:rPr>
        <w:t>difference  decreases</w:t>
      </w:r>
      <w:proofErr w:type="gramEnd"/>
      <w:r w:rsidRPr="003C0F9B">
        <w:rPr>
          <w:rFonts w:ascii="Times New Roman" w:eastAsia="Arial" w:hAnsi="Times New Roman" w:cs="Times New Roman"/>
          <w:sz w:val="24"/>
          <w:szCs w:val="24"/>
        </w:rPr>
        <w:t xml:space="preserve"> with decreasing km , apparently disappearing at k</w:t>
      </w:r>
      <w:r w:rsidRPr="00172B0D">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 10</w:t>
      </w:r>
      <w:r w:rsidRPr="00172B0D">
        <w:rPr>
          <w:rFonts w:ascii="Times New Roman" w:eastAsia="Arial" w:hAnsi="Times New Roman" w:cs="Times New Roman"/>
          <w:sz w:val="24"/>
          <w:szCs w:val="24"/>
          <w:vertAlign w:val="superscript"/>
        </w:rPr>
        <w:t>−10</w:t>
      </w:r>
      <w:r w:rsidRPr="003C0F9B">
        <w:rPr>
          <w:rFonts w:ascii="Times New Roman" w:eastAsia="Arial" w:hAnsi="Times New Roman" w:cs="Times New Roman"/>
          <w:sz w:val="24"/>
          <w:szCs w:val="24"/>
        </w:rPr>
        <w:t>. Various level of preferences of ammonium over nitrate uptake were observed for plants (</w:t>
      </w:r>
      <w:proofErr w:type="spellStart"/>
      <w:r w:rsidRPr="003C0F9B">
        <w:rPr>
          <w:rFonts w:ascii="Times New Roman" w:eastAsia="Arial" w:hAnsi="Times New Roman" w:cs="Times New Roman"/>
          <w:sz w:val="24"/>
          <w:szCs w:val="24"/>
        </w:rPr>
        <w:t>Pfautsch</w:t>
      </w:r>
      <w:proofErr w:type="spellEnd"/>
      <w:r w:rsidRPr="003C0F9B">
        <w:rPr>
          <w:rFonts w:ascii="Times New Roman" w:eastAsia="Arial" w:hAnsi="Times New Roman" w:cs="Times New Roman"/>
          <w:sz w:val="24"/>
          <w:szCs w:val="24"/>
        </w:rPr>
        <w:t xml:space="preserve"> et al., 2009; Warren and Adams, 2007; </w:t>
      </w:r>
      <w:proofErr w:type="spellStart"/>
      <w:r w:rsidRPr="003C0F9B">
        <w:rPr>
          <w:rFonts w:ascii="Times New Roman" w:eastAsia="Arial" w:hAnsi="Times New Roman" w:cs="Times New Roman"/>
          <w:sz w:val="24"/>
          <w:szCs w:val="24"/>
        </w:rPr>
        <w:t>Nordin</w:t>
      </w:r>
      <w:proofErr w:type="spellEnd"/>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et al., 2001; </w:t>
      </w:r>
      <w:proofErr w:type="spellStart"/>
      <w:r w:rsidRPr="003C0F9B">
        <w:rPr>
          <w:rFonts w:ascii="Times New Roman" w:eastAsia="Arial" w:hAnsi="Times New Roman" w:cs="Times New Roman"/>
          <w:sz w:val="24"/>
          <w:szCs w:val="24"/>
        </w:rPr>
        <w:t>Falkengren-Grerup</w:t>
      </w:r>
      <w:proofErr w:type="spellEnd"/>
      <w:r w:rsidRPr="003C0F9B">
        <w:rPr>
          <w:rFonts w:ascii="Times New Roman" w:eastAsia="Arial" w:hAnsi="Times New Roman" w:cs="Times New Roman"/>
          <w:sz w:val="24"/>
          <w:szCs w:val="24"/>
        </w:rPr>
        <w:t xml:space="preserve">, 1995; </w:t>
      </w:r>
      <w:proofErr w:type="spellStart"/>
      <w:r w:rsidRPr="003C0F9B">
        <w:rPr>
          <w:rFonts w:ascii="Times New Roman" w:eastAsia="Arial" w:hAnsi="Times New Roman" w:cs="Times New Roman"/>
          <w:sz w:val="24"/>
          <w:szCs w:val="24"/>
        </w:rPr>
        <w:t>Gherardi</w:t>
      </w:r>
      <w:proofErr w:type="spellEnd"/>
      <w:r w:rsidRPr="003C0F9B">
        <w:rPr>
          <w:rFonts w:ascii="Times New Roman" w:eastAsia="Arial" w:hAnsi="Times New Roman" w:cs="Times New Roman"/>
          <w:sz w:val="24"/>
          <w:szCs w:val="24"/>
        </w:rPr>
        <w:t xml:space="preserve"> et al., 2013). The microbial uptake of inorganic and organic nitrogen species is similar (</w:t>
      </w:r>
      <w:proofErr w:type="spellStart"/>
      <w:r w:rsidRPr="003C0F9B">
        <w:rPr>
          <w:rFonts w:ascii="Times New Roman" w:eastAsia="Arial" w:hAnsi="Times New Roman" w:cs="Times New Roman"/>
          <w:sz w:val="24"/>
          <w:szCs w:val="24"/>
        </w:rPr>
        <w:t>Fouilland</w:t>
      </w:r>
      <w:proofErr w:type="spellEnd"/>
      <w:r w:rsidRPr="003C0F9B">
        <w:rPr>
          <w:rFonts w:ascii="Times New Roman" w:eastAsia="Arial" w:hAnsi="Times New Roman" w:cs="Times New Roman"/>
          <w:sz w:val="24"/>
          <w:szCs w:val="24"/>
        </w:rPr>
        <w:t xml:space="preserve"> et al., 2007; </w:t>
      </w:r>
      <w:proofErr w:type="spellStart"/>
      <w:r w:rsidRPr="003C0F9B">
        <w:rPr>
          <w:rFonts w:ascii="Times New Roman" w:eastAsia="Arial" w:hAnsi="Times New Roman" w:cs="Times New Roman"/>
          <w:sz w:val="24"/>
          <w:szCs w:val="24"/>
        </w:rPr>
        <w:t>Kirchman</w:t>
      </w:r>
      <w:proofErr w:type="spellEnd"/>
      <w:r w:rsidRPr="003C0F9B">
        <w:rPr>
          <w:rFonts w:ascii="Times New Roman" w:eastAsia="Arial" w:hAnsi="Times New Roman" w:cs="Times New Roman"/>
          <w:sz w:val="24"/>
          <w:szCs w:val="24"/>
        </w:rPr>
        <w:t xml:space="preserve">, 1994; </w:t>
      </w:r>
      <w:proofErr w:type="spellStart"/>
      <w:r w:rsidRPr="003C0F9B">
        <w:rPr>
          <w:rFonts w:ascii="Times New Roman" w:eastAsia="Arial" w:hAnsi="Times New Roman" w:cs="Times New Roman"/>
          <w:sz w:val="24"/>
          <w:szCs w:val="24"/>
        </w:rPr>
        <w:t>Kirchman</w:t>
      </w:r>
      <w:proofErr w:type="spellEnd"/>
      <w:r w:rsidRPr="003C0F9B">
        <w:rPr>
          <w:rFonts w:ascii="Times New Roman" w:eastAsia="Arial" w:hAnsi="Times New Roman" w:cs="Times New Roman"/>
          <w:sz w:val="24"/>
          <w:szCs w:val="24"/>
        </w:rPr>
        <w:t xml:space="preserve"> and Wheeler</w:t>
      </w:r>
      <w:proofErr w:type="gramStart"/>
      <w:r w:rsidRPr="003C0F9B">
        <w:rPr>
          <w:rFonts w:ascii="Times New Roman" w:eastAsia="Arial" w:hAnsi="Times New Roman" w:cs="Times New Roman"/>
          <w:sz w:val="24"/>
          <w:szCs w:val="24"/>
        </w:rPr>
        <w:t>,1998</w:t>
      </w:r>
      <w:proofErr w:type="gramEnd"/>
      <w:r w:rsidRPr="003C0F9B">
        <w:rPr>
          <w:rFonts w:ascii="Times New Roman" w:eastAsia="Arial" w:hAnsi="Times New Roman" w:cs="Times New Roman"/>
          <w:sz w:val="24"/>
          <w:szCs w:val="24"/>
        </w:rPr>
        <w:t xml:space="preserve">; Middelburg  and </w:t>
      </w:r>
      <w:proofErr w:type="spellStart"/>
      <w:r w:rsidRPr="003C0F9B">
        <w:rPr>
          <w:rFonts w:ascii="Times New Roman" w:eastAsia="Arial" w:hAnsi="Times New Roman" w:cs="Times New Roman"/>
          <w:sz w:val="24"/>
          <w:szCs w:val="24"/>
        </w:rPr>
        <w:t>Nieuwenhuize</w:t>
      </w:r>
      <w:proofErr w:type="spellEnd"/>
      <w:r w:rsidRPr="003C0F9B">
        <w:rPr>
          <w:rFonts w:ascii="Times New Roman" w:eastAsia="Arial" w:hAnsi="Times New Roman" w:cs="Times New Roman"/>
          <w:sz w:val="24"/>
          <w:szCs w:val="24"/>
        </w:rPr>
        <w:t xml:space="preserve">, 2000; </w:t>
      </w:r>
      <w:proofErr w:type="spellStart"/>
      <w:r w:rsidRPr="003C0F9B">
        <w:rPr>
          <w:rFonts w:ascii="Times New Roman" w:eastAsia="Arial" w:hAnsi="Times New Roman" w:cs="Times New Roman"/>
          <w:sz w:val="24"/>
          <w:szCs w:val="24"/>
        </w:rPr>
        <w:t>Veuger</w:t>
      </w:r>
      <w:proofErr w:type="spellEnd"/>
      <w:r w:rsidRPr="003C0F9B">
        <w:rPr>
          <w:rFonts w:ascii="Times New Roman" w:eastAsia="Arial" w:hAnsi="Times New Roman" w:cs="Times New Roman"/>
          <w:sz w:val="24"/>
          <w:szCs w:val="24"/>
        </w:rPr>
        <w:t xml:space="preserve"> et al., 2004). CLM implies a strong preference for ammonium over nitrate. For example, if ammonium is abundantly sufficient, nitrate will not be taken. The new scheme allows the level of preference to be adjusted by varying </w:t>
      </w:r>
      <w:proofErr w:type="gramStart"/>
      <w:r w:rsidRPr="003C0F9B">
        <w:rPr>
          <w:rFonts w:ascii="Times New Roman" w:eastAsia="Arial" w:hAnsi="Times New Roman" w:cs="Times New Roman"/>
          <w:sz w:val="24"/>
          <w:szCs w:val="24"/>
        </w:rPr>
        <w:t>k</w:t>
      </w:r>
      <w:r w:rsidRPr="00172B0D">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w:t>
      </w:r>
      <w:proofErr w:type="gramEnd"/>
    </w:p>
    <w:p w14:paraId="2DEFF00C" w14:textId="77777777" w:rsidR="00CA0EC2" w:rsidRPr="003C0F9B" w:rsidRDefault="00F709CF" w:rsidP="00172B0D">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3.4   CLM-PFLOTRAN simulations</w:t>
      </w:r>
    </w:p>
    <w:p w14:paraId="03E20AB5" w14:textId="321ED7BE"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We test the implementation by running CLM-PFLOTRAN simulations for arctic (US-</w:t>
      </w:r>
      <w:proofErr w:type="spellStart"/>
      <w:r w:rsidRPr="003C0F9B">
        <w:rPr>
          <w:rFonts w:ascii="Times New Roman" w:eastAsia="Arial" w:hAnsi="Times New Roman" w:cs="Times New Roman"/>
          <w:sz w:val="24"/>
          <w:szCs w:val="24"/>
        </w:rPr>
        <w:t>Brw</w:t>
      </w:r>
      <w:proofErr w:type="spellEnd"/>
      <w:r w:rsidRPr="003C0F9B">
        <w:rPr>
          <w:rFonts w:ascii="Times New Roman" w:eastAsia="Arial" w:hAnsi="Times New Roman" w:cs="Times New Roman"/>
          <w:sz w:val="24"/>
          <w:szCs w:val="24"/>
        </w:rPr>
        <w:t xml:space="preserve">), tem- </w:t>
      </w:r>
      <w:proofErr w:type="spellStart"/>
      <w:r w:rsidRPr="003C0F9B">
        <w:rPr>
          <w:rFonts w:ascii="Times New Roman" w:eastAsia="Arial" w:hAnsi="Times New Roman" w:cs="Times New Roman"/>
          <w:sz w:val="24"/>
          <w:szCs w:val="24"/>
        </w:rPr>
        <w:t>perate</w:t>
      </w:r>
      <w:proofErr w:type="spellEnd"/>
      <w:r w:rsidRPr="003C0F9B">
        <w:rPr>
          <w:rFonts w:ascii="Times New Roman" w:eastAsia="Arial" w:hAnsi="Times New Roman" w:cs="Times New Roman"/>
          <w:sz w:val="24"/>
          <w:szCs w:val="24"/>
        </w:rPr>
        <w:t xml:space="preserve"> (US-WBW)</w:t>
      </w:r>
      <w:proofErr w:type="gramStart"/>
      <w:r w:rsidRPr="003C0F9B">
        <w:rPr>
          <w:rFonts w:ascii="Times New Roman" w:eastAsia="Arial" w:hAnsi="Times New Roman" w:cs="Times New Roman"/>
          <w:sz w:val="24"/>
          <w:szCs w:val="24"/>
        </w:rPr>
        <w:t>,  and</w:t>
      </w:r>
      <w:proofErr w:type="gramEnd"/>
      <w:r w:rsidRPr="003C0F9B">
        <w:rPr>
          <w:rFonts w:ascii="Times New Roman" w:eastAsia="Arial" w:hAnsi="Times New Roman" w:cs="Times New Roman"/>
          <w:sz w:val="24"/>
          <w:szCs w:val="24"/>
        </w:rPr>
        <w:t xml:space="preserve"> tropical (BR-</w:t>
      </w:r>
      <w:proofErr w:type="spellStart"/>
      <w:r w:rsidRPr="003C0F9B">
        <w:rPr>
          <w:rFonts w:ascii="Times New Roman" w:eastAsia="Arial" w:hAnsi="Times New Roman" w:cs="Times New Roman"/>
          <w:sz w:val="24"/>
          <w:szCs w:val="24"/>
        </w:rPr>
        <w:t>Cax</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AmeriFlux</w:t>
      </w:r>
      <w:proofErr w:type="spellEnd"/>
      <w:r w:rsidRPr="003C0F9B">
        <w:rPr>
          <w:rFonts w:ascii="Times New Roman" w:eastAsia="Arial" w:hAnsi="Times New Roman" w:cs="Times New Roman"/>
          <w:sz w:val="24"/>
          <w:szCs w:val="24"/>
        </w:rPr>
        <w:t xml:space="preserve">  sites. The CLM-PFLOTRAN </w:t>
      </w:r>
      <w:r w:rsidRPr="003C0F9B">
        <w:rPr>
          <w:rFonts w:ascii="Times New Roman" w:eastAsia="Arial" w:hAnsi="Times New Roman" w:cs="Times New Roman"/>
          <w:sz w:val="24"/>
          <w:szCs w:val="24"/>
        </w:rPr>
        <w:lastRenderedPageBreak/>
        <w:t xml:space="preserve">simulations are run in the mode that </w:t>
      </w:r>
      <w:proofErr w:type="gramStart"/>
      <w:r w:rsidRPr="003C0F9B">
        <w:rPr>
          <w:rFonts w:ascii="Times New Roman" w:eastAsia="Arial" w:hAnsi="Times New Roman" w:cs="Times New Roman"/>
          <w:sz w:val="24"/>
          <w:szCs w:val="24"/>
        </w:rPr>
        <w:t>PFLOTRAN  only</w:t>
      </w:r>
      <w:proofErr w:type="gramEnd"/>
      <w:r w:rsidRPr="003C0F9B">
        <w:rPr>
          <w:rFonts w:ascii="Times New Roman" w:eastAsia="Arial" w:hAnsi="Times New Roman" w:cs="Times New Roman"/>
          <w:sz w:val="24"/>
          <w:szCs w:val="24"/>
        </w:rPr>
        <w:t xml:space="preserve"> handles subsurface chemistry (decomposition,  nitrification,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plant nitrogen uptake). For comparison with CLM, 1) depth and O</w:t>
      </w:r>
      <w:r w:rsidRPr="003B5DC5">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xml:space="preserve"> availability impact on decomposition, 2) cryoturbation, 3) SOM transport, and 4) nitrogen leaching are ignored by setting 1) </w:t>
      </w:r>
      <w:proofErr w:type="spellStart"/>
      <w:r w:rsidRPr="003C0F9B">
        <w:rPr>
          <w:rFonts w:ascii="Times New Roman" w:eastAsia="Arial" w:hAnsi="Times New Roman" w:cs="Times New Roman"/>
          <w:sz w:val="24"/>
          <w:szCs w:val="24"/>
        </w:rPr>
        <w:t>decomp_depth_efolding</w:t>
      </w:r>
      <w:proofErr w:type="spellEnd"/>
      <w:r w:rsidRPr="003C0F9B">
        <w:rPr>
          <w:rFonts w:ascii="Times New Roman" w:eastAsia="Arial" w:hAnsi="Times New Roman" w:cs="Times New Roman"/>
          <w:sz w:val="24"/>
          <w:szCs w:val="24"/>
        </w:rPr>
        <w:t xml:space="preserve"> to 10</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m, </w:t>
      </w:r>
      <w:proofErr w:type="spellStart"/>
      <w:r w:rsidRPr="003C0F9B">
        <w:rPr>
          <w:rFonts w:ascii="Times New Roman" w:eastAsia="Arial" w:hAnsi="Times New Roman" w:cs="Times New Roman"/>
          <w:sz w:val="24"/>
          <w:szCs w:val="24"/>
        </w:rPr>
        <w:t>o_scalar</w:t>
      </w:r>
      <w:proofErr w:type="spellEnd"/>
      <w:r w:rsidRPr="003C0F9B">
        <w:rPr>
          <w:rFonts w:ascii="Times New Roman" w:eastAsia="Arial" w:hAnsi="Times New Roman" w:cs="Times New Roman"/>
          <w:sz w:val="24"/>
          <w:szCs w:val="24"/>
        </w:rPr>
        <w:t xml:space="preserve"> to 1, 2) </w:t>
      </w:r>
      <w:proofErr w:type="spellStart"/>
      <w:r w:rsidRPr="003C0F9B">
        <w:rPr>
          <w:rFonts w:ascii="Times New Roman" w:eastAsia="Arial" w:hAnsi="Times New Roman" w:cs="Times New Roman"/>
          <w:sz w:val="24"/>
          <w:szCs w:val="24"/>
        </w:rPr>
        <w:t>cryoturb_diffusion</w:t>
      </w:r>
      <w:proofErr w:type="spellEnd"/>
      <w:r w:rsidRPr="003C0F9B">
        <w:rPr>
          <w:rFonts w:ascii="Times New Roman" w:eastAsia="Arial" w:hAnsi="Times New Roman" w:cs="Times New Roman"/>
          <w:sz w:val="24"/>
          <w:szCs w:val="24"/>
        </w:rPr>
        <w:t xml:space="preserve">, 3) </w:t>
      </w:r>
      <w:proofErr w:type="spellStart"/>
      <w:r w:rsidRPr="003C0F9B">
        <w:rPr>
          <w:rFonts w:ascii="Times New Roman" w:eastAsia="Arial" w:hAnsi="Times New Roman" w:cs="Times New Roman"/>
          <w:sz w:val="24"/>
          <w:szCs w:val="24"/>
        </w:rPr>
        <w:t>som_diffusion</w:t>
      </w:r>
      <w:proofErr w:type="spellEnd"/>
      <w:r w:rsidRPr="003C0F9B">
        <w:rPr>
          <w:rFonts w:ascii="Times New Roman" w:eastAsia="Arial" w:hAnsi="Times New Roman" w:cs="Times New Roman"/>
          <w:sz w:val="24"/>
          <w:szCs w:val="24"/>
        </w:rPr>
        <w:t xml:space="preserve">, and 4) sf_no3 and </w:t>
      </w:r>
      <w:proofErr w:type="spellStart"/>
      <w:r w:rsidRPr="003C0F9B">
        <w:rPr>
          <w:rFonts w:ascii="Times New Roman" w:eastAsia="Arial" w:hAnsi="Times New Roman" w:cs="Times New Roman"/>
          <w:sz w:val="24"/>
          <w:szCs w:val="24"/>
        </w:rPr>
        <w:t>sf_sminn</w:t>
      </w:r>
      <w:proofErr w:type="spellEnd"/>
      <w:r w:rsidRPr="003C0F9B">
        <w:rPr>
          <w:rFonts w:ascii="Times New Roman" w:eastAsia="Arial" w:hAnsi="Times New Roman" w:cs="Times New Roman"/>
          <w:sz w:val="24"/>
          <w:szCs w:val="24"/>
        </w:rPr>
        <w:t xml:space="preserve"> to 0 (</w:t>
      </w:r>
      <w:proofErr w:type="spellStart"/>
      <w:r w:rsidRPr="003C0F9B">
        <w:rPr>
          <w:rFonts w:ascii="Times New Roman" w:eastAsia="Arial" w:hAnsi="Times New Roman" w:cs="Times New Roman"/>
          <w:sz w:val="24"/>
          <w:szCs w:val="24"/>
        </w:rPr>
        <w:t>Oleson</w:t>
      </w:r>
      <w:proofErr w:type="spellEnd"/>
      <w:r w:rsidRPr="003C0F9B">
        <w:rPr>
          <w:rFonts w:ascii="Times New Roman" w:eastAsia="Arial" w:hAnsi="Times New Roman" w:cs="Times New Roman"/>
          <w:sz w:val="24"/>
          <w:szCs w:val="24"/>
        </w:rPr>
        <w:t xml:space="preserve"> et al., 2013). Spin-up simulations are used because they are numerically more challenging as the </w:t>
      </w:r>
      <w:proofErr w:type="gramStart"/>
      <w:r w:rsidRPr="003C0F9B">
        <w:rPr>
          <w:rFonts w:ascii="Times New Roman" w:eastAsia="Arial" w:hAnsi="Times New Roman" w:cs="Times New Roman"/>
          <w:sz w:val="24"/>
          <w:szCs w:val="24"/>
        </w:rPr>
        <w:t>simulations  start</w:t>
      </w:r>
      <w:proofErr w:type="gramEnd"/>
      <w:r w:rsidRPr="003C0F9B">
        <w:rPr>
          <w:rFonts w:ascii="Times New Roman" w:eastAsia="Arial" w:hAnsi="Times New Roman" w:cs="Times New Roman"/>
          <w:sz w:val="24"/>
          <w:szCs w:val="24"/>
        </w:rPr>
        <w:t xml:space="preserve"> far away from equilibrium. In these site simulations, PFLOTRAN uses the same </w:t>
      </w:r>
      <w:proofErr w:type="gramStart"/>
      <w:r w:rsidRPr="003C0F9B">
        <w:rPr>
          <w:rFonts w:ascii="Times New Roman" w:eastAsia="Arial" w:hAnsi="Times New Roman" w:cs="Times New Roman"/>
          <w:sz w:val="24"/>
          <w:szCs w:val="24"/>
        </w:rPr>
        <w:t>10 layer</w:t>
      </w:r>
      <w:proofErr w:type="gramEnd"/>
      <w:r w:rsidRPr="003C0F9B">
        <w:rPr>
          <w:rFonts w:ascii="Times New Roman" w:eastAsia="Arial" w:hAnsi="Times New Roman" w:cs="Times New Roman"/>
          <w:sz w:val="24"/>
          <w:szCs w:val="24"/>
        </w:rPr>
        <w:t xml:space="preserve"> grid for the 3.8 m one-dimensional column as CLM. The simulation duration is 1000, 600, and 600 year for the arctic, temperate, and tropical site, respectively. In the base case, km = </w:t>
      </w:r>
      <w:proofErr w:type="gramStart"/>
      <w:r w:rsidRPr="003C0F9B">
        <w:rPr>
          <w:rFonts w:ascii="Times New Roman" w:eastAsia="Arial" w:hAnsi="Times New Roman" w:cs="Times New Roman"/>
          <w:sz w:val="24"/>
          <w:szCs w:val="24"/>
        </w:rPr>
        <w:t>10</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proofErr w:type="gram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and residual concentration 10</w:t>
      </w:r>
      <w:r w:rsidRPr="003B5DC5">
        <w:rPr>
          <w:rFonts w:ascii="Times New Roman" w:eastAsia="Arial" w:hAnsi="Times New Roman" w:cs="Times New Roman"/>
          <w:sz w:val="24"/>
          <w:szCs w:val="24"/>
          <w:vertAlign w:val="superscript"/>
        </w:rPr>
        <w:t>−15</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To assess the sensitivity of various preference levels for ammonium and nitrate uptake, and </w:t>
      </w:r>
      <w:proofErr w:type="spellStart"/>
      <w:r w:rsidRPr="003C0F9B">
        <w:rPr>
          <w:rFonts w:ascii="Times New Roman" w:eastAsia="Arial" w:hAnsi="Times New Roman" w:cs="Times New Roman"/>
          <w:sz w:val="24"/>
          <w:szCs w:val="24"/>
        </w:rPr>
        <w:t>downregulation</w:t>
      </w:r>
      <w:proofErr w:type="spellEnd"/>
      <w:r w:rsidRPr="003C0F9B">
        <w:rPr>
          <w:rFonts w:ascii="Times New Roman" w:eastAsia="Arial" w:hAnsi="Times New Roman" w:cs="Times New Roman"/>
          <w:sz w:val="24"/>
          <w:szCs w:val="24"/>
        </w:rPr>
        <w:t xml:space="preserve"> levels, we examine 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 </w:t>
      </w:r>
      <w:proofErr w:type="gramStart"/>
      <w:r w:rsidRPr="003C0F9B">
        <w:rPr>
          <w:rFonts w:ascii="Times New Roman" w:eastAsia="Arial" w:hAnsi="Times New Roman" w:cs="Times New Roman"/>
          <w:sz w:val="24"/>
          <w:szCs w:val="24"/>
        </w:rPr>
        <w:t>10</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to</w:t>
      </w:r>
      <w:proofErr w:type="gramEnd"/>
      <w:r w:rsidRPr="003C0F9B">
        <w:rPr>
          <w:rFonts w:ascii="Times New Roman" w:eastAsia="Arial" w:hAnsi="Times New Roman" w:cs="Times New Roman"/>
          <w:sz w:val="24"/>
          <w:szCs w:val="24"/>
        </w:rPr>
        <w:t xml:space="preserve"> 10</w:t>
      </w:r>
      <w:r w:rsidRPr="003B5DC5">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We evaluate how scaling, clipping, and log transformation for avoiding negative concentrations influence accuracy and efficiency.</w:t>
      </w:r>
    </w:p>
    <w:p w14:paraId="477B95EE" w14:textId="77777777" w:rsidR="00CA0EC2" w:rsidRPr="003C0F9B" w:rsidRDefault="00F709CF" w:rsidP="000821D1">
      <w:pPr>
        <w:spacing w:before="120" w:after="120" w:line="360" w:lineRule="auto"/>
        <w:ind w:right="6738"/>
        <w:jc w:val="both"/>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3.4.1  Site</w:t>
      </w:r>
      <w:proofErr w:type="gramEnd"/>
      <w:r w:rsidRPr="003C0F9B">
        <w:rPr>
          <w:rFonts w:ascii="Times New Roman" w:eastAsia="Arial" w:hAnsi="Times New Roman" w:cs="Times New Roman"/>
          <w:b/>
          <w:bCs/>
          <w:sz w:val="24"/>
          <w:szCs w:val="24"/>
        </w:rPr>
        <w:t xml:space="preserve"> descriptions</w:t>
      </w:r>
    </w:p>
    <w:p w14:paraId="26F79608" w14:textId="01BEF17B"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US-</w:t>
      </w:r>
      <w:proofErr w:type="spellStart"/>
      <w:r w:rsidRPr="003C0F9B">
        <w:rPr>
          <w:rFonts w:ascii="Times New Roman" w:eastAsia="Arial" w:hAnsi="Times New Roman" w:cs="Times New Roman"/>
          <w:sz w:val="24"/>
          <w:szCs w:val="24"/>
        </w:rPr>
        <w:t>Brw</w:t>
      </w:r>
      <w:proofErr w:type="spellEnd"/>
      <w:r w:rsidRPr="003C0F9B">
        <w:rPr>
          <w:rFonts w:ascii="Times New Roman" w:eastAsia="Arial" w:hAnsi="Times New Roman" w:cs="Times New Roman"/>
          <w:sz w:val="24"/>
          <w:szCs w:val="24"/>
        </w:rPr>
        <w:t xml:space="preserve"> site (71.35N</w:t>
      </w:r>
      <w:proofErr w:type="gramStart"/>
      <w:r w:rsidRPr="003C0F9B">
        <w:rPr>
          <w:rFonts w:ascii="Times New Roman" w:eastAsia="Arial" w:hAnsi="Times New Roman" w:cs="Times New Roman"/>
          <w:sz w:val="24"/>
          <w:szCs w:val="24"/>
        </w:rPr>
        <w:t>,156.62W</w:t>
      </w:r>
      <w:proofErr w:type="gramEnd"/>
      <w:r w:rsidRPr="003C0F9B">
        <w:rPr>
          <w:rFonts w:ascii="Times New Roman" w:eastAsia="Arial" w:hAnsi="Times New Roman" w:cs="Times New Roman"/>
          <w:sz w:val="24"/>
          <w:szCs w:val="24"/>
        </w:rPr>
        <w:t>) is located near Barrow, Alaska. The mean annual temperature, precipitation, and snowfall are −12◦ C, 11 cm, and 69 cm, respectively (1971</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2000) (Lara et al.,</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2012). The landscape is poorly drained </w:t>
      </w:r>
      <w:proofErr w:type="spellStart"/>
      <w:r w:rsidRPr="003C0F9B">
        <w:rPr>
          <w:rFonts w:ascii="Times New Roman" w:eastAsia="Arial" w:hAnsi="Times New Roman" w:cs="Times New Roman"/>
          <w:sz w:val="24"/>
          <w:szCs w:val="24"/>
        </w:rPr>
        <w:t>polygonized</w:t>
      </w:r>
      <w:proofErr w:type="spellEnd"/>
      <w:r w:rsidRPr="003C0F9B">
        <w:rPr>
          <w:rFonts w:ascii="Times New Roman" w:eastAsia="Arial" w:hAnsi="Times New Roman" w:cs="Times New Roman"/>
          <w:sz w:val="24"/>
          <w:szCs w:val="24"/>
        </w:rPr>
        <w:t xml:space="preserve"> tundra. The maximum thaw depth ranges from</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30 to 40 cm, and the snow free-period is variable in length but generally begins in early June and lasts until early September (</w:t>
      </w:r>
      <w:proofErr w:type="spellStart"/>
      <w:proofErr w:type="gramStart"/>
      <w:r w:rsidRPr="003C0F9B">
        <w:rPr>
          <w:rFonts w:ascii="Times New Roman" w:eastAsia="Arial" w:hAnsi="Times New Roman" w:cs="Times New Roman"/>
          <w:sz w:val="24"/>
          <w:szCs w:val="24"/>
        </w:rPr>
        <w:t>Hinkel</w:t>
      </w:r>
      <w:proofErr w:type="spellEnd"/>
      <w:r w:rsidRPr="003C0F9B">
        <w:rPr>
          <w:rFonts w:ascii="Times New Roman" w:eastAsia="Arial" w:hAnsi="Times New Roman" w:cs="Times New Roman"/>
          <w:sz w:val="24"/>
          <w:szCs w:val="24"/>
        </w:rPr>
        <w:t xml:space="preserve">  and</w:t>
      </w:r>
      <w:proofErr w:type="gramEnd"/>
      <w:r w:rsidRPr="003C0F9B">
        <w:rPr>
          <w:rFonts w:ascii="Times New Roman" w:eastAsia="Arial" w:hAnsi="Times New Roman" w:cs="Times New Roman"/>
          <w:sz w:val="24"/>
          <w:szCs w:val="24"/>
        </w:rPr>
        <w:t xml:space="preserve"> Nelson, 2003). The area is composed of several different rep- </w:t>
      </w:r>
      <w:proofErr w:type="spellStart"/>
      <w:r w:rsidRPr="003C0F9B">
        <w:rPr>
          <w:rFonts w:ascii="Times New Roman" w:eastAsia="Arial" w:hAnsi="Times New Roman" w:cs="Times New Roman"/>
          <w:sz w:val="24"/>
          <w:szCs w:val="24"/>
        </w:rPr>
        <w:t>resentative</w:t>
      </w:r>
      <w:proofErr w:type="spellEnd"/>
      <w:r w:rsidRPr="003C0F9B">
        <w:rPr>
          <w:rFonts w:ascii="Times New Roman" w:eastAsia="Arial" w:hAnsi="Times New Roman" w:cs="Times New Roman"/>
          <w:sz w:val="24"/>
          <w:szCs w:val="24"/>
        </w:rPr>
        <w:t xml:space="preserve"> wet-moist coastal sedge tundra types, including wet sedges, grasses, moss, and assorted lichens. The leaf area index (LAI) is </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1.1 (</w:t>
      </w:r>
      <w:proofErr w:type="spellStart"/>
      <w:r w:rsidRPr="003C0F9B">
        <w:rPr>
          <w:rFonts w:ascii="Times New Roman" w:eastAsia="Arial" w:hAnsi="Times New Roman" w:cs="Times New Roman"/>
          <w:sz w:val="24"/>
          <w:szCs w:val="24"/>
        </w:rPr>
        <w:t>AmeriFlux</w:t>
      </w:r>
      <w:proofErr w:type="spellEnd"/>
      <w:r w:rsidRPr="003C0F9B">
        <w:rPr>
          <w:rFonts w:ascii="Times New Roman" w:eastAsia="Arial" w:hAnsi="Times New Roman" w:cs="Times New Roman"/>
          <w:sz w:val="24"/>
          <w:szCs w:val="24"/>
        </w:rPr>
        <w:t xml:space="preserve"> data).</w:t>
      </w:r>
    </w:p>
    <w:p w14:paraId="0343831B" w14:textId="1542B2FC"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US-WBW site (35.96N, 84.29W) is located in the Walker Branch Watershed in Oak Ridge, Tennessee (</w:t>
      </w:r>
      <w:proofErr w:type="gramStart"/>
      <w:r w:rsidRPr="003C0F9B">
        <w:rPr>
          <w:rFonts w:ascii="Times New Roman" w:eastAsia="Arial" w:hAnsi="Times New Roman" w:cs="Times New Roman"/>
          <w:sz w:val="24"/>
          <w:szCs w:val="24"/>
        </w:rPr>
        <w:t>Hanson  and</w:t>
      </w:r>
      <w:proofErr w:type="gram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Wullschleger</w:t>
      </w:r>
      <w:proofErr w:type="spellEnd"/>
      <w:r w:rsidRPr="003C0F9B">
        <w:rPr>
          <w:rFonts w:ascii="Times New Roman" w:eastAsia="Arial" w:hAnsi="Times New Roman" w:cs="Times New Roman"/>
          <w:sz w:val="24"/>
          <w:szCs w:val="24"/>
        </w:rPr>
        <w:t xml:space="preserve">,  2003). The climate is typical of the humid southern Appalachian region. The mean annual </w:t>
      </w:r>
      <w:proofErr w:type="gramStart"/>
      <w:r w:rsidRPr="003C0F9B">
        <w:rPr>
          <w:rFonts w:ascii="Times New Roman" w:eastAsia="Arial" w:hAnsi="Times New Roman" w:cs="Times New Roman"/>
          <w:sz w:val="24"/>
          <w:szCs w:val="24"/>
        </w:rPr>
        <w:t>precipitation  is</w:t>
      </w:r>
      <w:proofErr w:type="gramEnd"/>
      <w:r w:rsidRPr="003C0F9B">
        <w:rPr>
          <w:rFonts w:ascii="Times New Roman" w:eastAsia="Arial" w:hAnsi="Times New Roman" w:cs="Times New Roman"/>
          <w:sz w:val="24"/>
          <w:szCs w:val="24"/>
        </w:rPr>
        <w:t xml:space="preserve"> </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 xml:space="preserve">139 cm, and the mean median temperature is 14.5 ◦ C. The soil is primarily </w:t>
      </w:r>
      <w:proofErr w:type="spellStart"/>
      <w:r w:rsidRPr="003C0F9B">
        <w:rPr>
          <w:rFonts w:ascii="Times New Roman" w:eastAsia="Arial" w:hAnsi="Times New Roman" w:cs="Times New Roman"/>
          <w:sz w:val="24"/>
          <w:szCs w:val="24"/>
        </w:rPr>
        <w:t>Ultisols</w:t>
      </w:r>
      <w:proofErr w:type="spellEnd"/>
      <w:r w:rsidRPr="003C0F9B">
        <w:rPr>
          <w:rFonts w:ascii="Times New Roman" w:eastAsia="Arial" w:hAnsi="Times New Roman" w:cs="Times New Roman"/>
          <w:sz w:val="24"/>
          <w:szCs w:val="24"/>
        </w:rPr>
        <w:t xml:space="preserve"> that developed in humid climates in the temperate zone on old or highly weathered material under forest. The temperate deciduous broadleaf forest was regenerated from agriculture land 50 years ago. LAI is </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 xml:space="preserve"> 6.2(Hanson et al., 2004).</w:t>
      </w:r>
    </w:p>
    <w:p w14:paraId="5E2742EA" w14:textId="01721FFE"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lastRenderedPageBreak/>
        <w:t>The BR-</w:t>
      </w:r>
      <w:proofErr w:type="spellStart"/>
      <w:r w:rsidRPr="003C0F9B">
        <w:rPr>
          <w:rFonts w:ascii="Times New Roman" w:eastAsia="Arial" w:hAnsi="Times New Roman" w:cs="Times New Roman"/>
          <w:sz w:val="24"/>
          <w:szCs w:val="24"/>
        </w:rPr>
        <w:t>Cax</w:t>
      </w:r>
      <w:proofErr w:type="spellEnd"/>
      <w:r w:rsidRPr="003C0F9B">
        <w:rPr>
          <w:rFonts w:ascii="Times New Roman" w:eastAsia="Arial" w:hAnsi="Times New Roman" w:cs="Times New Roman"/>
          <w:sz w:val="24"/>
          <w:szCs w:val="24"/>
        </w:rPr>
        <w:t xml:space="preserve"> site (-1.72N, -51.46W) is located in the eastern </w:t>
      </w:r>
      <w:proofErr w:type="gramStart"/>
      <w:r w:rsidRPr="003C0F9B">
        <w:rPr>
          <w:rFonts w:ascii="Times New Roman" w:eastAsia="Arial" w:hAnsi="Times New Roman" w:cs="Times New Roman"/>
          <w:sz w:val="24"/>
          <w:szCs w:val="24"/>
        </w:rPr>
        <w:t>Amazon  tropical</w:t>
      </w:r>
      <w:proofErr w:type="gramEnd"/>
      <w:r w:rsidRPr="003C0F9B">
        <w:rPr>
          <w:rFonts w:ascii="Times New Roman" w:eastAsia="Arial" w:hAnsi="Times New Roman" w:cs="Times New Roman"/>
          <w:sz w:val="24"/>
          <w:szCs w:val="24"/>
        </w:rPr>
        <w:t xml:space="preserve"> rainforest. The mean annual rainfall is between 2000 and 2500 mm, with a </w:t>
      </w:r>
      <w:proofErr w:type="gramStart"/>
      <w:r w:rsidRPr="003C0F9B">
        <w:rPr>
          <w:rFonts w:ascii="Times New Roman" w:eastAsia="Arial" w:hAnsi="Times New Roman" w:cs="Times New Roman"/>
          <w:sz w:val="24"/>
          <w:szCs w:val="24"/>
        </w:rPr>
        <w:t>pronounced  dry</w:t>
      </w:r>
      <w:proofErr w:type="gramEnd"/>
      <w:r w:rsidRPr="003C0F9B">
        <w:rPr>
          <w:rFonts w:ascii="Times New Roman" w:eastAsia="Arial" w:hAnsi="Times New Roman" w:cs="Times New Roman"/>
          <w:sz w:val="24"/>
          <w:szCs w:val="24"/>
        </w:rPr>
        <w:t xml:space="preserve"> season between June and November. The soil is a yellow </w:t>
      </w:r>
      <w:proofErr w:type="spellStart"/>
      <w:r w:rsidRPr="003C0F9B">
        <w:rPr>
          <w:rFonts w:ascii="Times New Roman" w:eastAsia="Arial" w:hAnsi="Times New Roman" w:cs="Times New Roman"/>
          <w:sz w:val="24"/>
          <w:szCs w:val="24"/>
        </w:rPr>
        <w:t>oxisol</w:t>
      </w:r>
      <w:proofErr w:type="spellEnd"/>
      <w:r w:rsidRPr="003C0F9B">
        <w:rPr>
          <w:rFonts w:ascii="Times New Roman" w:eastAsia="Arial" w:hAnsi="Times New Roman" w:cs="Times New Roman"/>
          <w:sz w:val="24"/>
          <w:szCs w:val="24"/>
        </w:rPr>
        <w:t xml:space="preserve"> (Brazilian classification </w:t>
      </w:r>
      <w:proofErr w:type="spellStart"/>
      <w:r w:rsidRPr="003C0F9B">
        <w:rPr>
          <w:rFonts w:ascii="Times New Roman" w:eastAsia="Arial" w:hAnsi="Times New Roman" w:cs="Times New Roman"/>
          <w:sz w:val="24"/>
          <w:szCs w:val="24"/>
        </w:rPr>
        <w:t>latossolo</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amarelo</w:t>
      </w:r>
      <w:proofErr w:type="spellEnd"/>
      <w:r w:rsidRPr="003C0F9B">
        <w:rPr>
          <w:rFonts w:ascii="Times New Roman" w:eastAsia="Arial" w:hAnsi="Times New Roman" w:cs="Times New Roman"/>
          <w:sz w:val="24"/>
          <w:szCs w:val="24"/>
        </w:rPr>
        <w:t>) with a thick stony laterite layer at 3</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4 m depth (da Costa et al., 2010). The vegetation is evergreen broadleaf forest. The LAI is 4</w:t>
      </w:r>
      <w:r w:rsidR="00C9354D" w:rsidRPr="003C0F9B">
        <w:rPr>
          <w:rFonts w:ascii="Times New Roman" w:eastAsia="Arial" w:hAnsi="Times New Roman" w:cs="Times New Roman"/>
          <w:sz w:val="24"/>
          <w:szCs w:val="24"/>
        </w:rPr>
        <w:t>~</w:t>
      </w:r>
      <w:r w:rsidRPr="003C0F9B">
        <w:rPr>
          <w:rFonts w:ascii="Times New Roman" w:eastAsia="Arial" w:hAnsi="Times New Roman" w:cs="Times New Roman"/>
          <w:sz w:val="24"/>
          <w:szCs w:val="24"/>
        </w:rPr>
        <w:t>6 (Powell et al., 2013).</w:t>
      </w:r>
    </w:p>
    <w:p w14:paraId="40B2B56D" w14:textId="77777777" w:rsidR="00CA0EC2" w:rsidRPr="003C0F9B" w:rsidRDefault="00F709CF" w:rsidP="003B5DC5">
      <w:pPr>
        <w:spacing w:before="120" w:after="120" w:line="360" w:lineRule="auto"/>
        <w:jc w:val="both"/>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3.4.2  CLM</w:t>
      </w:r>
      <w:proofErr w:type="gramEnd"/>
      <w:r w:rsidRPr="003C0F9B">
        <w:rPr>
          <w:rFonts w:ascii="Times New Roman" w:eastAsia="Arial" w:hAnsi="Times New Roman" w:cs="Times New Roman"/>
          <w:b/>
          <w:bCs/>
          <w:sz w:val="24"/>
          <w:szCs w:val="24"/>
        </w:rPr>
        <w:t>-PFLOTRAN site simulation results</w:t>
      </w:r>
    </w:p>
    <w:p w14:paraId="6C3FC7A6" w14:textId="412732F5"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site climate data from 1998 to 2006, 2002 to 2010, and 2001 to 2006 are used to drive the spin-up simulation for the arctic (US-</w:t>
      </w:r>
      <w:proofErr w:type="spellStart"/>
      <w:r w:rsidRPr="003C0F9B">
        <w:rPr>
          <w:rFonts w:ascii="Times New Roman" w:eastAsia="Arial" w:hAnsi="Times New Roman" w:cs="Times New Roman"/>
          <w:sz w:val="24"/>
          <w:szCs w:val="24"/>
        </w:rPr>
        <w:t>Brw</w:t>
      </w:r>
      <w:proofErr w:type="spellEnd"/>
      <w:r w:rsidRPr="003C0F9B">
        <w:rPr>
          <w:rFonts w:ascii="Times New Roman" w:eastAsia="Arial" w:hAnsi="Times New Roman" w:cs="Times New Roman"/>
          <w:sz w:val="24"/>
          <w:szCs w:val="24"/>
        </w:rPr>
        <w:t>), temperate (US-WBW), and tropical (BR-</w:t>
      </w:r>
      <w:proofErr w:type="spellStart"/>
      <w:r w:rsidRPr="003C0F9B">
        <w:rPr>
          <w:rFonts w:ascii="Times New Roman" w:eastAsia="Arial" w:hAnsi="Times New Roman" w:cs="Times New Roman"/>
          <w:sz w:val="24"/>
          <w:szCs w:val="24"/>
        </w:rPr>
        <w:t>Cax</w:t>
      </w:r>
      <w:proofErr w:type="spellEnd"/>
      <w:r w:rsidRPr="003C0F9B">
        <w:rPr>
          <w:rFonts w:ascii="Times New Roman" w:eastAsia="Arial" w:hAnsi="Times New Roman" w:cs="Times New Roman"/>
          <w:sz w:val="24"/>
          <w:szCs w:val="24"/>
        </w:rPr>
        <w:t>) sites, respectively.  This introduces a multi-year cycle in addition to the annual cycle (Figs. 4, 5, 6). Overall, CLM-PFLOTRAN is close to CLM4.5 in predicting LAI and nitrogen distribution among vegetation, litter, SOM, ammonium and nitrate pools for the arctic (Fig. 4), temperate (Fig. 5), and tropical (Fig.</w:t>
      </w:r>
      <w:r w:rsidR="00C9354D"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6) sites. CLM4.5 does reach equilibrium earlier than CLM-PFLOTRAN. The maximum differences occur during the transient (200-400 year for the arctic, and 50-70 year for the temperate and tropical sites) for SOMN, ammonium, and nitrate. This is expected as the nitrogen demand competition scheme implemented in CLM-PFLOTRAN is different from that in CLM4.5 (Fig. 2), the former solves the reaction network simultaneously while latter sequentially (resolve the plant uptake and decomposition at first, and then nitrification, and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and the carbon nitrogen cycle is sensitive to nitrogen competition representation.</w:t>
      </w:r>
    </w:p>
    <w:p w14:paraId="034719F2" w14:textId="66582400" w:rsidR="00CA0EC2" w:rsidRPr="003C0F9B" w:rsidRDefault="00F709CF" w:rsidP="003B5DC5">
      <w:pPr>
        <w:spacing w:before="120" w:after="120" w:line="360" w:lineRule="auto"/>
        <w:ind w:firstLine="199"/>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The arctic site shows a distinct summer growing season (Fig. 4): LAI and VEGN jump up at the beginning, then level off, and drop down at the end of the growing season when LITN jumps up due to litter fall. Ammonium and nitrate concentration drop to very low level at the beginning of growing season and accumulate at the other times. In addition to a longer growing season than the arctic site, the temperate site shows more litter fall by the end of the growing season as it is a temperate deciduous forest, which introduces immobilization demand that further lowers ammonium and nitrate concentrations (Fig. 5e inset). The seasonality is much less apparent in the tropical site than in the arctic and temperate sites. LAI, VEGN, LITN, and SOMN accumulate with less seasonal variations to reach equilibrium.</w:t>
      </w:r>
      <w:r w:rsidR="003B5DC5">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Except for the tropical site where the higher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of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results in lower immobilization,</w:t>
      </w:r>
      <w:r w:rsidR="003B5DC5">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higher accumulation of LITN, and higher ammonium and nitrate </w:t>
      </w:r>
      <w:r w:rsidRPr="003C0F9B">
        <w:rPr>
          <w:rFonts w:ascii="Times New Roman" w:eastAsia="Arial" w:hAnsi="Times New Roman" w:cs="Times New Roman"/>
          <w:sz w:val="24"/>
          <w:szCs w:val="24"/>
        </w:rPr>
        <w:lastRenderedPageBreak/>
        <w:t xml:space="preserve">concentrations during the </w:t>
      </w:r>
      <w:proofErr w:type="spellStart"/>
      <w:r w:rsidRPr="003C0F9B">
        <w:rPr>
          <w:rFonts w:ascii="Times New Roman" w:eastAsia="Arial" w:hAnsi="Times New Roman" w:cs="Times New Roman"/>
          <w:sz w:val="24"/>
          <w:szCs w:val="24"/>
        </w:rPr>
        <w:t>spinup</w:t>
      </w:r>
      <w:proofErr w:type="spellEnd"/>
      <w:r w:rsidRPr="003C0F9B">
        <w:rPr>
          <w:rFonts w:ascii="Times New Roman" w:eastAsia="Arial" w:hAnsi="Times New Roman" w:cs="Times New Roman"/>
          <w:sz w:val="24"/>
          <w:szCs w:val="24"/>
        </w:rPr>
        <w:t xml:space="preserve"> (Fig. 6), the range of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values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and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generally has limited impact on the overall calculations except that the nitrogen concentrations drop lower with lower </w:t>
      </w:r>
      <w:r w:rsidRPr="003C0F9B">
        <w:rPr>
          <w:rFonts w:ascii="Times New Roman" w:eastAsia="Arial" w:hAnsi="Times New Roman" w:cs="Times New Roman"/>
          <w:i/>
          <w:sz w:val="24"/>
          <w:szCs w:val="24"/>
        </w:rPr>
        <w:t>k</w:t>
      </w:r>
      <w:r w:rsidRPr="003C0F9B">
        <w:rPr>
          <w:rFonts w:ascii="Times New Roman" w:eastAsia="Arial" w:hAnsi="Times New Roman" w:cs="Times New Roman"/>
          <w:sz w:val="24"/>
          <w:szCs w:val="24"/>
        </w:rPr>
        <w:t xml:space="preserve">m values (e.g., inset in Figs. 4e,f, 5e). The lack of sensitivity is because these very low concentrations do not make up a mass of nitrogen that is significant enough to influence the carbon and nitrogen cycle. However, as a </w:t>
      </w:r>
      <w:proofErr w:type="gramStart"/>
      <w:r w:rsidRPr="003C0F9B">
        <w:rPr>
          <w:rFonts w:ascii="Times New Roman" w:eastAsia="Arial" w:hAnsi="Times New Roman" w:cs="Times New Roman"/>
          <w:sz w:val="24"/>
          <w:szCs w:val="24"/>
        </w:rPr>
        <w:t xml:space="preserve">small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proofErr w:type="gramEnd"/>
      <w:r w:rsidRPr="003C0F9B">
        <w:rPr>
          <w:rFonts w:ascii="Times New Roman" w:eastAsia="Arial" w:hAnsi="Times New Roman" w:cs="Times New Roman"/>
          <w:sz w:val="24"/>
          <w:szCs w:val="24"/>
        </w:rPr>
        <w:t xml:space="preserve"> means weak </w:t>
      </w:r>
      <w:proofErr w:type="spellStart"/>
      <w:r w:rsidRPr="003C0F9B">
        <w:rPr>
          <w:rFonts w:ascii="Times New Roman" w:eastAsia="Arial" w:hAnsi="Times New Roman" w:cs="Times New Roman"/>
          <w:sz w:val="24"/>
          <w:szCs w:val="24"/>
        </w:rPr>
        <w:t>downregulation</w:t>
      </w:r>
      <w:proofErr w:type="spellEnd"/>
      <w:r w:rsidRPr="003C0F9B">
        <w:rPr>
          <w:rFonts w:ascii="Times New Roman" w:eastAsia="Arial" w:hAnsi="Times New Roman" w:cs="Times New Roman"/>
          <w:sz w:val="24"/>
          <w:szCs w:val="24"/>
        </w:rPr>
        <w:t xml:space="preserve"> and steep transition  between zero order and first order, it has implications  on accuracy, and efficiency of the numerical solutions.</w:t>
      </w:r>
    </w:p>
    <w:p w14:paraId="0A360F6F"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proofErr w:type="gramStart"/>
      <w:r w:rsidRPr="003C0F9B">
        <w:rPr>
          <w:rFonts w:ascii="Times New Roman" w:eastAsia="Arial" w:hAnsi="Times New Roman" w:cs="Times New Roman"/>
          <w:b/>
          <w:bCs/>
          <w:sz w:val="24"/>
          <w:szCs w:val="24"/>
        </w:rPr>
        <w:t>3.4.3  Accuracy</w:t>
      </w:r>
      <w:proofErr w:type="gramEnd"/>
      <w:r w:rsidRPr="003C0F9B">
        <w:rPr>
          <w:rFonts w:ascii="Times New Roman" w:eastAsia="Arial" w:hAnsi="Times New Roman" w:cs="Times New Roman"/>
          <w:b/>
          <w:bCs/>
          <w:sz w:val="24"/>
          <w:szCs w:val="24"/>
        </w:rPr>
        <w:t xml:space="preserve"> and efficiency</w:t>
      </w:r>
    </w:p>
    <w:p w14:paraId="6E7F1138" w14:textId="5E4B7D9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Numerical errors introducing in clipping, scaling or log transformation are captured in CLM when it checks carbon and nitrogen mass balance for every time step for each column, and report </w:t>
      </w:r>
      <w:r w:rsidRPr="003C0F9B">
        <w:rPr>
          <w:rFonts w:ascii="Times New Roman" w:eastAsia="Meiryo" w:hAnsi="Times New Roman" w:cs="Times New Roman"/>
          <w:i/>
          <w:sz w:val="24"/>
          <w:szCs w:val="24"/>
        </w:rPr>
        <w:t xml:space="preserve">≥ </w:t>
      </w:r>
      <w:r w:rsidRPr="003C0F9B">
        <w:rPr>
          <w:rFonts w:ascii="Times New Roman" w:eastAsia="Arial" w:hAnsi="Times New Roman" w:cs="Times New Roman"/>
          <w:sz w:val="24"/>
          <w:szCs w:val="24"/>
        </w:rPr>
        <w:t>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g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2</w:t>
      </w:r>
      <w:r w:rsidRPr="003C0F9B">
        <w:rPr>
          <w:rFonts w:ascii="Times New Roman" w:eastAsia="Arial" w:hAnsi="Times New Roman" w:cs="Times New Roman"/>
          <w:sz w:val="24"/>
          <w:szCs w:val="24"/>
        </w:rPr>
        <w:t xml:space="preserve"> errors. When log transformation is used, mass balance errors are not recorded for the arctic,</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temperate, and tropical sites with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values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and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The computing time for CLM-PFLOTRAN is about 60% to 100% more than that of CLM (Table 1). This is not unreasonably high as the implicit method involves matrix inversion, and log transformation converts the linear problem into nonlinear problem. The computational cost increases substantially with decreasing half saturation, which is expected as a smaller half saturation requires smaller time step sizes to march through steeper transition between the zero and first order rate in Monod function. Overall, log transformation is accurate, robust, and reasonably efficient.</w:t>
      </w:r>
    </w:p>
    <w:p w14:paraId="73031AA3" w14:textId="7CBB7085" w:rsidR="00CA0EC2" w:rsidRPr="003C0F9B" w:rsidRDefault="00F709CF" w:rsidP="000821D1">
      <w:pPr>
        <w:spacing w:before="120" w:after="120" w:line="360" w:lineRule="auto"/>
        <w:ind w:firstLine="199"/>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Mass balance errors are reported for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values of </w:t>
      </w:r>
      <w:proofErr w:type="gramStart"/>
      <w:r w:rsidRPr="003C0F9B">
        <w:rPr>
          <w:rFonts w:ascii="Times New Roman" w:eastAsia="Arial" w:hAnsi="Times New Roman" w:cs="Times New Roman"/>
          <w:sz w:val="24"/>
          <w:szCs w:val="24"/>
        </w:rPr>
        <w:t>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and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but not for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when clipping is applied. With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the plant uptake and immobilization are inhibited at relatively high concentration so that nitrogen concentrations are high. With decreasing from </w:t>
      </w:r>
      <w:r w:rsidRPr="003C0F9B">
        <w:rPr>
          <w:rFonts w:ascii="Times New Roman" w:eastAsia="Arial" w:hAnsi="Times New Roman" w:cs="Times New Roman"/>
          <w:i/>
          <w:sz w:val="24"/>
          <w:szCs w:val="24"/>
        </w:rPr>
        <w:t>k</w:t>
      </w:r>
      <w:r w:rsidRPr="003B5DC5">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w:t>
      </w:r>
      <w:r w:rsidR="000821D1"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to</w:t>
      </w:r>
      <w:proofErr w:type="gramEnd"/>
      <w:r w:rsidRPr="003C0F9B">
        <w:rPr>
          <w:rFonts w:ascii="Times New Roman" w:eastAsia="Arial" w:hAnsi="Times New Roman" w:cs="Times New Roman"/>
          <w:sz w:val="24"/>
          <w:szCs w:val="24"/>
        </w:rPr>
        <w:t xml:space="preserve"> 10</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3B5DC5">
        <w:rPr>
          <w:rFonts w:ascii="Times New Roman" w:eastAsia="Arial" w:hAnsi="Times New Roman" w:cs="Times New Roman"/>
          <w:i/>
          <w:sz w:val="24"/>
          <w:szCs w:val="24"/>
          <w:vertAlign w:val="superscript"/>
        </w:rPr>
        <w:t>−</w:t>
      </w:r>
      <w:r w:rsidRPr="003B5DC5">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 nitrogen concentrations are lowered to much lower level (Figs. 4, 5,</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6, similar to Fig. 3c), increasing the likelihood  of overshoot. Mass balance errors are recorded when the relative update is below STOL to preventing further iterations to resolve the mass balance errors introduced by clipping. The frequency of mass balance errors decreases with increasing </w:t>
      </w:r>
      <w:proofErr w:type="gramStart"/>
      <w:r w:rsidRPr="003C0F9B">
        <w:rPr>
          <w:rFonts w:ascii="Times New Roman" w:eastAsia="Arial" w:hAnsi="Times New Roman" w:cs="Times New Roman"/>
          <w:i/>
          <w:sz w:val="24"/>
          <w:szCs w:val="24"/>
        </w:rPr>
        <w:t>k</w:t>
      </w:r>
      <w:r w:rsidRPr="005D1861">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w:t>
      </w:r>
      <w:proofErr w:type="gramEnd"/>
      <w:r w:rsidRPr="003C0F9B">
        <w:rPr>
          <w:rFonts w:ascii="Times New Roman" w:eastAsia="Arial" w:hAnsi="Times New Roman" w:cs="Times New Roman"/>
          <w:sz w:val="24"/>
          <w:szCs w:val="24"/>
        </w:rPr>
        <w:t xml:space="preserve"> and decreasing STOL. Tightening STOL from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to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 the reported greater than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g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mass balance errors are eliminated. The computing time is about 50% more than CLM, which is more efficient than log transformation (Table 1), particularly for </w:t>
      </w:r>
      <w:r w:rsidRPr="003C0F9B">
        <w:rPr>
          <w:rFonts w:ascii="Times New Roman" w:eastAsia="Arial" w:hAnsi="Times New Roman" w:cs="Times New Roman"/>
          <w:i/>
          <w:sz w:val="24"/>
          <w:szCs w:val="24"/>
        </w:rPr>
        <w:t>k</w:t>
      </w:r>
      <w:r w:rsidRPr="005D1861">
        <w:rPr>
          <w:rFonts w:ascii="Times New Roman" w:eastAsia="Arial" w:hAnsi="Times New Roman" w:cs="Times New Roman"/>
          <w:sz w:val="24"/>
          <w:szCs w:val="24"/>
          <w:vertAlign w:val="subscript"/>
        </w:rPr>
        <w:t>m</w:t>
      </w:r>
      <w:r w:rsidRPr="003C0F9B">
        <w:rPr>
          <w:rFonts w:ascii="Times New Roman" w:eastAsia="Arial" w:hAnsi="Times New Roman" w:cs="Times New Roman"/>
          <w:sz w:val="24"/>
          <w:szCs w:val="24"/>
        </w:rPr>
        <w:t xml:space="preserve"> =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Tightening STOL only slightly </w:t>
      </w:r>
      <w:r w:rsidRPr="003C0F9B">
        <w:rPr>
          <w:rFonts w:ascii="Times New Roman" w:eastAsia="Arial" w:hAnsi="Times New Roman" w:cs="Times New Roman"/>
          <w:sz w:val="24"/>
          <w:szCs w:val="24"/>
        </w:rPr>
        <w:lastRenderedPageBreak/>
        <w:t xml:space="preserve">increases the computing time. Because clipping often occurs at very low concentrations, the reported mass balance errors are usually small (mostly  </w:t>
      </w:r>
      <w:r w:rsidR="000821D1" w:rsidRPr="003C0F9B">
        <w:rPr>
          <w:rFonts w:ascii="Times New Roman" w:eastAsia="Meiryo" w:hAnsi="Times New Roman" w:cs="Times New Roman"/>
          <w:i/>
          <w:sz w:val="24"/>
          <w:szCs w:val="24"/>
        </w:rPr>
        <w:t>~</w:t>
      </w:r>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gN</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and some </w:t>
      </w:r>
      <w:r w:rsidRPr="003C0F9B">
        <w:rPr>
          <w:rFonts w:ascii="Monaco" w:eastAsia="Meiryo" w:hAnsi="Monaco" w:cs="Monaco"/>
          <w:i/>
          <w:sz w:val="24"/>
          <w:szCs w:val="24"/>
        </w:rPr>
        <w:t>∼</w:t>
      </w:r>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7</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gN</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and do not have substantial impact on the final simulation results.</w:t>
      </w:r>
    </w:p>
    <w:p w14:paraId="2FB82D7E" w14:textId="3DD37740" w:rsidR="00CA0EC2" w:rsidRPr="003C0F9B" w:rsidRDefault="00F709CF" w:rsidP="005D1861">
      <w:pPr>
        <w:spacing w:before="120" w:after="120" w:line="360" w:lineRule="auto"/>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The results for scaling is similar to clipping: mass balance errors are recorded for </w:t>
      </w:r>
      <w:r w:rsidRPr="003C0F9B">
        <w:rPr>
          <w:rFonts w:ascii="Times New Roman" w:eastAsia="Arial" w:hAnsi="Times New Roman" w:cs="Times New Roman"/>
          <w:i/>
          <w:sz w:val="24"/>
          <w:szCs w:val="24"/>
        </w:rPr>
        <w:t>k</w:t>
      </w:r>
      <w:r w:rsidRPr="003C0F9B">
        <w:rPr>
          <w:rFonts w:ascii="Times New Roman" w:eastAsia="Arial" w:hAnsi="Times New Roman" w:cs="Times New Roman"/>
          <w:sz w:val="24"/>
          <w:szCs w:val="24"/>
        </w:rPr>
        <w:t>m values of</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and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but not for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tightening STOL to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 xml:space="preserve"> resolves the error; it takes about 50% more computing time than CLM. To examine the influence of low concentrations on the accuracy and efficiency of the scaling method, we conduct numerical experiments in which we reset the nitrous oxide concentration produced from decomposition (reaction R11, rate Eq. A3) to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10</w:t>
      </w:r>
      <w:r w:rsidRPr="003C0F9B">
        <w:rPr>
          <w:rFonts w:ascii="Times New Roman" w:eastAsia="Arial" w:hAnsi="Times New Roman" w:cs="Times New Roman"/>
          <w:sz w:val="24"/>
          <w:szCs w:val="24"/>
        </w:rPr>
        <w:t xml:space="preserve">, or </w:t>
      </w:r>
      <w:proofErr w:type="gramStart"/>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proofErr w:type="gram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in each CLM half hour time step for the tropical site for the first year.</w:t>
      </w:r>
      <w:r w:rsidR="005D1861">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This can be used to calculate the nitrous oxide production rate from decomposition and feed back to CLM without saving the concentration for the previous time step. Overall, nitrogen is abundant in the first half year, and then becomes limiting in the last five months (Fig. 6e,f, inset). We look into the daily ammonium cycles as an example during the </w:t>
      </w:r>
      <w:proofErr w:type="gramStart"/>
      <w:r w:rsidRPr="003C0F9B">
        <w:rPr>
          <w:rFonts w:ascii="Times New Roman" w:eastAsia="Arial" w:hAnsi="Times New Roman" w:cs="Times New Roman"/>
          <w:sz w:val="24"/>
          <w:szCs w:val="24"/>
        </w:rPr>
        <w:t>nitrogen limiting</w:t>
      </w:r>
      <w:proofErr w:type="gramEnd"/>
      <w:r w:rsidR="005D1861">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period (day 250 to 260, Fig. 7a). Every day the ammonium concentration increases with time due to deposition, but drops when the plant nitrogen demand shots up. With reset concentration of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the minimum nitrous oxide concentration for the ten layers is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8</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and ammonium concentrations show</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 xml:space="preserve">two peaks followed by two drops due to </w:t>
      </w:r>
      <w:r w:rsidR="005D1861">
        <w:rPr>
          <w:rFonts w:ascii="Times New Roman" w:eastAsia="Arial" w:hAnsi="Times New Roman" w:cs="Times New Roman"/>
          <w:sz w:val="24"/>
          <w:szCs w:val="24"/>
        </w:rPr>
        <w:t xml:space="preserve">the </w:t>
      </w:r>
      <w:r w:rsidRPr="003C0F9B">
        <w:rPr>
          <w:rFonts w:ascii="Times New Roman" w:eastAsia="Arial" w:hAnsi="Times New Roman" w:cs="Times New Roman"/>
          <w:sz w:val="24"/>
          <w:szCs w:val="24"/>
        </w:rPr>
        <w:t>t</w:t>
      </w:r>
      <w:r w:rsidR="005D1861">
        <w:rPr>
          <w:rFonts w:ascii="Times New Roman" w:eastAsia="Arial" w:hAnsi="Times New Roman" w:cs="Times New Roman"/>
          <w:sz w:val="24"/>
          <w:szCs w:val="24"/>
        </w:rPr>
        <w:t>w</w:t>
      </w:r>
      <w:r w:rsidRPr="003C0F9B">
        <w:rPr>
          <w:rFonts w:ascii="Times New Roman" w:eastAsia="Arial" w:hAnsi="Times New Roman" w:cs="Times New Roman"/>
          <w:sz w:val="24"/>
          <w:szCs w:val="24"/>
        </w:rPr>
        <w:t xml:space="preserve">o plant uptake </w:t>
      </w:r>
      <w:r w:rsidR="005D1861">
        <w:rPr>
          <w:rFonts w:ascii="Times New Roman" w:eastAsia="Arial" w:hAnsi="Times New Roman" w:cs="Times New Roman"/>
          <w:sz w:val="24"/>
          <w:szCs w:val="24"/>
        </w:rPr>
        <w:t xml:space="preserve">peaks </w:t>
      </w:r>
      <w:r w:rsidRPr="003C0F9B">
        <w:rPr>
          <w:rFonts w:ascii="Times New Roman" w:eastAsia="Arial" w:hAnsi="Times New Roman" w:cs="Times New Roman"/>
          <w:sz w:val="24"/>
          <w:szCs w:val="24"/>
        </w:rPr>
        <w:t xml:space="preserve">every day. Decreasing the reset concentration to </w:t>
      </w:r>
      <w:proofErr w:type="gramStart"/>
      <w:r w:rsidRPr="003C0F9B">
        <w:rPr>
          <w:rFonts w:ascii="Times New Roman" w:eastAsia="Arial" w:hAnsi="Times New Roman" w:cs="Times New Roman"/>
          <w:sz w:val="24"/>
          <w:szCs w:val="24"/>
        </w:rPr>
        <w:t>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10</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proofErr w:type="gram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the minimum  concentration drops to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14</w:t>
      </w:r>
      <w:r w:rsidRPr="003C0F9B">
        <w:rPr>
          <w:rFonts w:ascii="Times New Roman" w:eastAsia="Arial" w:hAnsi="Times New Roman" w:cs="Times New Roman"/>
          <w:sz w:val="24"/>
          <w:szCs w:val="24"/>
        </w:rPr>
        <w:t>, and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16</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corresponding to 1, 2, and 3 iterations with overshoot for nitrous oxide. These result in numerical "inhibition" of ammonium rebound everyday. It worsens with further decreasing the reset concentration to 10</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12</w:t>
      </w:r>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mol</w:t>
      </w:r>
      <w:proofErr w:type="spellEnd"/>
      <w:r w:rsidRPr="003C0F9B">
        <w:rPr>
          <w:rFonts w:ascii="Times New Roman" w:eastAsia="Arial" w:hAnsi="Times New Roman" w:cs="Times New Roman"/>
          <w:sz w:val="24"/>
          <w:szCs w:val="24"/>
        </w:rPr>
        <w:t xml:space="preserve"> m</w:t>
      </w:r>
      <w:r w:rsidRPr="005D1861">
        <w:rPr>
          <w:rFonts w:ascii="Times New Roman" w:eastAsia="Arial" w:hAnsi="Times New Roman" w:cs="Times New Roman"/>
          <w:i/>
          <w:sz w:val="24"/>
          <w:szCs w:val="24"/>
          <w:vertAlign w:val="superscript"/>
        </w:rPr>
        <w:t>−</w:t>
      </w:r>
      <w:r w:rsidRPr="005D1861">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This </w:t>
      </w:r>
      <w:proofErr w:type="gramStart"/>
      <w:r w:rsidRPr="003C0F9B">
        <w:rPr>
          <w:rFonts w:ascii="Times New Roman" w:eastAsia="Arial" w:hAnsi="Times New Roman" w:cs="Times New Roman"/>
          <w:sz w:val="24"/>
          <w:szCs w:val="24"/>
        </w:rPr>
        <w:t>introduce</w:t>
      </w:r>
      <w:r w:rsidR="005D1861">
        <w:rPr>
          <w:rFonts w:ascii="Times New Roman" w:eastAsia="Arial" w:hAnsi="Times New Roman" w:cs="Times New Roman"/>
          <w:sz w:val="24"/>
          <w:szCs w:val="24"/>
        </w:rPr>
        <w:t>s</w:t>
      </w:r>
      <w:r w:rsidRPr="003C0F9B">
        <w:rPr>
          <w:rFonts w:ascii="Times New Roman" w:eastAsia="Arial" w:hAnsi="Times New Roman" w:cs="Times New Roman"/>
          <w:sz w:val="24"/>
          <w:szCs w:val="24"/>
        </w:rPr>
        <w:t xml:space="preserve">  mass</w:t>
      </w:r>
      <w:proofErr w:type="gramEnd"/>
      <w:r w:rsidRPr="003C0F9B">
        <w:rPr>
          <w:rFonts w:ascii="Times New Roman" w:eastAsia="Arial" w:hAnsi="Times New Roman" w:cs="Times New Roman"/>
          <w:sz w:val="24"/>
          <w:szCs w:val="24"/>
        </w:rPr>
        <w:t xml:space="preserve"> balance errors as reported in CLM because the false convergence numerically  inhibits all of the reactions including nitrogen deposition, litter input from CLM to PFLOTRAN. Unlike clipping, these false convergences introduce excessive numerical errors.</w:t>
      </w:r>
    </w:p>
    <w:p w14:paraId="47B60D92" w14:textId="79284C73" w:rsidR="00CA0EC2" w:rsidRPr="003C0F9B" w:rsidRDefault="00F709CF" w:rsidP="000821D1">
      <w:pPr>
        <w:spacing w:before="120" w:after="120" w:line="360" w:lineRule="auto"/>
        <w:ind w:firstLine="202"/>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The frequent positive update to nitrous oxide is produced because the rate for the nitrification reaction (R11) is parameterized as a fraction of net mineralization rate to reflect the relationship between labile carbon content and nitrous oxides production (Parton et al., 1996). A Monod function is added to describe the limitation of ammonium concentration on nitrification. Calculation of the net mineralization rate involves all of the decomposition </w:t>
      </w:r>
      <w:r w:rsidRPr="003C0F9B">
        <w:rPr>
          <w:rFonts w:ascii="Times New Roman" w:eastAsia="Arial" w:hAnsi="Times New Roman" w:cs="Times New Roman"/>
          <w:sz w:val="24"/>
          <w:szCs w:val="24"/>
        </w:rPr>
        <w:lastRenderedPageBreak/>
        <w:t xml:space="preserve">reactions, and the litter decomposition reactions bring in ammonium and nitrate limitation, and ammonium inhibition on nitrate immobilization. As a result, the off-diagonal terms for nitrous oxide in the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corresponding to Lit1C, Lit1N, Lit2C, Lit2N, Lit3C, Lit3N, SOM1, SOM2, SOM3, SOM4, ammonium, and nitrate are nonzero. Positive updates to all of these species are expected to contribute to positive update to nitrous oxide. While the empirical parameterization of nitrification rate as a function </w:t>
      </w:r>
      <w:r w:rsidR="005D1861">
        <w:rPr>
          <w:rFonts w:ascii="Times New Roman" w:eastAsia="Arial" w:hAnsi="Times New Roman" w:cs="Times New Roman"/>
          <w:sz w:val="24"/>
          <w:szCs w:val="24"/>
        </w:rPr>
        <w:t xml:space="preserve">of </w:t>
      </w:r>
      <w:r w:rsidRPr="003C0F9B">
        <w:rPr>
          <w:rFonts w:ascii="Times New Roman" w:eastAsia="Arial" w:hAnsi="Times New Roman" w:cs="Times New Roman"/>
          <w:sz w:val="24"/>
          <w:szCs w:val="24"/>
        </w:rPr>
        <w:t xml:space="preserve">net mineralization rate is conceptually convenient, it increases the complexity of the reaction network and </w:t>
      </w:r>
      <w:proofErr w:type="gramStart"/>
      <w:r w:rsidRPr="003C0F9B">
        <w:rPr>
          <w:rFonts w:ascii="Times New Roman" w:eastAsia="Arial" w:hAnsi="Times New Roman" w:cs="Times New Roman"/>
          <w:sz w:val="24"/>
          <w:szCs w:val="24"/>
        </w:rPr>
        <w:t>numerical  challenges</w:t>
      </w:r>
      <w:proofErr w:type="gramEnd"/>
      <w:r w:rsidRPr="003C0F9B">
        <w:rPr>
          <w:rFonts w:ascii="Times New Roman" w:eastAsia="Arial" w:hAnsi="Times New Roman" w:cs="Times New Roman"/>
          <w:sz w:val="24"/>
          <w:szCs w:val="24"/>
        </w:rPr>
        <w:t xml:space="preserve"> due to the less sparse </w:t>
      </w:r>
      <w:proofErr w:type="spellStart"/>
      <w:r w:rsidRPr="003C0F9B">
        <w:rPr>
          <w:rFonts w:ascii="Times New Roman" w:eastAsia="Arial" w:hAnsi="Times New Roman" w:cs="Times New Roman"/>
          <w:sz w:val="24"/>
          <w:szCs w:val="24"/>
        </w:rPr>
        <w:t>Jacobian</w:t>
      </w:r>
      <w:proofErr w:type="spellEnd"/>
      <w:r w:rsidRPr="003C0F9B">
        <w:rPr>
          <w:rFonts w:ascii="Times New Roman" w:eastAsia="Arial" w:hAnsi="Times New Roman" w:cs="Times New Roman"/>
          <w:sz w:val="24"/>
          <w:szCs w:val="24"/>
        </w:rPr>
        <w:t xml:space="preserve">  matrix. While we use nitrous oxide as an example here, similar results can be obtained for </w:t>
      </w:r>
      <w:proofErr w:type="spellStart"/>
      <w:r w:rsidRPr="003C0F9B">
        <w:rPr>
          <w:rFonts w:ascii="Times New Roman" w:eastAsia="Arial" w:hAnsi="Times New Roman" w:cs="Times New Roman"/>
          <w:sz w:val="24"/>
          <w:szCs w:val="24"/>
        </w:rPr>
        <w:t>PlantN</w:t>
      </w:r>
      <w:proofErr w:type="spellEnd"/>
      <w:r w:rsidRPr="003C0F9B">
        <w:rPr>
          <w:rFonts w:ascii="Times New Roman" w:eastAsia="Arial" w:hAnsi="Times New Roman" w:cs="Times New Roman"/>
          <w:sz w:val="24"/>
          <w:szCs w:val="24"/>
        </w:rPr>
        <w:t xml:space="preserve">, </w:t>
      </w:r>
      <w:proofErr w:type="spellStart"/>
      <w:r w:rsidRPr="003C0F9B">
        <w:rPr>
          <w:rFonts w:ascii="Times New Roman" w:eastAsia="Arial" w:hAnsi="Times New Roman" w:cs="Times New Roman"/>
          <w:sz w:val="24"/>
          <w:szCs w:val="24"/>
        </w:rPr>
        <w:t>PlantA</w:t>
      </w:r>
      <w:proofErr w:type="spellEnd"/>
      <w:r w:rsidRPr="003C0F9B">
        <w:rPr>
          <w:rFonts w:ascii="Times New Roman" w:eastAsia="Arial" w:hAnsi="Times New Roman" w:cs="Times New Roman"/>
          <w:sz w:val="24"/>
          <w:szCs w:val="24"/>
        </w:rPr>
        <w:t xml:space="preserve">, and nitrogen gas produced from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etc. Theoretically, the numerical "inhibition" of all reaction </w:t>
      </w:r>
      <w:r w:rsidR="00C639DA">
        <w:rPr>
          <w:rFonts w:ascii="Times New Roman" w:eastAsia="Arial" w:hAnsi="Times New Roman" w:cs="Times New Roman"/>
          <w:sz w:val="24"/>
          <w:szCs w:val="24"/>
        </w:rPr>
        <w:t>can</w:t>
      </w:r>
      <w:r w:rsidRPr="003C0F9B">
        <w:rPr>
          <w:rFonts w:ascii="Times New Roman" w:eastAsia="Arial" w:hAnsi="Times New Roman" w:cs="Times New Roman"/>
          <w:sz w:val="24"/>
          <w:szCs w:val="24"/>
        </w:rPr>
        <w:t xml:space="preserve"> be caused by positive update to very low concentrations for any species.</w:t>
      </w:r>
    </w:p>
    <w:p w14:paraId="1F20A62E" w14:textId="141DDBE4" w:rsidR="000821D1" w:rsidRPr="003C0F9B" w:rsidRDefault="00F709CF" w:rsidP="000821D1">
      <w:pPr>
        <w:spacing w:before="120" w:after="120" w:line="360" w:lineRule="auto"/>
        <w:ind w:firstLine="202"/>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The numerical errors can be decreased and eliminated by decreasing STOL. Similar to the Test 2 (SI test2.xlsx sheet scale2), a small STOL can result in small </w:t>
      </w:r>
      <w:proofErr w:type="spellStart"/>
      <w:proofErr w:type="gramStart"/>
      <w:r w:rsidRPr="003C0F9B">
        <w:rPr>
          <w:rFonts w:ascii="Times New Roman" w:eastAsia="Arial" w:hAnsi="Times New Roman" w:cs="Times New Roman"/>
          <w:sz w:val="24"/>
          <w:szCs w:val="24"/>
        </w:rPr>
        <w:t>stol</w:t>
      </w:r>
      <w:proofErr w:type="spellEnd"/>
      <w:proofErr w:type="gramEnd"/>
      <w:r w:rsidRPr="003C0F9B">
        <w:rPr>
          <w:rFonts w:ascii="Times New Roman" w:eastAsia="Arial" w:hAnsi="Times New Roman" w:cs="Times New Roman"/>
          <w:sz w:val="24"/>
          <w:szCs w:val="24"/>
        </w:rPr>
        <w:t>, then a very small STOL is needed. For the case of reset concentration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10</w:t>
      </w:r>
      <w:r w:rsidRPr="003C0F9B">
        <w:rPr>
          <w:rFonts w:ascii="Times New Roman" w:eastAsia="Arial" w:hAnsi="Times New Roman" w:cs="Times New Roman"/>
          <w:sz w:val="24"/>
          <w:szCs w:val="24"/>
        </w:rPr>
        <w:t xml:space="preserve"> for the one year tropical site simulation, the numerical "inhibition" decreases with decreasing STOL and varnishes for the observed time window when STOL =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50</w:t>
      </w:r>
      <w:r w:rsidRPr="003C0F9B">
        <w:rPr>
          <w:rFonts w:ascii="Times New Roman" w:eastAsia="Arial" w:hAnsi="Times New Roman" w:cs="Times New Roman"/>
          <w:sz w:val="24"/>
          <w:szCs w:val="24"/>
        </w:rPr>
        <w:t xml:space="preserve">  (Fig. 8), indicating the need for very small, zero or even negative STOL to avoid false convergence. We test STOL =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200</w:t>
      </w:r>
      <w:r w:rsidRPr="003C0F9B">
        <w:rPr>
          <w:rFonts w:ascii="Times New Roman" w:eastAsia="Arial" w:hAnsi="Times New Roman" w:cs="Times New Roman"/>
          <w:sz w:val="24"/>
          <w:szCs w:val="24"/>
        </w:rPr>
        <w:t xml:space="preserve"> and find that the temperate site simulations involve extensive time step cutting with default maximum number of iterations of 16 (MAXIT, Appendix B). The impact of resetting nitrous oxide concentration on clipping and log transformation is less dramatic. Nevertheless, the computing time increases about 10% for clipping, and double for the log transformation.</w:t>
      </w:r>
    </w:p>
    <w:p w14:paraId="19573931" w14:textId="77777777" w:rsidR="00CA0EC2" w:rsidRPr="003C0F9B" w:rsidRDefault="00F709CF" w:rsidP="000821D1">
      <w:pPr>
        <w:spacing w:before="120" w:after="120" w:line="360" w:lineRule="auto"/>
        <w:ind w:right="-20"/>
        <w:rPr>
          <w:rFonts w:ascii="Times New Roman" w:eastAsia="Arial" w:hAnsi="Times New Roman" w:cs="Times New Roman"/>
          <w:sz w:val="24"/>
          <w:szCs w:val="24"/>
        </w:rPr>
      </w:pPr>
      <w:r w:rsidRPr="003C0F9B">
        <w:rPr>
          <w:rFonts w:ascii="Times New Roman" w:eastAsia="Arial" w:hAnsi="Times New Roman" w:cs="Times New Roman"/>
          <w:b/>
          <w:bCs/>
          <w:sz w:val="24"/>
          <w:szCs w:val="24"/>
        </w:rPr>
        <w:t>4   Summary and Conclusions</w:t>
      </w:r>
    </w:p>
    <w:p w14:paraId="2987199C" w14:textId="58896F67" w:rsidR="00CA0EC2" w:rsidRPr="003C0F9B" w:rsidRDefault="00F709CF" w:rsidP="000821D1">
      <w:pPr>
        <w:spacing w:before="120" w:after="12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Global land surface models have traditionally represented subsurface biogeochemical processes using preconfigured reaction networks. This hardcoded approach makes it necessary to revise source code to test alternative models or to incorporate improved process understanding. We couple PFLO- TRAN with CLM to facilitate testing of alternative models and incorporation of new understanding. We implement CLM-CN decomposition cascade, nitrification,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and plant nitrogen up- take reactions in CLM-PFLOTRAN. We illustrate that the concentration can become negative even for species that has no consumption with implicit time stepping and Newton-</w:t>
      </w:r>
      <w:proofErr w:type="spellStart"/>
      <w:r w:rsidRPr="003C0F9B">
        <w:rPr>
          <w:rFonts w:ascii="Times New Roman" w:eastAsia="Arial" w:hAnsi="Times New Roman" w:cs="Times New Roman"/>
          <w:sz w:val="24"/>
          <w:szCs w:val="24"/>
        </w:rPr>
        <w:t>Raphson</w:t>
      </w:r>
      <w:proofErr w:type="spellEnd"/>
      <w:r w:rsidRPr="003C0F9B">
        <w:rPr>
          <w:rFonts w:ascii="Times New Roman" w:eastAsia="Arial" w:hAnsi="Times New Roman" w:cs="Times New Roman"/>
          <w:sz w:val="24"/>
          <w:szCs w:val="24"/>
        </w:rPr>
        <w:t xml:space="preserve"> method, which is not physical, </w:t>
      </w:r>
      <w:r w:rsidRPr="003C0F9B">
        <w:rPr>
          <w:rFonts w:ascii="Times New Roman" w:eastAsia="Arial" w:hAnsi="Times New Roman" w:cs="Times New Roman"/>
          <w:sz w:val="24"/>
          <w:szCs w:val="24"/>
        </w:rPr>
        <w:lastRenderedPageBreak/>
        <w:t>and may introduce numerical error.</w:t>
      </w:r>
    </w:p>
    <w:p w14:paraId="3EEE4E2A" w14:textId="26CB6D0D" w:rsidR="00CA0EC2" w:rsidRPr="003C0F9B" w:rsidRDefault="00F709CF" w:rsidP="000821D1">
      <w:pPr>
        <w:spacing w:before="120" w:after="120" w:line="360" w:lineRule="auto"/>
        <w:ind w:firstLine="199"/>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Clipping, scaling and log transformation can all prevent negative concentration. However, our results reveal implications when the relative update tolerance is used as one of the convergence criteria (STOL).  While use of STOL improves efficiency, satisfying STOL does not guarantee satisfying the residual equation, therefore, may introduce false convergence. Clipping reduces the consumption but not the production in some reactions, introducing mass balance errors. A tight STOL is needed to avoid false convergence and prevent mass balance errors. While the scaling method dampens the whole update vector following the stoichiometry of the reactions to keep mass balance, a small scaling factor caused by a positive update to a small concentration may diminish the update and result in false convergence, numerically inhibiting all reactions. For accuracy and efficiency, a very tight STOL is needed when the concentration can be very low. Log transformation is accurate and robust, but requires more computing time. The computational cost increases with decreasing concentrations, most substantially for log transformation.</w:t>
      </w:r>
    </w:p>
    <w:p w14:paraId="593910F7" w14:textId="071D773B" w:rsidR="00CA0EC2" w:rsidRPr="001755CC" w:rsidRDefault="00F709CF" w:rsidP="001755CC">
      <w:pPr>
        <w:spacing w:before="120" w:after="120" w:line="360" w:lineRule="auto"/>
        <w:ind w:firstLine="199"/>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Our CLM-PFLOTRAN spin-up simulation at an arctic, temperate, and tropical site indicates that accurate and robust solution can be achieved with clipping, scaling or log transformation with 50% to 100% more computing time than CLM4.5 for a range of half saturation values from </w:t>
      </w:r>
      <w:proofErr w:type="gramStart"/>
      <w:r w:rsidRPr="003C0F9B">
        <w:rPr>
          <w:rFonts w:ascii="Times New Roman" w:eastAsia="Arial" w:hAnsi="Times New Roman" w:cs="Times New Roman"/>
          <w:sz w:val="24"/>
          <w:szCs w:val="24"/>
        </w:rPr>
        <w:t>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3</w:t>
      </w:r>
      <w:r w:rsidRPr="003C0F9B">
        <w:rPr>
          <w:rFonts w:ascii="Times New Roman" w:eastAsia="Arial" w:hAnsi="Times New Roman" w:cs="Times New Roman"/>
          <w:sz w:val="24"/>
          <w:szCs w:val="24"/>
        </w:rPr>
        <w:t xml:space="preserve">  to</w:t>
      </w:r>
      <w:proofErr w:type="gramEnd"/>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and a residual concentration  of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15</w:t>
      </w:r>
      <w:r w:rsidRPr="003C0F9B">
        <w:rPr>
          <w:rFonts w:ascii="Times New Roman" w:eastAsia="Arial" w:hAnsi="Times New Roman" w:cs="Times New Roman"/>
          <w:sz w:val="24"/>
          <w:szCs w:val="24"/>
        </w:rPr>
        <w:t xml:space="preserve">  for nitrogen. As physical half saturation ranges from</w:t>
      </w:r>
      <w:r w:rsidR="000821D1" w:rsidRPr="003C0F9B">
        <w:rPr>
          <w:rFonts w:ascii="Times New Roman" w:eastAsia="Arial" w:hAnsi="Times New Roman" w:cs="Times New Roman"/>
          <w:sz w:val="24"/>
          <w:szCs w:val="24"/>
        </w:rPr>
        <w:t xml:space="preserve"> </w:t>
      </w:r>
      <w:proofErr w:type="gramStart"/>
      <w:r w:rsidRPr="003C0F9B">
        <w:rPr>
          <w:rFonts w:ascii="Times New Roman" w:eastAsia="Arial" w:hAnsi="Times New Roman" w:cs="Times New Roman"/>
          <w:sz w:val="24"/>
          <w:szCs w:val="24"/>
        </w:rPr>
        <w:t>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5</w:t>
      </w:r>
      <w:r w:rsidRPr="003C0F9B">
        <w:rPr>
          <w:rFonts w:ascii="Times New Roman" w:eastAsia="Arial" w:hAnsi="Times New Roman" w:cs="Times New Roman"/>
          <w:sz w:val="24"/>
          <w:szCs w:val="24"/>
        </w:rPr>
        <w:t xml:space="preserve">  to</w:t>
      </w:r>
      <w:proofErr w:type="gramEnd"/>
      <w:r w:rsidRPr="003C0F9B">
        <w:rPr>
          <w:rFonts w:ascii="Times New Roman" w:eastAsia="Arial" w:hAnsi="Times New Roman" w:cs="Times New Roman"/>
          <w:sz w:val="24"/>
          <w:szCs w:val="24"/>
        </w:rPr>
        <w:t xml:space="preserve">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6</w:t>
      </w:r>
      <w:r w:rsidRPr="003C0F9B">
        <w:rPr>
          <w:rFonts w:ascii="Times New Roman" w:eastAsia="Arial" w:hAnsi="Times New Roman" w:cs="Times New Roman"/>
          <w:sz w:val="24"/>
          <w:szCs w:val="24"/>
        </w:rPr>
        <w:t xml:space="preserve">  M for nitrogen, and the detection limits are often above 10</w:t>
      </w:r>
      <w:r w:rsidRPr="00C639DA">
        <w:rPr>
          <w:rFonts w:ascii="Times New Roman" w:eastAsia="Arial" w:hAnsi="Times New Roman" w:cs="Times New Roman"/>
          <w:i/>
          <w:sz w:val="24"/>
          <w:szCs w:val="24"/>
          <w:vertAlign w:val="superscript"/>
        </w:rPr>
        <w:t>−</w:t>
      </w:r>
      <w:r w:rsidRPr="00C639DA">
        <w:rPr>
          <w:rFonts w:ascii="Times New Roman" w:eastAsia="Arial" w:hAnsi="Times New Roman" w:cs="Times New Roman"/>
          <w:sz w:val="24"/>
          <w:szCs w:val="24"/>
          <w:vertAlign w:val="superscript"/>
        </w:rPr>
        <w:t>9</w:t>
      </w:r>
      <w:r w:rsidRPr="003C0F9B">
        <w:rPr>
          <w:rFonts w:ascii="Times New Roman" w:eastAsia="Arial" w:hAnsi="Times New Roman" w:cs="Times New Roman"/>
          <w:sz w:val="24"/>
          <w:szCs w:val="24"/>
        </w:rPr>
        <w:t xml:space="preserve">  M, these methods are expected to provide an accurate, efficient,  and robust solution for CLM-PFLOTRAN implementation for current CLM biogeochemistry.  As more substrate limiting processes, such as </w:t>
      </w:r>
      <w:proofErr w:type="gramStart"/>
      <w:r w:rsidRPr="003C0F9B">
        <w:rPr>
          <w:rFonts w:ascii="Times New Roman" w:eastAsia="Arial" w:hAnsi="Times New Roman" w:cs="Times New Roman"/>
          <w:sz w:val="24"/>
          <w:szCs w:val="24"/>
        </w:rPr>
        <w:t>labile  C</w:t>
      </w:r>
      <w:proofErr w:type="gramEnd"/>
      <w:r w:rsidRPr="003C0F9B">
        <w:rPr>
          <w:rFonts w:ascii="Times New Roman" w:eastAsia="Arial" w:hAnsi="Times New Roman" w:cs="Times New Roman"/>
          <w:sz w:val="24"/>
          <w:szCs w:val="24"/>
        </w:rPr>
        <w:t>, P, O</w:t>
      </w:r>
      <w:r w:rsidRPr="00C639DA">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xml:space="preserve"> , and H</w:t>
      </w:r>
      <w:r w:rsidRPr="00C639DA">
        <w:rPr>
          <w:rFonts w:ascii="Times New Roman" w:eastAsia="Arial" w:hAnsi="Times New Roman" w:cs="Times New Roman"/>
          <w:sz w:val="24"/>
          <w:szCs w:val="24"/>
          <w:vertAlign w:val="subscript"/>
        </w:rPr>
        <w:t>2</w:t>
      </w:r>
      <w:r w:rsidRPr="003C0F9B">
        <w:rPr>
          <w:rFonts w:ascii="Times New Roman" w:eastAsia="Arial" w:hAnsi="Times New Roman" w:cs="Times New Roman"/>
          <w:sz w:val="24"/>
          <w:szCs w:val="24"/>
        </w:rPr>
        <w:t>, are implemented with lower half saturation and residual concentration, and more complicated rate relationship,  the maximum  allowable  time step cut may need to be increased, and the computing time is expected to increase.</w:t>
      </w:r>
      <w:bookmarkStart w:id="0" w:name="_GoBack"/>
      <w:bookmarkEnd w:id="0"/>
    </w:p>
    <w:p w14:paraId="7D4CB941" w14:textId="77777777" w:rsidR="00CA0EC2" w:rsidRPr="003C0F9B" w:rsidRDefault="00F709CF" w:rsidP="00C639DA">
      <w:pPr>
        <w:spacing w:before="100" w:beforeAutospacing="1" w:after="0" w:line="360" w:lineRule="auto"/>
        <w:jc w:val="both"/>
        <w:rPr>
          <w:rFonts w:ascii="Times New Roman" w:eastAsia="Arial" w:hAnsi="Times New Roman" w:cs="Times New Roman"/>
          <w:sz w:val="24"/>
          <w:szCs w:val="24"/>
        </w:rPr>
      </w:pPr>
      <w:r w:rsidRPr="003C0F9B">
        <w:rPr>
          <w:rFonts w:ascii="Times New Roman" w:eastAsia="Arial" w:hAnsi="Times New Roman" w:cs="Times New Roman"/>
          <w:b/>
          <w:bCs/>
          <w:sz w:val="24"/>
          <w:szCs w:val="24"/>
        </w:rPr>
        <w:t>5   Code availability</w:t>
      </w:r>
    </w:p>
    <w:p w14:paraId="423EA604" w14:textId="66600C81" w:rsidR="00CA0EC2" w:rsidRPr="003C0F9B" w:rsidRDefault="00F709CF" w:rsidP="00C639DA">
      <w:pPr>
        <w:spacing w:before="100" w:beforeAutospacing="1" w:after="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PFLOTRAN is </w:t>
      </w:r>
      <w:proofErr w:type="gramStart"/>
      <w:r w:rsidRPr="003C0F9B">
        <w:rPr>
          <w:rFonts w:ascii="Times New Roman" w:eastAsia="Arial" w:hAnsi="Times New Roman" w:cs="Times New Roman"/>
          <w:sz w:val="24"/>
          <w:szCs w:val="24"/>
        </w:rPr>
        <w:t>an open</w:t>
      </w:r>
      <w:proofErr w:type="gramEnd"/>
      <w:r w:rsidRPr="003C0F9B">
        <w:rPr>
          <w:rFonts w:ascii="Times New Roman" w:eastAsia="Arial" w:hAnsi="Times New Roman" w:cs="Times New Roman"/>
          <w:sz w:val="24"/>
          <w:szCs w:val="24"/>
        </w:rPr>
        <w:t>-source software. It is distributed under the terms of the GNU Lesser General</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Public License as published by the Free Software Foundation either version 2.1 of the License, or any</w:t>
      </w:r>
      <w:r w:rsidR="000821D1" w:rsidRPr="003C0F9B">
        <w:rPr>
          <w:rFonts w:ascii="Times New Roman" w:eastAsia="Arial" w:hAnsi="Times New Roman" w:cs="Times New Roman"/>
          <w:sz w:val="24"/>
          <w:szCs w:val="24"/>
        </w:rPr>
        <w:t xml:space="preserve"> </w:t>
      </w:r>
      <w:r w:rsidRPr="003C0F9B">
        <w:rPr>
          <w:rFonts w:ascii="Times New Roman" w:eastAsia="Arial" w:hAnsi="Times New Roman" w:cs="Times New Roman"/>
          <w:sz w:val="24"/>
          <w:szCs w:val="24"/>
        </w:rPr>
        <w:t>later version. It is available at https://bitbucket.org/pflotran. CLM-</w:t>
      </w:r>
      <w:r w:rsidRPr="003C0F9B">
        <w:rPr>
          <w:rFonts w:ascii="Times New Roman" w:eastAsia="Arial" w:hAnsi="Times New Roman" w:cs="Times New Roman"/>
          <w:sz w:val="24"/>
          <w:szCs w:val="24"/>
        </w:rPr>
        <w:lastRenderedPageBreak/>
        <w:t>PFLOTRAN is under development and will be available subject to guidelines of NGEE-Arctic and ACME projects.</w:t>
      </w:r>
    </w:p>
    <w:p w14:paraId="3BD8C5F9" w14:textId="77777777" w:rsidR="00CA0EC2" w:rsidRPr="003C0F9B" w:rsidRDefault="00F709CF" w:rsidP="00C639DA">
      <w:pPr>
        <w:spacing w:before="100" w:beforeAutospacing="1" w:after="0" w:line="360" w:lineRule="auto"/>
        <w:rPr>
          <w:rFonts w:ascii="Times New Roman" w:eastAsia="Arial" w:hAnsi="Times New Roman" w:cs="Times New Roman"/>
          <w:sz w:val="24"/>
          <w:szCs w:val="24"/>
        </w:rPr>
      </w:pPr>
      <w:r w:rsidRPr="003C0F9B">
        <w:rPr>
          <w:rFonts w:ascii="Times New Roman" w:eastAsia="Arial" w:hAnsi="Times New Roman" w:cs="Times New Roman"/>
          <w:b/>
          <w:bCs/>
          <w:sz w:val="24"/>
          <w:szCs w:val="24"/>
        </w:rPr>
        <w:t>6   Author contribution</w:t>
      </w:r>
    </w:p>
    <w:p w14:paraId="29A5E37D" w14:textId="46E9D61F" w:rsidR="00CA0EC2" w:rsidRPr="003C0F9B" w:rsidRDefault="00F709CF" w:rsidP="00C639DA">
      <w:pPr>
        <w:spacing w:before="100" w:beforeAutospacing="1" w:after="0" w:line="360" w:lineRule="auto"/>
        <w:jc w:val="both"/>
        <w:rPr>
          <w:rFonts w:ascii="Times New Roman" w:eastAsia="Arial" w:hAnsi="Times New Roman" w:cs="Times New Roman"/>
          <w:sz w:val="24"/>
          <w:szCs w:val="24"/>
        </w:rPr>
      </w:pPr>
      <w:r w:rsidRPr="003C0F9B">
        <w:rPr>
          <w:rFonts w:ascii="Times New Roman" w:eastAsia="Arial" w:hAnsi="Times New Roman" w:cs="Times New Roman"/>
          <w:sz w:val="24"/>
          <w:szCs w:val="24"/>
        </w:rPr>
        <w:t xml:space="preserve">G. B., B. A., R. M., J. K., and F. H. developed the CLM-PFLOTRAN framework that this work built upon. F.Y., G.T., G. B., and X.X. added biogeochemistry to the CLM-PFLOTRAN interface. F. Y. proposed the nitrification and </w:t>
      </w:r>
      <w:proofErr w:type="spellStart"/>
      <w:r w:rsidRPr="003C0F9B">
        <w:rPr>
          <w:rFonts w:ascii="Times New Roman" w:eastAsia="Arial" w:hAnsi="Times New Roman" w:cs="Times New Roman"/>
          <w:sz w:val="24"/>
          <w:szCs w:val="24"/>
        </w:rPr>
        <w:t>denitrification</w:t>
      </w:r>
      <w:proofErr w:type="spellEnd"/>
      <w:r w:rsidRPr="003C0F9B">
        <w:rPr>
          <w:rFonts w:ascii="Times New Roman" w:eastAsia="Arial" w:hAnsi="Times New Roman" w:cs="Times New Roman"/>
          <w:sz w:val="24"/>
          <w:szCs w:val="24"/>
        </w:rPr>
        <w:t xml:space="preserve"> reactions and rate formulae. G. T., F. Y., and X. X. implemented the CLM biogeochemistry in PFLOTRAN under guidance of G. H., P. L., S. P., and P.T. G.T. prepared the manuscript with contributions from all co-authors. G. T., F. Y., G. B., and G.H. contributed equally to the work.</w:t>
      </w:r>
    </w:p>
    <w:p w14:paraId="312B724A" w14:textId="13C84472" w:rsidR="00CA0EC2" w:rsidRPr="003C0F9B" w:rsidRDefault="00F709CF" w:rsidP="00C639DA">
      <w:pPr>
        <w:spacing w:before="100" w:beforeAutospacing="1" w:after="0" w:line="360" w:lineRule="auto"/>
        <w:jc w:val="both"/>
        <w:rPr>
          <w:rFonts w:ascii="Times New Roman" w:eastAsia="Arial" w:hAnsi="Times New Roman" w:cs="Times New Roman"/>
          <w:sz w:val="24"/>
          <w:szCs w:val="24"/>
        </w:rPr>
      </w:pPr>
      <w:r w:rsidRPr="003C0F9B">
        <w:rPr>
          <w:rFonts w:ascii="Times New Roman" w:eastAsia="Arial" w:hAnsi="Times New Roman" w:cs="Times New Roman"/>
          <w:i/>
          <w:sz w:val="24"/>
          <w:szCs w:val="24"/>
        </w:rPr>
        <w:t xml:space="preserve">Acknowledgements. </w:t>
      </w:r>
      <w:r w:rsidRPr="003C0F9B">
        <w:rPr>
          <w:rFonts w:ascii="Times New Roman" w:eastAsia="Arial" w:hAnsi="Times New Roman" w:cs="Times New Roman"/>
          <w:sz w:val="24"/>
          <w:szCs w:val="24"/>
        </w:rPr>
        <w:t>Thanks to Nathaniel O. Collier at ORNL for many discussion</w:t>
      </w:r>
      <w:r w:rsidR="00C639DA">
        <w:rPr>
          <w:rFonts w:ascii="Times New Roman" w:eastAsia="Arial" w:hAnsi="Times New Roman" w:cs="Times New Roman"/>
          <w:sz w:val="24"/>
          <w:szCs w:val="24"/>
        </w:rPr>
        <w:t>s</w:t>
      </w:r>
      <w:r w:rsidRPr="003C0F9B">
        <w:rPr>
          <w:rFonts w:ascii="Times New Roman" w:eastAsia="Arial" w:hAnsi="Times New Roman" w:cs="Times New Roman"/>
          <w:sz w:val="24"/>
          <w:szCs w:val="24"/>
        </w:rPr>
        <w:t xml:space="preserve"> that contributed significantly to this work.  Thanks to </w:t>
      </w:r>
      <w:proofErr w:type="gramStart"/>
      <w:r w:rsidRPr="003C0F9B">
        <w:rPr>
          <w:rFonts w:ascii="Times New Roman" w:eastAsia="Arial" w:hAnsi="Times New Roman" w:cs="Times New Roman"/>
          <w:sz w:val="24"/>
          <w:szCs w:val="24"/>
        </w:rPr>
        <w:t xml:space="preserve">Kathie  </w:t>
      </w:r>
      <w:proofErr w:type="spellStart"/>
      <w:r w:rsidRPr="003C0F9B">
        <w:rPr>
          <w:rFonts w:ascii="Times New Roman" w:eastAsia="Arial" w:hAnsi="Times New Roman" w:cs="Times New Roman"/>
          <w:sz w:val="24"/>
          <w:szCs w:val="24"/>
        </w:rPr>
        <w:t>Tallant</w:t>
      </w:r>
      <w:proofErr w:type="spellEnd"/>
      <w:proofErr w:type="gramEnd"/>
      <w:r w:rsidRPr="003C0F9B">
        <w:rPr>
          <w:rFonts w:ascii="Times New Roman" w:eastAsia="Arial" w:hAnsi="Times New Roman" w:cs="Times New Roman"/>
          <w:sz w:val="24"/>
          <w:szCs w:val="24"/>
        </w:rPr>
        <w:t xml:space="preserve">  and Cathy Jones at ORNL for editing service. This research was funded by the U.S. Department of Energy, Office of Sciences, Biological and Environmental Research, Terrestrial </w:t>
      </w:r>
      <w:proofErr w:type="spellStart"/>
      <w:r w:rsidRPr="003C0F9B">
        <w:rPr>
          <w:rFonts w:ascii="Times New Roman" w:eastAsia="Arial" w:hAnsi="Times New Roman" w:cs="Times New Roman"/>
          <w:sz w:val="24"/>
          <w:szCs w:val="24"/>
        </w:rPr>
        <w:t>Ecosys</w:t>
      </w:r>
      <w:proofErr w:type="spellEnd"/>
      <w:r w:rsidRPr="003C0F9B">
        <w:rPr>
          <w:rFonts w:ascii="Times New Roman" w:eastAsia="Arial" w:hAnsi="Times New Roman" w:cs="Times New Roman"/>
          <w:sz w:val="24"/>
          <w:szCs w:val="24"/>
        </w:rPr>
        <w:t xml:space="preserve">- tem Sciences and Subsurface </w:t>
      </w:r>
      <w:proofErr w:type="gramStart"/>
      <w:r w:rsidRPr="003C0F9B">
        <w:rPr>
          <w:rFonts w:ascii="Times New Roman" w:eastAsia="Arial" w:hAnsi="Times New Roman" w:cs="Times New Roman"/>
          <w:sz w:val="24"/>
          <w:szCs w:val="24"/>
        </w:rPr>
        <w:t>Biogeochemical  Research</w:t>
      </w:r>
      <w:proofErr w:type="gramEnd"/>
      <w:r w:rsidRPr="003C0F9B">
        <w:rPr>
          <w:rFonts w:ascii="Times New Roman" w:eastAsia="Arial" w:hAnsi="Times New Roman" w:cs="Times New Roman"/>
          <w:sz w:val="24"/>
          <w:szCs w:val="24"/>
        </w:rPr>
        <w:t xml:space="preserve"> Program, and is a product  of the Next-Generation Ecosystem Experiments in the Arctic (NGEE-Arctic) project. ORNL is managed by UT-Battelle, LLC, for the U.S. Department of Energy under contract DE-AC05-00OR22725.</w:t>
      </w:r>
    </w:p>
    <w:sectPr w:rsidR="00CA0EC2" w:rsidRPr="003C0F9B" w:rsidSect="001755CC">
      <w:footerReference w:type="default" r:id="rId12"/>
      <w:type w:val="continuous"/>
      <w:pgSz w:w="11920" w:h="15720"/>
      <w:pgMar w:top="1440" w:right="1440" w:bottom="1440" w:left="1440" w:header="720" w:footer="720" w:gutter="0"/>
      <w:lnNumType w:countBy="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417192" w14:textId="77777777" w:rsidR="00C639DA" w:rsidRDefault="00C639DA">
      <w:pPr>
        <w:spacing w:after="0" w:line="240" w:lineRule="auto"/>
      </w:pPr>
      <w:r>
        <w:separator/>
      </w:r>
    </w:p>
  </w:endnote>
  <w:endnote w:type="continuationSeparator" w:id="0">
    <w:p w14:paraId="6B2E8BD1" w14:textId="77777777" w:rsidR="00C639DA" w:rsidRDefault="00C6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eiryo">
    <w:altName w:val="メイリオ"/>
    <w:charset w:val="00"/>
    <w:family w:val="swiss"/>
    <w:pitch w:val="variable"/>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C98DEC" w14:textId="77777777" w:rsidR="00D67805" w:rsidRDefault="00D67805" w:rsidP="00D678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7A3F4" w14:textId="77777777" w:rsidR="00D67805" w:rsidRDefault="00D678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3D364B" w14:textId="77777777" w:rsidR="00C639DA" w:rsidRDefault="001755CC">
    <w:pPr>
      <w:spacing w:after="0" w:line="200" w:lineRule="exact"/>
      <w:rPr>
        <w:sz w:val="19"/>
        <w:szCs w:val="19"/>
      </w:rPr>
    </w:pPr>
    <w:r>
      <w:pict w14:anchorId="7EB139D8">
        <v:shapetype id="_x0000_t202" coordsize="21600,21600" o:spt="202" path="m0,0l0,21600,21600,21600,21600,0xe">
          <v:stroke joinstyle="miter"/>
          <v:path gradientshapeok="t" o:connecttype="rect"/>
        </v:shapetype>
        <v:shape id="_x0000_s1027" type="#_x0000_t202" style="position:absolute;margin-left:265.9pt;margin-top:725.35pt;width:8.95pt;height:11.95pt;z-index:-6016;mso-position-horizontal-relative:page;mso-position-vertical-relative:page" filled="f" stroked="f">
          <v:textbox inset="0,0,0,0">
            <w:txbxContent>
              <w:p w14:paraId="42943783" w14:textId="72247351" w:rsidR="00C639DA" w:rsidRDefault="00C639DA">
                <w:pPr>
                  <w:spacing w:after="0" w:line="215" w:lineRule="exact"/>
                  <w:ind w:left="40" w:right="-20"/>
                  <w:rPr>
                    <w:rFonts w:ascii="Arial" w:eastAsia="Arial" w:hAnsi="Arial" w:cs="Arial"/>
                    <w:sz w:val="20"/>
                    <w:szCs w:val="20"/>
                  </w:rPr>
                </w:pP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82E9D6" w14:textId="77777777" w:rsidR="00D67805" w:rsidRDefault="00D67805" w:rsidP="005C7B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55CC">
      <w:rPr>
        <w:rStyle w:val="PageNumber"/>
        <w:noProof/>
      </w:rPr>
      <w:t>3</w:t>
    </w:r>
    <w:r>
      <w:rPr>
        <w:rStyle w:val="PageNumber"/>
      </w:rPr>
      <w:fldChar w:fldCharType="end"/>
    </w:r>
  </w:p>
  <w:p w14:paraId="1697CE1D" w14:textId="77777777" w:rsidR="00C639DA" w:rsidRDefault="001755CC">
    <w:pPr>
      <w:spacing w:after="0" w:line="200" w:lineRule="exact"/>
      <w:rPr>
        <w:sz w:val="20"/>
        <w:szCs w:val="20"/>
      </w:rPr>
    </w:pPr>
    <w:r>
      <w:pict w14:anchorId="700517F0">
        <v:shapetype id="_x0000_t202" coordsize="21600,21600" o:spt="202" path="m0,0l0,21600,21600,21600,21600,0xe">
          <v:stroke joinstyle="miter"/>
          <v:path gradientshapeok="t" o:connecttype="rect"/>
        </v:shapetype>
        <v:shape id="_x0000_s1026" type="#_x0000_t202" style="position:absolute;margin-left:265.9pt;margin-top:725.35pt;width:8.95pt;height:11.95pt;z-index:-6015;mso-position-horizontal-relative:page;mso-position-vertical-relative:page" filled="f" stroked="f">
          <v:textbox inset="0,0,0,0">
            <w:txbxContent>
              <w:p w14:paraId="05232042" w14:textId="57915ADA" w:rsidR="00C639DA" w:rsidRDefault="00C639DA">
                <w:pPr>
                  <w:spacing w:after="0" w:line="215" w:lineRule="exact"/>
                  <w:ind w:left="40" w:right="-20"/>
                  <w:rPr>
                    <w:rFonts w:ascii="Arial" w:eastAsia="Arial" w:hAnsi="Arial" w:cs="Arial"/>
                    <w:sz w:val="20"/>
                    <w:szCs w:val="20"/>
                  </w:rPr>
                </w:pP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A0B4251" w14:textId="77777777" w:rsidR="00C639DA" w:rsidRDefault="00C639DA">
      <w:pPr>
        <w:spacing w:after="0" w:line="240" w:lineRule="auto"/>
      </w:pPr>
      <w:r>
        <w:separator/>
      </w:r>
    </w:p>
  </w:footnote>
  <w:footnote w:type="continuationSeparator" w:id="0">
    <w:p w14:paraId="4A43D220" w14:textId="77777777" w:rsidR="00C639DA" w:rsidRDefault="00C63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884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CA0EC2"/>
    <w:rsid w:val="00042A78"/>
    <w:rsid w:val="000718C2"/>
    <w:rsid w:val="000821D1"/>
    <w:rsid w:val="00172B0D"/>
    <w:rsid w:val="001755CC"/>
    <w:rsid w:val="00240C0F"/>
    <w:rsid w:val="003B5DC5"/>
    <w:rsid w:val="003C0F9B"/>
    <w:rsid w:val="005A0511"/>
    <w:rsid w:val="005D1861"/>
    <w:rsid w:val="0080542E"/>
    <w:rsid w:val="008827F4"/>
    <w:rsid w:val="008B14AC"/>
    <w:rsid w:val="008C704B"/>
    <w:rsid w:val="009E3BA3"/>
    <w:rsid w:val="00A21D42"/>
    <w:rsid w:val="00B74E31"/>
    <w:rsid w:val="00C639DA"/>
    <w:rsid w:val="00C9354D"/>
    <w:rsid w:val="00CA0EC2"/>
    <w:rsid w:val="00CF5C81"/>
    <w:rsid w:val="00D67805"/>
    <w:rsid w:val="00F70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842"/>
    <o:shapelayout v:ext="edit">
      <o:idmap v:ext="edit" data="8"/>
    </o:shapelayout>
  </w:shapeDefaults>
  <w:decimalSymbol w:val="."/>
  <w:listSeparator w:val=","/>
  <w14:docId w14:val="48B9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A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A78"/>
    <w:rPr>
      <w:rFonts w:ascii="Lucida Grande" w:hAnsi="Lucida Grande" w:cs="Lucida Grande"/>
      <w:sz w:val="18"/>
      <w:szCs w:val="18"/>
    </w:rPr>
  </w:style>
  <w:style w:type="character" w:styleId="PlaceholderText">
    <w:name w:val="Placeholder Text"/>
    <w:basedOn w:val="DefaultParagraphFont"/>
    <w:uiPriority w:val="99"/>
    <w:semiHidden/>
    <w:rsid w:val="008C704B"/>
    <w:rPr>
      <w:color w:val="808080"/>
    </w:rPr>
  </w:style>
  <w:style w:type="paragraph" w:styleId="Header">
    <w:name w:val="header"/>
    <w:basedOn w:val="Normal"/>
    <w:link w:val="HeaderChar"/>
    <w:uiPriority w:val="99"/>
    <w:unhideWhenUsed/>
    <w:rsid w:val="00C639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39DA"/>
  </w:style>
  <w:style w:type="paragraph" w:styleId="Footer">
    <w:name w:val="footer"/>
    <w:basedOn w:val="Normal"/>
    <w:link w:val="FooterChar"/>
    <w:uiPriority w:val="99"/>
    <w:unhideWhenUsed/>
    <w:rsid w:val="00C639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39DA"/>
  </w:style>
  <w:style w:type="character" w:styleId="PageNumber">
    <w:name w:val="page number"/>
    <w:basedOn w:val="DefaultParagraphFont"/>
    <w:uiPriority w:val="99"/>
    <w:semiHidden/>
    <w:unhideWhenUsed/>
    <w:rsid w:val="00D67805"/>
  </w:style>
  <w:style w:type="character" w:styleId="LineNumber">
    <w:name w:val="line number"/>
    <w:basedOn w:val="DefaultParagraphFont"/>
    <w:uiPriority w:val="99"/>
    <w:semiHidden/>
    <w:unhideWhenUsed/>
    <w:rsid w:val="00175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ergy.gov/downloads/doe-public-access-plan)" TargetMode="External"/><Relationship Id="rId9" Type="http://schemas.openxmlformats.org/officeDocument/2006/relationships/hyperlink" Target="http://energy.gov/downloads/doe-public-access-plan)"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C278B-7D37-034B-A818-AF7FBAC5C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22</Pages>
  <Words>7776</Words>
  <Characters>44328</Characters>
  <Application>Microsoft Macintosh Word</Application>
  <DocSecurity>0</DocSecurity>
  <Lines>369</Lines>
  <Paragraphs>103</Paragraphs>
  <ScaleCrop>false</ScaleCrop>
  <Company>ORNL</Company>
  <LinksUpToDate>false</LinksUpToDate>
  <CharactersWithSpaces>52001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Tang, Guoping</cp:lastModifiedBy>
  <cp:revision>6</cp:revision>
  <dcterms:created xsi:type="dcterms:W3CDTF">2015-09-25T09:48:00Z</dcterms:created>
  <dcterms:modified xsi:type="dcterms:W3CDTF">2015-09-25T18:35:00Z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2015-09-25T00:00:00Z</vt:filetime>
  </property>
  <property fmtid="{D5CDD505-2E9C-101B-9397-08002B2CF9AE}" pid="3" name="LastSaved">
    <vt:filetime>2015-09-25T00:00:00Z</vt:filetime>
  </property>
</Properties>
</file>