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Royal Baloot — Tournament System Implementation Guide</w:t>
      </w:r>
    </w:p>
    <w:p>
      <w:pPr/>
      <w:r>
        <w:rPr>
          <w:i/>
        </w:rPr>
        <w:t xml:space="preserve">Technical specification — official tournaments, ranking integration &amp; economy tie-ins</w:t>
      </w:r>
    </w:p>
    <w:p>
      <w:pPr>
        <w:pStyle w:val="Heading2"/>
      </w:pPr>
      <w:r>
        <w:t xml:space="preserve">1. Design Principles</w:t>
      </w:r>
    </w:p>
    <w:p>
      <w:pPr/>
      <w:r>
        <w:t xml:space="preserve">Before any schema or screen, lock these four rules — they resolve most of the detail decisions below on their own: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Skill decides outcomes, not spend.</w:t>
      </w:r>
      <w:r>
        <w:t xml:space="preserve"> Golden Cards and subscriptions can affect </w:t>
      </w:r>
      <w:r>
        <w:rPr>
          <w:i/>
        </w:rPr>
        <w:t xml:space="preserve">access, convenience, and cosmetics</w:t>
      </w:r>
      <w:r>
        <w:t xml:space="preserve"> — never win probability. This is what Mohamed means by "without simply making the game pay-to-win," and it's also how established Baloot apps monetize without damaging competitive trust.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Every tournament is admin-configurable, not hardcoded.</w:t>
      </w:r>
      <w:r>
        <w:t xml:space="preserve"> Format, eligibility, schedule, and prizes must all be fields in a form, not values baked into code — otherwise every new event type becomes a dev request instead of an admin action.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The ranking system and the tournament system are dependent, not separate.</w:t>
      </w:r>
      <w:r>
        <w:t xml:space="preserve"> Eligibility is driven by rank, so rank design flaws (see §7) become tournament design flaws automatically.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Everything involving Golden Cards must be auditable.</w:t>
      </w:r>
      <w:r>
        <w:t xml:space="preserve"> Entry fees and prize payouts are currency movements; they need a transaction ledger, not direct balance edits, from day one.</w:t>
      </w:r>
    </w:p>
    <w:p>
      <w:pPr>
        <w:pStyle w:val="Heading2"/>
      </w:pPr>
      <w:r>
        <w:t xml:space="preserve">2. Tournament Types to Support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Cadence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Scheduled Ladder Events</w:t>
            </w:r>
          </w:p>
        </w:tc>
        <w:tc>
          <w:tcPr>
            <w:tcW w:w="3120" w:type="dxa"/>
          </w:tcPr>
          <w:p>
            <w:pPr/>
            <w:r>
              <w:t xml:space="preserve">Daily / weekly, auto-recurring</w:t>
            </w:r>
          </w:p>
        </w:tc>
        <w:tc>
          <w:tcPr>
            <w:tcW w:w="3120" w:type="dxa"/>
          </w:tcPr>
          <w:p>
            <w:pPr/>
            <w:r>
              <w:t xml:space="preserve">Low-friction, high-frequency competition; cumulative points over a window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Official Royal Cup</w:t>
            </w:r>
          </w:p>
        </w:tc>
        <w:tc>
          <w:tcPr>
            <w:tcW w:w="3120" w:type="dxa"/>
          </w:tcPr>
          <w:p>
            <w:pPr/>
            <w:r>
              <w:t xml:space="preserve">Admin-curated, irregular/seasonal</w:t>
            </w:r>
          </w:p>
        </w:tc>
        <w:tc>
          <w:tcPr>
            <w:tcW w:w="3120" w:type="dxa"/>
          </w:tcPr>
          <w:p>
            <w:pPr/>
            <w:r>
              <w:t xml:space="preserve">Flagship bracket event; the "something meaningful to compete for" Mohamed described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Seasonal League</w:t>
            </w:r>
          </w:p>
        </w:tc>
        <w:tc>
          <w:tcPr>
            <w:tcW w:w="3120" w:type="dxa"/>
          </w:tcPr>
          <w:p>
            <w:pPr/>
            <w:r>
              <w:t xml:space="preserve">Multi-week, points-accumulation</w:t>
            </w:r>
          </w:p>
        </w:tc>
        <w:tc>
          <w:tcPr>
            <w:tcW w:w="3120" w:type="dxa"/>
          </w:tcPr>
          <w:p>
            <w:pPr/>
            <w:r>
              <w:t xml:space="preserve">Retention anchor between Royal Cup events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VIP/Exclusive Events</w:t>
            </w:r>
            <w:r>
              <w:t xml:space="preserve"> </w:t>
            </w:r>
            <w:r>
              <w:rPr>
                <w:i/>
              </w:rPr>
              <w:t xml:space="preserve">(optional, phase 2+)</w:t>
            </w:r>
          </w:p>
        </w:tc>
        <w:tc>
          <w:tcPr>
            <w:tcW w:w="3120" w:type="dxa"/>
          </w:tcPr>
          <w:p>
            <w:pPr/>
            <w:r>
              <w:t xml:space="preserve">Admin-scheduled</w:t>
            </w:r>
          </w:p>
        </w:tc>
        <w:tc>
          <w:tcPr>
            <w:tcW w:w="3120" w:type="dxa"/>
          </w:tcPr>
          <w:p>
            <w:pPr/>
            <w:r>
              <w:t xml:space="preserve">Subscription-gated entry; access perk, not power perk</w:t>
            </w:r>
          </w:p>
        </w:tc>
      </w:tr>
    </w:tbl>
    <w:p>
      <w:pPr/>
      <w:r>
        <w:t xml:space="preserve">All four should be built on the </w:t>
      </w:r>
      <w:r>
        <w:rPr>
          <w:b/>
        </w:rPr>
        <w:t xml:space="preserve">same underlying Tournament entity</w:t>
      </w:r>
      <w:r>
        <w:t xml:space="preserve"> (§3) with different </w:t>
      </w:r>
      <w:r>
        <w:rPr>
          <w:rStyle w:val="CodeChar"/>
        </w:rPr>
        <w:t xml:space="preserve">format</w:t>
      </w:r>
      <w:r>
        <w:t xml:space="preserve">, </w:t>
      </w:r>
      <w:r>
        <w:rPr>
          <w:rStyle w:val="CodeChar"/>
        </w:rPr>
        <w:t xml:space="preserve">eligibility</w:t>
      </w:r>
      <w:r>
        <w:t xml:space="preserve">, and </w:t>
      </w:r>
      <w:r>
        <w:rPr>
          <w:rStyle w:val="CodeChar"/>
        </w:rPr>
        <w:t xml:space="preserve">recurrence</w:t>
      </w:r>
      <w:r>
        <w:t xml:space="preserve"> configurations — not four separate systems.</w:t>
      </w:r>
    </w:p>
    <w:p>
      <w:pPr>
        <w:pStyle w:val="Heading2"/>
      </w:pPr>
      <w:r>
        <w:t xml:space="preserve">3. Core Data Model</w:t>
      </w:r>
    </w:p>
    <w:p>
      <w:pPr/>
      <w:r>
        <w:rPr>
          <w:b/>
        </w:rPr>
        <w:t xml:space="preserve">Tournament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name</w:t>
      </w:r>
      <w:r>
        <w:t xml:space="preserve">, </w:t>
      </w:r>
      <w:r>
        <w:rPr>
          <w:rStyle w:val="CodeChar"/>
        </w:rPr>
        <w:t xml:space="preserve">description</w:t>
      </w:r>
      <w:r>
        <w:t xml:space="preserve">, </w:t>
      </w:r>
      <w:r>
        <w:rPr>
          <w:rStyle w:val="CodeChar"/>
        </w:rPr>
        <w:t xml:space="preserve">banner/promo text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type</w:t>
      </w:r>
      <w:r>
        <w:t xml:space="preserve"> (ladder / bracket / league / custom)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format</w:t>
      </w:r>
      <w:r>
        <w:t xml:space="preserve"> → see §6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eligibility_rule_id</w:t>
      </w:r>
      <w:r>
        <w:t xml:space="preserve"> → see §7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entry_fee</w:t>
      </w:r>
      <w:r>
        <w:t xml:space="preserve"> (none / fixed Golden Cards / subscription-only)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max_participants</w:t>
      </w:r>
      <w:r>
        <w:t xml:space="preserve"> / </w:t>
      </w:r>
      <w:r>
        <w:rPr>
          <w:rStyle w:val="CodeChar"/>
        </w:rPr>
        <w:t xml:space="preserve">max_teams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registration_opens_at</w:t>
      </w:r>
      <w:r>
        <w:t xml:space="preserve">, </w:t>
      </w:r>
      <w:r>
        <w:rPr>
          <w:rStyle w:val="CodeChar"/>
        </w:rPr>
        <w:t xml:space="preserve">registration_closes_at</w:t>
      </w:r>
      <w:r>
        <w:t xml:space="preserve">, </w:t>
      </w:r>
      <w:r>
        <w:rPr>
          <w:rStyle w:val="CodeChar"/>
        </w:rPr>
        <w:t xml:space="preserve">starts_at</w:t>
      </w:r>
      <w:r>
        <w:t xml:space="preserve">, </w:t>
      </w:r>
      <w:r>
        <w:rPr>
          <w:rStyle w:val="CodeChar"/>
        </w:rPr>
        <w:t xml:space="preserve">ends_at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recurrence</w:t>
      </w:r>
      <w:r>
        <w:t xml:space="preserve"> (none / daily / weekly / custom cron)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prize_tier_id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visibility</w:t>
      </w:r>
      <w:r>
        <w:t xml:space="preserve"> (public / VIP-only)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status</w:t>
      </w:r>
      <w:r>
        <w:t xml:space="preserve"> → see §5</w:t>
      </w:r>
    </w:p>
    <w:p>
      <w:pPr/>
      <w:r>
        <w:rPr>
          <w:b/>
        </w:rPr>
        <w:t xml:space="preserve">TeamEntry / Participant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player_id</w:t>
      </w:r>
      <w:r>
        <w:t xml:space="preserve"> (and partner </w:t>
      </w:r>
      <w:r>
        <w:rPr>
          <w:rStyle w:val="CodeChar"/>
        </w:rPr>
        <w:t xml:space="preserve">player_id</w:t>
      </w:r>
      <w:r>
        <w:t xml:space="preserve"> for team entries)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tournament_id</w:t>
      </w:r>
      <w:r>
        <w:t xml:space="preserve">, </w:t>
      </w:r>
      <w:r>
        <w:rPr>
          <w:rStyle w:val="CodeChar"/>
        </w:rPr>
        <w:t xml:space="preserve">registered_at</w:t>
      </w:r>
      <w:r>
        <w:t xml:space="preserve">, </w:t>
      </w:r>
      <w:r>
        <w:rPr>
          <w:rStyle w:val="CodeChar"/>
        </w:rPr>
        <w:t xml:space="preserve">current_rank_at_entry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status</w:t>
      </w:r>
      <w:r>
        <w:t xml:space="preserve"> (registered / active / eliminated / disqualified / withdrawn)</w:t>
      </w:r>
    </w:p>
    <w:p>
      <w:pPr/>
      <w:r>
        <w:rPr>
          <w:b/>
        </w:rPr>
        <w:t xml:space="preserve">Round / Match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tournament_id</w:t>
      </w:r>
      <w:r>
        <w:t xml:space="preserve">, </w:t>
      </w:r>
      <w:r>
        <w:rPr>
          <w:rStyle w:val="CodeChar"/>
        </w:rPr>
        <w:t xml:space="preserve">round_number</w:t>
      </w:r>
      <w:r>
        <w:t xml:space="preserve">, </w:t>
      </w:r>
      <w:r>
        <w:rPr>
          <w:rStyle w:val="CodeChar"/>
        </w:rPr>
        <w:t xml:space="preserve">match_id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team_a_id</w:t>
      </w:r>
      <w:r>
        <w:t xml:space="preserve">, </w:t>
      </w:r>
      <w:r>
        <w:rPr>
          <w:rStyle w:val="CodeChar"/>
        </w:rPr>
        <w:t xml:space="preserve">team_b_id</w:t>
      </w:r>
      <w:r>
        <w:t xml:space="preserve">, </w:t>
      </w:r>
      <w:r>
        <w:rPr>
          <w:rStyle w:val="CodeChar"/>
        </w:rPr>
        <w:t xml:space="preserve">result</w:t>
      </w:r>
      <w:r>
        <w:t xml:space="preserve">, </w:t>
      </w:r>
      <w:r>
        <w:rPr>
          <w:rStyle w:val="CodeChar"/>
        </w:rPr>
        <w:t xml:space="preserve">score</w:t>
      </w:r>
      <w:r>
        <w:t xml:space="preserve">, </w:t>
      </w:r>
      <w:r>
        <w:rPr>
          <w:rStyle w:val="CodeChar"/>
        </w:rPr>
        <w:t xml:space="preserve">completed_at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game_session_id</w:t>
      </w:r>
      <w:r>
        <w:t xml:space="preserve"> (link to the actual hand/game logs for dispute review)</w:t>
      </w:r>
    </w:p>
    <w:p>
      <w:pPr/>
      <w:r>
        <w:rPr>
          <w:b/>
        </w:rPr>
        <w:t xml:space="preserve">Standing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tournament_id</w:t>
      </w:r>
      <w:r>
        <w:t xml:space="preserve">, </w:t>
      </w:r>
      <w:r>
        <w:rPr>
          <w:rStyle w:val="CodeChar"/>
        </w:rPr>
        <w:t xml:space="preserve">team_id</w:t>
      </w:r>
      <w:r>
        <w:t xml:space="preserve">, </w:t>
      </w:r>
      <w:r>
        <w:rPr>
          <w:rStyle w:val="CodeChar"/>
        </w:rPr>
        <w:t xml:space="preserve">points</w:t>
      </w:r>
      <w:r>
        <w:t xml:space="preserve">, </w:t>
      </w:r>
      <w:r>
        <w:rPr>
          <w:rStyle w:val="CodeChar"/>
        </w:rPr>
        <w:t xml:space="preserve">wins</w:t>
      </w:r>
      <w:r>
        <w:t xml:space="preserve">, </w:t>
      </w:r>
      <w:r>
        <w:rPr>
          <w:rStyle w:val="CodeChar"/>
        </w:rPr>
        <w:t xml:space="preserve">losses</w:t>
      </w:r>
      <w:r>
        <w:t xml:space="preserve">, </w:t>
      </w:r>
      <w:r>
        <w:rPr>
          <w:rStyle w:val="CodeChar"/>
        </w:rPr>
        <w:t xml:space="preserve">rank_in_tournament</w:t>
      </w:r>
    </w:p>
    <w:p>
      <w:pPr/>
      <w:r>
        <w:rPr>
          <w:b/>
        </w:rPr>
        <w:t xml:space="preserve">PrizeTier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tournament_id</w:t>
      </w:r>
      <w:r>
        <w:t xml:space="preserve">, </w:t>
      </w:r>
      <w:r>
        <w:rPr>
          <w:rStyle w:val="CodeChar"/>
        </w:rPr>
        <w:t xml:space="preserve">rank_range</w:t>
      </w:r>
      <w:r>
        <w:t xml:space="preserve"> (e.g. 1st, 2nd–3rd, 4th–10th)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reward_type</w:t>
      </w:r>
      <w:r>
        <w:t xml:space="preserve"> (Golden Cards / cosmetic badge / subscription days / title)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reward_amount</w:t>
      </w:r>
    </w:p>
    <w:p>
      <w:pPr/>
      <w:r>
        <w:rPr>
          <w:b/>
        </w:rPr>
        <w:t xml:space="preserve">EligibilityRule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min_rank</w:t>
      </w:r>
      <w:r>
        <w:t xml:space="preserve">, </w:t>
      </w:r>
      <w:r>
        <w:rPr>
          <w:rStyle w:val="CodeChar"/>
        </w:rPr>
        <w:t xml:space="preserve">max_rank</w:t>
      </w:r>
      <w:r>
        <w:t xml:space="preserve"> (band, not just a floor — see §7)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min_games_played</w:t>
      </w:r>
      <w:r>
        <w:t xml:space="preserve"> (optional, prevents brand-new accounts from sniping prizes)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subscription_required</w:t>
      </w:r>
      <w:r>
        <w:t xml:space="preserve"> (bool)</w:t>
      </w:r>
    </w:p>
    <w:p>
      <w:pPr>
        <w:pStyle w:val="Heading2"/>
      </w:pPr>
      <w:r>
        <w:t xml:space="preserve">4. Admin Tournament Builder — Required Fields</w:t>
      </w:r>
    </w:p>
    <w:p>
      <w:pPr/>
      <w:r>
        <w:t xml:space="preserve">This is the screen that directly answers Mohamed's request to create tournaments from the admin system. At minimum it needs:</w:t>
      </w:r>
    </w:p>
    <w:p>
      <w:pPr>
        <w:pStyle w:val="ListParagraph"/>
        <w:numPr>
          <w:ilvl w:val="0"/>
          <w:numId w:val="9"/>
        </w:numPr>
      </w:pPr>
      <w:r>
        <w:t xml:space="preserve">Name, description, banner/promo copy</w:t>
      </w:r>
    </w:p>
    <w:p>
      <w:pPr>
        <w:pStyle w:val="ListParagraph"/>
        <w:numPr>
          <w:ilvl w:val="0"/>
          <w:numId w:val="9"/>
        </w:numPr>
      </w:pPr>
      <w:r>
        <w:t xml:space="preserve">Format selector (ladder / bracket type / league)</w:t>
      </w:r>
    </w:p>
    <w:p>
      <w:pPr>
        <w:pStyle w:val="ListParagraph"/>
        <w:numPr>
          <w:ilvl w:val="0"/>
          <w:numId w:val="9"/>
        </w:numPr>
      </w:pPr>
      <w:r>
        <w:t xml:space="preserve">Eligibility: rank band (not just "top rank"), minimum games played, subscription-only toggle</w:t>
      </w:r>
    </w:p>
    <w:p>
      <w:pPr>
        <w:pStyle w:val="ListParagraph"/>
        <w:numPr>
          <w:ilvl w:val="0"/>
          <w:numId w:val="9"/>
        </w:numPr>
      </w:pPr>
      <w:r>
        <w:t xml:space="preserve">Schedule: registration window, start time, end time, recurrence rule</w:t>
      </w:r>
    </w:p>
    <w:p>
      <w:pPr>
        <w:pStyle w:val="ListParagraph"/>
        <w:numPr>
          <w:ilvl w:val="0"/>
          <w:numId w:val="9"/>
        </w:numPr>
      </w:pPr>
      <w:r>
        <w:t xml:space="preserve">Entry: free / Golden Card buy-in amount / subscription-gated</w:t>
      </w:r>
    </w:p>
    <w:p>
      <w:pPr>
        <w:pStyle w:val="ListParagraph"/>
        <w:numPr>
          <w:ilvl w:val="0"/>
          <w:numId w:val="9"/>
        </w:numPr>
      </w:pPr>
      <w:r>
        <w:t xml:space="preserve">Prize structure: tiered rewards by finishing rank, reward type and amount per tier</w:t>
      </w:r>
    </w:p>
    <w:p>
      <w:pPr>
        <w:pStyle w:val="ListParagraph"/>
        <w:numPr>
          <w:ilvl w:val="0"/>
          <w:numId w:val="9"/>
        </w:numPr>
      </w:pPr>
      <w:r>
        <w:t xml:space="preserve">Capacity: max teams/participants, auto-close registration when full</w:t>
      </w:r>
    </w:p>
    <w:p>
      <w:pPr>
        <w:pStyle w:val="ListParagraph"/>
        <w:numPr>
          <w:ilvl w:val="0"/>
          <w:numId w:val="9"/>
        </w:numPr>
      </w:pPr>
      <w:r>
        <w:t xml:space="preserve">Visibility: public listing vs VIP-only listing</w:t>
      </w:r>
    </w:p>
    <w:p>
      <w:pPr>
        <w:pStyle w:val="ListParagraph"/>
        <w:numPr>
          <w:ilvl w:val="0"/>
          <w:numId w:val="9"/>
        </w:numPr>
      </w:pPr>
      <w:r>
        <w:t xml:space="preserve">Preview + "Publish" action (moves tournament from Draft to Scheduled)</w:t>
      </w:r>
    </w:p>
    <w:p>
      <w:pPr>
        <w:pStyle w:val="Heading2"/>
      </w:pPr>
      <w:r>
        <w:t xml:space="preserve">5. Tournament Lifecycle (State Machine)</w:t>
      </w:r>
    </w:p>
    <w:p>
      <w:pPr/>
      <w:r>
        <w:rPr>
          <w:rStyle w:val="CodeChar"/>
        </w:rPr>
        <w:t xml:space="preserve">Draft → Scheduled → Registration Open → Registration Closed → Live → Completed → Prizes Distributed → Archived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Draft → Scheduled:</w:t>
      </w:r>
      <w:r>
        <w:t xml:space="preserve"> admin publishes; tournament becomes visible per its </w:t>
      </w:r>
      <w:r>
        <w:rPr>
          <w:rStyle w:val="CodeChar"/>
        </w:rPr>
        <w:t xml:space="preserve">visibility</w:t>
      </w:r>
      <w:r>
        <w:t xml:space="preserve"> setting.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Scheduled → Registration Open:</w:t>
      </w:r>
      <w:r>
        <w:t xml:space="preserve"> automatic, at </w:t>
      </w:r>
      <w:r>
        <w:rPr>
          <w:rStyle w:val="CodeChar"/>
        </w:rPr>
        <w:t xml:space="preserve">registration_opens_at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Registration Open → Registration Closed:</w:t>
      </w:r>
      <w:r>
        <w:t xml:space="preserve"> automatic, at </w:t>
      </w:r>
      <w:r>
        <w:rPr>
          <w:rStyle w:val="CodeChar"/>
        </w:rPr>
        <w:t xml:space="preserve">registration_closes_at</w:t>
      </w:r>
      <w:r>
        <w:t xml:space="preserve"> OR when </w:t>
      </w:r>
      <w:r>
        <w:rPr>
          <w:rStyle w:val="CodeChar"/>
        </w:rPr>
        <w:t xml:space="preserve">max_participants</w:t>
      </w:r>
      <w:r>
        <w:t xml:space="preserve"> is reached.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Registration Closed → Live:</w:t>
      </w:r>
      <w:r>
        <w:t xml:space="preserve"> automatic at </w:t>
      </w:r>
      <w:r>
        <w:rPr>
          <w:rStyle w:val="CodeChar"/>
        </w:rPr>
        <w:t xml:space="preserve">starts_at</w:t>
      </w:r>
      <w:r>
        <w:t xml:space="preserve">; brackets/ladder groups are generated at this transition, not before (so late scratches don't leave bracket gaps).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Live → Completed:</w:t>
      </w:r>
      <w:r>
        <w:t xml:space="preserve"> automatic when the final round/match resolves, or at </w:t>
      </w:r>
      <w:r>
        <w:rPr>
          <w:rStyle w:val="CodeChar"/>
        </w:rPr>
        <w:t xml:space="preserve">ends_at</w:t>
      </w:r>
      <w:r>
        <w:t xml:space="preserve"> for ladder-style events.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Completed → Prizes Distributed:</w:t>
      </w:r>
      <w:r>
        <w:t xml:space="preserve"> can be automatic for standard tiers, but should support a manual admin hold for events flagged for dispute review (§10).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Prizes Distributed → Archived:</w:t>
      </w:r>
      <w:r>
        <w:t xml:space="preserve"> cosmetic state, keeps historical standings queryable without cluttering the active list.</w:t>
      </w:r>
    </w:p>
    <w:p>
      <w:pPr/>
      <w:r>
        <w:t xml:space="preserve">Lock editable fields by state: format/eligibility/prizes should be editable only in </w:t>
      </w:r>
      <w:r>
        <w:rPr>
          <w:b/>
        </w:rPr>
        <w:t xml:space="preserve">Draft</w:t>
      </w:r>
      <w:r>
        <w:t xml:space="preserve">; schedule should be editable in </w:t>
      </w:r>
      <w:r>
        <w:rPr>
          <w:b/>
        </w:rPr>
        <w:t xml:space="preserve">Draft/Scheduled</w:t>
      </w:r>
      <w:r>
        <w:t xml:space="preserve"> but not after registration opens, to avoid moving goalposts on players who already registered.</w:t>
      </w:r>
    </w:p>
    <w:p>
      <w:pPr>
        <w:pStyle w:val="Heading2"/>
      </w:pPr>
      <w:r>
        <w:t xml:space="preserve">6. Formats &amp; Matchmaking Logic</w:t>
      </w:r>
    </w:p>
    <w:p>
      <w:pPr/>
      <w:r>
        <w:t xml:space="preserve">Baloot is played in fixed 2-player teams, so team formation is part of the format spec, not an afterthought: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Points Ladder:</w:t>
      </w:r>
      <w:r>
        <w:t xml:space="preserve"> players (or pre-formed teams) accumulate points across normal games played within the tournament window; simplest to build, good fit for daily/weekly events.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Single/Double Elimination Bracket:</w:t>
      </w:r>
      <w:r>
        <w:t xml:space="preserve"> head-to-head knockout; fits the flagship "Royal Cup" framing — single elimination for shorter events, double elimination if you want to soften the "one bad hand ends your run" problem for a marquee event.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Swiss:</w:t>
      </w:r>
      <w:r>
        <w:t xml:space="preserve"> pairs teams of similar running score each round without eliminating anyone early; good for large fields where a straight bracket would knock most players out in round one.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Round Robin:</w:t>
      </w:r>
      <w:r>
        <w:t xml:space="preserve"> every team plays every other team; only practical for small, exclusive pools (e.g., a VIP-only league).</w:t>
      </w:r>
    </w:p>
    <w:p>
      <w:pPr/>
      <w:r>
        <w:rPr>
          <w:b/>
        </w:rPr>
        <w:t xml:space="preserve">Team formation options</w:t>
      </w:r>
      <w:r>
        <w:t xml:space="preserve"> (needed regardless of format):</w:t>
      </w:r>
    </w:p>
    <w:p>
      <w:pPr>
        <w:pStyle w:val="ListParagraph"/>
        <w:numPr>
          <w:ilvl w:val="0"/>
          <w:numId w:val="12"/>
        </w:numPr>
      </w:pPr>
      <w:r>
        <w:t xml:space="preserve">Pre-formed: player registers with an already-chosen partner.</w:t>
      </w:r>
    </w:p>
    <w:p>
      <w:pPr>
        <w:pStyle w:val="ListParagraph"/>
        <w:numPr>
          <w:ilvl w:val="0"/>
          <w:numId w:val="12"/>
        </w:numPr>
      </w:pPr>
      <w:r>
        <w:t xml:space="preserve">Solo queue: player registers alone and is auto-paired, ideally by similar rank, into a team at registration close.</w:t>
      </w:r>
    </w:p>
    <w:p>
      <w:pPr>
        <w:pStyle w:val="Heading2"/>
      </w:pPr>
      <w:r>
        <w:t xml:space="preserve">7. Eligibility &amp; Ranking Integration</w:t>
      </w:r>
    </w:p>
    <w:p>
      <w:pPr/>
      <w:r>
        <w:t xml:space="preserve">This is the point where the tournament system inherits any problem in the ranking system, so it's worth restating the open question from Phase 2.4: a flagship event gated on "top rank only" is only as healthy as the rank distribution underneath it. Two concrete recommendations: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Use rank bands, not thresholds.</w:t>
      </w:r>
      <w:r>
        <w:t xml:space="preserve"> "Gold III–Gold I" as an eligible range for one event, "Diamond+" for another — this lets you run multiple simultaneous tournaments that are each competitive for the players in them, instead of one event where a handful of players dominate and everyone else is locked out.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Validate the eligible pool size before launch.</w:t>
      </w:r>
      <w:r>
        <w:t xml:space="preserve"> Before the win-rate threshold (or whatever the final ranking curve turns out to be) gates entry to an official event, check how many real players will actually qualify. If a rank band is realistically reachable by only a tiny fraction of the player base, that tournament has no field.</w:t>
      </w:r>
    </w:p>
    <w:p>
      <w:pPr>
        <w:pStyle w:val="Heading2"/>
      </w:pPr>
      <w:r>
        <w:t xml:space="preserve">8. Economy Integration — Golden Cards</w:t>
      </w:r>
    </w:p>
    <w:p>
      <w:pPr/>
      <w:r>
        <w:t xml:space="preserve">Three entry-fee models, in order of pay-to-win risk (lowest to highest):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No entry fee</w:t>
      </w:r>
      <w:r>
        <w:t xml:space="preserve">, admin-funded prize pool — safest, purely engagement-driven; recommended for the MVP ladder events.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Fixed Golden Card entry fee</w:t>
      </w:r>
      <w:r>
        <w:t xml:space="preserve">, admin-funded or partially player-funded prize pool — still low risk as long as Golden Cards are earnable through normal play, not purchase-only.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Wagered entry</w:t>
      </w:r>
      <w:r>
        <w:t xml:space="preserve"> (entries fund the prize pool) — highest risk; only appropriate if Golden Cards are meaningfully earnable without spending real money, otherwise this is effectively pay-to-win by another name.</w:t>
      </w:r>
    </w:p>
    <w:p>
      <w:pPr/>
      <w:r>
        <w:t xml:space="preserve">Recommendation: ship model 1 for the MVP, keep model 2 as the Royal Cup / flagship format, and treat model 3 as a deliberate later decision rather than a default.</w:t>
      </w:r>
    </w:p>
    <w:p>
      <w:pPr/>
      <w:r>
        <w:t xml:space="preserve">All entry fees and prize payouts should move through a </w:t>
      </w:r>
      <w:r>
        <w:rPr>
          <w:b/>
        </w:rPr>
        <w:t xml:space="preserve">Golden Card ledger</w:t>
      </w:r>
      <w:r>
        <w:t xml:space="preserve"> (append-only transaction log keyed to player + tournament + match), not a direct balance update — this is what makes a disputed result auditable after the fact.</w:t>
      </w:r>
    </w:p>
    <w:p>
      <w:pPr>
        <w:pStyle w:val="Heading2"/>
      </w:pPr>
      <w:r>
        <w:t xml:space="preserve">9. Subscription (VIP) Integration</w:t>
      </w:r>
    </w:p>
    <w:p>
      <w:pPr/>
      <w:r>
        <w:t xml:space="preserve">Perks should expand </w:t>
      </w:r>
      <w:r>
        <w:rPr>
          <w:i/>
        </w:rPr>
        <w:t xml:space="preserve">access and prestige</w:t>
      </w:r>
      <w:r>
        <w:t xml:space="preserve">, never power:</w:t>
      </w:r>
    </w:p>
    <w:p>
      <w:pPr>
        <w:pStyle w:val="ListParagraph"/>
        <w:numPr>
          <w:ilvl w:val="0"/>
          <w:numId w:val="15"/>
        </w:numPr>
      </w:pPr>
      <w:r>
        <w:t xml:space="preserve">Priority or early registration windows for high-demand events (events fill up; subscribers get first access).</w:t>
      </w:r>
    </w:p>
    <w:p>
      <w:pPr>
        <w:pStyle w:val="ListParagraph"/>
        <w:numPr>
          <w:ilvl w:val="0"/>
          <w:numId w:val="15"/>
        </w:numPr>
      </w:pPr>
      <w:r>
        <w:t xml:space="preserve">Entry to subscriber-only events — a separate pool, not better odds in the open pool.</w:t>
      </w:r>
    </w:p>
    <w:p>
      <w:pPr>
        <w:pStyle w:val="ListParagraph"/>
        <w:numPr>
          <w:ilvl w:val="0"/>
          <w:numId w:val="15"/>
        </w:numPr>
      </w:pPr>
      <w:r>
        <w:t xml:space="preserve">Reduced or waived Golden Card entry fees.</w:t>
      </w:r>
    </w:p>
    <w:p>
      <w:pPr>
        <w:pStyle w:val="ListParagraph"/>
        <w:numPr>
          <w:ilvl w:val="0"/>
          <w:numId w:val="15"/>
        </w:numPr>
      </w:pPr>
      <w:r>
        <w:t xml:space="preserve">Exclusive cosmetic rewards tied to tournament participation — profile borders, titles, badges — distinct from the normal prize tiers.</w:t>
      </w:r>
    </w:p>
    <w:p>
      <w:pPr/>
      <w:r>
        <w:t xml:space="preserve">None of these should touch matchmaking fairness, card odds, or in-match mechanics. This is the line that keeps the whole "connected ecosystem" from tipping into pay-to-win, and it's worth stating as a hard rule in the spec itself so it doesn't get quietly crossed later by a well-intentioned feature request.</w:t>
      </w:r>
    </w:p>
    <w:p>
      <w:pPr>
        <w:pStyle w:val="Heading2"/>
      </w:pPr>
      <w:r>
        <w:t xml:space="preserve">10. Anti-Cheat &amp; Fair Play</w:t>
      </w:r>
    </w:p>
    <w:p>
      <w:pPr/>
      <w:r>
        <w:t xml:space="preserve">Baloot is partner-based, which makes it specifically vulnerable to a problem most tournament systems don't need to worry about: </w:t>
      </w:r>
      <w:r>
        <w:rPr>
          <w:b/>
        </w:rPr>
        <w:t xml:space="preserve">collusion between teammates</w:t>
      </w:r>
      <w:r>
        <w:t xml:space="preserve">, or between a team and an opponent, to manipulate results. For any tournament with real prizes attached, this needs explicit handling, not an afterthought: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Server-authoritative shuffle and deal.</w:t>
      </w:r>
      <w:r>
        <w:t xml:space="preserve"> The RNG must run server-side; the client only ever receives the hand it's dealt. Never trust a client-side shuffle for anything with a prize attached.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Collusion signals.</w:t>
      </w:r>
      <w:r>
        <w:t xml:space="preserve"> Flag statistically improbable patterns for review — repeated pairing between the same two "opposing" accounts, suspiciously consistent bidding/folding patterns, or match results that don't match in-game skill signals.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Multi-accounting detection.</w:t>
      </w:r>
      <w:r>
        <w:t xml:space="preserve"> Same device ID / IP registering multiple entries into a tournament meant to be one-entry-per-player.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Disconnect handling specific to tournament matches.</w:t>
      </w:r>
      <w:r>
        <w:t xml:space="preserve"> Casual games can just pause; tournament matches need a stricter rule set — a grace period, then auto-forfeit, clearly stated in the tournament rules shown at registration.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Match replay logging.</w:t>
      </w:r>
      <w:r>
        <w:t xml:space="preserve"> Every tournament match should log enough state (cards dealt, bids, plays, timestamps) to let an admin reconstruct a disputed match without relying on player screenshots.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Reporting and appeal flow.</w:t>
      </w:r>
      <w:r>
        <w:t xml:space="preserve"> A simple in-app "report this match" action tied to the admin's Live Tournament Monitor (§13), so disputes can be reviewed before prizes are distributed, not after.</w:t>
      </w:r>
    </w:p>
    <w:p>
      <w:pPr>
        <w:pStyle w:val="Heading2"/>
      </w:pPr>
      <w:r>
        <w:t xml:space="preserve">11. Notifications &amp; Player UX</w:t>
      </w:r>
    </w:p>
    <w:p>
      <w:pPr/>
      <w:r>
        <w:t xml:space="preserve">Minimum notification set: registration opens, registration closing soon (e.g., 1 hour out), your match is starting, round result, final standings, prize credited. Each should deep-link straight to the relevant tournament screen rather than just opening the app.</w:t>
      </w:r>
    </w:p>
    <w:p>
      <w:pPr>
        <w:pStyle w:val="Heading2"/>
      </w:pPr>
      <w:r>
        <w:t xml:space="preserve">12. Backend Architecture</w:t>
      </w:r>
    </w:p>
    <w:p>
      <w:pPr/>
      <w:r>
        <w:t xml:space="preserve">Suggested service breakdown (these can be modules in a monolith early on — doesn't need to be microservices from day one):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Tournament Service</w:t>
      </w:r>
      <w:r>
        <w:t xml:space="preserve"> — CRUD + lifecycle state machine (§5)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Matchmaking/Bracket Service</w:t>
      </w:r>
      <w:r>
        <w:t xml:space="preserve"> — team formation, pairing, bracket/ladder generation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Standings Service</w:t>
      </w:r>
      <w:r>
        <w:t xml:space="preserve"> — likely shares infrastructure with the existing Phase 2.4 ranking system rather than duplicating it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Prize Distribution Service</w:t>
      </w:r>
      <w:r>
        <w:t xml:space="preserve"> — reads PrizeTier + final Standings, writes to the Golden Card ledger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Scheduler</w:t>
      </w:r>
      <w:r>
        <w:t xml:space="preserve"> — cron-style jobs driving the automatic lifecycle transitions in §5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Notification Service</w:t>
      </w:r>
      <w:r>
        <w:t xml:space="preserve"> — §11</w:t>
      </w:r>
    </w:p>
    <w:p>
      <w:pPr/>
      <w:r>
        <w:t xml:space="preserve">Two API surfaces: </w:t>
      </w:r>
      <w:r>
        <w:rPr>
          <w:b/>
        </w:rPr>
        <w:t xml:space="preserve">Admin API</w:t>
      </w:r>
      <w:r>
        <w:t xml:space="preserve"> (create/edit/cancel tournament, view live standings, manual prize override, dispute resolution actions) and </w:t>
      </w:r>
      <w:r>
        <w:rPr>
          <w:b/>
        </w:rPr>
        <w:t xml:space="preserve">Player API</w:t>
      </w:r>
      <w:r>
        <w:t xml:space="preserve"> (list/browse tournaments, register, view own standing/bracket, claim prize).</w:t>
      </w:r>
    </w:p>
    <w:p>
      <w:pPr>
        <w:pStyle w:val="Heading2"/>
      </w:pPr>
      <w:r>
        <w:t xml:space="preserve">13. Admin Panel Screens</w:t>
      </w:r>
    </w:p>
    <w:p>
      <w:pPr>
        <w:pStyle w:val="ListParagraph"/>
        <w:numPr>
          <w:ilvl w:val="0"/>
          <w:numId w:val="18"/>
        </w:numPr>
      </w:pPr>
      <w:r>
        <w:t xml:space="preserve">Tournament Dashboard — list of all tournaments by status, quick filters</w:t>
      </w:r>
    </w:p>
    <w:p>
      <w:pPr>
        <w:pStyle w:val="ListParagraph"/>
        <w:numPr>
          <w:ilvl w:val="0"/>
          <w:numId w:val="18"/>
        </w:numPr>
      </w:pPr>
      <w:r>
        <w:t xml:space="preserve">Create/Edit Tournament — the form in §4</w:t>
      </w:r>
    </w:p>
    <w:p>
      <w:pPr>
        <w:pStyle w:val="ListParagraph"/>
        <w:numPr>
          <w:ilvl w:val="0"/>
          <w:numId w:val="18"/>
        </w:numPr>
      </w:pPr>
      <w:r>
        <w:t xml:space="preserve">Live Tournament Monitor — real-time standings, flagged-match review queue, manual forfeit/disqualify action</w:t>
      </w:r>
    </w:p>
    <w:p>
      <w:pPr>
        <w:pStyle w:val="ListParagraph"/>
        <w:numPr>
          <w:ilvl w:val="0"/>
          <w:numId w:val="18"/>
        </w:numPr>
      </w:pPr>
      <w:r>
        <w:t xml:space="preserve">Prize Payout Confirmation — review before Golden Cards/rewards are released, with the option to hold a specific payout pending dispute review</w:t>
      </w:r>
    </w:p>
    <w:p>
      <w:pPr>
        <w:pStyle w:val="ListParagraph"/>
        <w:numPr>
          <w:ilvl w:val="0"/>
          <w:numId w:val="18"/>
        </w:numPr>
      </w:pPr>
      <w:r>
        <w:t xml:space="preserve">Golden Card Ledger — searchable audit log of every tournament-related currency movement</w:t>
      </w:r>
    </w:p>
    <w:p>
      <w:pPr>
        <w:pStyle w:val="Heading2"/>
      </w:pPr>
      <w:r>
        <w:t xml:space="preserve">14. Suggested Implementation Phasing</w:t>
      </w:r>
    </w:p>
    <w:p>
      <w:pPr/>
      <w:r>
        <w:t xml:space="preserve">Given how Phase 2 grew once development started, it's worth scoping this explicitly rather than folding it into existing phases: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MVP (own phase/quote):</w:t>
      </w:r>
      <w:r>
        <w:t xml:space="preserve"> single tournament type — scheduled points-ladder — fixed admin-funded Golden Card prizes, basic eligibility (rank band only), manual admin creation through the builder in §4, no bracket logic, no collusion detection beyond basic server-authoritative dealing.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Phase 2:</w:t>
      </w:r>
      <w:r>
        <w:t xml:space="preserve"> bracket formats (single/double elimination, Swiss) for the flagship Royal Cup, VIP-only events, subscription perk integration (§9).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Phase 3:</w:t>
      </w:r>
      <w:r>
        <w:t xml:space="preserve"> collusion detection and reporting flow (§10), full Golden Card ledger/audit tooling, automated recurrence scheduling, rank-band validation tooling.</w:t>
      </w:r>
    </w:p>
    <w:p>
      <w:pPr/>
      <w:r>
        <w:t xml:space="preserve">Quoting these as separate line items — rather than absorbing them into Phase 2.4 the way Phase 2's engine work expanded — is the cleanest way to keep this new scope from repeating the same pricing conversation you've already had once.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Royal Baloot — Tournament System Implementation Guide</dc:title>
  <dc:description>Claude Docs node/fbf4f6ff-12e2@2 docx-w6</dc:description>
  <cp:revision>2</cp:revision>
</cp:coreProperties>
</file>