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4080" w14:textId="77777777" w:rsidR="00506DC2" w:rsidRDefault="00506DC2">
      <w:pPr>
        <w:pStyle w:val="Heading1"/>
        <w:divId w:val="153407579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Royal Baloot â€” Progression, Ranking &amp; Economy Specification</w:t>
      </w:r>
    </w:p>
    <w:p w14:paraId="64724F15" w14:textId="77777777" w:rsidR="00506DC2" w:rsidRDefault="00506DC2">
      <w:pPr>
        <w:pStyle w:val="NormalWeb"/>
        <w:divId w:val="1534075796"/>
        <w:rPr>
          <w:rFonts w:ascii="Calibri" w:hAnsi="Calibri" w:cs="Calibri"/>
          <w:color w:val="222222"/>
          <w:sz w:val="22"/>
          <w:szCs w:val="22"/>
        </w:rPr>
      </w:pPr>
      <w:r>
        <w:rPr>
          <w:rStyle w:val="Emphasis"/>
          <w:rFonts w:ascii="Calibri" w:hAnsi="Calibri" w:cs="Calibri"/>
          <w:color w:val="222222"/>
          <w:sz w:val="22"/>
          <w:szCs w:val="22"/>
        </w:rPr>
        <w:t>Production-Grade System Specification | Prepared for Visca ME (Mohamed) | October 2026 | Author: Abdul Sami</w:t>
      </w:r>
    </w:p>
    <w:p w14:paraId="1050B7B7" w14:textId="77777777" w:rsidR="00506DC2" w:rsidRDefault="00506DC2">
      <w:pPr>
        <w:shd w:val="clear" w:color="auto" w:fill="EEF4F8"/>
        <w:divId w:val="1658997824"/>
        <w:rPr>
          <w:rFonts w:ascii="Calibri" w:eastAsia="Times New Roman" w:hAnsi="Calibri" w:cs="Calibri"/>
          <w:i/>
          <w:iCs/>
          <w:color w:val="222222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Core Principle: Skill determines competitive ranking. Golden Cards and VIP subscriptions grant access, hosting prestige, and cosmetic elevation â€” never artificial win probability or rank shortcuts.</w:t>
      </w:r>
    </w:p>
    <w:p w14:paraId="03A4AE37" w14:textId="77777777" w:rsidR="00506DC2" w:rsidRDefault="00506DC2">
      <w:pPr>
        <w:pStyle w:val="Heading2"/>
        <w:divId w:val="153407579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Executive Summary</w:t>
      </w:r>
    </w:p>
    <w:p w14:paraId="5FBC3970" w14:textId="77777777" w:rsidR="00506DC2" w:rsidRDefault="00506DC2">
      <w:pPr>
        <w:pStyle w:val="NormalWeb"/>
        <w:divId w:val="153407579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document presents the finalized, production-grade specification for Royal Baloot's Progression, Ranking, and Economy Systems.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C2"/>
    <w:rsid w:val="00506DC2"/>
    <w:rsid w:val="0094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A80C6"/>
  <w15:chartTrackingRefBased/>
  <w15:docId w15:val="{5F601EA6-9F71-474F-9C1A-780F05EA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03080"/>
      </w:pBdr>
      <w:spacing w:before="375" w:after="100" w:afterAutospacing="1"/>
      <w:outlineLvl w:val="0"/>
    </w:pPr>
    <w:rPr>
      <w:b/>
      <w:bCs/>
      <w:color w:val="00308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1A4D80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paragraph" w:customStyle="1" w:styleId="callout">
    <w:name w:val="callout"/>
    <w:basedOn w:val="Normal"/>
    <w:pPr>
      <w:pBdr>
        <w:left w:val="single" w:sz="24" w:space="11" w:color="1A4D80"/>
      </w:pBdr>
      <w:shd w:val="clear" w:color="auto" w:fill="EEF4F8"/>
      <w:spacing w:before="180" w:after="180"/>
    </w:pPr>
    <w:rPr>
      <w:i/>
      <w:iCs/>
    </w:rPr>
  </w:style>
  <w:style w:type="paragraph" w:customStyle="1" w:styleId="arabic">
    <w:name w:val="arabic"/>
    <w:basedOn w:val="Normal"/>
    <w:pPr>
      <w:spacing w:before="100" w:beforeAutospacing="1" w:after="100" w:afterAutospacing="1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075796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82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1A4D8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sami</dc:creator>
  <cp:keywords/>
  <dc:description/>
  <cp:lastModifiedBy>abdul sami</cp:lastModifiedBy>
  <cp:revision>2</cp:revision>
  <dcterms:created xsi:type="dcterms:W3CDTF">2026-10-08T11:18:00Z</dcterms:created>
  <dcterms:modified xsi:type="dcterms:W3CDTF">2026-10-08T11:18:00Z</dcterms:modified>
</cp:coreProperties>
</file>