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22 Jun 2026, 12:17  ·  16 deals  ·  15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65 ingested → 38 after de-duplication (27 duplicates removed) → 16 relevant deals.</w:t>
      </w:r>
    </w:p>
    <w:p>
      <w:pPr>
        <w:pStyle w:val="ListBullet"/>
      </w:pPr>
      <w:r>
        <w:t>Most active categories: Beauty &amp; Personal Care (11), Other / Diversified (3), Food (1).</w:t>
      </w:r>
    </w:p>
    <w:p>
      <w:pPr>
        <w:pStyle w:val="ListBullet"/>
      </w:pPr>
      <w:r>
        <w:t>Average source credibility: 0.59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L'Oreal → India-based: </w:t>
      </w:r>
      <w:r>
        <w:t>L'Oreal acquires majority stake in India-based beauty brand Innovist, deepens India expansion</w:t>
      </w:r>
    </w:p>
    <w:p>
      <w:r>
        <w:rPr>
          <w:color w:val="666666"/>
          <w:sz w:val="17"/>
        </w:rPr>
        <w:t>Beauty &amp; Personal Care  ·  Source: ANI News  ·  credibility 0.40  ·  relevance 61 · corroborated by 2 sources</w:t>
      </w:r>
    </w:p>
    <w:p>
      <w:r>
        <w:rPr>
          <w:i/>
          <w:color w:val="1A5FB4"/>
          <w:sz w:val="17"/>
        </w:rPr>
        <w:t>https://news.google.com/rss/articles/CBMi2gFBVV95cUxQVktINl9SY2Y3YjNsZnd6RFNQM044OFpUbWRPell4N0gwaDVlbGUxYl9fQzkxWUlyVE4yS05Jc2lOeXBTc2x0TlJMUW5lblkyelNlS2JzN3oxblhLNTZPX0lDWXg2d3Nia1JwXzBOZFltdVJ1cGhsNUpEd1NjcllGZ1RpRG1IX3ZoY2k0a2h1cG5IVG93REg0azNwQkRGTjRad19FY3BobXF1QkZHZXNnV3JqYVJlZE5NZjh2YXJsdjMxZzcxOWFTMTY2Wk9tMFJNY3hJeVBiNnhJQQ?oc=5</w:t>
      </w:r>
    </w:p>
    <w:p>
      <w:r>
        <w:rPr>
          <w:b/>
        </w:rPr>
        <w:t xml:space="preserve">2. </w:t>
      </w:r>
      <w:r>
        <w:rPr>
          <w:b/>
          <w:color w:val="0B5C4A"/>
        </w:rPr>
        <w:t xml:space="preserve">L'Oreal → Indian: </w:t>
      </w:r>
      <w:r>
        <w:t>L'Oreal to acquire majority stake in Indian beauty startup Innovist</w:t>
      </w:r>
    </w:p>
    <w:p>
      <w:r>
        <w:rPr>
          <w:color w:val="666666"/>
          <w:sz w:val="17"/>
        </w:rPr>
        <w:t>Beauty &amp; Personal Care  ·  Source: Reuters  ·  credibility 1.00  ·  relevance 56 · corroborated by 11 sources</w:t>
      </w:r>
    </w:p>
    <w:p>
      <w:r>
        <w:rPr>
          <w:i/>
          <w:color w:val="1A5FB4"/>
          <w:sz w:val="17"/>
        </w:rPr>
        <w:t>https://news.google.com/rss/articles/CBMiowFBVV95cUxObnF2V3pfWnUzZ1ZPdlRLeHVSeVJXeDgtVlFMSWw2dmw5Vld1eWtQTkZNR0pSejdCcWlnOUxqQ1RjNkUzeDluWDZwNjNONzNINlJLY3d1QjhnRnpfLTBfV3dDejlBQVRMY3p6MTlNNW8zY1NodUlpVW1CakUtVG9rVmlDdnJxY1pDNjdraWtnNHN2REhmbWF0eW9FSldFU25iSUZn?oc=5</w:t>
      </w:r>
    </w:p>
    <w:p>
      <w:r>
        <w:rPr>
          <w:b/>
        </w:rPr>
        <w:t xml:space="preserve">3. </w:t>
      </w:r>
      <w:r>
        <w:rPr>
          <w:b/>
          <w:color w:val="0B5C4A"/>
        </w:rPr>
        <w:t xml:space="preserve">Oréal Groupe → British: </w:t>
      </w:r>
      <w:r>
        <w:t>L’Oréal Groupe to acquire majority stake in British skincare brand, Medik8</w:t>
      </w:r>
    </w:p>
    <w:p>
      <w:r>
        <w:rPr>
          <w:color w:val="666666"/>
          <w:sz w:val="17"/>
        </w:rPr>
        <w:t>Beauty &amp; Personal Care  ·  Source: British Beauty Council  ·  credibility 0.40  ·  relevance 56</w:t>
      </w:r>
    </w:p>
    <w:p>
      <w:r>
        <w:rPr>
          <w:i/>
          <w:color w:val="1A5FB4"/>
          <w:sz w:val="17"/>
        </w:rPr>
        <w:t>https://news.google.com/rss/articles/CBMisAFBVV95cUxNa0dJaDVXdGg2Z3lISmhuajlkejUzS21OQmt5VDZZSDdYRWJuUnd6TFQ4TVdOVnktMEpqZ3F0dThNdEd5TGVUS3VHTnN0SklCbEVaRWZaQTRLWDhrTkNhMHJfVmZpbVlTOEx4YW1vVHRYZ21URmR6OEk0LXRCMF9UNWE3NGdnb3hLZU83aDJMREN3SUoycDJoQldBUGl0a2RDdTdhYmVLTkxHbUhHaE9yeA?oc=5</w:t>
      </w:r>
    </w:p>
    <w:p>
      <w:r>
        <w:rPr>
          <w:b/>
        </w:rPr>
        <w:t xml:space="preserve">4. </w:t>
      </w:r>
      <w:r>
        <w:t>FMCG giants focus on beauty brands in D2C acquisitions</w:t>
      </w:r>
    </w:p>
    <w:p>
      <w:r>
        <w:rPr>
          <w:color w:val="666666"/>
          <w:sz w:val="17"/>
        </w:rPr>
        <w:t>Beauty &amp; Personal Care  ·  Source: Indiatimes  ·  credibility 0.50  ·  relevance 55</w:t>
      </w:r>
    </w:p>
    <w:p>
      <w:r>
        <w:rPr>
          <w:i/>
          <w:color w:val="1A5FB4"/>
          <w:sz w:val="17"/>
        </w:rPr>
        <w:t>https://news.google.com/rss/articles/CBMiygFBVV95cUxNMzZSR19PZGR4bTZINmpBLUxrWWdyeVB0eXJ1aG5QdXVuVU56NmxoV0h5ZVdCTzlEN0xHZ3J3MFNLRXdZSDVqZ3A4WU5xb1ZFejN1bDF5NFRPRGFkc0ZWZ090VDZEQmlnYV9xaGE2bVBYeEdZeWhOUHU4QXh4QjdIWnRQWHpmM0w0dEJnTU9pa1BRTzlZMUdUbXpWOFd6VXNlQ3RyLXVfR0VyeWZ1MTExUEZ3WVJyR3Y5dHZoWThTZDZxMllLeG1uLU9B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Oréal → Innovist: </w:t>
      </w:r>
      <w:r>
        <w:t>L’Oréal to acquire majority stake in Innovist, bets big on India’s digital-first beauty brands</w:t>
      </w:r>
    </w:p>
    <w:p>
      <w:r>
        <w:rPr>
          <w:color w:val="666666"/>
          <w:sz w:val="17"/>
        </w:rPr>
        <w:t>Beauty &amp; Personal Care  ·  Source: Storyboard18  ·  credibility 0.75  ·  relevance 49</w:t>
      </w:r>
    </w:p>
    <w:p>
      <w:r>
        <w:rPr>
          <w:i/>
          <w:color w:val="1A5FB4"/>
          <w:sz w:val="17"/>
        </w:rPr>
        <w:t>https://news.google.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?oc=5</w:t>
      </w:r>
    </w:p>
    <w:p>
      <w:r>
        <w:rPr>
          <w:b/>
        </w:rPr>
        <w:t xml:space="preserve">6. </w:t>
      </w:r>
      <w:r>
        <w:t>Charlotte Tilbury deal terms reportedly complicate Estée Lauder-Puig merger talks</w:t>
      </w:r>
    </w:p>
    <w:p>
      <w:r>
        <w:rPr>
          <w:color w:val="666666"/>
          <w:sz w:val="17"/>
        </w:rPr>
        <w:t>Beauty &amp; Personal Care  ·  Source: Global Cosmetics News  ·  credibility 0.40  ·  relevance 45</w:t>
      </w:r>
    </w:p>
    <w:p>
      <w:r>
        <w:rPr>
          <w:i/>
          <w:color w:val="1A5FB4"/>
          <w:sz w:val="17"/>
        </w:rPr>
        <w:t>https://news.google.com/rss/articles/CBMiugFBVV95cUxPTTJrNEREcERZcE5WbURzUEU1eXU1TmQ0U1JzdFplTGlyM3c4TkpZaDhxTHhzTVhkT0wxN25fUF92RHl3R3RUWHVCZ1dqejAtVlpSOU5rQmpQUmhtRFh6RGdRM2g2Q0VSWGw4S1dwT0lfWEpRNW5nNjJ2OWxuMHBLSTlaYlR6cVFLeXhVSGJKaWh4V2tTWlAxSE1xMG9LNXJLcU5xaUdZb3d5dHZWU2UwT003THdrLU1MTHc?oc=5</w:t>
      </w:r>
    </w:p>
    <w:p>
      <w:r>
        <w:rPr>
          <w:b/>
        </w:rPr>
        <w:t xml:space="preserve">7. </w:t>
      </w:r>
      <w:r>
        <w:rPr>
          <w:b/>
          <w:color w:val="0B5C4A"/>
        </w:rPr>
        <w:t xml:space="preserve">FlavorSum → Beverage Flavors International: </w:t>
      </w:r>
      <w:r>
        <w:t>FlavorSum acquires Beverage Flavors International</w:t>
      </w:r>
    </w:p>
    <w:p>
      <w:r>
        <w:rPr>
          <w:color w:val="666666"/>
          <w:sz w:val="17"/>
        </w:rPr>
        <w:t>Food  ·  Source: Food Business News  ·  credibility 0.75  ·  relevance 42</w:t>
      </w:r>
    </w:p>
    <w:p>
      <w:r>
        <w:rPr>
          <w:i/>
          <w:color w:val="1A5FB4"/>
          <w:sz w:val="17"/>
        </w:rPr>
        <w:t>https://news.google.com/rss/articles/CBMingFBVV95cUxPbmJIb0dNY1ZMYW5OQU90a3UyMUtZNTFEVncxSnc4Z0FVc0F2bjhVLWlSVENMaC1OZldoRUhhWENtcnUzOE5PWnNCenBQbkdadEo4aEN1UHY3T0N3N0VZX2ZlY080QVQ4Q21lb2lfN3VvS2o4NkFHWU1GQm54QjhrSGFQckppRXVYUGlIRk1lS0VIMkc4YWVLSHFCZW1sZw?oc=5</w:t>
      </w:r>
    </w:p>
    <w:p>
      <w:r>
        <w:rPr>
          <w:b/>
        </w:rPr>
        <w:t xml:space="preserve">8. </w:t>
      </w:r>
      <w:r>
        <w:t>Reliance targets multifold FMCG growth by 2030 through acquisitions, expansion</w:t>
      </w:r>
    </w:p>
    <w:p>
      <w:r>
        <w:rPr>
          <w:color w:val="666666"/>
          <w:sz w:val="17"/>
        </w:rPr>
        <w:t>Other / Diversified  ·  Source: BusinessLine  ·  credibility 0.40  ·  relevance 42</w:t>
      </w:r>
    </w:p>
    <w:p>
      <w:r>
        <w:rPr>
          <w:i/>
          <w:color w:val="1A5FB4"/>
          <w:sz w:val="17"/>
        </w:rPr>
        <w:t>https://news.google.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?oc=5</w:t>
      </w:r>
    </w:p>
    <w:p>
      <w:r>
        <w:rPr>
          <w:b/>
        </w:rPr>
        <w:t xml:space="preserve">9. </w:t>
      </w:r>
      <w:r>
        <w:t>Lincoln Labs Acquires Caboodle, an AI-Powered CPG Trade Management Platform</w:t>
      </w:r>
    </w:p>
    <w:p>
      <w:r>
        <w:rPr>
          <w:color w:val="666666"/>
          <w:sz w:val="17"/>
        </w:rPr>
        <w:t>Other / Diversified  ·  Source: EIN Presswire  ·  credibility 0.40  ·  relevance 42</w:t>
      </w:r>
    </w:p>
    <w:p>
      <w:r>
        <w:rPr>
          <w:i/>
          <w:color w:val="1A5FB4"/>
          <w:sz w:val="17"/>
        </w:rPr>
        <w:t>https://news.google.com/rss/articles/CBMivgFBVV95cUxPSkhrV0RHR3QzZUxsNEFhSTNTV3VmeS1oNFRwOEdtNW8tYzNUTmRZMjNWenJWa1k4UVBPVmswcURwNlZQZm5KdGl3cm5TUFBCS2Q5RGNac0FpZUNOQ1V6NUhyUDBNalZBeGtucllZbFplZmUyNU1iMFFoQ045ZDVndW5rQUlfaGp0X0otbEo2NEpUV3pCQjVsWHBvSl8tcnBOWlRnY0l1R1ZPblRjakxUUGhBZVZGb2ZwaDZSSWlB?oc=5</w:t>
      </w:r>
    </w:p>
    <w:p>
      <w:r>
        <w:rPr>
          <w:b/>
        </w:rPr>
        <w:t xml:space="preserve">10. </w:t>
      </w:r>
      <w:r>
        <w:t>EXCLUSIVE: Sommer Ray-fronted Ingestibles Brand Imaraïs Beauty Acquired by Healthy Extracts</w:t>
      </w:r>
    </w:p>
    <w:p>
      <w:r>
        <w:rPr>
          <w:color w:val="666666"/>
          <w:sz w:val="17"/>
        </w:rPr>
        <w:t>Beauty &amp; Personal Care  ·  Source: WWD  ·  credibility 0.75  ·  relevance 39 · corroborated by 5 sources</w:t>
      </w:r>
    </w:p>
    <w:p>
      <w:r>
        <w:rPr>
          <w:i/>
          <w:color w:val="1A5FB4"/>
          <w:sz w:val="17"/>
        </w:rPr>
        <w:t>https://news.google.com/rss/articles/CBMiqgFBVV95cUxOSnRYdGZyeGxIenh0bWtkaXY2ekRjelpEaTM3eEFvNTRrWnd1bmFQY1JSdTJhMmlGOVhfM3F0Vzg1RXJETUZjOW9FQUpDTWYxLWFYbWJBVkpSNlFSd3R3ek5iNkh3eklCZUMycFY1UnVXV0F0MWozZDVSRVF1MzZQTHl2YnZfcVhTYzd4S3IxeXBpNnY3Rk5DWHdsVGRvX0VQU1huWF9YQVVJdw?oc=5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