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sz w:val="21"/>
          <w:szCs w:val="2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1"/>
          <w:szCs w:val="21"/>
          <w:rtl w:val="0"/>
        </w:rPr>
        <w:t xml:space="preserve">EMLA cream  information: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Source Sans Pro" w:cs="Source Sans Pro" w:eastAsia="Source Sans Pro" w:hAnsi="Source Sans Pro"/>
          <w:sz w:val="21"/>
          <w:szCs w:val="21"/>
        </w:rPr>
      </w:pPr>
      <w:r w:rsidDel="00000000" w:rsidR="00000000" w:rsidRPr="00000000">
        <w:rPr>
          <w:rFonts w:ascii="Source Sans Pro" w:cs="Source Sans Pro" w:eastAsia="Source Sans Pro" w:hAnsi="Source Sans Pro"/>
          <w:sz w:val="21"/>
          <w:szCs w:val="21"/>
          <w:rtl w:val="0"/>
        </w:rPr>
        <w:t xml:space="preserve">1 g EMLA cream contains 25 mg lidocaine and 25 mg prilocaine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Source Sans Pro" w:cs="Source Sans Pro" w:eastAsia="Source Sans Pro" w:hAnsi="Source Sans Pro"/>
          <w:sz w:val="21"/>
          <w:szCs w:val="21"/>
        </w:rPr>
      </w:pPr>
      <w:r w:rsidDel="00000000" w:rsidR="00000000" w:rsidRPr="00000000">
        <w:rPr>
          <w:rFonts w:ascii="Source Sans Pro" w:cs="Source Sans Pro" w:eastAsia="Source Sans Pro" w:hAnsi="Source Sans Pro"/>
          <w:sz w:val="21"/>
          <w:szCs w:val="21"/>
          <w:rtl w:val="0"/>
        </w:rPr>
        <w:t xml:space="preserve">The recommended  dose for adults and adolescents over 12 years is 2 g (grams) per 10 cm² area of skin. </w:t>
      </w:r>
      <w:r w:rsidDel="00000000" w:rsidR="00000000" w:rsidRPr="00000000">
        <w:rPr>
          <w:rFonts w:ascii="Source Sans Pro" w:cs="Source Sans Pro" w:eastAsia="Source Sans Pro" w:hAnsi="Source Sans Pro"/>
          <w:sz w:val="21"/>
          <w:szCs w:val="21"/>
          <w:highlight w:val="white"/>
          <w:rtl w:val="0"/>
        </w:rPr>
        <w:t xml:space="preserve">One gram of EMLA cream pressed out of a tube of 30g is a strip of cream of ~3.5 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Instruction for EMLAcream application: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Source Sans Pro" w:cs="Source Sans Pro" w:eastAsia="Source Sans Pro" w:hAnsi="Source Sans Pro"/>
          <w:sz w:val="21"/>
          <w:szCs w:val="21"/>
        </w:rPr>
      </w:pPr>
      <w:r w:rsidDel="00000000" w:rsidR="00000000" w:rsidRPr="00000000">
        <w:rPr>
          <w:rFonts w:ascii="Source Sans Pro" w:cs="Source Sans Pro" w:eastAsia="Source Sans Pro" w:hAnsi="Source Sans Pro"/>
          <w:sz w:val="21"/>
          <w:szCs w:val="21"/>
          <w:rtl w:val="0"/>
        </w:rPr>
        <w:t xml:space="preserve">Put on gloves while handling the cream.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sz w:val="21"/>
          <w:szCs w:val="21"/>
        </w:rPr>
      </w:pPr>
      <w:r w:rsidDel="00000000" w:rsidR="00000000" w:rsidRPr="00000000">
        <w:rPr>
          <w:rFonts w:ascii="Source Sans Pro" w:cs="Source Sans Pro" w:eastAsia="Source Sans Pro" w:hAnsi="Source Sans Pro"/>
          <w:sz w:val="21"/>
          <w:szCs w:val="21"/>
          <w:rtl w:val="0"/>
        </w:rPr>
        <w:t xml:space="preserve">The cream is put on to the scalp in a thick layer. It should cover the areas on the scalp where stimulation is applied, that is electrode locations O1, Oz, O2 and CPz,CP5,CP6. </w:t>
      </w:r>
      <w:r w:rsidDel="00000000" w:rsidR="00000000" w:rsidRPr="00000000">
        <w:rPr>
          <w:rFonts w:ascii="Source Sans Pro" w:cs="Source Sans Pro" w:eastAsia="Source Sans Pro" w:hAnsi="Source Sans Pro"/>
          <w:sz w:val="21"/>
          <w:szCs w:val="21"/>
          <w:u w:val="single"/>
          <w:rtl w:val="0"/>
        </w:rPr>
        <w:t xml:space="preserve">No cream should be put on the locations around the eyes!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sz w:val="21"/>
          <w:szCs w:val="21"/>
        </w:rPr>
      </w:pPr>
      <w:r w:rsidDel="00000000" w:rsidR="00000000" w:rsidRPr="00000000">
        <w:rPr>
          <w:rFonts w:ascii="Source Sans Pro" w:cs="Source Sans Pro" w:eastAsia="Source Sans Pro" w:hAnsi="Source Sans Pro"/>
          <w:sz w:val="21"/>
          <w:szCs w:val="21"/>
          <w:rtl w:val="0"/>
        </w:rPr>
        <w:t xml:space="preserve">Ensure the cream is in good contact with the skin (and not only on top of the hair).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Source Sans Pro" w:cs="Source Sans Pro" w:eastAsia="Source Sans Pro" w:hAnsi="Source Sans Pro"/>
          <w:sz w:val="21"/>
          <w:szCs w:val="21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rtl w:val="0"/>
            </w:rPr>
            <w:t xml:space="preserve">Apply 3g (10.5 cm) of EMLA cream (2.5 cm diameter electrode + 1 cm extra margin = 4.5 cm diameter =  15.9 cm² → ~3g)  to each occipital electrode site (O1, Oz, O2); Cave: electrode areas may overlap for smaller heads, reduce amount of cream accordingly.</w:t>
          </w:r>
        </w:sdtContent>
      </w:sdt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Source Sans Pro" w:cs="Source Sans Pro" w:eastAsia="Source Sans Pro" w:hAnsi="Source Sans Pro"/>
          <w:sz w:val="21"/>
          <w:szCs w:val="21"/>
        </w:rPr>
      </w:pPr>
      <w:r w:rsidDel="00000000" w:rsidR="00000000" w:rsidRPr="00000000">
        <w:rPr>
          <w:rFonts w:ascii="Source Sans Pro" w:cs="Source Sans Pro" w:eastAsia="Source Sans Pro" w:hAnsi="Source Sans Pro"/>
          <w:sz w:val="21"/>
          <w:szCs w:val="21"/>
          <w:rtl w:val="0"/>
        </w:rPr>
        <w:t xml:space="preserve">Apply 6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rtl w:val="0"/>
            </w:rPr>
            <w:t xml:space="preserve">g (21 cm) of EMLA cream (4.5 cm diameter electrode  + 1 cm extra margin = 6.5 cm diameter =  33.2 cm² → ~6g)  to each centroparietal electrode site (CPz, CP5, CP6) </w:t>
          </w:r>
        </w:sdtContent>
      </w:sdt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Source Sans Pro" w:cs="Source Sans Pro" w:eastAsia="Source Sans Pro" w:hAnsi="Source Sans Pro"/>
          <w:sz w:val="21"/>
          <w:szCs w:val="21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1"/>
          <w:szCs w:val="21"/>
          <w:rtl w:val="0"/>
        </w:rPr>
        <w:t xml:space="preserve">Thus in total 3*3g + 3*6g = 24 g of EMLA cream are required per subject (i.e., almost 1x 30g tube)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sz w:val="21"/>
          <w:szCs w:val="21"/>
        </w:rPr>
      </w:pPr>
      <w:r w:rsidDel="00000000" w:rsidR="00000000" w:rsidRPr="00000000">
        <w:rPr>
          <w:rFonts w:ascii="Source Sans Pro" w:cs="Source Sans Pro" w:eastAsia="Source Sans Pro" w:hAnsi="Source Sans Pro"/>
          <w:sz w:val="21"/>
          <w:szCs w:val="21"/>
          <w:rtl w:val="0"/>
        </w:rPr>
        <w:t xml:space="preserve">Cover the area where the cream is with plastic wrap [ i.e. sticky foil].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sz w:val="21"/>
          <w:szCs w:val="21"/>
        </w:rPr>
      </w:pPr>
      <w:r w:rsidDel="00000000" w:rsidR="00000000" w:rsidRPr="00000000">
        <w:rPr>
          <w:rFonts w:ascii="Source Sans Pro" w:cs="Source Sans Pro" w:eastAsia="Source Sans Pro" w:hAnsi="Source Sans Pro"/>
          <w:sz w:val="21"/>
          <w:szCs w:val="21"/>
          <w:rtl w:val="0"/>
        </w:rPr>
        <w:t xml:space="preserve">Wait 60 minutes.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Source Sans Pro" w:cs="Source Sans Pro" w:eastAsia="Source Sans Pro" w:hAnsi="Source Sans Pro"/>
          <w:sz w:val="21"/>
          <w:szCs w:val="21"/>
        </w:rPr>
      </w:pPr>
      <w:r w:rsidDel="00000000" w:rsidR="00000000" w:rsidRPr="00000000">
        <w:rPr>
          <w:rFonts w:ascii="Source Sans Pro" w:cs="Source Sans Pro" w:eastAsia="Source Sans Pro" w:hAnsi="Source Sans Pro"/>
          <w:sz w:val="21"/>
          <w:szCs w:val="21"/>
          <w:rtl w:val="0"/>
        </w:rPr>
        <w:t xml:space="preserve">Wash the cream off and blow dry the hair (to avoid bridging of electrodes).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Db1SyUZ93TPbtoD4PQhj7seVSQ==">CgMxLjAaLgoBMBIpCicIB0IjCg9Tb3VyY2UgU2FucyBQcm8SEEFyaWFsIFVuaWNvZGUgTVMaLgoBMRIpCicIB0IjCg9Tb3VyY2UgU2FucyBQcm8SEEFyaWFsIFVuaWNvZGUgTVM4AHIhMUlpZzY1YllmRTIzRWdFX0xGbVRYZ3ZnSUJnWFN0WXBJ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2022-11-24T09:57:00Z</dcterms:created>
  <dc:creator>Simon Hanslmayr</dc:creator>
</cp:coreProperties>
</file>