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2249D" w14:textId="77777777" w:rsidR="000D6FDD" w:rsidRDefault="00427E53" w:rsidP="00875816">
      <w:pPr>
        <w:shd w:val="clear" w:color="auto" w:fill="E7E6E6"/>
        <w:spacing w:beforeLines="50" w:before="120" w:afterLines="50" w:after="120"/>
        <w:jc w:val="center"/>
        <w:rPr>
          <w:rFonts w:ascii="Arial" w:eastAsia="Arial" w:hAnsi="Arial" w:cs="Arial"/>
          <w:b/>
          <w:sz w:val="32"/>
          <w:szCs w:val="32"/>
        </w:rPr>
      </w:pPr>
      <w:bookmarkStart w:id="0" w:name="_heading=h.gjdgxs" w:colFirst="0" w:colLast="0"/>
      <w:bookmarkEnd w:id="0"/>
      <w:r>
        <w:rPr>
          <w:rFonts w:ascii="Arial" w:eastAsia="Arial" w:hAnsi="Arial" w:cs="Arial"/>
          <w:b/>
          <w:sz w:val="32"/>
          <w:szCs w:val="32"/>
        </w:rPr>
        <w:t>TACS Challenge Documents</w:t>
      </w:r>
    </w:p>
    <w:p w14:paraId="4A52249E" w14:textId="77777777" w:rsidR="000D6FDD" w:rsidRDefault="000D6FDD" w:rsidP="00875816">
      <w:pPr>
        <w:spacing w:beforeLines="50" w:before="120" w:afterLines="50" w:after="120"/>
        <w:rPr>
          <w:rFonts w:ascii="Arial" w:eastAsia="Arial" w:hAnsi="Arial" w:cs="Arial"/>
          <w:b/>
        </w:rPr>
      </w:pPr>
    </w:p>
    <w:p w14:paraId="4A52249F" w14:textId="5164C2A9" w:rsidR="000D6FDD" w:rsidRPr="00FB1A6E" w:rsidRDefault="00427E53" w:rsidP="00875816">
      <w:pPr>
        <w:spacing w:beforeLines="50" w:before="120" w:afterLines="50" w:after="120"/>
        <w:jc w:val="center"/>
        <w:rPr>
          <w:rFonts w:ascii="Arial" w:hAnsi="Arial" w:cs="Arial"/>
          <w:b/>
          <w:sz w:val="28"/>
          <w:szCs w:val="28"/>
          <w:lang w:eastAsia="zh-CN"/>
        </w:rPr>
      </w:pPr>
      <w:r>
        <w:rPr>
          <w:rFonts w:ascii="Arial" w:eastAsia="Arial" w:hAnsi="Arial" w:cs="Arial"/>
          <w:b/>
          <w:sz w:val="28"/>
          <w:szCs w:val="28"/>
        </w:rPr>
        <w:t xml:space="preserve">SOP </w:t>
      </w:r>
      <w:r w:rsidR="00FB1A6E">
        <w:rPr>
          <w:rFonts w:ascii="Arial" w:hAnsi="Arial" w:cs="Arial" w:hint="eastAsia"/>
          <w:b/>
          <w:sz w:val="28"/>
          <w:szCs w:val="28"/>
          <w:lang w:eastAsia="zh-CN"/>
        </w:rPr>
        <w:t>6</w:t>
      </w:r>
      <w:r>
        <w:rPr>
          <w:rFonts w:ascii="Arial" w:eastAsia="Arial" w:hAnsi="Arial" w:cs="Arial"/>
          <w:b/>
          <w:sz w:val="28"/>
          <w:szCs w:val="28"/>
        </w:rPr>
        <w:t xml:space="preserve"> – </w:t>
      </w:r>
      <w:r w:rsidR="00FB1A6E">
        <w:rPr>
          <w:rFonts w:ascii="Arial" w:hAnsi="Arial" w:cs="Arial" w:hint="eastAsia"/>
          <w:b/>
          <w:sz w:val="28"/>
          <w:szCs w:val="28"/>
          <w:lang w:eastAsia="zh-CN"/>
        </w:rPr>
        <w:t xml:space="preserve">Double Blinding and </w:t>
      </w:r>
      <w:r w:rsidR="00064C6B">
        <w:rPr>
          <w:rFonts w:ascii="Arial" w:hAnsi="Arial" w:cs="Arial" w:hint="eastAsia"/>
          <w:b/>
          <w:sz w:val="28"/>
          <w:szCs w:val="28"/>
          <w:lang w:eastAsia="zh-CN"/>
        </w:rPr>
        <w:t>Assignment</w:t>
      </w:r>
      <w:r w:rsidR="00FB1A6E">
        <w:rPr>
          <w:rFonts w:ascii="Arial" w:hAnsi="Arial" w:cs="Arial" w:hint="eastAsia"/>
          <w:b/>
          <w:sz w:val="28"/>
          <w:szCs w:val="28"/>
          <w:lang w:eastAsia="zh-CN"/>
        </w:rPr>
        <w:t xml:space="preserve"> of Condition </w:t>
      </w:r>
      <w:r w:rsidR="00FB1A6E">
        <w:rPr>
          <w:rFonts w:ascii="Arial" w:hAnsi="Arial" w:cs="Arial"/>
          <w:b/>
          <w:sz w:val="28"/>
          <w:szCs w:val="28"/>
          <w:lang w:eastAsia="zh-CN"/>
        </w:rPr>
        <w:t>Sequences</w:t>
      </w:r>
    </w:p>
    <w:p w14:paraId="4A5224A0" w14:textId="77777777" w:rsidR="000D6FDD" w:rsidRDefault="000D6FDD" w:rsidP="00875816">
      <w:pPr>
        <w:spacing w:beforeLines="50" w:before="120" w:afterLines="50" w:after="120"/>
        <w:rPr>
          <w:rFonts w:ascii="Arial" w:eastAsia="Arial" w:hAnsi="Arial" w:cs="Arial"/>
          <w:b/>
        </w:rPr>
      </w:pPr>
    </w:p>
    <w:p w14:paraId="4A5224A1" w14:textId="372C55B6" w:rsidR="000D6FDD" w:rsidRPr="00466FE8" w:rsidRDefault="00427E53" w:rsidP="00875816">
      <w:pPr>
        <w:spacing w:beforeLines="50" w:before="120" w:afterLines="50" w:after="120"/>
        <w:rPr>
          <w:rFonts w:ascii="Arial" w:hAnsi="Arial" w:cs="Arial"/>
          <w:lang w:eastAsia="zh-CN"/>
        </w:rPr>
      </w:pPr>
      <w:r>
        <w:rPr>
          <w:rFonts w:ascii="Arial" w:eastAsia="Arial" w:hAnsi="Arial" w:cs="Arial"/>
          <w:b/>
        </w:rPr>
        <w:t>Created by</w:t>
      </w:r>
      <w:r>
        <w:rPr>
          <w:rFonts w:ascii="Arial" w:eastAsia="Arial" w:hAnsi="Arial" w:cs="Arial"/>
        </w:rPr>
        <w:t>:</w:t>
      </w:r>
      <w:r w:rsidR="00CC42C0">
        <w:rPr>
          <w:rFonts w:ascii="Arial" w:hAnsi="Arial" w:cs="Arial" w:hint="eastAsia"/>
          <w:lang w:eastAsia="zh-CN"/>
        </w:rPr>
        <w:t xml:space="preserve">  </w:t>
      </w:r>
      <w:r w:rsidR="00614670">
        <w:rPr>
          <w:rFonts w:ascii="Arial" w:hAnsi="Arial" w:cs="Arial" w:hint="eastAsia"/>
          <w:lang w:eastAsia="zh-CN"/>
        </w:rPr>
        <w:t>Yifan Shen, Chaofan Kong</w:t>
      </w:r>
      <w:r>
        <w:rPr>
          <w:rFonts w:ascii="Arial" w:eastAsia="Arial" w:hAnsi="Arial" w:cs="Arial"/>
        </w:rPr>
        <w:t xml:space="preserve">; </w:t>
      </w:r>
      <w:r>
        <w:rPr>
          <w:rFonts w:ascii="Arial" w:eastAsia="Arial" w:hAnsi="Arial" w:cs="Arial"/>
          <w:b/>
        </w:rPr>
        <w:t>Revised by</w:t>
      </w:r>
      <w:r>
        <w:rPr>
          <w:rFonts w:ascii="Arial" w:eastAsia="Arial" w:hAnsi="Arial" w:cs="Arial"/>
        </w:rPr>
        <w:t>: Simon Hanslmayr</w:t>
      </w:r>
    </w:p>
    <w:p w14:paraId="4A5224A2" w14:textId="49568898" w:rsidR="000D6FDD" w:rsidRDefault="00427E53" w:rsidP="00875816">
      <w:pPr>
        <w:spacing w:beforeLines="50" w:before="120" w:afterLines="50" w:after="120"/>
        <w:rPr>
          <w:rFonts w:ascii="Arial" w:eastAsia="Arial" w:hAnsi="Arial" w:cs="Arial"/>
        </w:rPr>
      </w:pPr>
      <w:r>
        <w:rPr>
          <w:rFonts w:ascii="Arial" w:eastAsia="Arial" w:hAnsi="Arial" w:cs="Arial"/>
          <w:b/>
        </w:rPr>
        <w:t xml:space="preserve">Last edited: </w:t>
      </w:r>
      <w:r w:rsidR="00CC42C0">
        <w:rPr>
          <w:rFonts w:ascii="Arial" w:hAnsi="Arial" w:cs="Arial" w:hint="eastAsia"/>
          <w:lang w:eastAsia="zh-CN"/>
        </w:rPr>
        <w:t xml:space="preserve">3 July </w:t>
      </w:r>
      <w:r>
        <w:rPr>
          <w:rFonts w:ascii="Arial" w:eastAsia="Arial" w:hAnsi="Arial" w:cs="Arial"/>
        </w:rPr>
        <w:t>2025</w:t>
      </w:r>
    </w:p>
    <w:p w14:paraId="4A5224A3" w14:textId="77777777" w:rsidR="000D6FDD" w:rsidRDefault="000D6FDD" w:rsidP="00875816">
      <w:pPr>
        <w:pBdr>
          <w:bottom w:val="single" w:sz="12" w:space="1" w:color="000000"/>
        </w:pBdr>
        <w:spacing w:beforeLines="50" w:before="120" w:afterLines="50" w:after="120"/>
        <w:rPr>
          <w:rFonts w:ascii="Arial" w:eastAsia="Arial" w:hAnsi="Arial" w:cs="Arial"/>
        </w:rPr>
      </w:pPr>
    </w:p>
    <w:p w14:paraId="4A5224A4" w14:textId="77777777" w:rsidR="000D6FDD" w:rsidRDefault="000D6FDD" w:rsidP="00875816">
      <w:pPr>
        <w:spacing w:beforeLines="50" w:before="120" w:afterLines="50" w:after="120"/>
        <w:rPr>
          <w:rFonts w:ascii="Arial" w:eastAsia="Arial" w:hAnsi="Arial" w:cs="Arial"/>
        </w:rPr>
      </w:pPr>
    </w:p>
    <w:p w14:paraId="4A5224A6" w14:textId="07C8A3A7" w:rsidR="000D6FDD" w:rsidRDefault="00427E53" w:rsidP="00875816">
      <w:pPr>
        <w:pBdr>
          <w:top w:val="nil"/>
          <w:left w:val="nil"/>
          <w:bottom w:val="nil"/>
          <w:right w:val="nil"/>
          <w:between w:val="nil"/>
        </w:pBdr>
        <w:spacing w:beforeLines="50" w:before="120" w:afterLines="50" w:after="120"/>
        <w:rPr>
          <w:color w:val="000000"/>
          <w:lang w:eastAsia="zh-CN"/>
        </w:rPr>
      </w:pPr>
      <w:r>
        <w:rPr>
          <w:rFonts w:ascii="Arial" w:eastAsia="Arial" w:hAnsi="Arial" w:cs="Arial"/>
          <w:b/>
          <w:color w:val="000000"/>
        </w:rPr>
        <w:t>List of material / Required hardware:</w:t>
      </w:r>
    </w:p>
    <w:p w14:paraId="6C15309B" w14:textId="77777777" w:rsidR="00875816" w:rsidRPr="00875816" w:rsidRDefault="00875816" w:rsidP="00875816">
      <w:pPr>
        <w:pBdr>
          <w:top w:val="nil"/>
          <w:left w:val="nil"/>
          <w:bottom w:val="nil"/>
          <w:right w:val="nil"/>
          <w:between w:val="nil"/>
        </w:pBdr>
        <w:spacing w:beforeLines="50" w:before="120" w:afterLines="50" w:after="120"/>
        <w:rPr>
          <w:color w:val="000000"/>
          <w:lang w:eastAsia="zh-CN"/>
        </w:rPr>
      </w:pPr>
    </w:p>
    <w:tbl>
      <w:tblPr>
        <w:tblStyle w:val="a3"/>
        <w:tblW w:w="906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271"/>
        <w:gridCol w:w="7796"/>
      </w:tblGrid>
      <w:tr w:rsidR="000D6FDD" w14:paraId="4A5224A9" w14:textId="77777777">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224A7" w14:textId="77777777" w:rsidR="000D6FDD" w:rsidRDefault="00427E53" w:rsidP="00875816">
            <w:pPr>
              <w:pBdr>
                <w:top w:val="nil"/>
                <w:left w:val="nil"/>
                <w:bottom w:val="nil"/>
                <w:right w:val="nil"/>
                <w:between w:val="nil"/>
              </w:pBdr>
              <w:spacing w:beforeLines="50" w:before="120" w:afterLines="50" w:after="120"/>
              <w:jc w:val="both"/>
              <w:rPr>
                <w:color w:val="000000"/>
              </w:rPr>
            </w:pPr>
            <w:r>
              <w:rPr>
                <w:rFonts w:ascii="Arial" w:eastAsia="Arial" w:hAnsi="Arial" w:cs="Arial"/>
                <w:b/>
                <w:color w:val="000000"/>
                <w:sz w:val="22"/>
                <w:szCs w:val="22"/>
              </w:rPr>
              <w:t>Quantity</w:t>
            </w:r>
          </w:p>
        </w:tc>
        <w:tc>
          <w:tcPr>
            <w:tcW w:w="7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224A8" w14:textId="77777777" w:rsidR="000D6FDD" w:rsidRDefault="00427E53" w:rsidP="00875816">
            <w:pPr>
              <w:pBdr>
                <w:top w:val="nil"/>
                <w:left w:val="nil"/>
                <w:bottom w:val="nil"/>
                <w:right w:val="nil"/>
                <w:between w:val="nil"/>
              </w:pBdr>
              <w:spacing w:beforeLines="50" w:before="120" w:afterLines="50" w:after="120"/>
              <w:jc w:val="both"/>
              <w:rPr>
                <w:color w:val="000000"/>
              </w:rPr>
            </w:pPr>
            <w:r>
              <w:rPr>
                <w:rFonts w:ascii="Arial" w:eastAsia="Arial" w:hAnsi="Arial" w:cs="Arial"/>
                <w:b/>
                <w:color w:val="000000"/>
                <w:sz w:val="22"/>
                <w:szCs w:val="22"/>
              </w:rPr>
              <w:t>Item</w:t>
            </w:r>
          </w:p>
        </w:tc>
      </w:tr>
      <w:tr w:rsidR="000D6FDD" w14:paraId="4A5224AC" w14:textId="77777777">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224AA" w14:textId="77777777" w:rsidR="000D6FDD" w:rsidRDefault="00427E53" w:rsidP="00875816">
            <w:pPr>
              <w:pBdr>
                <w:top w:val="nil"/>
                <w:left w:val="nil"/>
                <w:bottom w:val="nil"/>
                <w:right w:val="nil"/>
                <w:between w:val="nil"/>
              </w:pBdr>
              <w:spacing w:beforeLines="50" w:before="120" w:afterLines="50" w:after="120"/>
              <w:jc w:val="both"/>
              <w:rPr>
                <w:rFonts w:ascii="Arial" w:eastAsia="Arial" w:hAnsi="Arial" w:cs="Arial"/>
                <w:color w:val="000000"/>
                <w:sz w:val="22"/>
                <w:szCs w:val="22"/>
              </w:rPr>
            </w:pPr>
            <w:r>
              <w:rPr>
                <w:rFonts w:ascii="Arial" w:eastAsia="Arial" w:hAnsi="Arial" w:cs="Arial"/>
                <w:color w:val="000000"/>
                <w:sz w:val="22"/>
                <w:szCs w:val="22"/>
              </w:rPr>
              <w:t>1</w:t>
            </w:r>
          </w:p>
        </w:tc>
        <w:tc>
          <w:tcPr>
            <w:tcW w:w="7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224AB" w14:textId="1416F18A" w:rsidR="000D6FDD" w:rsidRPr="00CB00AF" w:rsidRDefault="0000158A" w:rsidP="00875816">
            <w:pPr>
              <w:pBdr>
                <w:top w:val="nil"/>
                <w:left w:val="nil"/>
                <w:bottom w:val="nil"/>
                <w:right w:val="nil"/>
                <w:between w:val="nil"/>
              </w:pBdr>
              <w:spacing w:beforeLines="50" w:before="120" w:afterLines="50" w:after="120"/>
              <w:jc w:val="both"/>
              <w:rPr>
                <w:rFonts w:ascii="Arial" w:hAnsi="Arial" w:cs="Arial"/>
                <w:color w:val="000000"/>
                <w:sz w:val="22"/>
                <w:szCs w:val="22"/>
                <w:lang w:eastAsia="zh-CN"/>
              </w:rPr>
            </w:pPr>
            <w:r>
              <w:rPr>
                <w:rFonts w:ascii="Arial" w:hAnsi="Arial" w:cs="Arial" w:hint="eastAsia"/>
                <w:color w:val="000000"/>
                <w:sz w:val="22"/>
                <w:szCs w:val="22"/>
                <w:lang w:eastAsia="zh-CN"/>
              </w:rPr>
              <w:t>O</w:t>
            </w:r>
            <w:r w:rsidR="00CB00AF" w:rsidRPr="000470ED">
              <w:rPr>
                <w:rFonts w:ascii="Arial" w:eastAsia="Arial" w:hAnsi="Arial" w:cs="Arial"/>
                <w:color w:val="000000"/>
                <w:sz w:val="22"/>
                <w:szCs w:val="22"/>
              </w:rPr>
              <w:t xml:space="preserve">paque </w:t>
            </w:r>
            <w:r>
              <w:rPr>
                <w:rFonts w:ascii="Arial" w:hAnsi="Arial" w:cs="Arial" w:hint="eastAsia"/>
                <w:color w:val="000000"/>
                <w:sz w:val="22"/>
                <w:szCs w:val="22"/>
                <w:lang w:eastAsia="zh-CN"/>
              </w:rPr>
              <w:t>C</w:t>
            </w:r>
            <w:r w:rsidR="00CB00AF" w:rsidRPr="000470ED">
              <w:rPr>
                <w:rFonts w:ascii="Arial" w:eastAsia="Arial" w:hAnsi="Arial" w:cs="Arial"/>
                <w:color w:val="000000"/>
                <w:sz w:val="22"/>
                <w:szCs w:val="22"/>
              </w:rPr>
              <w:t>over</w:t>
            </w:r>
          </w:p>
        </w:tc>
      </w:tr>
    </w:tbl>
    <w:p w14:paraId="4A5224F5" w14:textId="77777777" w:rsidR="000D6FDD" w:rsidRDefault="000D6FDD" w:rsidP="00875816">
      <w:pPr>
        <w:spacing w:beforeLines="50" w:before="120" w:afterLines="50" w:after="120"/>
        <w:rPr>
          <w:rFonts w:ascii="Arial" w:eastAsia="Arial" w:hAnsi="Arial" w:cs="Arial"/>
          <w:b/>
        </w:rPr>
      </w:pPr>
    </w:p>
    <w:p w14:paraId="4A5224F6" w14:textId="2205CD7D" w:rsidR="000D6FDD" w:rsidRPr="000470ED" w:rsidRDefault="00427E53" w:rsidP="00875816">
      <w:pPr>
        <w:spacing w:beforeLines="100" w:before="240" w:afterLines="100" w:after="240"/>
        <w:rPr>
          <w:rFonts w:ascii="Arial" w:hAnsi="Arial" w:cs="Arial"/>
          <w:b/>
          <w:color w:val="000000"/>
          <w:sz w:val="22"/>
          <w:szCs w:val="22"/>
          <w:lang w:eastAsia="zh-CN"/>
        </w:rPr>
      </w:pPr>
      <w:r w:rsidRPr="000470ED">
        <w:rPr>
          <w:rFonts w:ascii="Arial" w:eastAsia="Arial" w:hAnsi="Arial" w:cs="Arial"/>
          <w:b/>
          <w:color w:val="000000"/>
          <w:sz w:val="22"/>
          <w:szCs w:val="22"/>
        </w:rPr>
        <w:t xml:space="preserve">1. </w:t>
      </w:r>
      <w:r w:rsidR="00CC42C0" w:rsidRPr="000470ED">
        <w:rPr>
          <w:rFonts w:ascii="Arial" w:hAnsi="Arial" w:cs="Arial"/>
          <w:b/>
          <w:color w:val="000000"/>
          <w:sz w:val="22"/>
          <w:szCs w:val="22"/>
          <w:lang w:eastAsia="zh-CN"/>
        </w:rPr>
        <w:t>Role Description</w:t>
      </w:r>
    </w:p>
    <w:p w14:paraId="14A080F0" w14:textId="32D6EF14" w:rsidR="00CC42C0" w:rsidRPr="000470ED" w:rsidRDefault="00CC42C0" w:rsidP="00875816">
      <w:pPr>
        <w:spacing w:beforeLines="100" w:before="240" w:afterLines="100" w:after="240"/>
        <w:rPr>
          <w:rFonts w:ascii="Arial" w:hAnsi="Arial" w:cs="Arial"/>
          <w:b/>
          <w:sz w:val="22"/>
          <w:szCs w:val="22"/>
          <w:lang w:eastAsia="zh-CN"/>
        </w:rPr>
      </w:pPr>
      <w:r w:rsidRPr="006F534B">
        <w:rPr>
          <w:rFonts w:ascii="Arial" w:eastAsia="Calibri" w:hAnsi="Arial" w:cs="Arial"/>
          <w:color w:val="000000"/>
          <w:kern w:val="2"/>
          <w:sz w:val="22"/>
          <w:szCs w:val="22"/>
          <w:lang w:val="en-US" w:eastAsia="en-US"/>
        </w:rPr>
        <w:t>Two experimenters are involved in the tACS challenge experiment:</w:t>
      </w:r>
    </w:p>
    <w:p w14:paraId="7FA07AB0" w14:textId="2037B583" w:rsidR="00CC42C0" w:rsidRPr="000470ED" w:rsidRDefault="00CC42C0" w:rsidP="00875816">
      <w:pPr>
        <w:numPr>
          <w:ilvl w:val="0"/>
          <w:numId w:val="19"/>
        </w:numPr>
        <w:pBdr>
          <w:top w:val="nil"/>
          <w:left w:val="nil"/>
          <w:bottom w:val="nil"/>
          <w:right w:val="nil"/>
          <w:between w:val="nil"/>
        </w:pBdr>
        <w:spacing w:beforeLines="100" w:before="240" w:afterLines="100" w:after="240"/>
        <w:rPr>
          <w:rFonts w:ascii="Arial" w:eastAsia="Calibri" w:hAnsi="Arial" w:cs="Arial"/>
          <w:color w:val="000000"/>
          <w:kern w:val="2"/>
          <w:sz w:val="22"/>
          <w:szCs w:val="22"/>
          <w:lang w:val="en-US" w:eastAsia="en-US"/>
        </w:rPr>
      </w:pPr>
      <w:r w:rsidRPr="006F534B">
        <w:rPr>
          <w:rFonts w:ascii="Arial" w:eastAsia="Calibri" w:hAnsi="Arial" w:cs="Arial"/>
          <w:color w:val="000000"/>
          <w:kern w:val="2"/>
          <w:sz w:val="22"/>
          <w:szCs w:val="22"/>
          <w:lang w:val="en-US" w:eastAsia="en-US"/>
        </w:rPr>
        <w:t xml:space="preserve">Experimenter </w:t>
      </w:r>
      <w:r w:rsidR="00D440E7">
        <w:rPr>
          <w:rFonts w:ascii="Arial" w:hAnsi="Arial" w:cs="Arial" w:hint="eastAsia"/>
          <w:color w:val="000000"/>
          <w:kern w:val="2"/>
          <w:sz w:val="22"/>
          <w:szCs w:val="22"/>
          <w:lang w:val="en-US" w:eastAsia="zh-CN"/>
        </w:rPr>
        <w:t>1</w:t>
      </w:r>
      <w:r w:rsidR="00D440E7">
        <w:rPr>
          <w:rFonts w:ascii="Arial" w:hAnsi="Arial" w:cs="Arial"/>
          <w:color w:val="000000"/>
          <w:kern w:val="2"/>
          <w:sz w:val="22"/>
          <w:szCs w:val="22"/>
          <w:lang w:val="en-US" w:eastAsia="zh-CN"/>
        </w:rPr>
        <w:t xml:space="preserve"> </w:t>
      </w:r>
      <w:r w:rsidRPr="006F534B">
        <w:rPr>
          <w:rFonts w:ascii="Arial" w:eastAsia="Calibri" w:hAnsi="Arial" w:cs="Arial"/>
          <w:color w:val="000000"/>
          <w:kern w:val="2"/>
          <w:sz w:val="22"/>
          <w:szCs w:val="22"/>
          <w:lang w:val="en-US" w:eastAsia="en-US"/>
        </w:rPr>
        <w:t xml:space="preserve">(blinded): Unaware of the condition sequences for each </w:t>
      </w:r>
      <w:r w:rsidR="00CC6302">
        <w:rPr>
          <w:rFonts w:ascii="Arial" w:hAnsi="Arial" w:cs="Arial" w:hint="eastAsia"/>
          <w:color w:val="000000"/>
          <w:kern w:val="2"/>
          <w:sz w:val="22"/>
          <w:szCs w:val="22"/>
          <w:lang w:val="en-US" w:eastAsia="zh-CN"/>
        </w:rPr>
        <w:t>participant</w:t>
      </w:r>
      <w:r w:rsidRPr="006F534B">
        <w:rPr>
          <w:rFonts w:ascii="Arial" w:eastAsia="Calibri" w:hAnsi="Arial" w:cs="Arial"/>
          <w:color w:val="000000"/>
          <w:kern w:val="2"/>
          <w:sz w:val="22"/>
          <w:szCs w:val="22"/>
          <w:lang w:val="en-US" w:eastAsia="en-US"/>
        </w:rPr>
        <w:t>; responsible for interacting with the participant throughout the experiment.</w:t>
      </w:r>
    </w:p>
    <w:p w14:paraId="299C4771" w14:textId="75A3D361" w:rsidR="00CC6302" w:rsidRPr="00CC6302" w:rsidRDefault="00CC42C0" w:rsidP="009D7475">
      <w:pPr>
        <w:pStyle w:val="ListParagraph"/>
        <w:numPr>
          <w:ilvl w:val="0"/>
          <w:numId w:val="19"/>
        </w:numPr>
        <w:pBdr>
          <w:top w:val="nil"/>
          <w:left w:val="nil"/>
          <w:bottom w:val="nil"/>
          <w:right w:val="nil"/>
          <w:between w:val="nil"/>
        </w:pBdr>
        <w:spacing w:beforeLines="100" w:before="240" w:afterLines="100" w:after="240"/>
        <w:jc w:val="both"/>
        <w:rPr>
          <w:rFonts w:ascii="Arial" w:eastAsiaTheme="minorEastAsia" w:hAnsi="Arial" w:cs="Arial"/>
          <w:color w:val="000000"/>
          <w:sz w:val="22"/>
          <w:szCs w:val="22"/>
          <w:lang w:val="en-US" w:eastAsia="zh-CN"/>
        </w:rPr>
      </w:pPr>
      <w:r w:rsidRPr="00CC6302">
        <w:rPr>
          <w:rFonts w:ascii="Arial" w:eastAsia="Calibri" w:hAnsi="Arial" w:cs="Arial"/>
          <w:color w:val="000000"/>
          <w:sz w:val="22"/>
          <w:szCs w:val="22"/>
          <w:lang w:val="en-US"/>
        </w:rPr>
        <w:t>Experimente</w:t>
      </w:r>
      <w:r w:rsidR="00D440E7">
        <w:rPr>
          <w:rFonts w:ascii="Arial" w:eastAsia="Calibri" w:hAnsi="Arial" w:cs="Arial"/>
          <w:color w:val="000000"/>
          <w:sz w:val="22"/>
          <w:szCs w:val="22"/>
          <w:lang w:val="en-US"/>
        </w:rPr>
        <w:t>r</w:t>
      </w:r>
      <w:r w:rsidR="00E116FA">
        <w:rPr>
          <w:rFonts w:ascii="Arial" w:eastAsiaTheme="minorEastAsia" w:hAnsi="Arial" w:cs="Arial" w:hint="eastAsia"/>
          <w:color w:val="000000"/>
          <w:sz w:val="22"/>
          <w:szCs w:val="22"/>
          <w:lang w:val="en-US" w:eastAsia="zh-CN"/>
        </w:rPr>
        <w:t xml:space="preserve"> </w:t>
      </w:r>
      <w:r w:rsidR="00D440E7">
        <w:rPr>
          <w:rFonts w:ascii="Arial" w:eastAsiaTheme="minorEastAsia" w:hAnsi="Arial" w:cs="Arial" w:hint="eastAsia"/>
          <w:color w:val="000000"/>
          <w:sz w:val="22"/>
          <w:szCs w:val="22"/>
          <w:lang w:val="en-US" w:eastAsia="zh-CN"/>
        </w:rPr>
        <w:t>2</w:t>
      </w:r>
      <w:r w:rsidR="00E116FA">
        <w:rPr>
          <w:rFonts w:ascii="Arial" w:eastAsiaTheme="minorEastAsia" w:hAnsi="Arial" w:cs="Arial" w:hint="eastAsia"/>
          <w:color w:val="000000"/>
          <w:sz w:val="22"/>
          <w:szCs w:val="22"/>
          <w:lang w:val="en-US" w:eastAsia="zh-CN"/>
        </w:rPr>
        <w:t xml:space="preserve"> </w:t>
      </w:r>
      <w:r w:rsidRPr="00CC6302">
        <w:rPr>
          <w:rFonts w:ascii="Arial" w:eastAsia="Calibri" w:hAnsi="Arial" w:cs="Arial"/>
          <w:color w:val="000000"/>
          <w:sz w:val="22"/>
          <w:szCs w:val="22"/>
          <w:lang w:val="en-US"/>
        </w:rPr>
        <w:t xml:space="preserve">(non-blinded): </w:t>
      </w:r>
      <w:r w:rsidR="00CC6302" w:rsidRPr="00CC6302">
        <w:rPr>
          <w:rFonts w:ascii="Arial" w:eastAsia="Calibri" w:hAnsi="Arial" w:cs="Arial"/>
          <w:color w:val="000000"/>
          <w:sz w:val="22"/>
          <w:szCs w:val="22"/>
        </w:rPr>
        <w:t>Responsible for assigning balanced condition sequences to participants prior to the experiment and for switching stimulation conditions between blocks during the experiment. Does not interact with the participant during the experiment.</w:t>
      </w:r>
    </w:p>
    <w:p w14:paraId="23CCC4B5" w14:textId="3F36C277" w:rsidR="00614670" w:rsidRPr="00CC6302" w:rsidRDefault="00614670" w:rsidP="00CC6302">
      <w:pPr>
        <w:pBdr>
          <w:top w:val="nil"/>
          <w:left w:val="nil"/>
          <w:bottom w:val="nil"/>
          <w:right w:val="nil"/>
          <w:between w:val="nil"/>
        </w:pBdr>
        <w:spacing w:beforeLines="100" w:before="240" w:afterLines="100" w:after="240"/>
        <w:jc w:val="both"/>
        <w:rPr>
          <w:rFonts w:ascii="Arial" w:hAnsi="Arial" w:cs="Arial"/>
          <w:color w:val="000000"/>
          <w:sz w:val="22"/>
          <w:szCs w:val="22"/>
          <w:lang w:val="en-US" w:eastAsia="zh-CN"/>
        </w:rPr>
      </w:pPr>
      <w:r w:rsidRPr="00CC6302">
        <w:rPr>
          <w:rFonts w:ascii="Arial" w:hAnsi="Arial" w:cs="Arial"/>
          <w:color w:val="000000"/>
          <w:sz w:val="22"/>
          <w:szCs w:val="22"/>
          <w:lang w:val="en-US" w:eastAsia="zh-CN"/>
        </w:rPr>
        <w:t>The following sections describe the procedure for assigning</w:t>
      </w:r>
      <w:r w:rsidRPr="00CC6302">
        <w:rPr>
          <w:rFonts w:ascii="Arial" w:hAnsi="Arial" w:cs="Arial" w:hint="eastAsia"/>
          <w:color w:val="000000"/>
          <w:sz w:val="22"/>
          <w:szCs w:val="22"/>
          <w:lang w:val="en-US" w:eastAsia="zh-CN"/>
        </w:rPr>
        <w:t xml:space="preserve"> </w:t>
      </w:r>
      <w:r w:rsidRPr="00CC6302">
        <w:rPr>
          <w:rFonts w:ascii="Arial" w:hAnsi="Arial" w:cs="Arial"/>
          <w:color w:val="000000"/>
          <w:sz w:val="22"/>
          <w:szCs w:val="22"/>
          <w:lang w:eastAsia="zh-CN"/>
        </w:rPr>
        <w:t>condition</w:t>
      </w:r>
      <w:r w:rsidRPr="00CC6302">
        <w:rPr>
          <w:rFonts w:ascii="Arial" w:hAnsi="Arial" w:cs="Arial"/>
          <w:b/>
          <w:bCs/>
          <w:color w:val="000000"/>
          <w:sz w:val="22"/>
          <w:szCs w:val="22"/>
          <w:lang w:eastAsia="zh-CN"/>
        </w:rPr>
        <w:t xml:space="preserve"> </w:t>
      </w:r>
      <w:r w:rsidRPr="00CC6302">
        <w:rPr>
          <w:rFonts w:ascii="Arial" w:hAnsi="Arial" w:cs="Arial"/>
          <w:color w:val="000000"/>
          <w:sz w:val="22"/>
          <w:szCs w:val="22"/>
          <w:lang w:val="en-US" w:eastAsia="zh-CN"/>
        </w:rPr>
        <w:t xml:space="preserve">sequences </w:t>
      </w:r>
      <w:r w:rsidRPr="00CC6302">
        <w:rPr>
          <w:rFonts w:ascii="Arial" w:hAnsi="Arial" w:cs="Arial" w:hint="eastAsia"/>
          <w:color w:val="000000"/>
          <w:sz w:val="22"/>
          <w:szCs w:val="22"/>
          <w:lang w:val="en-US" w:eastAsia="zh-CN"/>
        </w:rPr>
        <w:t xml:space="preserve">to participants (by </w:t>
      </w:r>
      <w:r w:rsidRPr="00CC6302">
        <w:rPr>
          <w:rFonts w:ascii="Arial" w:hAnsi="Arial" w:cs="Arial"/>
          <w:color w:val="000000"/>
          <w:sz w:val="22"/>
          <w:szCs w:val="22"/>
          <w:lang w:val="en-US" w:eastAsia="zh-CN"/>
        </w:rPr>
        <w:t>experimenter</w:t>
      </w:r>
      <w:r w:rsidRPr="00CC6302">
        <w:rPr>
          <w:rFonts w:ascii="Arial" w:hAnsi="Arial" w:cs="Arial" w:hint="eastAsia"/>
          <w:color w:val="000000"/>
          <w:sz w:val="22"/>
          <w:szCs w:val="22"/>
          <w:lang w:val="en-US" w:eastAsia="zh-CN"/>
        </w:rPr>
        <w:t xml:space="preserve"> </w:t>
      </w:r>
      <w:r w:rsidR="00D440E7">
        <w:rPr>
          <w:rFonts w:ascii="Arial" w:hAnsi="Arial" w:cs="Arial" w:hint="eastAsia"/>
          <w:color w:val="000000"/>
          <w:sz w:val="22"/>
          <w:szCs w:val="22"/>
          <w:lang w:val="en-US" w:eastAsia="zh-CN"/>
        </w:rPr>
        <w:t>2</w:t>
      </w:r>
      <w:r w:rsidRPr="00CC6302">
        <w:rPr>
          <w:rFonts w:ascii="Arial" w:hAnsi="Arial" w:cs="Arial" w:hint="eastAsia"/>
          <w:color w:val="000000"/>
          <w:sz w:val="22"/>
          <w:szCs w:val="22"/>
          <w:lang w:val="en-US" w:eastAsia="zh-CN"/>
        </w:rPr>
        <w:t xml:space="preserve">) </w:t>
      </w:r>
      <w:r w:rsidRPr="00CC6302">
        <w:rPr>
          <w:rFonts w:ascii="Arial" w:hAnsi="Arial" w:cs="Arial"/>
          <w:color w:val="000000"/>
          <w:sz w:val="22"/>
          <w:szCs w:val="22"/>
          <w:lang w:val="en-US" w:eastAsia="zh-CN"/>
        </w:rPr>
        <w:t>and implementing the double-blind setup during the</w:t>
      </w:r>
      <w:r w:rsidRPr="00CC6302">
        <w:rPr>
          <w:rFonts w:ascii="Arial" w:hAnsi="Arial" w:cs="Arial" w:hint="eastAsia"/>
          <w:color w:val="000000"/>
          <w:sz w:val="22"/>
          <w:szCs w:val="22"/>
          <w:lang w:val="en-US" w:eastAsia="zh-CN"/>
        </w:rPr>
        <w:t xml:space="preserve"> </w:t>
      </w:r>
      <w:r w:rsidRPr="00CC6302">
        <w:rPr>
          <w:rFonts w:ascii="Arial" w:hAnsi="Arial" w:cs="Arial"/>
          <w:color w:val="000000"/>
          <w:sz w:val="22"/>
          <w:szCs w:val="22"/>
          <w:lang w:val="en-US" w:eastAsia="zh-CN"/>
        </w:rPr>
        <w:t>experiment.</w:t>
      </w:r>
    </w:p>
    <w:p w14:paraId="4A5224FE" w14:textId="463883AE" w:rsidR="000D6FDD" w:rsidRPr="00CC42C0" w:rsidRDefault="00427E53" w:rsidP="00875816">
      <w:pPr>
        <w:spacing w:beforeLines="100" w:before="240" w:afterLines="100" w:after="240"/>
        <w:rPr>
          <w:rFonts w:ascii="Arial" w:hAnsi="Arial" w:cs="Arial"/>
          <w:b/>
          <w:sz w:val="22"/>
          <w:szCs w:val="22"/>
          <w:lang w:eastAsia="zh-CN"/>
        </w:rPr>
      </w:pPr>
      <w:r>
        <w:rPr>
          <w:rFonts w:ascii="Arial" w:eastAsia="Arial" w:hAnsi="Arial" w:cs="Arial"/>
          <w:b/>
          <w:color w:val="000000"/>
          <w:sz w:val="22"/>
          <w:szCs w:val="22"/>
        </w:rPr>
        <w:t xml:space="preserve">2. </w:t>
      </w:r>
      <w:r w:rsidR="00CC42C0">
        <w:rPr>
          <w:rFonts w:ascii="Arial" w:hAnsi="Arial" w:cs="Arial" w:hint="eastAsia"/>
          <w:b/>
          <w:color w:val="000000"/>
          <w:sz w:val="22"/>
          <w:szCs w:val="22"/>
          <w:lang w:eastAsia="zh-CN"/>
        </w:rPr>
        <w:t xml:space="preserve">Assigning Condition </w:t>
      </w:r>
      <w:r w:rsidR="00CC42C0">
        <w:rPr>
          <w:rFonts w:ascii="Arial" w:hAnsi="Arial" w:cs="Arial"/>
          <w:b/>
          <w:color w:val="000000"/>
          <w:sz w:val="22"/>
          <w:szCs w:val="22"/>
          <w:lang w:eastAsia="zh-CN"/>
        </w:rPr>
        <w:t>Sequences</w:t>
      </w:r>
      <w:r w:rsidR="00CC42C0">
        <w:rPr>
          <w:rFonts w:ascii="Arial" w:hAnsi="Arial" w:cs="Arial" w:hint="eastAsia"/>
          <w:b/>
          <w:color w:val="000000"/>
          <w:sz w:val="22"/>
          <w:szCs w:val="22"/>
          <w:lang w:eastAsia="zh-CN"/>
        </w:rPr>
        <w:t xml:space="preserve"> to Participants (by Experimenter </w:t>
      </w:r>
      <w:r w:rsidR="00E116FA">
        <w:rPr>
          <w:rFonts w:ascii="Arial" w:hAnsi="Arial" w:cs="Arial" w:hint="eastAsia"/>
          <w:b/>
          <w:color w:val="000000"/>
          <w:sz w:val="22"/>
          <w:szCs w:val="22"/>
          <w:lang w:eastAsia="zh-CN"/>
        </w:rPr>
        <w:t>2</w:t>
      </w:r>
      <w:r w:rsidR="00CC42C0">
        <w:rPr>
          <w:rFonts w:ascii="Arial" w:hAnsi="Arial" w:cs="Arial" w:hint="eastAsia"/>
          <w:b/>
          <w:color w:val="000000"/>
          <w:sz w:val="22"/>
          <w:szCs w:val="22"/>
          <w:lang w:eastAsia="zh-CN"/>
        </w:rPr>
        <w:t>)</w:t>
      </w:r>
    </w:p>
    <w:p w14:paraId="40B7D574" w14:textId="57E215C6" w:rsidR="00614670" w:rsidRDefault="00614670" w:rsidP="00875816">
      <w:pPr>
        <w:pBdr>
          <w:top w:val="nil"/>
          <w:left w:val="nil"/>
          <w:bottom w:val="nil"/>
          <w:right w:val="nil"/>
          <w:between w:val="nil"/>
        </w:pBdr>
        <w:spacing w:beforeLines="100" w:before="240" w:afterLines="100" w:after="240"/>
        <w:jc w:val="both"/>
        <w:rPr>
          <w:rFonts w:ascii="Arial" w:hAnsi="Arial" w:cs="Arial"/>
          <w:color w:val="000000"/>
          <w:sz w:val="22"/>
          <w:szCs w:val="22"/>
          <w:lang w:eastAsia="zh-CN"/>
        </w:rPr>
      </w:pPr>
      <w:r w:rsidRPr="006F534B">
        <w:rPr>
          <w:rFonts w:ascii="Calibri" w:hAnsi="Calibri" w:cs="Calibri"/>
          <w:noProof/>
          <w:color w:val="000000"/>
          <w:lang w:eastAsia="zh-CN"/>
        </w:rPr>
        <w:drawing>
          <wp:anchor distT="0" distB="0" distL="114300" distR="114300" simplePos="0" relativeHeight="251662336" behindDoc="0" locked="0" layoutInCell="1" allowOverlap="1" wp14:anchorId="1D840FAE" wp14:editId="4685C001">
            <wp:simplePos x="0" y="0"/>
            <wp:positionH relativeFrom="margin">
              <wp:posOffset>692785</wp:posOffset>
            </wp:positionH>
            <wp:positionV relativeFrom="paragraph">
              <wp:posOffset>633095</wp:posOffset>
            </wp:positionV>
            <wp:extent cx="4667250" cy="1085850"/>
            <wp:effectExtent l="0" t="0" r="0" b="0"/>
            <wp:wrapTopAndBottom/>
            <wp:docPr id="333316488" name="图片 4" descr="图片包含 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16488" name="图片 4" descr="图片包含 图形用户界面&#10;&#10;AI 生成的内容可能不正确。"/>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1085850"/>
                    </a:xfrm>
                    <a:prstGeom prst="rect">
                      <a:avLst/>
                    </a:prstGeom>
                    <a:noFill/>
                    <a:ln>
                      <a:noFill/>
                    </a:ln>
                  </pic:spPr>
                </pic:pic>
              </a:graphicData>
            </a:graphic>
          </wp:anchor>
        </w:drawing>
      </w:r>
      <w:r w:rsidR="00CC42C0" w:rsidRPr="00CC42C0">
        <w:rPr>
          <w:rFonts w:ascii="Arial" w:eastAsia="Arial" w:hAnsi="Arial" w:cs="Arial"/>
          <w:color w:val="000000"/>
          <w:sz w:val="22"/>
          <w:szCs w:val="22"/>
        </w:rPr>
        <w:t xml:space="preserve">Experimenter </w:t>
      </w:r>
      <w:r w:rsidR="00D440E7">
        <w:rPr>
          <w:rFonts w:ascii="Arial" w:hAnsi="Arial" w:cs="Arial" w:hint="eastAsia"/>
          <w:color w:val="000000"/>
          <w:sz w:val="22"/>
          <w:szCs w:val="22"/>
          <w:lang w:eastAsia="zh-CN"/>
        </w:rPr>
        <w:t>2</w:t>
      </w:r>
      <w:r w:rsidR="00CC42C0" w:rsidRPr="00CC42C0">
        <w:rPr>
          <w:rFonts w:ascii="Arial" w:eastAsia="Arial" w:hAnsi="Arial" w:cs="Arial"/>
          <w:color w:val="000000"/>
          <w:sz w:val="22"/>
          <w:szCs w:val="22"/>
        </w:rPr>
        <w:t xml:space="preserve"> is responsible for randomly assigning</w:t>
      </w:r>
      <w:r w:rsidR="00064C6B">
        <w:rPr>
          <w:rFonts w:ascii="Arial" w:hAnsi="Arial" w:cs="Arial" w:hint="eastAsia"/>
          <w:color w:val="000000"/>
          <w:sz w:val="22"/>
          <w:szCs w:val="22"/>
          <w:lang w:eastAsia="zh-CN"/>
        </w:rPr>
        <w:t xml:space="preserve"> balanced</w:t>
      </w:r>
      <w:r w:rsidR="00CC42C0" w:rsidRPr="00CC42C0">
        <w:rPr>
          <w:rFonts w:ascii="Arial" w:eastAsia="Arial" w:hAnsi="Arial" w:cs="Arial"/>
          <w:color w:val="000000"/>
          <w:sz w:val="22"/>
          <w:szCs w:val="22"/>
        </w:rPr>
        <w:t xml:space="preserve"> Latin Square sequences (S1, S2, and S3; see figure below, where A = Occipital, B = Retinal Control, C = Cutaneous Control) to participants, while keeping these assignments hidden from Experimenter </w:t>
      </w:r>
      <w:r w:rsidR="00D440E7">
        <w:rPr>
          <w:rFonts w:ascii="Arial" w:hAnsi="Arial" w:cs="Arial" w:hint="eastAsia"/>
          <w:color w:val="000000"/>
          <w:sz w:val="22"/>
          <w:szCs w:val="22"/>
          <w:lang w:eastAsia="zh-CN"/>
        </w:rPr>
        <w:t>1</w:t>
      </w:r>
      <w:r w:rsidR="00CC42C0" w:rsidRPr="00CC42C0">
        <w:rPr>
          <w:rFonts w:ascii="Arial" w:eastAsia="Arial" w:hAnsi="Arial" w:cs="Arial"/>
          <w:color w:val="000000"/>
          <w:sz w:val="22"/>
          <w:szCs w:val="22"/>
        </w:rPr>
        <w:t>.</w:t>
      </w:r>
    </w:p>
    <w:p w14:paraId="6C0DD3AD" w14:textId="6F89BB6B" w:rsidR="00EA072B" w:rsidRPr="00EA072B" w:rsidRDefault="00EA072B" w:rsidP="00875816">
      <w:pPr>
        <w:pBdr>
          <w:top w:val="nil"/>
          <w:left w:val="nil"/>
          <w:bottom w:val="nil"/>
          <w:right w:val="nil"/>
          <w:between w:val="nil"/>
        </w:pBdr>
        <w:spacing w:beforeLines="100" w:before="240" w:afterLines="100" w:after="240"/>
        <w:jc w:val="both"/>
        <w:rPr>
          <w:rFonts w:ascii="Arial" w:hAnsi="Arial" w:cs="Arial"/>
          <w:color w:val="000000"/>
          <w:sz w:val="22"/>
          <w:szCs w:val="22"/>
          <w:lang w:val="en-US" w:eastAsia="zh-CN"/>
        </w:rPr>
      </w:pPr>
      <w:r w:rsidRPr="00EA072B">
        <w:rPr>
          <w:rFonts w:ascii="Arial" w:hAnsi="Arial" w:cs="Arial"/>
          <w:color w:val="000000"/>
          <w:sz w:val="22"/>
          <w:szCs w:val="22"/>
          <w:lang w:val="en-US" w:eastAsia="zh-CN"/>
        </w:rPr>
        <w:t>The detailed procedure is as follows:</w:t>
      </w:r>
    </w:p>
    <w:p w14:paraId="67686837" w14:textId="1F8D7D13" w:rsidR="0034525D" w:rsidRPr="0034525D" w:rsidRDefault="00C21CAA" w:rsidP="00875816">
      <w:pPr>
        <w:numPr>
          <w:ilvl w:val="1"/>
          <w:numId w:val="1"/>
        </w:numPr>
        <w:pBdr>
          <w:top w:val="nil"/>
          <w:left w:val="nil"/>
          <w:bottom w:val="nil"/>
          <w:right w:val="nil"/>
          <w:between w:val="nil"/>
        </w:pBdr>
        <w:spacing w:beforeLines="100" w:before="240" w:afterLines="100" w:after="240"/>
        <w:ind w:left="567" w:hanging="567"/>
        <w:jc w:val="both"/>
        <w:rPr>
          <w:rFonts w:ascii="Arial" w:eastAsia="Arial" w:hAnsi="Arial" w:cs="Arial"/>
          <w:color w:val="000000"/>
          <w:sz w:val="22"/>
          <w:szCs w:val="22"/>
        </w:rPr>
      </w:pPr>
      <w:r w:rsidRPr="00C21CAA">
        <w:rPr>
          <w:rFonts w:ascii="Arial" w:eastAsia="Arial" w:hAnsi="Arial" w:cs="Arial"/>
          <w:color w:val="000000"/>
          <w:sz w:val="22"/>
          <w:szCs w:val="22"/>
        </w:rPr>
        <w:t>Generate a random array of integers from 1 to 21</w:t>
      </w:r>
      <w:r>
        <w:rPr>
          <w:rFonts w:ascii="Arial" w:eastAsia="Arial" w:hAnsi="Arial" w:cs="Arial"/>
          <w:color w:val="000000"/>
          <w:sz w:val="22"/>
          <w:szCs w:val="22"/>
        </w:rPr>
        <w:t xml:space="preserve"> </w:t>
      </w:r>
    </w:p>
    <w:p w14:paraId="67BDA581" w14:textId="4546632E" w:rsidR="0034525D" w:rsidRPr="0034525D" w:rsidRDefault="0034525D" w:rsidP="00875816">
      <w:pPr>
        <w:pBdr>
          <w:top w:val="nil"/>
          <w:left w:val="nil"/>
          <w:bottom w:val="nil"/>
          <w:right w:val="nil"/>
          <w:between w:val="nil"/>
        </w:pBdr>
        <w:spacing w:beforeLines="100" w:before="240" w:afterLines="100" w:after="240"/>
        <w:ind w:left="567"/>
        <w:jc w:val="both"/>
        <w:rPr>
          <w:rFonts w:ascii="Arial" w:hAnsi="Arial" w:cs="Arial"/>
          <w:color w:val="000000"/>
          <w:sz w:val="22"/>
          <w:szCs w:val="22"/>
          <w:lang w:eastAsia="zh-CN"/>
        </w:rPr>
      </w:pPr>
      <w:r w:rsidRPr="006F534B">
        <w:rPr>
          <w:rFonts w:ascii="Calibri" w:hAnsi="Calibri" w:cs="Calibri"/>
          <w:noProof/>
          <w:color w:val="000000"/>
          <w:lang w:eastAsia="zh-CN"/>
        </w:rPr>
        <w:lastRenderedPageBreak/>
        <w:drawing>
          <wp:inline distT="0" distB="0" distL="0" distR="0" wp14:anchorId="22B05DA6" wp14:editId="72EC566E">
            <wp:extent cx="5251450" cy="215900"/>
            <wp:effectExtent l="0" t="0" r="6350" b="0"/>
            <wp:docPr id="2016252956" name="图片 12" descr="bf4e0fdbc1017264b3f50c95cf1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f4e0fdbc1017264b3f50c95cf106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1450" cy="215900"/>
                    </a:xfrm>
                    <a:prstGeom prst="rect">
                      <a:avLst/>
                    </a:prstGeom>
                    <a:noFill/>
                    <a:ln>
                      <a:noFill/>
                    </a:ln>
                  </pic:spPr>
                </pic:pic>
              </a:graphicData>
            </a:graphic>
          </wp:inline>
        </w:drawing>
      </w:r>
    </w:p>
    <w:p w14:paraId="4A522502" w14:textId="5DC3C020" w:rsidR="000D6FDD" w:rsidRDefault="0034525D" w:rsidP="00875816">
      <w:pPr>
        <w:numPr>
          <w:ilvl w:val="1"/>
          <w:numId w:val="1"/>
        </w:numPr>
        <w:pBdr>
          <w:top w:val="nil"/>
          <w:left w:val="nil"/>
          <w:bottom w:val="nil"/>
          <w:right w:val="nil"/>
          <w:between w:val="nil"/>
        </w:pBdr>
        <w:spacing w:beforeLines="100" w:before="240" w:afterLines="100" w:after="240"/>
        <w:ind w:left="567" w:hanging="567"/>
        <w:jc w:val="both"/>
        <w:rPr>
          <w:rFonts w:ascii="Arial" w:eastAsia="Arial" w:hAnsi="Arial" w:cs="Arial"/>
          <w:color w:val="000000"/>
          <w:sz w:val="22"/>
          <w:szCs w:val="22"/>
        </w:rPr>
      </w:pPr>
      <w:r w:rsidRPr="0034525D">
        <w:rPr>
          <w:rFonts w:ascii="Arial" w:eastAsia="Arial" w:hAnsi="Arial" w:cs="Arial"/>
          <w:color w:val="000000"/>
          <w:sz w:val="22"/>
          <w:szCs w:val="22"/>
        </w:rPr>
        <w:t xml:space="preserve">Split this array equally into three sub-sequences: </w:t>
      </w:r>
      <w:r>
        <w:rPr>
          <w:rFonts w:ascii="Arial" w:hAnsi="Arial" w:cs="Arial" w:hint="eastAsia"/>
          <w:color w:val="000000"/>
          <w:sz w:val="22"/>
          <w:szCs w:val="22"/>
          <w:lang w:eastAsia="zh-CN"/>
        </w:rPr>
        <w:t>S</w:t>
      </w:r>
      <w:r w:rsidRPr="0034525D">
        <w:rPr>
          <w:rFonts w:ascii="Arial" w:eastAsia="Arial" w:hAnsi="Arial" w:cs="Arial"/>
          <w:color w:val="000000"/>
          <w:sz w:val="22"/>
          <w:szCs w:val="22"/>
        </w:rPr>
        <w:t xml:space="preserve">1, </w:t>
      </w:r>
      <w:r>
        <w:rPr>
          <w:rFonts w:ascii="Arial" w:hAnsi="Arial" w:cs="Arial" w:hint="eastAsia"/>
          <w:color w:val="000000"/>
          <w:sz w:val="22"/>
          <w:szCs w:val="22"/>
          <w:lang w:eastAsia="zh-CN"/>
        </w:rPr>
        <w:t>S</w:t>
      </w:r>
      <w:r w:rsidRPr="0034525D">
        <w:rPr>
          <w:rFonts w:ascii="Arial" w:eastAsia="Arial" w:hAnsi="Arial" w:cs="Arial"/>
          <w:color w:val="000000"/>
          <w:sz w:val="22"/>
          <w:szCs w:val="22"/>
        </w:rPr>
        <w:t xml:space="preserve">2, and </w:t>
      </w:r>
      <w:r>
        <w:rPr>
          <w:rFonts w:ascii="Arial" w:hAnsi="Arial" w:cs="Arial" w:hint="eastAsia"/>
          <w:color w:val="000000"/>
          <w:sz w:val="22"/>
          <w:szCs w:val="22"/>
          <w:lang w:eastAsia="zh-CN"/>
        </w:rPr>
        <w:t>S</w:t>
      </w:r>
      <w:r w:rsidRPr="0034525D">
        <w:rPr>
          <w:rFonts w:ascii="Arial" w:eastAsia="Arial" w:hAnsi="Arial" w:cs="Arial"/>
          <w:color w:val="000000"/>
          <w:sz w:val="22"/>
          <w:szCs w:val="22"/>
        </w:rPr>
        <w:t>3</w:t>
      </w:r>
      <w:r>
        <w:rPr>
          <w:rFonts w:ascii="Arial" w:eastAsia="Arial" w:hAnsi="Arial" w:cs="Arial"/>
          <w:color w:val="000000"/>
          <w:sz w:val="22"/>
          <w:szCs w:val="22"/>
        </w:rPr>
        <w:t xml:space="preserve">. </w:t>
      </w:r>
    </w:p>
    <w:p w14:paraId="020FD1EA" w14:textId="14829CD9" w:rsidR="0034525D" w:rsidRPr="0034525D" w:rsidRDefault="0034525D" w:rsidP="00875816">
      <w:pPr>
        <w:pBdr>
          <w:top w:val="nil"/>
          <w:left w:val="nil"/>
          <w:bottom w:val="nil"/>
          <w:right w:val="nil"/>
          <w:between w:val="nil"/>
        </w:pBdr>
        <w:spacing w:beforeLines="100" w:before="240" w:afterLines="100" w:after="240"/>
        <w:ind w:left="567"/>
        <w:jc w:val="both"/>
        <w:rPr>
          <w:rFonts w:ascii="Arial" w:hAnsi="Arial" w:cs="Arial"/>
          <w:color w:val="000000"/>
          <w:sz w:val="22"/>
          <w:szCs w:val="22"/>
          <w:lang w:eastAsia="zh-CN"/>
        </w:rPr>
      </w:pPr>
      <w:r w:rsidRPr="006F534B">
        <w:rPr>
          <w:rFonts w:ascii="Calibri" w:hAnsi="Calibri" w:cs="Calibri"/>
          <w:noProof/>
          <w:color w:val="000000"/>
          <w:lang w:eastAsia="zh-CN"/>
        </w:rPr>
        <w:drawing>
          <wp:inline distT="0" distB="0" distL="0" distR="0" wp14:anchorId="3A35C60B" wp14:editId="61F0EE21">
            <wp:extent cx="5283200" cy="387350"/>
            <wp:effectExtent l="0" t="0" r="0" b="0"/>
            <wp:docPr id="754007643" name="图片 11" descr="a1e4c77e9511cbb75175c5fd1fe2c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a1e4c77e9511cbb75175c5fd1fe2c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3200" cy="387350"/>
                    </a:xfrm>
                    <a:prstGeom prst="rect">
                      <a:avLst/>
                    </a:prstGeom>
                    <a:noFill/>
                    <a:ln>
                      <a:noFill/>
                    </a:ln>
                  </pic:spPr>
                </pic:pic>
              </a:graphicData>
            </a:graphic>
          </wp:inline>
        </w:drawing>
      </w:r>
    </w:p>
    <w:p w14:paraId="4A522504" w14:textId="6FE18B25" w:rsidR="000D6FDD" w:rsidRPr="0034525D" w:rsidRDefault="0034525D" w:rsidP="00875816">
      <w:pPr>
        <w:numPr>
          <w:ilvl w:val="1"/>
          <w:numId w:val="1"/>
        </w:numPr>
        <w:pBdr>
          <w:top w:val="nil"/>
          <w:left w:val="nil"/>
          <w:bottom w:val="nil"/>
          <w:right w:val="nil"/>
          <w:between w:val="nil"/>
        </w:pBdr>
        <w:spacing w:beforeLines="100" w:before="240" w:afterLines="100" w:after="240"/>
        <w:ind w:left="567" w:hanging="567"/>
        <w:jc w:val="both"/>
        <w:rPr>
          <w:rFonts w:ascii="Arial" w:eastAsia="Arial" w:hAnsi="Arial" w:cs="Arial"/>
          <w:color w:val="000000"/>
          <w:sz w:val="22"/>
          <w:szCs w:val="22"/>
        </w:rPr>
      </w:pPr>
      <w:r w:rsidRPr="0034525D">
        <w:rPr>
          <w:rFonts w:ascii="Arial" w:eastAsia="Arial" w:hAnsi="Arial" w:cs="Arial"/>
          <w:color w:val="000000"/>
          <w:sz w:val="22"/>
          <w:szCs w:val="22"/>
        </w:rPr>
        <w:t>Rearrange the array from smallest to largest</w:t>
      </w:r>
      <w:r>
        <w:rPr>
          <w:rFonts w:ascii="Arial" w:hAnsi="Arial" w:cs="Arial" w:hint="eastAsia"/>
          <w:color w:val="000000"/>
          <w:sz w:val="22"/>
          <w:szCs w:val="22"/>
          <w:lang w:eastAsia="zh-CN"/>
        </w:rPr>
        <w:t>.</w:t>
      </w:r>
    </w:p>
    <w:p w14:paraId="4A522505" w14:textId="71C7FD7B" w:rsidR="000D6FDD" w:rsidRPr="00875816" w:rsidRDefault="0034525D" w:rsidP="00875816">
      <w:pPr>
        <w:pBdr>
          <w:top w:val="nil"/>
          <w:left w:val="nil"/>
          <w:bottom w:val="nil"/>
          <w:right w:val="nil"/>
          <w:between w:val="nil"/>
        </w:pBdr>
        <w:spacing w:beforeLines="100" w:before="240" w:afterLines="100" w:after="240"/>
        <w:ind w:left="567"/>
        <w:jc w:val="both"/>
        <w:rPr>
          <w:rFonts w:ascii="Arial" w:hAnsi="Arial" w:cs="Arial"/>
          <w:color w:val="000000"/>
          <w:sz w:val="22"/>
          <w:szCs w:val="22"/>
          <w:lang w:eastAsia="zh-CN"/>
        </w:rPr>
      </w:pPr>
      <w:r w:rsidRPr="006F534B">
        <w:rPr>
          <w:rFonts w:ascii="Calibri" w:hAnsi="Calibri" w:cs="Calibri"/>
          <w:noProof/>
          <w:color w:val="000000"/>
          <w:lang w:eastAsia="zh-CN"/>
        </w:rPr>
        <w:drawing>
          <wp:inline distT="0" distB="0" distL="0" distR="0" wp14:anchorId="003C85EA" wp14:editId="2472C4B4">
            <wp:extent cx="5207000" cy="406400"/>
            <wp:effectExtent l="0" t="0" r="0" b="0"/>
            <wp:docPr id="576087220" name="图片 10" descr="f53cb25e2b1634c86cf75c111951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f53cb25e2b1634c86cf75c111951d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7000" cy="406400"/>
                    </a:xfrm>
                    <a:prstGeom prst="rect">
                      <a:avLst/>
                    </a:prstGeom>
                    <a:noFill/>
                    <a:ln>
                      <a:noFill/>
                    </a:ln>
                  </pic:spPr>
                </pic:pic>
              </a:graphicData>
            </a:graphic>
          </wp:inline>
        </w:drawing>
      </w:r>
    </w:p>
    <w:p w14:paraId="4A522506" w14:textId="055BD758" w:rsidR="000D6FDD" w:rsidRDefault="0034525D" w:rsidP="00875816">
      <w:pPr>
        <w:numPr>
          <w:ilvl w:val="1"/>
          <w:numId w:val="1"/>
        </w:numPr>
        <w:pBdr>
          <w:top w:val="nil"/>
          <w:left w:val="nil"/>
          <w:bottom w:val="nil"/>
          <w:right w:val="nil"/>
          <w:between w:val="nil"/>
        </w:pBdr>
        <w:spacing w:beforeLines="100" w:before="240" w:afterLines="100" w:after="240"/>
        <w:ind w:left="567" w:hanging="567"/>
        <w:jc w:val="both"/>
        <w:rPr>
          <w:rFonts w:ascii="Arial" w:eastAsia="Arial" w:hAnsi="Arial" w:cs="Arial"/>
          <w:color w:val="000000"/>
          <w:sz w:val="22"/>
          <w:szCs w:val="22"/>
        </w:rPr>
      </w:pPr>
      <w:r w:rsidRPr="0034525D">
        <w:rPr>
          <w:rFonts w:ascii="Arial" w:eastAsia="Arial" w:hAnsi="Arial" w:cs="Arial"/>
          <w:color w:val="000000"/>
          <w:sz w:val="22"/>
          <w:szCs w:val="22"/>
        </w:rPr>
        <w:t>Combine the sequences represented by S1, S2, and S3 with the array and add required column names.</w:t>
      </w:r>
    </w:p>
    <w:p w14:paraId="61CE73B0" w14:textId="6B99F0F4" w:rsidR="000470ED" w:rsidRPr="00233B76" w:rsidRDefault="000470ED" w:rsidP="00875816">
      <w:pPr>
        <w:pBdr>
          <w:top w:val="nil"/>
          <w:left w:val="nil"/>
          <w:bottom w:val="nil"/>
          <w:right w:val="nil"/>
          <w:between w:val="nil"/>
        </w:pBdr>
        <w:spacing w:beforeLines="100" w:before="240" w:afterLines="100" w:after="240"/>
        <w:jc w:val="both"/>
        <w:rPr>
          <w:rFonts w:ascii="Arial" w:hAnsi="Arial" w:cs="Arial"/>
          <w:color w:val="000000"/>
          <w:sz w:val="22"/>
          <w:szCs w:val="22"/>
          <w:lang w:eastAsia="zh-CN"/>
        </w:rPr>
      </w:pPr>
      <w:r w:rsidRPr="006F534B">
        <w:rPr>
          <w:rFonts w:ascii="Calibri" w:hAnsi="Calibri" w:cs="Calibri"/>
          <w:noProof/>
          <w:color w:val="000000"/>
          <w:lang w:eastAsia="zh-CN"/>
        </w:rPr>
        <w:drawing>
          <wp:inline distT="0" distB="0" distL="0" distR="0" wp14:anchorId="7D268858" wp14:editId="0280DB89">
            <wp:extent cx="5638800" cy="2197100"/>
            <wp:effectExtent l="0" t="0" r="0" b="0"/>
            <wp:docPr id="1919501386" name="图片 9" descr="0a0a3e5ce57dbce3950ed4f0360e9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0a0a3e5ce57dbce3950ed4f0360e9b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8800" cy="2197100"/>
                    </a:xfrm>
                    <a:prstGeom prst="rect">
                      <a:avLst/>
                    </a:prstGeom>
                    <a:noFill/>
                    <a:ln>
                      <a:noFill/>
                    </a:ln>
                  </pic:spPr>
                </pic:pic>
              </a:graphicData>
            </a:graphic>
          </wp:inline>
        </w:drawing>
      </w:r>
    </w:p>
    <w:p w14:paraId="4A522509" w14:textId="1CA0D9C1" w:rsidR="000D6FDD" w:rsidRPr="0034525D" w:rsidRDefault="000470ED" w:rsidP="00875816">
      <w:pPr>
        <w:numPr>
          <w:ilvl w:val="1"/>
          <w:numId w:val="1"/>
        </w:numPr>
        <w:pBdr>
          <w:top w:val="nil"/>
          <w:left w:val="nil"/>
          <w:bottom w:val="nil"/>
          <w:right w:val="nil"/>
          <w:between w:val="nil"/>
        </w:pBdr>
        <w:spacing w:beforeLines="100" w:before="240" w:afterLines="100" w:after="240"/>
        <w:ind w:left="567" w:hanging="567"/>
        <w:jc w:val="both"/>
        <w:rPr>
          <w:rFonts w:ascii="Arial" w:eastAsia="Arial" w:hAnsi="Arial" w:cs="Arial"/>
          <w:color w:val="000000"/>
          <w:sz w:val="22"/>
          <w:szCs w:val="22"/>
        </w:rPr>
      </w:pPr>
      <w:r w:rsidRPr="006F534B">
        <w:rPr>
          <w:rFonts w:ascii="Calibri" w:hAnsi="Calibri" w:cs="Calibri"/>
          <w:noProof/>
          <w:color w:val="000000"/>
          <w:lang w:eastAsia="zh-CN"/>
        </w:rPr>
        <w:drawing>
          <wp:anchor distT="0" distB="0" distL="114300" distR="114300" simplePos="0" relativeHeight="251661312" behindDoc="0" locked="0" layoutInCell="1" allowOverlap="1" wp14:anchorId="152D673C" wp14:editId="55C85C11">
            <wp:simplePos x="0" y="0"/>
            <wp:positionH relativeFrom="margin">
              <wp:align>center</wp:align>
            </wp:positionH>
            <wp:positionV relativeFrom="paragraph">
              <wp:posOffset>314734</wp:posOffset>
            </wp:positionV>
            <wp:extent cx="5295900" cy="2197100"/>
            <wp:effectExtent l="0" t="0" r="0" b="0"/>
            <wp:wrapTopAndBottom/>
            <wp:docPr id="1392822952" name="图片 9" descr="0a0a3e5ce57dbce3950ed4f0360e9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0a0a3e5ce57dbce3950ed4f0360e9b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6073"/>
                    <a:stretch>
                      <a:fillRect/>
                    </a:stretch>
                  </pic:blipFill>
                  <pic:spPr bwMode="auto">
                    <a:xfrm>
                      <a:off x="0" y="0"/>
                      <a:ext cx="5295900" cy="2197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4525D" w:rsidRPr="0034525D">
        <w:rPr>
          <w:rFonts w:ascii="Arial" w:eastAsia="Arial" w:hAnsi="Arial" w:cs="Arial"/>
          <w:color w:val="000000"/>
          <w:sz w:val="22"/>
          <w:szCs w:val="22"/>
        </w:rPr>
        <w:t>Remove the last participant to obtain the final</w:t>
      </w:r>
      <w:r w:rsidR="0034525D">
        <w:rPr>
          <w:rFonts w:ascii="Arial" w:hAnsi="Arial" w:cs="Arial" w:hint="eastAsia"/>
          <w:color w:val="000000"/>
          <w:sz w:val="22"/>
          <w:szCs w:val="22"/>
          <w:lang w:eastAsia="zh-CN"/>
        </w:rPr>
        <w:t xml:space="preserve"> sequences</w:t>
      </w:r>
      <w:r w:rsidR="0034525D" w:rsidRPr="0034525D">
        <w:rPr>
          <w:rFonts w:ascii="Arial" w:eastAsia="Arial" w:hAnsi="Arial" w:cs="Arial"/>
          <w:color w:val="000000"/>
          <w:sz w:val="22"/>
          <w:szCs w:val="22"/>
        </w:rPr>
        <w:t xml:space="preserve"> </w:t>
      </w:r>
      <w:r w:rsidR="0034525D">
        <w:rPr>
          <w:rFonts w:ascii="Arial" w:hAnsi="Arial" w:cs="Arial" w:hint="eastAsia"/>
          <w:color w:val="000000"/>
          <w:sz w:val="22"/>
          <w:szCs w:val="22"/>
          <w:lang w:eastAsia="zh-CN"/>
        </w:rPr>
        <w:t xml:space="preserve">for </w:t>
      </w:r>
      <w:r w:rsidR="0034525D" w:rsidRPr="0034525D">
        <w:rPr>
          <w:rFonts w:ascii="Arial" w:eastAsia="Arial" w:hAnsi="Arial" w:cs="Arial"/>
          <w:color w:val="000000"/>
          <w:sz w:val="22"/>
          <w:szCs w:val="22"/>
        </w:rPr>
        <w:t>20 participants.</w:t>
      </w:r>
    </w:p>
    <w:p w14:paraId="149A9DAB" w14:textId="77777777" w:rsidR="000470ED" w:rsidRPr="0034525D" w:rsidRDefault="000470ED" w:rsidP="00875816">
      <w:pPr>
        <w:pBdr>
          <w:top w:val="nil"/>
          <w:left w:val="nil"/>
          <w:bottom w:val="nil"/>
          <w:right w:val="nil"/>
          <w:between w:val="nil"/>
        </w:pBdr>
        <w:spacing w:beforeLines="100" w:before="240" w:afterLines="100" w:after="240"/>
        <w:jc w:val="both"/>
        <w:rPr>
          <w:rFonts w:ascii="Arial" w:hAnsi="Arial" w:cs="Arial"/>
          <w:color w:val="000000"/>
          <w:sz w:val="22"/>
          <w:szCs w:val="22"/>
          <w:lang w:eastAsia="zh-CN"/>
        </w:rPr>
      </w:pPr>
    </w:p>
    <w:p w14:paraId="61E3B332" w14:textId="344058C5" w:rsidR="00875816" w:rsidRPr="00875816" w:rsidRDefault="0034525D" w:rsidP="00875816">
      <w:pPr>
        <w:numPr>
          <w:ilvl w:val="1"/>
          <w:numId w:val="1"/>
        </w:numPr>
        <w:pBdr>
          <w:top w:val="nil"/>
          <w:left w:val="nil"/>
          <w:bottom w:val="nil"/>
          <w:right w:val="nil"/>
          <w:between w:val="nil"/>
        </w:pBdr>
        <w:spacing w:beforeLines="100" w:before="240" w:afterLines="100" w:after="240"/>
        <w:ind w:left="567" w:hanging="567"/>
        <w:jc w:val="both"/>
        <w:rPr>
          <w:rFonts w:ascii="Arial" w:eastAsia="Arial" w:hAnsi="Arial" w:cs="Arial"/>
          <w:color w:val="000000"/>
          <w:sz w:val="22"/>
          <w:szCs w:val="22"/>
        </w:rPr>
      </w:pPr>
      <w:r w:rsidRPr="0034525D">
        <w:rPr>
          <w:rFonts w:ascii="Arial" w:hAnsi="Arial" w:cs="Arial"/>
          <w:color w:val="000000"/>
          <w:sz w:val="22"/>
          <w:szCs w:val="22"/>
          <w:lang w:eastAsia="zh-CN"/>
        </w:rPr>
        <w:t>Apply the assigned condition sequence to the corresponding participant during the experiment</w:t>
      </w:r>
      <w:r w:rsidR="001D55B4">
        <w:rPr>
          <w:rFonts w:ascii="Arial" w:hAnsi="Arial" w:cs="Arial" w:hint="eastAsia"/>
          <w:color w:val="000000"/>
          <w:sz w:val="22"/>
          <w:szCs w:val="22"/>
          <w:lang w:eastAsia="zh-CN"/>
        </w:rPr>
        <w:t>.</w:t>
      </w:r>
    </w:p>
    <w:p w14:paraId="4A522514" w14:textId="70D74821" w:rsidR="000D6FDD" w:rsidRPr="000470ED" w:rsidRDefault="00427E53" w:rsidP="00875816">
      <w:pPr>
        <w:spacing w:beforeLines="100" w:before="240" w:afterLines="100" w:after="240"/>
        <w:rPr>
          <w:rFonts w:ascii="Arial" w:hAnsi="Arial" w:cs="Arial"/>
          <w:b/>
          <w:sz w:val="22"/>
          <w:szCs w:val="22"/>
          <w:lang w:eastAsia="zh-CN"/>
        </w:rPr>
      </w:pPr>
      <w:r>
        <w:rPr>
          <w:rFonts w:ascii="Arial" w:eastAsia="Arial" w:hAnsi="Arial" w:cs="Arial"/>
          <w:b/>
          <w:color w:val="000000"/>
          <w:sz w:val="22"/>
          <w:szCs w:val="22"/>
        </w:rPr>
        <w:t xml:space="preserve">3. </w:t>
      </w:r>
      <w:r w:rsidR="0034525D" w:rsidRPr="0034525D">
        <w:rPr>
          <w:rFonts w:ascii="Arial" w:eastAsia="Arial" w:hAnsi="Arial" w:cs="Arial"/>
          <w:b/>
          <w:color w:val="000000"/>
          <w:sz w:val="22"/>
          <w:szCs w:val="22"/>
        </w:rPr>
        <w:t>Double-Blind Procedure During the Experimental Process</w:t>
      </w:r>
    </w:p>
    <w:p w14:paraId="4A522515" w14:textId="6BE47A7B" w:rsidR="000D6FDD" w:rsidRPr="000470ED" w:rsidRDefault="005D7FB7" w:rsidP="00875816">
      <w:pPr>
        <w:numPr>
          <w:ilvl w:val="0"/>
          <w:numId w:val="4"/>
        </w:numPr>
        <w:pBdr>
          <w:top w:val="nil"/>
          <w:left w:val="nil"/>
          <w:bottom w:val="nil"/>
          <w:right w:val="nil"/>
          <w:between w:val="nil"/>
        </w:pBdr>
        <w:spacing w:beforeLines="100" w:before="240" w:afterLines="100" w:after="240"/>
        <w:ind w:left="567" w:hanging="567"/>
        <w:jc w:val="both"/>
        <w:rPr>
          <w:rFonts w:ascii="Arial" w:eastAsia="Arial" w:hAnsi="Arial" w:cs="Arial"/>
          <w:color w:val="000000"/>
          <w:sz w:val="22"/>
          <w:szCs w:val="22"/>
        </w:rPr>
      </w:pPr>
      <w:r>
        <w:rPr>
          <w:rFonts w:ascii="Arial" w:hAnsi="Arial" w:cs="Arial" w:hint="eastAsia"/>
          <w:color w:val="000000"/>
          <w:sz w:val="22"/>
          <w:szCs w:val="22"/>
          <w:lang w:eastAsia="zh-CN"/>
        </w:rPr>
        <w:t>A</w:t>
      </w:r>
      <w:r w:rsidRPr="005D7FB7">
        <w:rPr>
          <w:rFonts w:ascii="Arial" w:eastAsia="Arial" w:hAnsi="Arial" w:cs="Arial"/>
          <w:color w:val="000000"/>
          <w:sz w:val="22"/>
          <w:szCs w:val="22"/>
        </w:rPr>
        <w:t xml:space="preserve">fter each block, Experimenter 1 (blinded) enters the participant’s room to administer the tES-sensation questionnaire and to carry out all necessary interactions with the </w:t>
      </w:r>
      <w:r w:rsidRPr="005D7FB7">
        <w:rPr>
          <w:rFonts w:ascii="Arial" w:eastAsia="Arial" w:hAnsi="Arial" w:cs="Arial"/>
          <w:color w:val="000000"/>
          <w:sz w:val="22"/>
          <w:szCs w:val="22"/>
        </w:rPr>
        <w:lastRenderedPageBreak/>
        <w:t xml:space="preserve">participant, such as confirming rest </w:t>
      </w:r>
      <w:r>
        <w:rPr>
          <w:rFonts w:ascii="Arial" w:hAnsi="Arial" w:cs="Arial" w:hint="eastAsia"/>
          <w:color w:val="000000"/>
          <w:sz w:val="22"/>
          <w:szCs w:val="22"/>
          <w:lang w:eastAsia="zh-CN"/>
        </w:rPr>
        <w:t>times</w:t>
      </w:r>
      <w:r w:rsidRPr="005D7FB7">
        <w:rPr>
          <w:rFonts w:ascii="Arial" w:eastAsia="Arial" w:hAnsi="Arial" w:cs="Arial"/>
          <w:color w:val="000000"/>
          <w:sz w:val="22"/>
          <w:szCs w:val="22"/>
        </w:rPr>
        <w:t xml:space="preserve"> and informing them about the start of the next block.</w:t>
      </w:r>
    </w:p>
    <w:p w14:paraId="79CBE875" w14:textId="5417A752" w:rsidR="000470ED" w:rsidRPr="00875816" w:rsidRDefault="005D7FB7" w:rsidP="00875816">
      <w:pPr>
        <w:numPr>
          <w:ilvl w:val="0"/>
          <w:numId w:val="4"/>
        </w:numPr>
        <w:pBdr>
          <w:top w:val="nil"/>
          <w:left w:val="nil"/>
          <w:bottom w:val="nil"/>
          <w:right w:val="nil"/>
          <w:between w:val="nil"/>
        </w:pBdr>
        <w:spacing w:beforeLines="100" w:before="240" w:afterLines="100" w:after="240"/>
        <w:ind w:left="567" w:hanging="567"/>
        <w:jc w:val="both"/>
        <w:rPr>
          <w:rFonts w:ascii="Arial" w:eastAsia="Arial" w:hAnsi="Arial" w:cs="Arial"/>
          <w:color w:val="000000"/>
          <w:sz w:val="22"/>
          <w:szCs w:val="22"/>
        </w:rPr>
      </w:pPr>
      <w:r w:rsidRPr="005D7FB7">
        <w:rPr>
          <w:rFonts w:ascii="Arial" w:eastAsia="Arial" w:hAnsi="Arial" w:cs="Arial"/>
          <w:color w:val="000000"/>
          <w:sz w:val="22"/>
          <w:szCs w:val="22"/>
        </w:rPr>
        <w:t xml:space="preserve">Meanwhile, Experimenter 2 (non-blinded) enters briefly to adjust the stimulation montage and parameters to switch </w:t>
      </w:r>
      <w:r w:rsidR="009B0314">
        <w:rPr>
          <w:rFonts w:ascii="Arial" w:hAnsi="Arial" w:cs="Arial" w:hint="eastAsia"/>
          <w:color w:val="000000"/>
          <w:sz w:val="22"/>
          <w:szCs w:val="22"/>
          <w:lang w:eastAsia="zh-CN"/>
        </w:rPr>
        <w:t>to</w:t>
      </w:r>
      <w:r w:rsidR="0047558B">
        <w:rPr>
          <w:rFonts w:ascii="Arial" w:hAnsi="Arial" w:cs="Arial" w:hint="eastAsia"/>
          <w:color w:val="000000"/>
          <w:sz w:val="22"/>
          <w:szCs w:val="22"/>
          <w:lang w:eastAsia="zh-CN"/>
        </w:rPr>
        <w:t xml:space="preserve"> the</w:t>
      </w:r>
      <w:r w:rsidR="009B0314">
        <w:rPr>
          <w:rFonts w:ascii="Arial" w:hAnsi="Arial" w:cs="Arial" w:hint="eastAsia"/>
          <w:color w:val="000000"/>
          <w:sz w:val="22"/>
          <w:szCs w:val="22"/>
          <w:lang w:eastAsia="zh-CN"/>
        </w:rPr>
        <w:t xml:space="preserve"> next </w:t>
      </w:r>
      <w:r w:rsidRPr="005D7FB7">
        <w:rPr>
          <w:rFonts w:ascii="Arial" w:eastAsia="Arial" w:hAnsi="Arial" w:cs="Arial"/>
          <w:color w:val="000000"/>
          <w:sz w:val="22"/>
          <w:szCs w:val="22"/>
        </w:rPr>
        <w:t>condition, without interacting with the participant.</w:t>
      </w:r>
    </w:p>
    <w:p w14:paraId="531CD803" w14:textId="41D4852E" w:rsidR="000470ED" w:rsidRPr="00614670" w:rsidRDefault="005F7610" w:rsidP="00614670">
      <w:pPr>
        <w:numPr>
          <w:ilvl w:val="0"/>
          <w:numId w:val="4"/>
        </w:numPr>
        <w:pBdr>
          <w:top w:val="nil"/>
          <w:left w:val="nil"/>
          <w:bottom w:val="nil"/>
          <w:right w:val="nil"/>
          <w:between w:val="nil"/>
        </w:pBdr>
        <w:spacing w:beforeLines="100" w:before="240" w:afterLines="100" w:after="240"/>
        <w:ind w:left="567" w:hanging="567"/>
        <w:jc w:val="both"/>
        <w:rPr>
          <w:rFonts w:ascii="Arial" w:eastAsia="Arial" w:hAnsi="Arial" w:cs="Arial"/>
          <w:color w:val="000000"/>
          <w:sz w:val="22"/>
          <w:szCs w:val="22"/>
          <w:lang w:val="en-US"/>
        </w:rPr>
      </w:pPr>
      <w:r w:rsidRPr="005F7610">
        <w:rPr>
          <w:rFonts w:ascii="Arial" w:eastAsia="Arial" w:hAnsi="Arial" w:cs="Arial"/>
          <w:color w:val="000000"/>
          <w:sz w:val="22"/>
          <w:szCs w:val="22"/>
        </w:rPr>
        <w:t xml:space="preserve">After making the adjustments, Experimenter </w:t>
      </w:r>
      <w:r w:rsidR="00D440E7">
        <w:rPr>
          <w:rFonts w:ascii="Arial" w:hAnsi="Arial" w:cs="Arial" w:hint="eastAsia"/>
          <w:color w:val="000000"/>
          <w:sz w:val="22"/>
          <w:szCs w:val="22"/>
          <w:lang w:eastAsia="zh-CN"/>
        </w:rPr>
        <w:t>2</w:t>
      </w:r>
      <w:r w:rsidRPr="005F7610">
        <w:rPr>
          <w:rFonts w:ascii="Arial" w:eastAsia="Arial" w:hAnsi="Arial" w:cs="Arial"/>
          <w:color w:val="000000"/>
          <w:sz w:val="22"/>
          <w:szCs w:val="22"/>
        </w:rPr>
        <w:t xml:space="preserve"> covers the montage switching device or the cable-to-stimulator interface with an opaque cover (e.g., a towel) to prevent Experimenter </w:t>
      </w:r>
      <w:r w:rsidR="00E116FA">
        <w:rPr>
          <w:rFonts w:ascii="Arial" w:hAnsi="Arial" w:cs="Arial" w:hint="eastAsia"/>
          <w:color w:val="000000"/>
          <w:sz w:val="22"/>
          <w:szCs w:val="22"/>
          <w:lang w:eastAsia="zh-CN"/>
        </w:rPr>
        <w:t>1</w:t>
      </w:r>
      <w:r w:rsidRPr="005F7610">
        <w:rPr>
          <w:rFonts w:ascii="Arial" w:eastAsia="Arial" w:hAnsi="Arial" w:cs="Arial"/>
          <w:color w:val="000000"/>
          <w:sz w:val="22"/>
          <w:szCs w:val="22"/>
        </w:rPr>
        <w:t xml:space="preserve"> from seeing any condition-related information. Any identifying details displayed on the stimulator screen (e.g., current intensity) must also be concealed.</w:t>
      </w:r>
    </w:p>
    <w:p w14:paraId="2E1B23C0" w14:textId="48F9EDFF" w:rsidR="000470ED" w:rsidRPr="000470ED" w:rsidRDefault="000470ED" w:rsidP="001E35A5">
      <w:pPr>
        <w:numPr>
          <w:ilvl w:val="0"/>
          <w:numId w:val="4"/>
        </w:numPr>
        <w:pBdr>
          <w:top w:val="nil"/>
          <w:left w:val="nil"/>
          <w:bottom w:val="nil"/>
          <w:right w:val="nil"/>
          <w:between w:val="nil"/>
        </w:pBdr>
        <w:spacing w:beforeLines="100" w:before="240" w:afterLines="100" w:after="240"/>
        <w:ind w:left="567" w:hanging="567"/>
        <w:jc w:val="both"/>
        <w:rPr>
          <w:rFonts w:ascii="Arial" w:hAnsi="Arial" w:cs="Arial"/>
          <w:color w:val="000000"/>
          <w:sz w:val="22"/>
          <w:szCs w:val="22"/>
          <w:lang w:val="en-US" w:eastAsia="zh-CN"/>
        </w:rPr>
      </w:pPr>
      <w:r w:rsidRPr="00875816">
        <w:rPr>
          <w:rFonts w:ascii="Arial" w:hAnsi="Arial" w:cs="Arial"/>
          <w:color w:val="000000"/>
          <w:sz w:val="22"/>
          <w:szCs w:val="22"/>
          <w:lang w:eastAsia="zh-CN"/>
        </w:rPr>
        <w:t xml:space="preserve">During the experiment, Experimenter </w:t>
      </w:r>
      <w:r w:rsidR="00D440E7">
        <w:rPr>
          <w:rFonts w:ascii="Arial" w:hAnsi="Arial" w:cs="Arial" w:hint="eastAsia"/>
          <w:color w:val="000000"/>
          <w:sz w:val="22"/>
          <w:szCs w:val="22"/>
          <w:lang w:eastAsia="zh-CN"/>
        </w:rPr>
        <w:t>2</w:t>
      </w:r>
      <w:r w:rsidRPr="00875816">
        <w:rPr>
          <w:rFonts w:ascii="Arial" w:hAnsi="Arial" w:cs="Arial"/>
          <w:color w:val="000000"/>
          <w:sz w:val="22"/>
          <w:szCs w:val="22"/>
          <w:lang w:eastAsia="zh-CN"/>
        </w:rPr>
        <w:t xml:space="preserve"> </w:t>
      </w:r>
      <w:r w:rsidRPr="00875816">
        <w:rPr>
          <w:rFonts w:ascii="Arial" w:hAnsi="Arial" w:cs="Arial" w:hint="eastAsia"/>
          <w:color w:val="000000"/>
          <w:sz w:val="22"/>
          <w:szCs w:val="22"/>
          <w:lang w:eastAsia="zh-CN"/>
        </w:rPr>
        <w:t>need</w:t>
      </w:r>
      <w:r w:rsidR="00466FE8">
        <w:rPr>
          <w:rFonts w:ascii="Arial" w:hAnsi="Arial" w:cs="Arial" w:hint="eastAsia"/>
          <w:color w:val="000000"/>
          <w:sz w:val="22"/>
          <w:szCs w:val="22"/>
          <w:lang w:eastAsia="zh-CN"/>
        </w:rPr>
        <w:t>s</w:t>
      </w:r>
      <w:r w:rsidRPr="00875816">
        <w:rPr>
          <w:rFonts w:ascii="Arial" w:hAnsi="Arial" w:cs="Arial" w:hint="eastAsia"/>
          <w:color w:val="000000"/>
          <w:sz w:val="22"/>
          <w:szCs w:val="22"/>
          <w:lang w:eastAsia="zh-CN"/>
        </w:rPr>
        <w:t xml:space="preserve"> to </w:t>
      </w:r>
      <w:r w:rsidRPr="00875816">
        <w:rPr>
          <w:rFonts w:ascii="Arial" w:hAnsi="Arial" w:cs="Arial"/>
          <w:color w:val="000000"/>
          <w:sz w:val="22"/>
          <w:szCs w:val="22"/>
          <w:lang w:eastAsia="zh-CN"/>
        </w:rPr>
        <w:t xml:space="preserve">ensure that condition-related information is not disclosed through any other means. </w:t>
      </w:r>
      <w:r w:rsidR="00875816" w:rsidRPr="00875816">
        <w:rPr>
          <w:rFonts w:ascii="Arial" w:hAnsi="Arial" w:cs="Arial"/>
          <w:color w:val="000000"/>
          <w:sz w:val="22"/>
          <w:szCs w:val="22"/>
          <w:lang w:eastAsia="zh-CN"/>
        </w:rPr>
        <w:t>For example, when saving files according to the naming conventions outlined in SOP 5</w:t>
      </w:r>
      <w:r w:rsidR="000618F8">
        <w:rPr>
          <w:rFonts w:ascii="Arial" w:hAnsi="Arial" w:cs="Arial" w:hint="eastAsia"/>
          <w:color w:val="000000"/>
          <w:sz w:val="22"/>
          <w:szCs w:val="22"/>
          <w:lang w:eastAsia="zh-CN"/>
        </w:rPr>
        <w:t xml:space="preserve"> during the experiments</w:t>
      </w:r>
      <w:r w:rsidR="00875816" w:rsidRPr="00875816">
        <w:rPr>
          <w:rFonts w:ascii="Arial" w:hAnsi="Arial" w:cs="Arial"/>
          <w:color w:val="000000"/>
          <w:sz w:val="22"/>
          <w:szCs w:val="22"/>
          <w:lang w:eastAsia="zh-CN"/>
        </w:rPr>
        <w:t xml:space="preserve">, the file names must not be visible to the </w:t>
      </w:r>
      <w:r w:rsidR="00875816">
        <w:rPr>
          <w:rFonts w:ascii="Arial" w:hAnsi="Arial" w:cs="Arial" w:hint="eastAsia"/>
          <w:color w:val="000000"/>
          <w:sz w:val="22"/>
          <w:szCs w:val="22"/>
          <w:lang w:eastAsia="zh-CN"/>
        </w:rPr>
        <w:t xml:space="preserve">experimenter </w:t>
      </w:r>
      <w:r w:rsidR="00D440E7">
        <w:rPr>
          <w:rFonts w:ascii="Arial" w:hAnsi="Arial" w:cs="Arial" w:hint="eastAsia"/>
          <w:color w:val="000000"/>
          <w:sz w:val="22"/>
          <w:szCs w:val="22"/>
          <w:lang w:eastAsia="zh-CN"/>
        </w:rPr>
        <w:t>1</w:t>
      </w:r>
      <w:r w:rsidR="00875816" w:rsidRPr="00875816">
        <w:rPr>
          <w:rFonts w:ascii="Arial" w:hAnsi="Arial" w:cs="Arial"/>
          <w:color w:val="000000"/>
          <w:sz w:val="22"/>
          <w:szCs w:val="22"/>
          <w:lang w:eastAsia="zh-CN"/>
        </w:rPr>
        <w:t>.</w:t>
      </w:r>
    </w:p>
    <w:sectPr w:rsidR="000470ED" w:rsidRPr="000470ED">
      <w:footerReference w:type="even" r:id="rId13"/>
      <w:footerReference w:type="default" r:id="rId14"/>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6142F" w14:textId="77777777" w:rsidR="001F0723" w:rsidRDefault="001F0723">
      <w:r>
        <w:separator/>
      </w:r>
    </w:p>
  </w:endnote>
  <w:endnote w:type="continuationSeparator" w:id="0">
    <w:p w14:paraId="177CD12A" w14:textId="77777777" w:rsidR="001F0723" w:rsidRDefault="001F0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225B9" w14:textId="77777777" w:rsidR="000D6FDD" w:rsidRDefault="00427E5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A5225BA" w14:textId="77777777" w:rsidR="000D6FDD" w:rsidRDefault="000D6FDD">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225BB" w14:textId="065C6769" w:rsidR="000D6FDD" w:rsidRDefault="00427E53">
    <w:pPr>
      <w:pBdr>
        <w:top w:val="nil"/>
        <w:left w:val="nil"/>
        <w:bottom w:val="nil"/>
        <w:right w:val="nil"/>
        <w:between w:val="nil"/>
      </w:pBdr>
      <w:tabs>
        <w:tab w:val="center" w:pos="4680"/>
        <w:tab w:val="right" w:pos="9360"/>
      </w:tabs>
      <w:jc w:val="center"/>
      <w:rPr>
        <w:rFonts w:ascii="Arial" w:eastAsia="Arial" w:hAnsi="Arial" w:cs="Arial"/>
        <w:color w:val="000000"/>
        <w:sz w:val="22"/>
        <w:szCs w:val="22"/>
      </w:rPr>
    </w:pPr>
    <w:r>
      <w:rPr>
        <w:rFonts w:ascii="Arial" w:eastAsia="Arial" w:hAnsi="Arial" w:cs="Arial"/>
        <w:color w:val="000000"/>
        <w:sz w:val="22"/>
        <w:szCs w:val="22"/>
      </w:rPr>
      <w:t xml:space="preserve">Page </w:t>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DC68B2">
      <w:rPr>
        <w:rFonts w:ascii="Arial" w:eastAsia="Arial" w:hAnsi="Arial" w:cs="Arial"/>
        <w:noProof/>
        <w:color w:val="000000"/>
        <w:sz w:val="22"/>
        <w:szCs w:val="22"/>
      </w:rPr>
      <w:t>1</w:t>
    </w:r>
    <w:r>
      <w:rPr>
        <w:rFonts w:ascii="Arial" w:eastAsia="Arial" w:hAnsi="Arial" w:cs="Arial"/>
        <w:color w:val="000000"/>
        <w:sz w:val="22"/>
        <w:szCs w:val="22"/>
      </w:rPr>
      <w:fldChar w:fldCharType="end"/>
    </w:r>
    <w:r>
      <w:rPr>
        <w:rFonts w:ascii="Arial" w:eastAsia="Arial" w:hAnsi="Arial" w:cs="Arial"/>
        <w:color w:val="000000"/>
        <w:sz w:val="22"/>
        <w:szCs w:val="22"/>
      </w:rPr>
      <w:t xml:space="preserve"> of </w:t>
    </w:r>
    <w:r>
      <w:rPr>
        <w:rFonts w:ascii="Arial" w:eastAsia="Arial" w:hAnsi="Arial" w:cs="Arial"/>
        <w:color w:val="000000"/>
        <w:sz w:val="22"/>
        <w:szCs w:val="22"/>
      </w:rPr>
      <w:fldChar w:fldCharType="begin"/>
    </w:r>
    <w:r>
      <w:rPr>
        <w:rFonts w:ascii="Arial" w:eastAsia="Arial" w:hAnsi="Arial" w:cs="Arial"/>
        <w:color w:val="000000"/>
        <w:sz w:val="22"/>
        <w:szCs w:val="22"/>
      </w:rPr>
      <w:instrText>NUMPAGES</w:instrText>
    </w:r>
    <w:r>
      <w:rPr>
        <w:rFonts w:ascii="Arial" w:eastAsia="Arial" w:hAnsi="Arial" w:cs="Arial"/>
        <w:color w:val="000000"/>
        <w:sz w:val="22"/>
        <w:szCs w:val="22"/>
      </w:rPr>
      <w:fldChar w:fldCharType="separate"/>
    </w:r>
    <w:r w:rsidR="00DC68B2">
      <w:rPr>
        <w:rFonts w:ascii="Arial" w:eastAsia="Arial" w:hAnsi="Arial" w:cs="Arial"/>
        <w:noProof/>
        <w:color w:val="000000"/>
        <w:sz w:val="22"/>
        <w:szCs w:val="22"/>
      </w:rPr>
      <w:t>2</w:t>
    </w:r>
    <w:r>
      <w:rPr>
        <w:rFonts w:ascii="Arial" w:eastAsia="Arial" w:hAnsi="Arial" w:cs="Arial"/>
        <w:color w:val="000000"/>
        <w:sz w:val="22"/>
        <w:szCs w:val="22"/>
      </w:rPr>
      <w:fldChar w:fldCharType="end"/>
    </w:r>
  </w:p>
  <w:p w14:paraId="4A5225BC" w14:textId="77777777" w:rsidR="000D6FDD" w:rsidRDefault="000D6FDD">
    <w:pPr>
      <w:pBdr>
        <w:top w:val="nil"/>
        <w:left w:val="nil"/>
        <w:bottom w:val="nil"/>
        <w:right w:val="nil"/>
        <w:between w:val="nil"/>
      </w:pBdr>
      <w:tabs>
        <w:tab w:val="center" w:pos="4680"/>
        <w:tab w:val="right" w:pos="9360"/>
      </w:tabs>
      <w:ind w:right="36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0B3A6" w14:textId="77777777" w:rsidR="001F0723" w:rsidRDefault="001F0723">
      <w:r>
        <w:separator/>
      </w:r>
    </w:p>
  </w:footnote>
  <w:footnote w:type="continuationSeparator" w:id="0">
    <w:p w14:paraId="3B524637" w14:textId="77777777" w:rsidR="001F0723" w:rsidRDefault="001F0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6887"/>
    <w:multiLevelType w:val="multilevel"/>
    <w:tmpl w:val="A146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4306A"/>
    <w:multiLevelType w:val="multilevel"/>
    <w:tmpl w:val="28A6B358"/>
    <w:lvl w:ilvl="0">
      <w:start w:val="1"/>
      <w:numFmt w:val="decimal"/>
      <w:lvlText w:val="6.%1."/>
      <w:lvlJc w:val="left"/>
      <w:pPr>
        <w:ind w:left="360" w:hanging="360"/>
      </w:pPr>
    </w:lvl>
    <w:lvl w:ilvl="1">
      <w:start w:val="1"/>
      <w:numFmt w:val="decimal"/>
      <w:lvlText w:val="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377089"/>
    <w:multiLevelType w:val="multilevel"/>
    <w:tmpl w:val="F4F636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347F3"/>
    <w:multiLevelType w:val="multilevel"/>
    <w:tmpl w:val="0C7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4500F"/>
    <w:multiLevelType w:val="multilevel"/>
    <w:tmpl w:val="12E89C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9A20C75"/>
    <w:multiLevelType w:val="multilevel"/>
    <w:tmpl w:val="2EA4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C54E54"/>
    <w:multiLevelType w:val="multilevel"/>
    <w:tmpl w:val="7C96F800"/>
    <w:lvl w:ilvl="0">
      <w:start w:val="1"/>
      <w:numFmt w:val="decimal"/>
      <w:lvlText w:val="4.%1."/>
      <w:lvlJc w:val="left"/>
      <w:pPr>
        <w:ind w:left="360" w:hanging="360"/>
      </w:pPr>
    </w:lvl>
    <w:lvl w:ilvl="1">
      <w:start w:val="1"/>
      <w:numFmt w:val="decimal"/>
      <w:lvlText w:val="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1B6684"/>
    <w:multiLevelType w:val="multilevel"/>
    <w:tmpl w:val="31E4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2D3A6B"/>
    <w:multiLevelType w:val="multilevel"/>
    <w:tmpl w:val="B5E0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239D9"/>
    <w:multiLevelType w:val="multilevel"/>
    <w:tmpl w:val="EB1651B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894283"/>
    <w:multiLevelType w:val="multilevel"/>
    <w:tmpl w:val="A958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61C5E"/>
    <w:multiLevelType w:val="multilevel"/>
    <w:tmpl w:val="EF3C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D601D"/>
    <w:multiLevelType w:val="multilevel"/>
    <w:tmpl w:val="20B89694"/>
    <w:lvl w:ilvl="0">
      <w:start w:val="1"/>
      <w:numFmt w:val="decimal"/>
      <w:lvlText w:val="3.%1."/>
      <w:lvlJc w:val="left"/>
      <w:pPr>
        <w:ind w:left="2912" w:hanging="360"/>
      </w:pPr>
    </w:lvl>
    <w:lvl w:ilvl="1">
      <w:start w:val="1"/>
      <w:numFmt w:val="decimal"/>
      <w:lvlText w:val="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06260514">
    <w:abstractNumId w:val="9"/>
  </w:num>
  <w:num w:numId="2" w16cid:durableId="1103496346">
    <w:abstractNumId w:val="6"/>
  </w:num>
  <w:num w:numId="3" w16cid:durableId="397436355">
    <w:abstractNumId w:val="2"/>
  </w:num>
  <w:num w:numId="4" w16cid:durableId="112402081">
    <w:abstractNumId w:val="12"/>
  </w:num>
  <w:num w:numId="5" w16cid:durableId="194736405">
    <w:abstractNumId w:val="1"/>
  </w:num>
  <w:num w:numId="6" w16cid:durableId="974919016">
    <w:abstractNumId w:val="4"/>
  </w:num>
  <w:num w:numId="7" w16cid:durableId="15222801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34867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67455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768468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425731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75789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39087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3282719">
    <w:abstractNumId w:val="0"/>
  </w:num>
  <w:num w:numId="15" w16cid:durableId="1479492279">
    <w:abstractNumId w:val="5"/>
  </w:num>
  <w:num w:numId="16" w16cid:durableId="510920058">
    <w:abstractNumId w:val="7"/>
  </w:num>
  <w:num w:numId="17" w16cid:durableId="2057778841">
    <w:abstractNumId w:val="10"/>
  </w:num>
  <w:num w:numId="18" w16cid:durableId="1348559424">
    <w:abstractNumId w:val="11"/>
  </w:num>
  <w:num w:numId="19" w16cid:durableId="1606041274">
    <w:abstractNumId w:val="3"/>
  </w:num>
  <w:num w:numId="20" w16cid:durableId="3068576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bordersDoNotSurroundHeader/>
  <w:bordersDoNotSurroundFooter/>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FDD"/>
    <w:rsid w:val="0000158A"/>
    <w:rsid w:val="000435B2"/>
    <w:rsid w:val="000470ED"/>
    <w:rsid w:val="000618F8"/>
    <w:rsid w:val="00064C6B"/>
    <w:rsid w:val="000D6FDD"/>
    <w:rsid w:val="001D55B4"/>
    <w:rsid w:val="001F0723"/>
    <w:rsid w:val="001F3092"/>
    <w:rsid w:val="00233B76"/>
    <w:rsid w:val="00275041"/>
    <w:rsid w:val="0034525D"/>
    <w:rsid w:val="00366EC3"/>
    <w:rsid w:val="00427E53"/>
    <w:rsid w:val="00466FE8"/>
    <w:rsid w:val="00470CC9"/>
    <w:rsid w:val="0047558B"/>
    <w:rsid w:val="00507C01"/>
    <w:rsid w:val="00584588"/>
    <w:rsid w:val="005D7FB7"/>
    <w:rsid w:val="005F7610"/>
    <w:rsid w:val="00614670"/>
    <w:rsid w:val="00643DC6"/>
    <w:rsid w:val="006777F8"/>
    <w:rsid w:val="006A0E2B"/>
    <w:rsid w:val="0070013F"/>
    <w:rsid w:val="00750D76"/>
    <w:rsid w:val="0077653C"/>
    <w:rsid w:val="0078797C"/>
    <w:rsid w:val="007B1984"/>
    <w:rsid w:val="007C6C0F"/>
    <w:rsid w:val="007D72D3"/>
    <w:rsid w:val="00875816"/>
    <w:rsid w:val="008E06F0"/>
    <w:rsid w:val="00941536"/>
    <w:rsid w:val="009A057E"/>
    <w:rsid w:val="009B0314"/>
    <w:rsid w:val="00A400A5"/>
    <w:rsid w:val="00B15CCD"/>
    <w:rsid w:val="00B36AFC"/>
    <w:rsid w:val="00B66B7F"/>
    <w:rsid w:val="00BB022A"/>
    <w:rsid w:val="00BC49AE"/>
    <w:rsid w:val="00BC6F4B"/>
    <w:rsid w:val="00C21CAA"/>
    <w:rsid w:val="00C30235"/>
    <w:rsid w:val="00C32FFE"/>
    <w:rsid w:val="00CB00AF"/>
    <w:rsid w:val="00CC42C0"/>
    <w:rsid w:val="00CC6302"/>
    <w:rsid w:val="00D12575"/>
    <w:rsid w:val="00D440E7"/>
    <w:rsid w:val="00DC68B2"/>
    <w:rsid w:val="00E116FA"/>
    <w:rsid w:val="00E24713"/>
    <w:rsid w:val="00EA072B"/>
    <w:rsid w:val="00FB1A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2249D"/>
  <w15:docId w15:val="{525CF2B2-31D4-4CCA-851F-AA54E81D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C0"/>
    <w:rPr>
      <w:lang w:eastAsia="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22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13E4"/>
    <w:pPr>
      <w:spacing w:before="100" w:beforeAutospacing="1" w:after="100" w:afterAutospacing="1"/>
    </w:pPr>
  </w:style>
  <w:style w:type="paragraph" w:styleId="ListParagraph">
    <w:name w:val="List Paragraph"/>
    <w:basedOn w:val="Normal"/>
    <w:uiPriority w:val="34"/>
    <w:qFormat/>
    <w:rsid w:val="00A013E4"/>
    <w:pPr>
      <w:ind w:left="720"/>
      <w:contextualSpacing/>
    </w:pPr>
    <w:rPr>
      <w:rFonts w:asciiTheme="minorHAnsi" w:eastAsiaTheme="minorHAnsi" w:hAnsiTheme="minorHAnsi" w:cstheme="minorBidi"/>
      <w:kern w:val="2"/>
      <w:lang w:eastAsia="en-US"/>
    </w:rPr>
  </w:style>
  <w:style w:type="paragraph" w:styleId="Footer">
    <w:name w:val="footer"/>
    <w:basedOn w:val="Normal"/>
    <w:link w:val="FooterChar"/>
    <w:uiPriority w:val="99"/>
    <w:unhideWhenUsed/>
    <w:rsid w:val="00305373"/>
    <w:pPr>
      <w:tabs>
        <w:tab w:val="center" w:pos="4680"/>
        <w:tab w:val="right" w:pos="9360"/>
      </w:tabs>
    </w:pPr>
  </w:style>
  <w:style w:type="character" w:customStyle="1" w:styleId="FooterChar">
    <w:name w:val="Footer Char"/>
    <w:basedOn w:val="DefaultParagraphFont"/>
    <w:link w:val="Footer"/>
    <w:uiPriority w:val="99"/>
    <w:rsid w:val="00305373"/>
    <w:rPr>
      <w:rFonts w:ascii="Times New Roman" w:eastAsia="Times New Roman" w:hAnsi="Times New Roman" w:cs="Times New Roman"/>
      <w:kern w:val="0"/>
      <w:lang w:eastAsia="en-GB"/>
    </w:rPr>
  </w:style>
  <w:style w:type="character" w:styleId="PageNumber">
    <w:name w:val="page number"/>
    <w:basedOn w:val="DefaultParagraphFont"/>
    <w:uiPriority w:val="99"/>
    <w:semiHidden/>
    <w:unhideWhenUsed/>
    <w:rsid w:val="00305373"/>
  </w:style>
  <w:style w:type="paragraph" w:styleId="Header">
    <w:name w:val="header"/>
    <w:basedOn w:val="Normal"/>
    <w:link w:val="HeaderChar"/>
    <w:uiPriority w:val="99"/>
    <w:unhideWhenUsed/>
    <w:rsid w:val="00305373"/>
    <w:pPr>
      <w:tabs>
        <w:tab w:val="center" w:pos="4680"/>
        <w:tab w:val="right" w:pos="9360"/>
      </w:tabs>
    </w:pPr>
  </w:style>
  <w:style w:type="character" w:customStyle="1" w:styleId="HeaderChar">
    <w:name w:val="Header Char"/>
    <w:basedOn w:val="DefaultParagraphFont"/>
    <w:link w:val="Header"/>
    <w:uiPriority w:val="99"/>
    <w:rsid w:val="00305373"/>
    <w:rPr>
      <w:rFonts w:ascii="Times New Roman" w:eastAsia="Times New Roman" w:hAnsi="Times New Roman" w:cs="Times New Roman"/>
      <w:kern w:val="0"/>
      <w:lang w:eastAsia="en-GB"/>
    </w:rPr>
  </w:style>
  <w:style w:type="character" w:styleId="CommentReference">
    <w:name w:val="annotation reference"/>
    <w:basedOn w:val="DefaultParagraphFont"/>
    <w:uiPriority w:val="99"/>
    <w:semiHidden/>
    <w:unhideWhenUsed/>
    <w:rsid w:val="003B0849"/>
    <w:rPr>
      <w:sz w:val="16"/>
      <w:szCs w:val="16"/>
    </w:rPr>
  </w:style>
  <w:style w:type="paragraph" w:styleId="CommentText">
    <w:name w:val="annotation text"/>
    <w:basedOn w:val="Normal"/>
    <w:link w:val="CommentTextChar"/>
    <w:uiPriority w:val="99"/>
    <w:semiHidden/>
    <w:unhideWhenUsed/>
    <w:rsid w:val="003B0849"/>
    <w:rPr>
      <w:sz w:val="20"/>
      <w:szCs w:val="20"/>
    </w:rPr>
  </w:style>
  <w:style w:type="character" w:customStyle="1" w:styleId="CommentTextChar">
    <w:name w:val="Comment Text Char"/>
    <w:basedOn w:val="DefaultParagraphFont"/>
    <w:link w:val="CommentText"/>
    <w:uiPriority w:val="99"/>
    <w:semiHidden/>
    <w:rsid w:val="003B0849"/>
    <w:rPr>
      <w:rFonts w:ascii="Times New Roman" w:eastAsia="Times New Roman" w:hAnsi="Times New Roman" w:cs="Times New Roman"/>
      <w:kern w:val="0"/>
      <w:sz w:val="20"/>
      <w:szCs w:val="20"/>
      <w:lang w:eastAsia="en-GB"/>
    </w:rPr>
  </w:style>
  <w:style w:type="paragraph" w:styleId="CommentSubject">
    <w:name w:val="annotation subject"/>
    <w:basedOn w:val="CommentText"/>
    <w:next w:val="CommentText"/>
    <w:link w:val="CommentSubjectChar"/>
    <w:uiPriority w:val="99"/>
    <w:semiHidden/>
    <w:unhideWhenUsed/>
    <w:rsid w:val="003B0849"/>
    <w:rPr>
      <w:b/>
      <w:bCs/>
    </w:rPr>
  </w:style>
  <w:style w:type="character" w:customStyle="1" w:styleId="CommentSubjectChar">
    <w:name w:val="Comment Subject Char"/>
    <w:basedOn w:val="CommentTextChar"/>
    <w:link w:val="CommentSubject"/>
    <w:uiPriority w:val="99"/>
    <w:semiHidden/>
    <w:rsid w:val="003B0849"/>
    <w:rPr>
      <w:rFonts w:ascii="Times New Roman" w:eastAsia="Times New Roman" w:hAnsi="Times New Roman" w:cs="Times New Roman"/>
      <w:b/>
      <w:bCs/>
      <w:kern w:val="0"/>
      <w:sz w:val="20"/>
      <w:szCs w:val="20"/>
      <w:lang w:eastAsia="en-GB"/>
    </w:rPr>
  </w:style>
  <w:style w:type="paragraph" w:styleId="BalloonText">
    <w:name w:val="Balloon Text"/>
    <w:basedOn w:val="Normal"/>
    <w:link w:val="BalloonTextChar"/>
    <w:uiPriority w:val="99"/>
    <w:semiHidden/>
    <w:unhideWhenUsed/>
    <w:rsid w:val="003B08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849"/>
    <w:rPr>
      <w:rFonts w:ascii="Segoe UI" w:eastAsia="Times New Roman" w:hAnsi="Segoe UI" w:cs="Segoe UI"/>
      <w:kern w:val="0"/>
      <w:sz w:val="18"/>
      <w:szCs w:val="18"/>
      <w:lang w:eastAsia="en-GB"/>
    </w:rPr>
  </w:style>
  <w:style w:type="character" w:customStyle="1" w:styleId="captions">
    <w:name w:val="captions"/>
    <w:basedOn w:val="DefaultParagraphFont"/>
    <w:rsid w:val="00BE7D28"/>
  </w:style>
  <w:style w:type="numbering" w:customStyle="1" w:styleId="CurrentList1">
    <w:name w:val="Current List1"/>
    <w:uiPriority w:val="99"/>
    <w:rsid w:val="00FB6A22"/>
  </w:style>
  <w:style w:type="numbering" w:styleId="111111">
    <w:name w:val="Outline List 2"/>
    <w:basedOn w:val="NoList"/>
    <w:uiPriority w:val="99"/>
    <w:semiHidden/>
    <w:unhideWhenUsed/>
    <w:rsid w:val="00FB6A22"/>
  </w:style>
  <w:style w:type="numbering" w:customStyle="1" w:styleId="CurrentList2">
    <w:name w:val="Current List2"/>
    <w:uiPriority w:val="99"/>
    <w:rsid w:val="00FB6A22"/>
  </w:style>
  <w:style w:type="numbering" w:customStyle="1" w:styleId="CurrentList3">
    <w:name w:val="Current List3"/>
    <w:uiPriority w:val="99"/>
    <w:rsid w:val="00FB6A22"/>
  </w:style>
  <w:style w:type="numbering" w:customStyle="1" w:styleId="CurrentList4">
    <w:name w:val="Current List4"/>
    <w:uiPriority w:val="99"/>
    <w:rsid w:val="00FB6A22"/>
  </w:style>
  <w:style w:type="numbering" w:customStyle="1" w:styleId="CurrentList5">
    <w:name w:val="Current List5"/>
    <w:uiPriority w:val="99"/>
    <w:rsid w:val="004C48AC"/>
  </w:style>
  <w:style w:type="numbering" w:customStyle="1" w:styleId="CurrentList6">
    <w:name w:val="Current List6"/>
    <w:uiPriority w:val="99"/>
    <w:rsid w:val="00AC5C88"/>
  </w:style>
  <w:style w:type="table" w:styleId="GridTable5Dark-Accent1">
    <w:name w:val="Grid Table 5 Dark Accent 1"/>
    <w:basedOn w:val="TableNormal"/>
    <w:uiPriority w:val="50"/>
    <w:rsid w:val="003710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3710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3710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3710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CurrentList7">
    <w:name w:val="Current List7"/>
    <w:uiPriority w:val="99"/>
    <w:rsid w:val="003B7AB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tcPr>
      <w:shd w:val="clear" w:color="auto" w:fill="EDEDED"/>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tblPr>
      <w:tblStyleRowBandSize w:val="1"/>
      <w:tblStyleColBandSize w:val="1"/>
      <w:tblCellMar>
        <w:left w:w="115" w:type="dxa"/>
        <w:right w:w="115" w:type="dxa"/>
      </w:tblCellMar>
    </w:tblPr>
    <w:tcPr>
      <w:shd w:val="clear" w:color="auto" w:fill="EDEDED"/>
    </w:tcPr>
  </w:style>
  <w:style w:type="table" w:customStyle="1" w:styleId="a2">
    <w:basedOn w:val="TableNormal"/>
    <w:tblPr>
      <w:tblStyleRowBandSize w:val="1"/>
      <w:tblStyleColBandSize w:val="1"/>
      <w:tblCellMar>
        <w:left w:w="115" w:type="dxa"/>
        <w:right w:w="115" w:type="dxa"/>
      </w:tblCellMar>
    </w:tblPr>
    <w:tcPr>
      <w:shd w:val="clear" w:color="auto" w:fill="EDEDED"/>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tblPr>
      <w:tblStyleRowBandSize w:val="1"/>
      <w:tblStyleColBandSize w:val="1"/>
      <w:tblCellMar>
        <w:left w:w="115" w:type="dxa"/>
        <w:right w:w="115" w:type="dxa"/>
      </w:tblCellMar>
    </w:tblPr>
    <w:tcPr>
      <w:shd w:val="clear" w:color="auto" w:fill="EDEDED"/>
    </w:tcPr>
  </w:style>
  <w:style w:type="table" w:customStyle="1" w:styleId="a4">
    <w:basedOn w:val="TableNormal"/>
    <w:tblPr>
      <w:tblStyleRowBandSize w:val="1"/>
      <w:tblStyleColBandSize w:val="1"/>
      <w:tblCellMar>
        <w:left w:w="115" w:type="dxa"/>
        <w:right w:w="115" w:type="dxa"/>
      </w:tblCellMar>
    </w:tblPr>
    <w:tcPr>
      <w:shd w:val="clear" w:color="auto" w:fill="EDEDED"/>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2094">
      <w:bodyDiv w:val="1"/>
      <w:marLeft w:val="0"/>
      <w:marRight w:val="0"/>
      <w:marTop w:val="0"/>
      <w:marBottom w:val="0"/>
      <w:divBdr>
        <w:top w:val="none" w:sz="0" w:space="0" w:color="auto"/>
        <w:left w:val="none" w:sz="0" w:space="0" w:color="auto"/>
        <w:bottom w:val="none" w:sz="0" w:space="0" w:color="auto"/>
        <w:right w:val="none" w:sz="0" w:space="0" w:color="auto"/>
      </w:divBdr>
    </w:div>
    <w:div w:id="101149560">
      <w:bodyDiv w:val="1"/>
      <w:marLeft w:val="0"/>
      <w:marRight w:val="0"/>
      <w:marTop w:val="0"/>
      <w:marBottom w:val="0"/>
      <w:divBdr>
        <w:top w:val="none" w:sz="0" w:space="0" w:color="auto"/>
        <w:left w:val="none" w:sz="0" w:space="0" w:color="auto"/>
        <w:bottom w:val="none" w:sz="0" w:space="0" w:color="auto"/>
        <w:right w:val="none" w:sz="0" w:space="0" w:color="auto"/>
      </w:divBdr>
    </w:div>
    <w:div w:id="182669151">
      <w:bodyDiv w:val="1"/>
      <w:marLeft w:val="0"/>
      <w:marRight w:val="0"/>
      <w:marTop w:val="0"/>
      <w:marBottom w:val="0"/>
      <w:divBdr>
        <w:top w:val="none" w:sz="0" w:space="0" w:color="auto"/>
        <w:left w:val="none" w:sz="0" w:space="0" w:color="auto"/>
        <w:bottom w:val="none" w:sz="0" w:space="0" w:color="auto"/>
        <w:right w:val="none" w:sz="0" w:space="0" w:color="auto"/>
      </w:divBdr>
    </w:div>
    <w:div w:id="586504848">
      <w:bodyDiv w:val="1"/>
      <w:marLeft w:val="0"/>
      <w:marRight w:val="0"/>
      <w:marTop w:val="0"/>
      <w:marBottom w:val="0"/>
      <w:divBdr>
        <w:top w:val="none" w:sz="0" w:space="0" w:color="auto"/>
        <w:left w:val="none" w:sz="0" w:space="0" w:color="auto"/>
        <w:bottom w:val="none" w:sz="0" w:space="0" w:color="auto"/>
        <w:right w:val="none" w:sz="0" w:space="0" w:color="auto"/>
      </w:divBdr>
    </w:div>
    <w:div w:id="867524930">
      <w:bodyDiv w:val="1"/>
      <w:marLeft w:val="0"/>
      <w:marRight w:val="0"/>
      <w:marTop w:val="0"/>
      <w:marBottom w:val="0"/>
      <w:divBdr>
        <w:top w:val="none" w:sz="0" w:space="0" w:color="auto"/>
        <w:left w:val="none" w:sz="0" w:space="0" w:color="auto"/>
        <w:bottom w:val="none" w:sz="0" w:space="0" w:color="auto"/>
        <w:right w:val="none" w:sz="0" w:space="0" w:color="auto"/>
      </w:divBdr>
      <w:divsChild>
        <w:div w:id="479155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6634">
      <w:bodyDiv w:val="1"/>
      <w:marLeft w:val="0"/>
      <w:marRight w:val="0"/>
      <w:marTop w:val="0"/>
      <w:marBottom w:val="0"/>
      <w:divBdr>
        <w:top w:val="none" w:sz="0" w:space="0" w:color="auto"/>
        <w:left w:val="none" w:sz="0" w:space="0" w:color="auto"/>
        <w:bottom w:val="none" w:sz="0" w:space="0" w:color="auto"/>
        <w:right w:val="none" w:sz="0" w:space="0" w:color="auto"/>
      </w:divBdr>
      <w:divsChild>
        <w:div w:id="1439715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339467">
      <w:bodyDiv w:val="1"/>
      <w:marLeft w:val="0"/>
      <w:marRight w:val="0"/>
      <w:marTop w:val="0"/>
      <w:marBottom w:val="0"/>
      <w:divBdr>
        <w:top w:val="none" w:sz="0" w:space="0" w:color="auto"/>
        <w:left w:val="none" w:sz="0" w:space="0" w:color="auto"/>
        <w:bottom w:val="none" w:sz="0" w:space="0" w:color="auto"/>
        <w:right w:val="none" w:sz="0" w:space="0" w:color="auto"/>
      </w:divBdr>
    </w:div>
    <w:div w:id="1639141337">
      <w:bodyDiv w:val="1"/>
      <w:marLeft w:val="0"/>
      <w:marRight w:val="0"/>
      <w:marTop w:val="0"/>
      <w:marBottom w:val="0"/>
      <w:divBdr>
        <w:top w:val="none" w:sz="0" w:space="0" w:color="auto"/>
        <w:left w:val="none" w:sz="0" w:space="0" w:color="auto"/>
        <w:bottom w:val="none" w:sz="0" w:space="0" w:color="auto"/>
        <w:right w:val="none" w:sz="0" w:space="0" w:color="auto"/>
      </w:divBdr>
    </w:div>
    <w:div w:id="1740128037">
      <w:bodyDiv w:val="1"/>
      <w:marLeft w:val="0"/>
      <w:marRight w:val="0"/>
      <w:marTop w:val="0"/>
      <w:marBottom w:val="0"/>
      <w:divBdr>
        <w:top w:val="none" w:sz="0" w:space="0" w:color="auto"/>
        <w:left w:val="none" w:sz="0" w:space="0" w:color="auto"/>
        <w:bottom w:val="none" w:sz="0" w:space="0" w:color="auto"/>
        <w:right w:val="none" w:sz="0" w:space="0" w:color="auto"/>
      </w:divBdr>
    </w:div>
    <w:div w:id="1891728020">
      <w:bodyDiv w:val="1"/>
      <w:marLeft w:val="0"/>
      <w:marRight w:val="0"/>
      <w:marTop w:val="0"/>
      <w:marBottom w:val="0"/>
      <w:divBdr>
        <w:top w:val="none" w:sz="0" w:space="0" w:color="auto"/>
        <w:left w:val="none" w:sz="0" w:space="0" w:color="auto"/>
        <w:bottom w:val="none" w:sz="0" w:space="0" w:color="auto"/>
        <w:right w:val="none" w:sz="0" w:space="0" w:color="auto"/>
      </w:divBdr>
      <w:divsChild>
        <w:div w:id="1250655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600863">
      <w:bodyDiv w:val="1"/>
      <w:marLeft w:val="0"/>
      <w:marRight w:val="0"/>
      <w:marTop w:val="0"/>
      <w:marBottom w:val="0"/>
      <w:divBdr>
        <w:top w:val="none" w:sz="0" w:space="0" w:color="auto"/>
        <w:left w:val="none" w:sz="0" w:space="0" w:color="auto"/>
        <w:bottom w:val="none" w:sz="0" w:space="0" w:color="auto"/>
        <w:right w:val="none" w:sz="0" w:space="0" w:color="auto"/>
      </w:divBdr>
      <w:divsChild>
        <w:div w:id="24523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727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U5ZZYvNC7NC7Y8u5iaM0WPQ0g==">CgMxLjAaJAoBMBIfCh0IB0IZCgVBcmlhbBIQQXJpYWwgVW5pY29kZSBNUxokCgExEh8KHQgHQhkKBUFyaWFsEhBBcmlhbCBVbmljb2RlIE1TMghoLmdqZGd4czgAciExRWVyRVduZWEyY0FZUlBfYzFVQi1NNmRTeEY4YUcxWVA=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432</Words>
  <Characters>2467</Characters>
  <Application>Microsoft Office Word</Application>
  <DocSecurity>4</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Violante</dc:creator>
  <cp:lastModifiedBy>Simon Hanslmayr</cp:lastModifiedBy>
  <cp:revision>2</cp:revision>
  <dcterms:created xsi:type="dcterms:W3CDTF">2025-07-04T06:59:00Z</dcterms:created>
  <dcterms:modified xsi:type="dcterms:W3CDTF">2025-07-04T06:59:00Z</dcterms:modified>
</cp:coreProperties>
</file>