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3228D" w14:textId="14A168D9" w:rsidR="003F109E" w:rsidRDefault="003F109E" w:rsidP="003F109E"/>
    <w:p w14:paraId="0F3FF658" w14:textId="23DA5993" w:rsidR="003F109E" w:rsidRDefault="003F109E" w:rsidP="003F109E"/>
    <w:p w14:paraId="0AAB1A72" w14:textId="61224A2C" w:rsidR="003F109E" w:rsidRDefault="003F109E" w:rsidP="003F109E"/>
    <w:p w14:paraId="7B84741D" w14:textId="23677F96" w:rsidR="003F109E" w:rsidRDefault="003F109E" w:rsidP="003F109E"/>
    <w:p w14:paraId="54966B7E" w14:textId="29A69DFC" w:rsidR="003F109E" w:rsidRDefault="003F109E" w:rsidP="003F109E"/>
    <w:p w14:paraId="7807A4E2" w14:textId="1AC68508" w:rsidR="003F109E" w:rsidRDefault="00DA730B" w:rsidP="00DA730B">
      <w:pPr>
        <w:jc w:val="center"/>
      </w:pPr>
      <w:r>
        <w:rPr>
          <w:noProof/>
        </w:rPr>
        <w:drawing>
          <wp:inline distT="0" distB="0" distL="0" distR="0" wp14:anchorId="4CEA3CB4" wp14:editId="06B84CD1">
            <wp:extent cx="4899456" cy="4899456"/>
            <wp:effectExtent l="0" t="0" r="0" b="0"/>
            <wp:docPr id="1" name="Picture 1" descr="A picture containing weapon, gu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weapon, gu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82061" cy="4982061"/>
                    </a:xfrm>
                    <a:prstGeom prst="rect">
                      <a:avLst/>
                    </a:prstGeom>
                  </pic:spPr>
                </pic:pic>
              </a:graphicData>
            </a:graphic>
          </wp:inline>
        </w:drawing>
      </w:r>
    </w:p>
    <w:p w14:paraId="2F0A01F1" w14:textId="2DF94F39" w:rsidR="003F109E" w:rsidRDefault="003F109E" w:rsidP="003F109E"/>
    <w:p w14:paraId="5060FAEC" w14:textId="338718EF" w:rsidR="003F109E" w:rsidRDefault="003F109E" w:rsidP="003F109E"/>
    <w:p w14:paraId="60D46390" w14:textId="4EFC63E1" w:rsidR="003F109E" w:rsidRDefault="003F109E" w:rsidP="003F109E"/>
    <w:p w14:paraId="43907D0A" w14:textId="1919BB5B" w:rsidR="003F109E" w:rsidRDefault="003F109E" w:rsidP="003F109E"/>
    <w:p w14:paraId="0B3559EB" w14:textId="18C74744" w:rsidR="003F109E" w:rsidRDefault="003F109E" w:rsidP="003F109E"/>
    <w:p w14:paraId="3005CCB4" w14:textId="6B846FF8" w:rsidR="003F109E" w:rsidRDefault="003F109E" w:rsidP="00DA730B">
      <w:pPr>
        <w:jc w:val="center"/>
      </w:pPr>
    </w:p>
    <w:p w14:paraId="0E5106EA" w14:textId="55830763" w:rsidR="003F109E" w:rsidRDefault="003F109E" w:rsidP="003F109E"/>
    <w:p w14:paraId="1EBF4CA4" w14:textId="2BEBE3BB" w:rsidR="003F109E" w:rsidRDefault="003F109E" w:rsidP="003F109E"/>
    <w:p w14:paraId="3B827B61" w14:textId="663287C7" w:rsidR="00DA730B" w:rsidRDefault="003F109E" w:rsidP="00DA730B">
      <w:pPr>
        <w:pStyle w:val="Heading1"/>
        <w:jc w:val="center"/>
        <w:sectPr w:rsidR="00DA730B" w:rsidSect="00A34264">
          <w:pgSz w:w="12240" w:h="15840"/>
          <w:pgMar w:top="720" w:right="720" w:bottom="720" w:left="72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t>The 1800s RPG Where You Can Manifest Your Destiny</w:t>
      </w:r>
    </w:p>
    <w:p w14:paraId="0CFB45DA" w14:textId="56C415BB" w:rsidR="00DA730B" w:rsidRDefault="00DA730B" w:rsidP="00DA730B">
      <w:pPr>
        <w:pStyle w:val="Heading1"/>
      </w:pPr>
      <w:r>
        <w:lastRenderedPageBreak/>
        <w:t>Introduction</w:t>
      </w:r>
    </w:p>
    <w:p w14:paraId="564A0E35" w14:textId="77777777" w:rsidR="00DA730B" w:rsidRDefault="00DA730B" w:rsidP="00DA730B">
      <w:pPr>
        <w:sectPr w:rsidR="00DA730B" w:rsidSect="00A34264">
          <w:type w:val="continuous"/>
          <w:pgSz w:w="12240" w:h="15840"/>
          <w:pgMar w:top="720" w:right="720" w:bottom="720" w:left="72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num="2" w:space="720"/>
          <w:docGrid w:linePitch="360"/>
        </w:sectPr>
      </w:pPr>
    </w:p>
    <w:p w14:paraId="7983F7BD" w14:textId="7ACD36D5" w:rsidR="00DA730B" w:rsidRDefault="00DA730B" w:rsidP="00DA730B">
      <w:r>
        <w:tab/>
        <w:t xml:space="preserve">Into the West is an 1800’s RPG game for a group of 3-6 people with one GM, or Game Master. It takes place </w:t>
      </w:r>
      <w:r w:rsidR="00D125F8">
        <w:t>in</w:t>
      </w:r>
      <w:r>
        <w:t xml:space="preserve"> 1830-1870</w:t>
      </w:r>
      <w:r w:rsidR="00B66160">
        <w:t>’s USA</w:t>
      </w:r>
      <w:r>
        <w:t xml:space="preserve"> in which many settlers are moving out west and for a considerable period with slaves and slavers in it.</w:t>
      </w:r>
      <w:r w:rsidR="00B66160">
        <w:t xml:space="preserve"> In a land with gold rushers, prospectors, settlers, and natives players can explore by foot, by carriage or by horseback through the restless west while facing treacherous diseases, highwaymen, and natives protecting their lands.</w:t>
      </w:r>
    </w:p>
    <w:p w14:paraId="4C926621" w14:textId="2764F002" w:rsidR="00B66160" w:rsidRDefault="00B66160" w:rsidP="00DA730B"/>
    <w:p w14:paraId="66584568" w14:textId="75D1FCF6" w:rsidR="00B66160" w:rsidRDefault="00B66160" w:rsidP="00DA730B">
      <w:r>
        <w:tab/>
        <w:t>The GM has the responsibility of crafting a story and actors in the story for the players to enjoy while the players make characters who explore the world and interact with the characters in it</w:t>
      </w:r>
      <w:r w:rsidR="00B07E24">
        <w:t xml:space="preserve"> through battle, conversation, shopping, and many other </w:t>
      </w:r>
      <w:r w:rsidR="00A21970">
        <w:t xml:space="preserve">actions. </w:t>
      </w:r>
    </w:p>
    <w:p w14:paraId="13E26AFF" w14:textId="702F7567" w:rsidR="00A21970" w:rsidRDefault="00A21970" w:rsidP="00DA730B"/>
    <w:p w14:paraId="67B7D62B" w14:textId="34814D5A" w:rsidR="00A21970" w:rsidRPr="00DA730B" w:rsidRDefault="00A21970" w:rsidP="00DA730B">
      <w:r>
        <w:tab/>
        <w:t xml:space="preserve">Each player character has a specialty, which will dictate the abilities they excel at. </w:t>
      </w:r>
    </w:p>
    <w:sectPr w:rsidR="00A21970" w:rsidRPr="00DA730B" w:rsidSect="00A34264">
      <w:type w:val="continuous"/>
      <w:pgSz w:w="12240" w:h="15840"/>
      <w:pgMar w:top="720" w:right="720" w:bottom="720" w:left="72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nte">
    <w:charset w:val="00"/>
    <w:family w:val="roman"/>
    <w:pitch w:val="variable"/>
    <w:sig w:usb0="8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yNzQwsjQwNzYzNzdT0lEKTi0uzszPAykwqgUA7u4EKCwAAAA="/>
  </w:docVars>
  <w:rsids>
    <w:rsidRoot w:val="003F109E"/>
    <w:rsid w:val="003F109E"/>
    <w:rsid w:val="00565A0D"/>
    <w:rsid w:val="00630AD3"/>
    <w:rsid w:val="00707C2F"/>
    <w:rsid w:val="00A21970"/>
    <w:rsid w:val="00A34264"/>
    <w:rsid w:val="00B07E24"/>
    <w:rsid w:val="00B66160"/>
    <w:rsid w:val="00D125F8"/>
    <w:rsid w:val="00D94992"/>
    <w:rsid w:val="00DA730B"/>
    <w:rsid w:val="00E15C97"/>
    <w:rsid w:val="00F22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51DF"/>
  <w15:chartTrackingRefBased/>
  <w15:docId w15:val="{F357211B-0ED0-4312-A422-8C9F35A8D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09E"/>
    <w:rPr>
      <w:rFonts w:ascii="Courier New" w:hAnsi="Courier New"/>
    </w:rPr>
  </w:style>
  <w:style w:type="paragraph" w:styleId="Heading1">
    <w:name w:val="heading 1"/>
    <w:basedOn w:val="Normal"/>
    <w:next w:val="Normal"/>
    <w:link w:val="Heading1Char"/>
    <w:uiPriority w:val="9"/>
    <w:qFormat/>
    <w:rsid w:val="00D94992"/>
    <w:pPr>
      <w:keepNext/>
      <w:keepLines/>
      <w:spacing w:before="240" w:after="0"/>
      <w:outlineLvl w:val="0"/>
    </w:pPr>
    <w:rPr>
      <w:rFonts w:eastAsiaTheme="majorEastAsia" w:cstheme="majorBidi"/>
      <w:b/>
      <w:color w:val="000000" w:themeColor="text1"/>
      <w:sz w:val="36"/>
      <w:szCs w:val="32"/>
      <w:u w:val="single"/>
    </w:rPr>
  </w:style>
  <w:style w:type="paragraph" w:styleId="Heading2">
    <w:name w:val="heading 2"/>
    <w:basedOn w:val="Normal"/>
    <w:next w:val="Normal"/>
    <w:link w:val="Heading2Char"/>
    <w:uiPriority w:val="9"/>
    <w:unhideWhenUsed/>
    <w:qFormat/>
    <w:rsid w:val="00D94992"/>
    <w:pPr>
      <w:keepNext/>
      <w:keepLines/>
      <w:spacing w:before="40" w:after="0"/>
      <w:outlineLvl w:val="1"/>
    </w:pPr>
    <w:rPr>
      <w:rFonts w:eastAsiaTheme="majorEastAsia" w:cstheme="majorBidi"/>
      <w:b/>
      <w:color w:val="000000" w:themeColor="text1"/>
      <w:szCs w:val="26"/>
      <w:u w:val="single"/>
    </w:rPr>
  </w:style>
  <w:style w:type="paragraph" w:styleId="Heading3">
    <w:name w:val="heading 3"/>
    <w:basedOn w:val="Normal"/>
    <w:next w:val="Normal"/>
    <w:link w:val="Heading3Char"/>
    <w:uiPriority w:val="9"/>
    <w:unhideWhenUsed/>
    <w:qFormat/>
    <w:rsid w:val="00D94992"/>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565A0D"/>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5A0D"/>
    <w:rPr>
      <w:rFonts w:ascii="Dante" w:eastAsiaTheme="minorEastAsia" w:hAnsi="Dante"/>
      <w:color w:val="5A5A5A" w:themeColor="text1" w:themeTint="A5"/>
      <w:spacing w:val="15"/>
    </w:rPr>
  </w:style>
  <w:style w:type="paragraph" w:styleId="Title">
    <w:name w:val="Title"/>
    <w:basedOn w:val="Normal"/>
    <w:next w:val="Normal"/>
    <w:link w:val="TitleChar"/>
    <w:uiPriority w:val="10"/>
    <w:qFormat/>
    <w:rsid w:val="00565A0D"/>
    <w:pPr>
      <w:spacing w:after="0" w:line="240" w:lineRule="auto"/>
      <w:contextualSpacing/>
      <w:jc w:val="center"/>
    </w:pPr>
    <w:rPr>
      <w:rFonts w:eastAsiaTheme="majorEastAsia" w:cstheme="majorBidi"/>
      <w:b/>
      <w:spacing w:val="-10"/>
      <w:kern w:val="28"/>
      <w:sz w:val="56"/>
      <w:szCs w:val="56"/>
      <w:u w:val="single"/>
    </w:rPr>
  </w:style>
  <w:style w:type="character" w:customStyle="1" w:styleId="TitleChar">
    <w:name w:val="Title Char"/>
    <w:basedOn w:val="DefaultParagraphFont"/>
    <w:link w:val="Title"/>
    <w:uiPriority w:val="10"/>
    <w:rsid w:val="00565A0D"/>
    <w:rPr>
      <w:rFonts w:ascii="Dante" w:eastAsiaTheme="majorEastAsia" w:hAnsi="Dante" w:cstheme="majorBidi"/>
      <w:b/>
      <w:spacing w:val="-10"/>
      <w:kern w:val="28"/>
      <w:sz w:val="56"/>
      <w:szCs w:val="56"/>
      <w:u w:val="single"/>
    </w:rPr>
  </w:style>
  <w:style w:type="character" w:customStyle="1" w:styleId="Heading1Char">
    <w:name w:val="Heading 1 Char"/>
    <w:basedOn w:val="DefaultParagraphFont"/>
    <w:link w:val="Heading1"/>
    <w:uiPriority w:val="9"/>
    <w:rsid w:val="00D94992"/>
    <w:rPr>
      <w:rFonts w:ascii="Constantia" w:eastAsiaTheme="majorEastAsia" w:hAnsi="Constantia" w:cstheme="majorBidi"/>
      <w:b/>
      <w:color w:val="000000" w:themeColor="text1"/>
      <w:sz w:val="36"/>
      <w:szCs w:val="32"/>
      <w:u w:val="single"/>
    </w:rPr>
  </w:style>
  <w:style w:type="character" w:customStyle="1" w:styleId="Heading2Char">
    <w:name w:val="Heading 2 Char"/>
    <w:basedOn w:val="DefaultParagraphFont"/>
    <w:link w:val="Heading2"/>
    <w:uiPriority w:val="9"/>
    <w:rsid w:val="00D94992"/>
    <w:rPr>
      <w:rFonts w:ascii="Constantia" w:eastAsiaTheme="majorEastAsia" w:hAnsi="Constantia" w:cstheme="majorBidi"/>
      <w:b/>
      <w:color w:val="000000" w:themeColor="text1"/>
      <w:szCs w:val="26"/>
      <w:u w:val="single"/>
    </w:rPr>
  </w:style>
  <w:style w:type="character" w:customStyle="1" w:styleId="Heading3Char">
    <w:name w:val="Heading 3 Char"/>
    <w:basedOn w:val="DefaultParagraphFont"/>
    <w:link w:val="Heading3"/>
    <w:uiPriority w:val="9"/>
    <w:rsid w:val="00D94992"/>
    <w:rPr>
      <w:rFonts w:ascii="Constantia" w:eastAsiaTheme="majorEastAsia" w:hAnsi="Constantia"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1522</TotalTime>
  <Pages>2</Pages>
  <Words>132</Words>
  <Characters>758</Characters>
  <Application>Microsoft Office Word</Application>
  <DocSecurity>0</DocSecurity>
  <Lines>6</Lines>
  <Paragraphs>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The 1800s RPG Where You Can Manifest Your Destiny</vt:lpstr>
      <vt:lpstr>Introduction</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Gannon, Thomas</dc:creator>
  <cp:keywords/>
  <dc:description/>
  <cp:lastModifiedBy>Gannon, Thomas</cp:lastModifiedBy>
  <cp:revision>2</cp:revision>
  <dcterms:created xsi:type="dcterms:W3CDTF">2021-03-03T18:50:00Z</dcterms:created>
  <dcterms:modified xsi:type="dcterms:W3CDTF">2021-05-23T02:13:00Z</dcterms:modified>
</cp:coreProperties>
</file>