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0E96E" w14:textId="78A9A7E3" w:rsidR="00D50431" w:rsidRPr="00D50431" w:rsidRDefault="464C0E32" w:rsidP="464C0E32">
      <w:pPr>
        <w:spacing w:line="480" w:lineRule="auto"/>
        <w:ind w:firstLine="720"/>
        <w:rPr>
          <w:rFonts w:ascii="Times New Roman" w:hAnsi="Times New Roman" w:cs="Times New Roman"/>
          <w:sz w:val="24"/>
          <w:szCs w:val="24"/>
        </w:rPr>
      </w:pPr>
      <w:r w:rsidRPr="464C0E32">
        <w:rPr>
          <w:rFonts w:ascii="Times New Roman" w:hAnsi="Times New Roman" w:cs="Times New Roman"/>
          <w:sz w:val="24"/>
          <w:szCs w:val="24"/>
        </w:rPr>
        <w:t>The World of Witcher collection presents some interesting problems and usage scenarios for metadata. It aims to collect both real world and in-universe metad</w:t>
      </w:r>
      <w:r w:rsidR="001D5C69">
        <w:rPr>
          <w:rFonts w:ascii="Times New Roman" w:hAnsi="Times New Roman" w:cs="Times New Roman"/>
          <w:sz w:val="24"/>
          <w:szCs w:val="24"/>
        </w:rPr>
        <w:t>ata. This means that for an object</w:t>
      </w:r>
      <w:r w:rsidRPr="464C0E32">
        <w:rPr>
          <w:rFonts w:ascii="Times New Roman" w:hAnsi="Times New Roman" w:cs="Times New Roman"/>
          <w:sz w:val="24"/>
          <w:szCs w:val="24"/>
        </w:rPr>
        <w:t xml:space="preserve"> like a sword that appears in the games, it would have real world metadata of being created by a designer at CD Projekt Red, or first described by Andrzej Sapkowski, in addition to having metadata for who forged it in the Witcher universe and what sort of physical attr</w:t>
      </w:r>
      <w:r w:rsidR="003E19FB">
        <w:rPr>
          <w:rFonts w:ascii="Times New Roman" w:hAnsi="Times New Roman" w:cs="Times New Roman"/>
          <w:sz w:val="24"/>
          <w:szCs w:val="24"/>
        </w:rPr>
        <w:t>ibutes it has therein. Some object</w:t>
      </w:r>
      <w:r w:rsidRPr="464C0E32">
        <w:rPr>
          <w:rFonts w:ascii="Times New Roman" w:hAnsi="Times New Roman" w:cs="Times New Roman"/>
          <w:sz w:val="24"/>
          <w:szCs w:val="24"/>
        </w:rPr>
        <w:t xml:space="preserve">s, like the physical books that the universe takes place in, are real world items and have primarily real world metadata, but we included in universe information on fictional time period they cover. To further complicate matters, the collection has a wide range of both real world and in-universe items; some of these items were better suited to particular metadata schema and were a poor fit for others. In addition, the Witcher universe contains some items that share names, such as </w:t>
      </w:r>
      <w:r w:rsidRPr="464C0E32">
        <w:rPr>
          <w:rFonts w:ascii="Times New Roman" w:hAnsi="Times New Roman" w:cs="Times New Roman"/>
          <w:i/>
          <w:iCs/>
          <w:sz w:val="24"/>
          <w:szCs w:val="24"/>
        </w:rPr>
        <w:t>Last Wish.</w:t>
      </w:r>
      <w:r w:rsidRPr="464C0E32">
        <w:rPr>
          <w:rFonts w:ascii="Times New Roman" w:hAnsi="Times New Roman" w:cs="Times New Roman"/>
          <w:sz w:val="24"/>
          <w:szCs w:val="24"/>
        </w:rPr>
        <w:t xml:space="preserve"> Not only is it the first English translated story in the series, and a short story within that novel, but it is also a quest within one of the Witcher videogames, and also a story and song existing within the universe.</w:t>
      </w:r>
    </w:p>
    <w:p w14:paraId="40798D22" w14:textId="089D6F8D" w:rsidR="003B1F70" w:rsidRDefault="464C0E32" w:rsidP="464C0E32">
      <w:pPr>
        <w:spacing w:line="480" w:lineRule="auto"/>
        <w:ind w:firstLine="720"/>
        <w:rPr>
          <w:rFonts w:ascii="Times New Roman" w:hAnsi="Times New Roman" w:cs="Times New Roman"/>
          <w:sz w:val="24"/>
          <w:szCs w:val="24"/>
        </w:rPr>
      </w:pPr>
      <w:r w:rsidRPr="464C0E32">
        <w:rPr>
          <w:rFonts w:ascii="Times New Roman" w:hAnsi="Times New Roman" w:cs="Times New Roman"/>
          <w:sz w:val="24"/>
          <w:szCs w:val="24"/>
        </w:rPr>
        <w:t>With all those things in mind, we came up with a metadata schema that utilizes Dublin Core, MODS, VRA, and a few of our own elements. They are split up into “real world” and “in-universe” selections. We found that this structure allows us to use schema that</w:t>
      </w:r>
      <w:r w:rsidR="003E19FB">
        <w:rPr>
          <w:rFonts w:ascii="Times New Roman" w:hAnsi="Times New Roman" w:cs="Times New Roman"/>
          <w:sz w:val="24"/>
          <w:szCs w:val="24"/>
        </w:rPr>
        <w:t xml:space="preserve"> fits certain parts of each object</w:t>
      </w:r>
      <w:r w:rsidRPr="464C0E32">
        <w:rPr>
          <w:rFonts w:ascii="Times New Roman" w:hAnsi="Times New Roman" w:cs="Times New Roman"/>
          <w:sz w:val="24"/>
          <w:szCs w:val="24"/>
        </w:rPr>
        <w:t xml:space="preserve">. Taking a look at the sword example again, we treat the “in-universe” metadata as you would a real sword; it has a creator (blacksmith), physical dimensions, date created, and background information that fit well with VRA. When we look at the “real world” information, however, we found the information of who put this object into the game, or who wrote it into the book, was better served with Dublin Core or MODS elements. We utilized aspects of all three schemas depending on the item itself and whether it captured real world or in-universe </w:t>
      </w:r>
      <w:r w:rsidRPr="464C0E32">
        <w:rPr>
          <w:rFonts w:ascii="Times New Roman" w:hAnsi="Times New Roman" w:cs="Times New Roman"/>
          <w:sz w:val="24"/>
          <w:szCs w:val="24"/>
        </w:rPr>
        <w:lastRenderedPageBreak/>
        <w:t>information. For more information on how we used those elements from their respective schema, please refer to our application profile.</w:t>
      </w:r>
    </w:p>
    <w:p w14:paraId="5A0E133C" w14:textId="04CA351E" w:rsidR="003B1F70" w:rsidRDefault="464C0E32" w:rsidP="464C0E32">
      <w:pPr>
        <w:spacing w:line="480" w:lineRule="auto"/>
        <w:ind w:firstLine="720"/>
        <w:rPr>
          <w:rFonts w:ascii="Times New Roman" w:hAnsi="Times New Roman" w:cs="Times New Roman"/>
          <w:sz w:val="24"/>
          <w:szCs w:val="24"/>
        </w:rPr>
      </w:pPr>
      <w:r w:rsidRPr="464C0E32">
        <w:rPr>
          <w:rFonts w:ascii="Times New Roman" w:hAnsi="Times New Roman" w:cs="Times New Roman"/>
          <w:sz w:val="24"/>
          <w:szCs w:val="24"/>
        </w:rPr>
        <w:t>In addition to Dublin Core, MODS and VRA, we had a need for controlled vocabulary to provide more organization to the collection. Each metadata record is set up with a general section, a real world, and an in-universe selection. The ge</w:t>
      </w:r>
      <w:r w:rsidR="00261F38">
        <w:rPr>
          <w:rFonts w:ascii="Times New Roman" w:hAnsi="Times New Roman" w:cs="Times New Roman"/>
          <w:sz w:val="24"/>
          <w:szCs w:val="24"/>
        </w:rPr>
        <w:t>neral section contains each object’s</w:t>
      </w:r>
      <w:r w:rsidRPr="464C0E32">
        <w:rPr>
          <w:rFonts w:ascii="Times New Roman" w:hAnsi="Times New Roman" w:cs="Times New Roman"/>
          <w:sz w:val="24"/>
          <w:szCs w:val="24"/>
        </w:rPr>
        <w:t xml:space="preserve"> unique ID, a MODS title field, a Boolean check, and controlled vocabulary for category. We choose to use MODS for title as it allows for the most options in terms of title and alternate title, which is important in dealing with a collection that includes multiple languages both real and fictional. Having the title outside of “real world” or “in-universe” also avoids any confusion from having multiple title fields appear</w:t>
      </w:r>
      <w:r w:rsidR="003336B4">
        <w:rPr>
          <w:rFonts w:ascii="Times New Roman" w:hAnsi="Times New Roman" w:cs="Times New Roman"/>
          <w:sz w:val="24"/>
          <w:szCs w:val="24"/>
        </w:rPr>
        <w:t xml:space="preserve"> in the record for a single object</w:t>
      </w:r>
      <w:r w:rsidRPr="464C0E32">
        <w:rPr>
          <w:rFonts w:ascii="Times New Roman" w:hAnsi="Times New Roman" w:cs="Times New Roman"/>
          <w:sz w:val="24"/>
          <w:szCs w:val="24"/>
        </w:rPr>
        <w:t>. T</w:t>
      </w:r>
      <w:r w:rsidR="006B4EC2">
        <w:rPr>
          <w:rFonts w:ascii="Times New Roman" w:hAnsi="Times New Roman" w:cs="Times New Roman"/>
          <w:sz w:val="24"/>
          <w:szCs w:val="24"/>
        </w:rPr>
        <w:t>he Boolean check asks if an object</w:t>
      </w:r>
      <w:r w:rsidRPr="464C0E32">
        <w:rPr>
          <w:rFonts w:ascii="Times New Roman" w:hAnsi="Times New Roman" w:cs="Times New Roman"/>
          <w:sz w:val="24"/>
          <w:szCs w:val="24"/>
        </w:rPr>
        <w:t xml:space="preserve"> physically appears in the real world or only in the Witcher universe. This he</w:t>
      </w:r>
      <w:r w:rsidR="006B4EC2">
        <w:rPr>
          <w:rFonts w:ascii="Times New Roman" w:hAnsi="Times New Roman" w:cs="Times New Roman"/>
          <w:sz w:val="24"/>
          <w:szCs w:val="24"/>
        </w:rPr>
        <w:t>lps to distinguish multiple object</w:t>
      </w:r>
      <w:r w:rsidRPr="464C0E32">
        <w:rPr>
          <w:rFonts w:ascii="Times New Roman" w:hAnsi="Times New Roman" w:cs="Times New Roman"/>
          <w:sz w:val="24"/>
          <w:szCs w:val="24"/>
        </w:rPr>
        <w:t>s with the same name and aids</w:t>
      </w:r>
      <w:r w:rsidR="006B4EC2">
        <w:rPr>
          <w:rFonts w:ascii="Times New Roman" w:hAnsi="Times New Roman" w:cs="Times New Roman"/>
          <w:sz w:val="24"/>
          <w:szCs w:val="24"/>
        </w:rPr>
        <w:t xml:space="preserve"> in</w:t>
      </w:r>
      <w:r w:rsidRPr="464C0E32">
        <w:rPr>
          <w:rFonts w:ascii="Times New Roman" w:hAnsi="Times New Roman" w:cs="Times New Roman"/>
          <w:sz w:val="24"/>
          <w:szCs w:val="24"/>
        </w:rPr>
        <w:t xml:space="preserve"> our functional requirements.</w:t>
      </w:r>
    </w:p>
    <w:p w14:paraId="00037096" w14:textId="74EF90A1" w:rsidR="00946660" w:rsidRPr="00D50431" w:rsidRDefault="464C0E32" w:rsidP="464C0E32">
      <w:pPr>
        <w:spacing w:line="480" w:lineRule="auto"/>
        <w:ind w:firstLine="720"/>
        <w:rPr>
          <w:rFonts w:ascii="Times New Roman" w:hAnsi="Times New Roman" w:cs="Times New Roman"/>
          <w:sz w:val="24"/>
          <w:szCs w:val="24"/>
        </w:rPr>
      </w:pPr>
      <w:r w:rsidRPr="464C0E32">
        <w:rPr>
          <w:rFonts w:ascii="Times New Roman" w:hAnsi="Times New Roman" w:cs="Times New Roman"/>
          <w:sz w:val="24"/>
          <w:szCs w:val="24"/>
        </w:rPr>
        <w:t>Lastly, we utilize controll</w:t>
      </w:r>
      <w:r w:rsidR="006B4EC2">
        <w:rPr>
          <w:rFonts w:ascii="Times New Roman" w:hAnsi="Times New Roman" w:cs="Times New Roman"/>
          <w:sz w:val="24"/>
          <w:szCs w:val="24"/>
        </w:rPr>
        <w:t>ed vocabulary to place each object</w:t>
      </w:r>
      <w:r w:rsidRPr="464C0E32">
        <w:rPr>
          <w:rFonts w:ascii="Times New Roman" w:hAnsi="Times New Roman" w:cs="Times New Roman"/>
          <w:sz w:val="24"/>
          <w:szCs w:val="24"/>
        </w:rPr>
        <w:t xml:space="preserve"> in the collection into one of eight categories: Media (trailers, video games, songs, movies, etc.), Art (paintings, sculptures, etc.), Printed Materials (books, maps, etc.), Gear (swords, armor, clothing, etc.), Collectibles (plants, trophies and all other non-gear items), Beasts (animals, monsters, all non-human creatures), People (characters, NPCs, etc.), and Places (geographic and physical locations). These categories are </w:t>
      </w:r>
      <w:r w:rsidR="0077132E">
        <w:rPr>
          <w:rFonts w:ascii="Times New Roman" w:hAnsi="Times New Roman" w:cs="Times New Roman"/>
          <w:sz w:val="24"/>
          <w:szCs w:val="24"/>
        </w:rPr>
        <w:t>broad enough to allow every object</w:t>
      </w:r>
      <w:r w:rsidRPr="464C0E32">
        <w:rPr>
          <w:rFonts w:ascii="Times New Roman" w:hAnsi="Times New Roman" w:cs="Times New Roman"/>
          <w:sz w:val="24"/>
          <w:szCs w:val="24"/>
        </w:rPr>
        <w:t xml:space="preserve"> to in the collection to fall into one, yet narrow enough to avoid confusion between each other. The categories help allevi</w:t>
      </w:r>
      <w:r w:rsidR="00B313EF">
        <w:rPr>
          <w:rFonts w:ascii="Times New Roman" w:hAnsi="Times New Roman" w:cs="Times New Roman"/>
          <w:sz w:val="24"/>
          <w:szCs w:val="24"/>
        </w:rPr>
        <w:t>ate the problem of multiple object</w:t>
      </w:r>
      <w:r w:rsidRPr="464C0E32">
        <w:rPr>
          <w:rFonts w:ascii="Times New Roman" w:hAnsi="Times New Roman" w:cs="Times New Roman"/>
          <w:sz w:val="24"/>
          <w:szCs w:val="24"/>
        </w:rPr>
        <w:t>s having the same name as mentioned before, and serve an important role in the functional requirements of the collection.</w:t>
      </w:r>
      <w:bookmarkStart w:id="0" w:name="_GoBack"/>
      <w:bookmarkEnd w:id="0"/>
    </w:p>
    <w:sectPr w:rsidR="00946660" w:rsidRPr="00D5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E7BEE"/>
    <w:multiLevelType w:val="hybridMultilevel"/>
    <w:tmpl w:val="9EEA075E"/>
    <w:lvl w:ilvl="0" w:tplc="18FCC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7F"/>
    <w:rsid w:val="00051A7F"/>
    <w:rsid w:val="001D5C69"/>
    <w:rsid w:val="00201295"/>
    <w:rsid w:val="0020445B"/>
    <w:rsid w:val="00213C9A"/>
    <w:rsid w:val="00261F38"/>
    <w:rsid w:val="003336B4"/>
    <w:rsid w:val="003B1F70"/>
    <w:rsid w:val="003E1261"/>
    <w:rsid w:val="003E19FB"/>
    <w:rsid w:val="005E2B84"/>
    <w:rsid w:val="00614CA3"/>
    <w:rsid w:val="006B4EC2"/>
    <w:rsid w:val="006E41B2"/>
    <w:rsid w:val="0077132E"/>
    <w:rsid w:val="00946660"/>
    <w:rsid w:val="00A86D23"/>
    <w:rsid w:val="00B313EF"/>
    <w:rsid w:val="00B90237"/>
    <w:rsid w:val="00D50431"/>
    <w:rsid w:val="00EA4882"/>
    <w:rsid w:val="00EB150A"/>
    <w:rsid w:val="464C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E96E"/>
  <w15:chartTrackingRefBased/>
  <w15:docId w15:val="{070D348B-21C6-4297-899F-A34FB74D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22</cp:revision>
  <dcterms:created xsi:type="dcterms:W3CDTF">2017-07-27T17:39:00Z</dcterms:created>
  <dcterms:modified xsi:type="dcterms:W3CDTF">2017-07-27T21:30:00Z</dcterms:modified>
</cp:coreProperties>
</file>