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  <w:r w:rsidRPr="009339B2">
        <w:rPr>
          <w:rFonts w:ascii="Times New Roman" w:eastAsiaTheme="minorEastAsia" w:hAnsi="Times New Roman" w:cs="Times New Roman"/>
          <w:b/>
          <w:sz w:val="32"/>
        </w:rPr>
        <w:t>Министерство МО</w:t>
      </w: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  <w:r w:rsidRPr="009339B2">
        <w:rPr>
          <w:rFonts w:ascii="Times New Roman" w:eastAsiaTheme="minorEastAsia" w:hAnsi="Times New Roman" w:cs="Times New Roman"/>
          <w:b/>
          <w:sz w:val="32"/>
        </w:rPr>
        <w:t>ЛДПК</w:t>
      </w:r>
      <w:r w:rsidR="00D21906" w:rsidRPr="00D21906">
        <w:rPr>
          <w:rFonts w:ascii="Times New Roman" w:eastAsiaTheme="minorEastAsia" w:hAnsi="Times New Roman" w:cs="Times New Roman"/>
          <w:b/>
          <w:sz w:val="32"/>
        </w:rPr>
        <w:t xml:space="preserve"> -</w:t>
      </w:r>
      <w:r w:rsidRPr="009339B2">
        <w:rPr>
          <w:rFonts w:ascii="Times New Roman" w:eastAsiaTheme="minorEastAsia" w:hAnsi="Times New Roman" w:cs="Times New Roman"/>
          <w:b/>
          <w:sz w:val="32"/>
        </w:rPr>
        <w:t xml:space="preserve"> филиал </w:t>
      </w:r>
      <w:r w:rsidR="00D21906">
        <w:rPr>
          <w:rFonts w:ascii="Times New Roman" w:eastAsiaTheme="minorEastAsia" w:hAnsi="Times New Roman" w:cs="Times New Roman"/>
          <w:b/>
          <w:sz w:val="32"/>
        </w:rPr>
        <w:t xml:space="preserve">ГОУ ВО МО </w:t>
      </w:r>
      <w:r w:rsidRPr="009339B2">
        <w:rPr>
          <w:rFonts w:ascii="Times New Roman" w:eastAsiaTheme="minorEastAsia" w:hAnsi="Times New Roman" w:cs="Times New Roman"/>
          <w:b/>
          <w:sz w:val="32"/>
        </w:rPr>
        <w:t>ГГТУ</w:t>
      </w: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</w:p>
    <w:p w:rsidR="009339B2" w:rsidRPr="009339B2" w:rsidRDefault="009339B2" w:rsidP="009339B2"/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  <w:r w:rsidRPr="009339B2">
        <w:rPr>
          <w:rFonts w:ascii="Times New Roman" w:eastAsiaTheme="minorEastAsia" w:hAnsi="Times New Roman" w:cs="Times New Roman"/>
          <w:b/>
          <w:sz w:val="32"/>
        </w:rPr>
        <w:t>Вариативное задание</w:t>
      </w:r>
    </w:p>
    <w:p w:rsidR="009339B2" w:rsidRPr="009339B2" w:rsidRDefault="005C4D6B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  <w:r>
        <w:rPr>
          <w:rFonts w:ascii="Times New Roman" w:eastAsiaTheme="minorEastAsia" w:hAnsi="Times New Roman" w:cs="Times New Roman"/>
          <w:b/>
          <w:sz w:val="32"/>
        </w:rPr>
        <w:t>п</w:t>
      </w:r>
      <w:r w:rsidR="009339B2" w:rsidRPr="009339B2">
        <w:rPr>
          <w:rFonts w:ascii="Times New Roman" w:eastAsiaTheme="minorEastAsia" w:hAnsi="Times New Roman" w:cs="Times New Roman"/>
          <w:b/>
          <w:sz w:val="32"/>
        </w:rPr>
        <w:t>о дисциплине «Компьютерные сети»</w:t>
      </w: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  <w:r w:rsidRPr="009339B2">
        <w:rPr>
          <w:rFonts w:ascii="Times New Roman" w:eastAsiaTheme="minorEastAsia" w:hAnsi="Times New Roman" w:cs="Times New Roman"/>
          <w:b/>
          <w:sz w:val="32"/>
        </w:rPr>
        <w:t>Разработка ЛВС «</w:t>
      </w:r>
      <w:r w:rsidRPr="00D21906">
        <w:rPr>
          <w:rFonts w:ascii="Times New Roman" w:eastAsiaTheme="minorEastAsia" w:hAnsi="Times New Roman" w:cs="Times New Roman"/>
          <w:b/>
          <w:sz w:val="32"/>
          <w:highlight w:val="yellow"/>
        </w:rPr>
        <w:t>Почтамт</w:t>
      </w:r>
      <w:r w:rsidRPr="009339B2">
        <w:rPr>
          <w:rFonts w:ascii="Times New Roman" w:eastAsiaTheme="minorEastAsia" w:hAnsi="Times New Roman" w:cs="Times New Roman"/>
          <w:b/>
          <w:sz w:val="32"/>
        </w:rPr>
        <w:t>»</w:t>
      </w: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</w:p>
    <w:p w:rsidR="009339B2" w:rsidRPr="009339B2" w:rsidRDefault="009339B2" w:rsidP="009339B2"/>
    <w:p w:rsidR="009339B2" w:rsidRPr="009339B2" w:rsidRDefault="009339B2" w:rsidP="009339B2"/>
    <w:p w:rsidR="009339B2" w:rsidRPr="009339B2" w:rsidRDefault="009339B2" w:rsidP="009339B2"/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b/>
          <w:sz w:val="32"/>
        </w:rPr>
      </w:pP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b/>
          <w:sz w:val="32"/>
        </w:rPr>
      </w:pPr>
      <w:r w:rsidRPr="009339B2">
        <w:rPr>
          <w:rFonts w:ascii="Times New Roman" w:eastAsiaTheme="minorEastAsia" w:hAnsi="Times New Roman" w:cs="Times New Roman"/>
          <w:b/>
          <w:sz w:val="32"/>
        </w:rPr>
        <w:t>Выполнил студент:</w:t>
      </w: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b/>
          <w:sz w:val="32"/>
        </w:rPr>
      </w:pPr>
      <w:r w:rsidRPr="00D21906">
        <w:rPr>
          <w:rFonts w:ascii="Times New Roman" w:eastAsiaTheme="minorEastAsia" w:hAnsi="Times New Roman" w:cs="Times New Roman"/>
          <w:b/>
          <w:sz w:val="32"/>
          <w:highlight w:val="yellow"/>
        </w:rPr>
        <w:t>Назаров Юрий</w:t>
      </w:r>
      <w:r w:rsidRPr="009339B2">
        <w:rPr>
          <w:rFonts w:ascii="Times New Roman" w:eastAsiaTheme="minorEastAsia" w:hAnsi="Times New Roman" w:cs="Times New Roman"/>
          <w:b/>
          <w:sz w:val="32"/>
        </w:rPr>
        <w:t xml:space="preserve"> </w:t>
      </w: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b/>
          <w:sz w:val="32"/>
        </w:rPr>
      </w:pPr>
      <w:r w:rsidRPr="009339B2">
        <w:rPr>
          <w:rFonts w:ascii="Times New Roman" w:eastAsiaTheme="minorEastAsia" w:hAnsi="Times New Roman" w:cs="Times New Roman"/>
          <w:b/>
          <w:sz w:val="32"/>
        </w:rPr>
        <w:t>Принял преподаватель:</w:t>
      </w: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b/>
          <w:sz w:val="32"/>
        </w:rPr>
      </w:pPr>
      <w:r w:rsidRPr="009339B2">
        <w:rPr>
          <w:rFonts w:ascii="Times New Roman" w:eastAsiaTheme="minorEastAsia" w:hAnsi="Times New Roman" w:cs="Times New Roman"/>
          <w:b/>
          <w:sz w:val="32"/>
        </w:rPr>
        <w:t>Пронина А.Ю.</w:t>
      </w: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</w:p>
    <w:p w:rsidR="009339B2" w:rsidRPr="009339B2" w:rsidRDefault="009339B2" w:rsidP="009339B2"/>
    <w:p w:rsidR="009339B2" w:rsidRPr="009339B2" w:rsidRDefault="009339B2" w:rsidP="009339B2"/>
    <w:p w:rsidR="009339B2" w:rsidRPr="009339B2" w:rsidRDefault="009339B2" w:rsidP="009339B2"/>
    <w:p w:rsidR="009339B2" w:rsidRPr="009339B2" w:rsidRDefault="009339B2" w:rsidP="009339B2"/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</w:pP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</w:pP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</w:pPr>
    </w:p>
    <w:p w:rsidR="009339B2" w:rsidRPr="009339B2" w:rsidRDefault="009339B2" w:rsidP="009339B2">
      <w:pPr>
        <w:tabs>
          <w:tab w:val="right" w:leader="dot" w:pos="934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32"/>
        </w:rPr>
      </w:pPr>
      <w:r w:rsidRPr="009339B2">
        <w:rPr>
          <w:rFonts w:ascii="Times New Roman" w:eastAsiaTheme="minorEastAsia" w:hAnsi="Times New Roman" w:cs="Times New Roman"/>
          <w:b/>
          <w:sz w:val="32"/>
        </w:rPr>
        <w:t>20</w:t>
      </w:r>
      <w:r w:rsidR="00D21906">
        <w:rPr>
          <w:rFonts w:ascii="Times New Roman" w:eastAsiaTheme="minorEastAsia" w:hAnsi="Times New Roman" w:cs="Times New Roman"/>
          <w:b/>
          <w:sz w:val="32"/>
        </w:rPr>
        <w:t>2</w:t>
      </w:r>
      <w:r w:rsidR="005C4D6B">
        <w:rPr>
          <w:rFonts w:ascii="Times New Roman" w:eastAsiaTheme="minorEastAsia" w:hAnsi="Times New Roman" w:cs="Times New Roman"/>
          <w:b/>
          <w:sz w:val="32"/>
        </w:rPr>
        <w:t>2</w:t>
      </w:r>
      <w:r w:rsidR="00D21906">
        <w:rPr>
          <w:rFonts w:ascii="Times New Roman" w:eastAsiaTheme="minorEastAsia" w:hAnsi="Times New Roman" w:cs="Times New Roman"/>
          <w:b/>
          <w:sz w:val="32"/>
        </w:rPr>
        <w:t xml:space="preserve"> </w:t>
      </w:r>
      <w:r w:rsidRPr="009339B2">
        <w:rPr>
          <w:rFonts w:ascii="Times New Roman" w:eastAsiaTheme="minorEastAsia" w:hAnsi="Times New Roman" w:cs="Times New Roman"/>
          <w:b/>
          <w:sz w:val="32"/>
        </w:rPr>
        <w:t>г.</w:t>
      </w:r>
    </w:p>
    <w:p w:rsidR="009339B2" w:rsidRDefault="009339B2" w:rsidP="009339B2">
      <w:pPr>
        <w:rPr>
          <w:rFonts w:ascii="Times New Roman" w:eastAsiaTheme="minorEastAsia" w:hAnsi="Times New Roman" w:cs="Times New Roman"/>
          <w:sz w:val="32"/>
        </w:rPr>
      </w:pPr>
      <w:r>
        <w:br w:type="page"/>
      </w:r>
    </w:p>
    <w:p w:rsidR="005C4D6B" w:rsidRPr="005C4D6B" w:rsidRDefault="005C4D6B" w:rsidP="005C4D6B">
      <w:pPr>
        <w:pStyle w:val="21"/>
      </w:pPr>
      <w:r w:rsidRPr="005C4D6B">
        <w:lastRenderedPageBreak/>
        <w:t>Содержание</w:t>
      </w:r>
    </w:p>
    <w:p w:rsidR="00F138FF" w:rsidRDefault="0017329D" w:rsidP="005C4D6B">
      <w:pPr>
        <w:pStyle w:val="21"/>
        <w:rPr>
          <w:noProof/>
          <w:lang w:eastAsia="ru-RU"/>
        </w:rPr>
      </w:pPr>
      <w:hyperlink w:anchor="_1._Задание_на" w:history="1">
        <w:r w:rsidR="00F138FF" w:rsidRPr="002D5311">
          <w:rPr>
            <w:rStyle w:val="a3"/>
            <w:noProof/>
          </w:rPr>
          <w:t>1. Задание на проектирование</w:t>
        </w:r>
        <w:r w:rsidR="00F138FF">
          <w:rPr>
            <w:noProof/>
            <w:webHidden/>
          </w:rPr>
          <w:tab/>
        </w:r>
        <w:r w:rsidR="00F138FF">
          <w:rPr>
            <w:noProof/>
            <w:webHidden/>
          </w:rPr>
          <w:fldChar w:fldCharType="begin"/>
        </w:r>
        <w:r w:rsidR="00F138FF">
          <w:rPr>
            <w:noProof/>
            <w:webHidden/>
          </w:rPr>
          <w:instrText xml:space="preserve"> PAGEREF _Toc388021322 \h </w:instrText>
        </w:r>
        <w:r w:rsidR="00F138FF">
          <w:rPr>
            <w:noProof/>
            <w:webHidden/>
          </w:rPr>
        </w:r>
        <w:r w:rsidR="00F138FF">
          <w:rPr>
            <w:noProof/>
            <w:webHidden/>
          </w:rPr>
          <w:fldChar w:fldCharType="separate"/>
        </w:r>
        <w:r w:rsidR="00F138FF">
          <w:rPr>
            <w:noProof/>
            <w:webHidden/>
          </w:rPr>
          <w:t>3</w:t>
        </w:r>
        <w:r w:rsidR="00F138FF">
          <w:rPr>
            <w:noProof/>
            <w:webHidden/>
          </w:rPr>
          <w:fldChar w:fldCharType="end"/>
        </w:r>
      </w:hyperlink>
    </w:p>
    <w:p w:rsidR="00F138FF" w:rsidRDefault="0017329D" w:rsidP="005C4D6B">
      <w:pPr>
        <w:pStyle w:val="21"/>
        <w:rPr>
          <w:noProof/>
          <w:lang w:eastAsia="ru-RU"/>
        </w:rPr>
      </w:pPr>
      <w:hyperlink w:anchor="_1.3_Топология_сети" w:history="1">
        <w:r w:rsidR="00D21906">
          <w:rPr>
            <w:rStyle w:val="a3"/>
            <w:noProof/>
          </w:rPr>
          <w:t>2</w:t>
        </w:r>
        <w:r w:rsidR="00F138FF" w:rsidRPr="002D5311">
          <w:rPr>
            <w:rStyle w:val="a3"/>
            <w:noProof/>
          </w:rPr>
          <w:t xml:space="preserve"> Топология сети</w:t>
        </w:r>
        <w:r w:rsidR="00F138FF">
          <w:rPr>
            <w:noProof/>
            <w:webHidden/>
          </w:rPr>
          <w:tab/>
        </w:r>
        <w:r w:rsidR="00F138FF">
          <w:rPr>
            <w:noProof/>
            <w:webHidden/>
          </w:rPr>
          <w:fldChar w:fldCharType="begin"/>
        </w:r>
        <w:r w:rsidR="00F138FF">
          <w:rPr>
            <w:noProof/>
            <w:webHidden/>
          </w:rPr>
          <w:instrText xml:space="preserve"> PAGEREF _Toc388021324 \h </w:instrText>
        </w:r>
        <w:r w:rsidR="00F138FF">
          <w:rPr>
            <w:noProof/>
            <w:webHidden/>
          </w:rPr>
        </w:r>
        <w:r w:rsidR="00F138FF">
          <w:rPr>
            <w:noProof/>
            <w:webHidden/>
          </w:rPr>
          <w:fldChar w:fldCharType="separate"/>
        </w:r>
        <w:r w:rsidR="00F138FF">
          <w:rPr>
            <w:noProof/>
            <w:webHidden/>
          </w:rPr>
          <w:t>5</w:t>
        </w:r>
        <w:r w:rsidR="00F138FF">
          <w:rPr>
            <w:noProof/>
            <w:webHidden/>
          </w:rPr>
          <w:fldChar w:fldCharType="end"/>
        </w:r>
      </w:hyperlink>
    </w:p>
    <w:p w:rsidR="00F138FF" w:rsidRDefault="0017329D" w:rsidP="005C4D6B">
      <w:pPr>
        <w:pStyle w:val="21"/>
        <w:rPr>
          <w:noProof/>
          <w:lang w:eastAsia="ru-RU"/>
        </w:rPr>
      </w:pPr>
      <w:hyperlink w:anchor="_1.4_Схема_локальной" w:history="1">
        <w:r w:rsidR="00D21906">
          <w:rPr>
            <w:rStyle w:val="a3"/>
            <w:noProof/>
          </w:rPr>
          <w:t>3.</w:t>
        </w:r>
        <w:r w:rsidR="00F138FF" w:rsidRPr="002D5311">
          <w:rPr>
            <w:rStyle w:val="a3"/>
            <w:noProof/>
          </w:rPr>
          <w:t xml:space="preserve"> Схема локальной сети</w:t>
        </w:r>
        <w:r w:rsidR="00F138FF">
          <w:rPr>
            <w:noProof/>
            <w:webHidden/>
          </w:rPr>
          <w:tab/>
        </w:r>
        <w:r w:rsidR="00F138FF">
          <w:rPr>
            <w:noProof/>
            <w:webHidden/>
          </w:rPr>
          <w:fldChar w:fldCharType="begin"/>
        </w:r>
        <w:r w:rsidR="00F138FF">
          <w:rPr>
            <w:noProof/>
            <w:webHidden/>
          </w:rPr>
          <w:instrText xml:space="preserve"> PAGEREF _Toc388021325 \h </w:instrText>
        </w:r>
        <w:r w:rsidR="00F138FF">
          <w:rPr>
            <w:noProof/>
            <w:webHidden/>
          </w:rPr>
        </w:r>
        <w:r w:rsidR="00F138FF">
          <w:rPr>
            <w:noProof/>
            <w:webHidden/>
          </w:rPr>
          <w:fldChar w:fldCharType="separate"/>
        </w:r>
        <w:r w:rsidR="00F138FF">
          <w:rPr>
            <w:noProof/>
            <w:webHidden/>
          </w:rPr>
          <w:t>9</w:t>
        </w:r>
        <w:r w:rsidR="00F138FF">
          <w:rPr>
            <w:noProof/>
            <w:webHidden/>
          </w:rPr>
          <w:fldChar w:fldCharType="end"/>
        </w:r>
      </w:hyperlink>
    </w:p>
    <w:p w:rsidR="00F138FF" w:rsidRDefault="0017329D" w:rsidP="005C4D6B">
      <w:pPr>
        <w:pStyle w:val="21"/>
        <w:rPr>
          <w:noProof/>
          <w:lang w:eastAsia="ru-RU"/>
        </w:rPr>
      </w:pPr>
      <w:hyperlink w:anchor="_1.5_Обоснование_выбора" w:history="1">
        <w:r w:rsidR="00D21906">
          <w:rPr>
            <w:rStyle w:val="a3"/>
            <w:noProof/>
          </w:rPr>
          <w:t xml:space="preserve">4. </w:t>
        </w:r>
        <w:r w:rsidR="00F138FF" w:rsidRPr="002D5311">
          <w:rPr>
            <w:rStyle w:val="a3"/>
            <w:noProof/>
          </w:rPr>
          <w:t xml:space="preserve"> Обоснование выбора технологии развертывания локальной сети</w:t>
        </w:r>
        <w:r w:rsidR="00F138FF">
          <w:rPr>
            <w:noProof/>
            <w:webHidden/>
          </w:rPr>
          <w:tab/>
        </w:r>
        <w:r w:rsidR="00F138FF">
          <w:rPr>
            <w:noProof/>
            <w:webHidden/>
          </w:rPr>
          <w:fldChar w:fldCharType="begin"/>
        </w:r>
        <w:r w:rsidR="00F138FF">
          <w:rPr>
            <w:noProof/>
            <w:webHidden/>
          </w:rPr>
          <w:instrText xml:space="preserve"> PAGEREF _Toc388021326 \h </w:instrText>
        </w:r>
        <w:r w:rsidR="00F138FF">
          <w:rPr>
            <w:noProof/>
            <w:webHidden/>
          </w:rPr>
        </w:r>
        <w:r w:rsidR="00F138FF">
          <w:rPr>
            <w:noProof/>
            <w:webHidden/>
          </w:rPr>
          <w:fldChar w:fldCharType="separate"/>
        </w:r>
        <w:r w:rsidR="00F138FF">
          <w:rPr>
            <w:noProof/>
            <w:webHidden/>
          </w:rPr>
          <w:t>11</w:t>
        </w:r>
        <w:r w:rsidR="00F138FF">
          <w:rPr>
            <w:noProof/>
            <w:webHidden/>
          </w:rPr>
          <w:fldChar w:fldCharType="end"/>
        </w:r>
      </w:hyperlink>
    </w:p>
    <w:p w:rsidR="00F138FF" w:rsidRDefault="0017329D" w:rsidP="005C4D6B">
      <w:pPr>
        <w:pStyle w:val="21"/>
        <w:rPr>
          <w:noProof/>
        </w:rPr>
      </w:pPr>
      <w:hyperlink w:anchor="_1.7_Аппаратное_и" w:history="1">
        <w:r w:rsidR="00D21906">
          <w:rPr>
            <w:rStyle w:val="a3"/>
            <w:noProof/>
          </w:rPr>
          <w:t xml:space="preserve">5. </w:t>
        </w:r>
        <w:r w:rsidR="00F138FF" w:rsidRPr="002D5311">
          <w:rPr>
            <w:rStyle w:val="a3"/>
            <w:noProof/>
          </w:rPr>
          <w:t xml:space="preserve"> Аппаратное и программное обеспечение</w:t>
        </w:r>
        <w:r w:rsidR="00F138FF">
          <w:rPr>
            <w:noProof/>
            <w:webHidden/>
          </w:rPr>
          <w:tab/>
        </w:r>
        <w:r w:rsidR="00F138FF">
          <w:rPr>
            <w:noProof/>
            <w:webHidden/>
          </w:rPr>
          <w:fldChar w:fldCharType="begin"/>
        </w:r>
        <w:r w:rsidR="00F138FF">
          <w:rPr>
            <w:noProof/>
            <w:webHidden/>
          </w:rPr>
          <w:instrText xml:space="preserve"> PAGEREF _Toc388021328 \h </w:instrText>
        </w:r>
        <w:r w:rsidR="00F138FF">
          <w:rPr>
            <w:noProof/>
            <w:webHidden/>
          </w:rPr>
        </w:r>
        <w:r w:rsidR="00F138FF">
          <w:rPr>
            <w:noProof/>
            <w:webHidden/>
          </w:rPr>
          <w:fldChar w:fldCharType="separate"/>
        </w:r>
        <w:r w:rsidR="00F138FF">
          <w:rPr>
            <w:noProof/>
            <w:webHidden/>
          </w:rPr>
          <w:t>13</w:t>
        </w:r>
        <w:r w:rsidR="00F138FF">
          <w:rPr>
            <w:noProof/>
            <w:webHidden/>
          </w:rPr>
          <w:fldChar w:fldCharType="end"/>
        </w:r>
      </w:hyperlink>
    </w:p>
    <w:p w:rsidR="00D21906" w:rsidRDefault="0017329D" w:rsidP="005C4D6B">
      <w:pPr>
        <w:pStyle w:val="21"/>
        <w:rPr>
          <w:noProof/>
        </w:rPr>
      </w:pPr>
      <w:hyperlink w:anchor="_1.7_Аппаратное_и" w:history="1">
        <w:r w:rsidR="00D21906">
          <w:rPr>
            <w:rStyle w:val="a3"/>
            <w:noProof/>
          </w:rPr>
          <w:t xml:space="preserve">6. </w:t>
        </w:r>
        <w:r w:rsidR="00D21906" w:rsidRPr="002D5311">
          <w:rPr>
            <w:rStyle w:val="a3"/>
            <w:noProof/>
          </w:rPr>
          <w:t xml:space="preserve"> </w:t>
        </w:r>
        <w:r w:rsidR="00D21906">
          <w:rPr>
            <w:rStyle w:val="a3"/>
            <w:noProof/>
          </w:rPr>
          <w:t>Физическая среда передачи</w:t>
        </w:r>
        <w:r w:rsidR="00D21906">
          <w:rPr>
            <w:noProof/>
            <w:webHidden/>
          </w:rPr>
          <w:tab/>
        </w:r>
        <w:r w:rsidR="00D21906">
          <w:rPr>
            <w:noProof/>
            <w:webHidden/>
          </w:rPr>
          <w:fldChar w:fldCharType="begin"/>
        </w:r>
        <w:r w:rsidR="00D21906">
          <w:rPr>
            <w:noProof/>
            <w:webHidden/>
          </w:rPr>
          <w:instrText xml:space="preserve"> PAGEREF _Toc388021328 \h </w:instrText>
        </w:r>
        <w:r w:rsidR="00D21906">
          <w:rPr>
            <w:noProof/>
            <w:webHidden/>
          </w:rPr>
        </w:r>
        <w:r w:rsidR="00D21906">
          <w:rPr>
            <w:noProof/>
            <w:webHidden/>
          </w:rPr>
          <w:fldChar w:fldCharType="separate"/>
        </w:r>
        <w:r w:rsidR="00D21906">
          <w:rPr>
            <w:noProof/>
            <w:webHidden/>
          </w:rPr>
          <w:t>13</w:t>
        </w:r>
        <w:r w:rsidR="00D21906">
          <w:rPr>
            <w:noProof/>
            <w:webHidden/>
          </w:rPr>
          <w:fldChar w:fldCharType="end"/>
        </w:r>
      </w:hyperlink>
    </w:p>
    <w:p w:rsidR="00F138FF" w:rsidRDefault="0017329D" w:rsidP="005C4D6B">
      <w:pPr>
        <w:pStyle w:val="21"/>
        <w:rPr>
          <w:noProof/>
          <w:lang w:eastAsia="ru-RU"/>
        </w:rPr>
      </w:pPr>
      <w:hyperlink w:anchor="_1.8_Расчет_стоимости" w:history="1">
        <w:r w:rsidR="00D21906">
          <w:rPr>
            <w:rStyle w:val="a3"/>
            <w:noProof/>
          </w:rPr>
          <w:t>7.</w:t>
        </w:r>
        <w:r w:rsidR="00F138FF" w:rsidRPr="002D5311">
          <w:rPr>
            <w:rStyle w:val="a3"/>
            <w:noProof/>
          </w:rPr>
          <w:t xml:space="preserve"> Расчет стоимости сети</w:t>
        </w:r>
        <w:r w:rsidR="00F138FF">
          <w:rPr>
            <w:noProof/>
            <w:webHidden/>
          </w:rPr>
          <w:tab/>
        </w:r>
        <w:r w:rsidR="00F138FF">
          <w:rPr>
            <w:noProof/>
            <w:webHidden/>
          </w:rPr>
          <w:fldChar w:fldCharType="begin"/>
        </w:r>
        <w:r w:rsidR="00F138FF">
          <w:rPr>
            <w:noProof/>
            <w:webHidden/>
          </w:rPr>
          <w:instrText xml:space="preserve"> PAGEREF _Toc388021329 \h </w:instrText>
        </w:r>
        <w:r w:rsidR="00F138FF">
          <w:rPr>
            <w:noProof/>
            <w:webHidden/>
          </w:rPr>
        </w:r>
        <w:r w:rsidR="00F138FF">
          <w:rPr>
            <w:noProof/>
            <w:webHidden/>
          </w:rPr>
          <w:fldChar w:fldCharType="separate"/>
        </w:r>
        <w:r w:rsidR="00F138FF">
          <w:rPr>
            <w:noProof/>
            <w:webHidden/>
          </w:rPr>
          <w:t>21</w:t>
        </w:r>
        <w:r w:rsidR="00F138FF">
          <w:rPr>
            <w:noProof/>
            <w:webHidden/>
          </w:rPr>
          <w:fldChar w:fldCharType="end"/>
        </w:r>
      </w:hyperlink>
    </w:p>
    <w:p w:rsidR="005C4D6B" w:rsidRDefault="005C4D6B">
      <w:pPr>
        <w:sectPr w:rsidR="005C4D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38FF" w:rsidRPr="00960C5C" w:rsidRDefault="00F138FF" w:rsidP="00D21906">
      <w:pPr>
        <w:pStyle w:val="2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0" w:name="_1._Задание_на"/>
      <w:bookmarkStart w:id="1" w:name="_Toc387999445"/>
      <w:bookmarkStart w:id="2" w:name="_Toc388021322"/>
      <w:bookmarkEnd w:id="0"/>
      <w:r w:rsidRPr="00960C5C">
        <w:rPr>
          <w:rFonts w:ascii="Times New Roman" w:hAnsi="Times New Roman" w:cs="Times New Roman"/>
          <w:color w:val="auto"/>
          <w:sz w:val="28"/>
        </w:rPr>
        <w:lastRenderedPageBreak/>
        <w:t>Задание на проектирование</w:t>
      </w:r>
      <w:bookmarkEnd w:id="1"/>
      <w:bookmarkEnd w:id="2"/>
    </w:p>
    <w:p w:rsidR="00F138FF" w:rsidRDefault="00F138FF" w:rsidP="00F138F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1CC4">
        <w:rPr>
          <w:rFonts w:ascii="Times New Roman" w:hAnsi="Times New Roman" w:cs="Times New Roman"/>
          <w:color w:val="000000"/>
          <w:sz w:val="28"/>
          <w:szCs w:val="28"/>
        </w:rPr>
        <w:t>дать характеристику предприятия, для которого проектируется ЛВС (вид деятельности, решаемые задачи, количество зданий и помещений, поэтажные планы);</w:t>
      </w:r>
    </w:p>
    <w:p w:rsidR="009C285E" w:rsidRDefault="008F2725" w:rsidP="009C285E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продажи продуктов и прочих товаров нужны кассы что бы считать стоимость покупок и собственно через кассы оплачивать и отправлять информацию оплаты на сервер. Существует ещё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офис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котором решают проблемы гипермаркета на счёт продаж и его обустройства.</w:t>
      </w:r>
    </w:p>
    <w:p w:rsidR="009C285E" w:rsidRDefault="009C285E" w:rsidP="009C285E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F138FF" w:rsidRDefault="00F138FF" w:rsidP="00F138F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1CC4">
        <w:rPr>
          <w:rFonts w:ascii="Times New Roman" w:hAnsi="Times New Roman" w:cs="Times New Roman"/>
          <w:color w:val="000000"/>
          <w:sz w:val="28"/>
          <w:szCs w:val="28"/>
        </w:rPr>
        <w:t>провести сравнительный анализ возможных топологий сети и выбрать из них наиболее предпочтительную;</w:t>
      </w:r>
    </w:p>
    <w:p w:rsidR="0017329D" w:rsidRDefault="0017329D" w:rsidP="0017329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касс и компьютеров в офисе использовать лучше всего топологию звезда хоть и кажется что на кассе используется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топология  шины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но это не так.</w:t>
      </w:r>
    </w:p>
    <w:p w:rsidR="00F138FF" w:rsidRPr="00371CC4" w:rsidRDefault="00F138FF" w:rsidP="00F138F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1CC4">
        <w:rPr>
          <w:rFonts w:ascii="Times New Roman" w:hAnsi="Times New Roman" w:cs="Times New Roman"/>
          <w:color w:val="000000"/>
          <w:sz w:val="28"/>
          <w:szCs w:val="28"/>
        </w:rPr>
        <w:t>дать описательную сущность сетевых протоколов;</w:t>
      </w:r>
    </w:p>
    <w:p w:rsidR="00F138FF" w:rsidRPr="00371CC4" w:rsidRDefault="00F138FF" w:rsidP="00F138F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1CC4">
        <w:rPr>
          <w:rFonts w:ascii="Times New Roman" w:hAnsi="Times New Roman" w:cs="Times New Roman"/>
          <w:color w:val="000000"/>
          <w:sz w:val="28"/>
          <w:szCs w:val="28"/>
        </w:rPr>
        <w:t>построения ЛВС с системных позиций с оценкой по основным параметрам (быстродействие, надежность, информационная безопасность, стоимость);</w:t>
      </w:r>
    </w:p>
    <w:p w:rsidR="00F138FF" w:rsidRDefault="00F138FF" w:rsidP="00F138F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1CC4">
        <w:rPr>
          <w:rFonts w:ascii="Times New Roman" w:hAnsi="Times New Roman" w:cs="Times New Roman"/>
          <w:color w:val="000000"/>
          <w:sz w:val="28"/>
          <w:szCs w:val="28"/>
        </w:rPr>
        <w:t>разработать структурно-функциональную схему ЛВС;</w:t>
      </w:r>
    </w:p>
    <w:p w:rsidR="00F138FF" w:rsidRPr="00371CC4" w:rsidRDefault="0017329D" w:rsidP="009C285E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29D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45DEAEE" wp14:editId="72932D34">
            <wp:extent cx="5940425" cy="3646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  <w:r w:rsidR="00F138FF" w:rsidRPr="00371CC4">
        <w:rPr>
          <w:rFonts w:ascii="Times New Roman" w:hAnsi="Times New Roman" w:cs="Times New Roman"/>
          <w:color w:val="000000"/>
          <w:sz w:val="28"/>
          <w:szCs w:val="28"/>
        </w:rPr>
        <w:t>рассчитать производительность каналов и соединительной аппаратуры или устройств и подобрать соответствующее оборудование</w:t>
      </w:r>
      <w:r w:rsidR="005C4D6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138FF" w:rsidRPr="00371CC4" w:rsidRDefault="00F138FF" w:rsidP="00F138FF">
      <w:pPr>
        <w:pStyle w:val="22"/>
        <w:spacing w:line="360" w:lineRule="auto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Данные </w:t>
      </w:r>
      <w:r w:rsidRPr="00371CC4">
        <w:rPr>
          <w:b/>
          <w:bCs/>
          <w:color w:val="000000"/>
        </w:rPr>
        <w:t>варианта:</w:t>
      </w:r>
    </w:p>
    <w:p w:rsidR="00F138FF" w:rsidRPr="00D21906" w:rsidRDefault="00472F2A" w:rsidP="00F138FF">
      <w:pPr>
        <w:pStyle w:val="22"/>
        <w:spacing w:line="360" w:lineRule="auto"/>
        <w:ind w:firstLine="709"/>
        <w:jc w:val="both"/>
        <w:rPr>
          <w:highlight w:val="yellow"/>
        </w:rPr>
      </w:pPr>
      <w:r w:rsidRPr="00D21906">
        <w:rPr>
          <w:highlight w:val="yellow"/>
        </w:rPr>
        <w:t xml:space="preserve">Количество </w:t>
      </w:r>
      <w:r w:rsidR="005C4D6B">
        <w:rPr>
          <w:highlight w:val="yellow"/>
        </w:rPr>
        <w:t>рабочих станций</w:t>
      </w:r>
      <w:r w:rsidRPr="00D21906">
        <w:rPr>
          <w:highlight w:val="yellow"/>
        </w:rPr>
        <w:t xml:space="preserve"> – </w:t>
      </w:r>
      <w:r w:rsidR="005C4D6B">
        <w:rPr>
          <w:highlight w:val="yellow"/>
        </w:rPr>
        <w:t>13</w:t>
      </w:r>
    </w:p>
    <w:p w:rsidR="005C4D6B" w:rsidRDefault="005C4D6B" w:rsidP="005C4D6B">
      <w:pPr>
        <w:pStyle w:val="22"/>
        <w:spacing w:line="360" w:lineRule="auto"/>
        <w:ind w:firstLine="709"/>
        <w:jc w:val="both"/>
      </w:pPr>
      <w:r w:rsidRPr="00D21906">
        <w:rPr>
          <w:highlight w:val="yellow"/>
        </w:rPr>
        <w:t xml:space="preserve">Количество </w:t>
      </w:r>
      <w:r>
        <w:rPr>
          <w:highlight w:val="yellow"/>
        </w:rPr>
        <w:t>серверов</w:t>
      </w:r>
      <w:r w:rsidRPr="00D21906">
        <w:rPr>
          <w:highlight w:val="yellow"/>
        </w:rPr>
        <w:t xml:space="preserve"> – </w:t>
      </w:r>
      <w:r>
        <w:rPr>
          <w:highlight w:val="yellow"/>
        </w:rPr>
        <w:t>1</w:t>
      </w:r>
      <w:r w:rsidRPr="00D21906">
        <w:rPr>
          <w:highlight w:val="yellow"/>
        </w:rPr>
        <w:t>.</w:t>
      </w:r>
    </w:p>
    <w:p w:rsidR="00F138FF" w:rsidRPr="00D21906" w:rsidRDefault="00F138FF" w:rsidP="00F138FF">
      <w:pPr>
        <w:pStyle w:val="22"/>
        <w:spacing w:line="360" w:lineRule="auto"/>
        <w:ind w:firstLine="709"/>
        <w:jc w:val="both"/>
        <w:rPr>
          <w:highlight w:val="yellow"/>
        </w:rPr>
      </w:pPr>
      <w:r w:rsidRPr="00D21906">
        <w:rPr>
          <w:highlight w:val="yellow"/>
        </w:rPr>
        <w:t>Расстояние между сосед</w:t>
      </w:r>
      <w:r w:rsidR="00472F2A" w:rsidRPr="00D21906">
        <w:rPr>
          <w:highlight w:val="yellow"/>
        </w:rPr>
        <w:t>ними компьютерами в сегменте – 1-2</w:t>
      </w:r>
      <w:r w:rsidRPr="00D21906">
        <w:rPr>
          <w:highlight w:val="yellow"/>
        </w:rPr>
        <w:t>м.</w:t>
      </w:r>
    </w:p>
    <w:p w:rsidR="00A977A2" w:rsidRPr="007A6E60" w:rsidRDefault="00A977A2" w:rsidP="007A6E60">
      <w:bookmarkStart w:id="4" w:name="_1.2_Описание_локально-вычислительно"/>
      <w:bookmarkStart w:id="5" w:name="_Toc387818797"/>
      <w:bookmarkStart w:id="6" w:name="_Toc387829808"/>
      <w:bookmarkEnd w:id="4"/>
    </w:p>
    <w:p w:rsidR="00DC1DC7" w:rsidRPr="009428AA" w:rsidRDefault="00D21906" w:rsidP="00D21906">
      <w:pPr>
        <w:pStyle w:val="2"/>
        <w:ind w:firstLine="708"/>
        <w:rPr>
          <w:color w:val="auto"/>
        </w:rPr>
      </w:pPr>
      <w:bookmarkStart w:id="7" w:name="_1.8_Расчет_стоимости"/>
      <w:bookmarkEnd w:id="5"/>
      <w:bookmarkEnd w:id="6"/>
      <w:bookmarkEnd w:id="7"/>
      <w:r w:rsidRPr="009428AA">
        <w:rPr>
          <w:color w:val="auto"/>
        </w:rPr>
        <w:t xml:space="preserve">7. </w:t>
      </w:r>
      <w:r w:rsidR="00596C3F" w:rsidRPr="009428AA">
        <w:rPr>
          <w:color w:val="auto"/>
        </w:rPr>
        <w:t>Расчет стоимости сети</w:t>
      </w:r>
      <w:r w:rsidR="00BD07E5">
        <w:rPr>
          <w:color w:val="auto"/>
        </w:rPr>
        <w:t xml:space="preserve"> </w:t>
      </w:r>
    </w:p>
    <w:tbl>
      <w:tblPr>
        <w:tblW w:w="9343" w:type="dxa"/>
        <w:tblInd w:w="2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3943"/>
        <w:gridCol w:w="1418"/>
        <w:gridCol w:w="1344"/>
        <w:gridCol w:w="1646"/>
      </w:tblGrid>
      <w:tr w:rsidR="00596C3F" w:rsidRPr="005242EF" w:rsidTr="00596C3F">
        <w:trPr>
          <w:trHeight w:val="801"/>
        </w:trPr>
        <w:tc>
          <w:tcPr>
            <w:tcW w:w="992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3943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1418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Кол-во</w:t>
            </w:r>
          </w:p>
          <w:p w:rsidR="00596C3F" w:rsidRPr="005242EF" w:rsidRDefault="00596C3F" w:rsidP="005242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(шт.)</w:t>
            </w:r>
          </w:p>
        </w:tc>
        <w:tc>
          <w:tcPr>
            <w:tcW w:w="1344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Цена за 1 ед. (руб.)</w:t>
            </w:r>
          </w:p>
        </w:tc>
        <w:tc>
          <w:tcPr>
            <w:tcW w:w="1646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Всего (руб.)</w:t>
            </w:r>
          </w:p>
        </w:tc>
      </w:tr>
      <w:tr w:rsidR="00596C3F" w:rsidRPr="005242EF" w:rsidTr="00596C3F">
        <w:trPr>
          <w:trHeight w:val="801"/>
        </w:trPr>
        <w:tc>
          <w:tcPr>
            <w:tcW w:w="992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3943" w:type="dxa"/>
            <w:vAlign w:val="center"/>
          </w:tcPr>
          <w:p w:rsidR="00596C3F" w:rsidRPr="00D21906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 xml:space="preserve">Вилка </w:t>
            </w: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ar-SA"/>
              </w:rPr>
              <w:t>RJ</w:t>
            </w:r>
            <w:r w:rsidRPr="00D2190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-45</w:t>
            </w:r>
          </w:p>
        </w:tc>
        <w:tc>
          <w:tcPr>
            <w:tcW w:w="1418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28 шт.</w:t>
            </w:r>
          </w:p>
        </w:tc>
        <w:tc>
          <w:tcPr>
            <w:tcW w:w="1344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3 руб.</w:t>
            </w:r>
          </w:p>
        </w:tc>
        <w:tc>
          <w:tcPr>
            <w:tcW w:w="1646" w:type="dxa"/>
            <w:vAlign w:val="center"/>
          </w:tcPr>
          <w:p w:rsidR="00596C3F" w:rsidRPr="005242EF" w:rsidRDefault="005242E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D2190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84</w:t>
            </w:r>
            <w:r w:rsidR="00596C3F"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 xml:space="preserve"> руб.</w:t>
            </w:r>
          </w:p>
        </w:tc>
      </w:tr>
      <w:tr w:rsidR="00596C3F" w:rsidRPr="005242EF" w:rsidTr="00596C3F">
        <w:trPr>
          <w:trHeight w:val="801"/>
        </w:trPr>
        <w:tc>
          <w:tcPr>
            <w:tcW w:w="992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943" w:type="dxa"/>
            <w:vAlign w:val="center"/>
          </w:tcPr>
          <w:p w:rsidR="00596C3F" w:rsidRPr="00D21906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Кабель</w:t>
            </w:r>
            <w:r w:rsidRPr="00D2190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ar-SA"/>
              </w:rPr>
              <w:t>RJ</w:t>
            </w:r>
            <w:r w:rsidRPr="00D2190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-45</w:t>
            </w:r>
          </w:p>
        </w:tc>
        <w:tc>
          <w:tcPr>
            <w:tcW w:w="1418" w:type="dxa"/>
            <w:vAlign w:val="center"/>
          </w:tcPr>
          <w:p w:rsidR="00596C3F" w:rsidRPr="005242EF" w:rsidRDefault="005242E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D2190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250</w:t>
            </w:r>
            <w:r w:rsidR="00596C3F" w:rsidRPr="00D2190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="00596C3F"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м.</w:t>
            </w:r>
          </w:p>
        </w:tc>
        <w:tc>
          <w:tcPr>
            <w:tcW w:w="1344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15 руб.</w:t>
            </w:r>
          </w:p>
        </w:tc>
        <w:tc>
          <w:tcPr>
            <w:tcW w:w="1646" w:type="dxa"/>
            <w:vAlign w:val="center"/>
          </w:tcPr>
          <w:p w:rsidR="00596C3F" w:rsidRPr="005242EF" w:rsidRDefault="005242E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3750</w:t>
            </w:r>
            <w:r w:rsidR="00596C3F"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 xml:space="preserve"> руб.</w:t>
            </w:r>
          </w:p>
        </w:tc>
      </w:tr>
      <w:tr w:rsidR="00596C3F" w:rsidRPr="005242EF" w:rsidTr="00596C3F">
        <w:trPr>
          <w:trHeight w:val="801"/>
        </w:trPr>
        <w:tc>
          <w:tcPr>
            <w:tcW w:w="992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3943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ar-SA"/>
              </w:rPr>
            </w:pPr>
            <w:r w:rsidRPr="005242EF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Коммутатор: SMC 6750L2</w:t>
            </w:r>
          </w:p>
        </w:tc>
        <w:tc>
          <w:tcPr>
            <w:tcW w:w="1418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1 шт.</w:t>
            </w:r>
          </w:p>
        </w:tc>
        <w:tc>
          <w:tcPr>
            <w:tcW w:w="1344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4145 руб.</w:t>
            </w:r>
          </w:p>
        </w:tc>
        <w:tc>
          <w:tcPr>
            <w:tcW w:w="1646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4185 руб.</w:t>
            </w:r>
          </w:p>
        </w:tc>
      </w:tr>
      <w:tr w:rsidR="00596C3F" w:rsidRPr="005242EF" w:rsidTr="00596C3F">
        <w:trPr>
          <w:trHeight w:val="801"/>
        </w:trPr>
        <w:tc>
          <w:tcPr>
            <w:tcW w:w="992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3943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ar-SA"/>
              </w:rPr>
            </w:pPr>
            <w:r w:rsidRPr="005242EF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МФУ </w:t>
            </w:r>
            <w:r w:rsidRPr="005242EF"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  <w:t>Cannon</w:t>
            </w:r>
          </w:p>
        </w:tc>
        <w:tc>
          <w:tcPr>
            <w:tcW w:w="1418" w:type="dxa"/>
            <w:vAlign w:val="center"/>
          </w:tcPr>
          <w:p w:rsidR="00596C3F" w:rsidRPr="005242EF" w:rsidRDefault="005242E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1</w:t>
            </w:r>
            <w:r w:rsidR="00596C3F"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 xml:space="preserve"> шт.</w:t>
            </w:r>
          </w:p>
        </w:tc>
        <w:tc>
          <w:tcPr>
            <w:tcW w:w="1344" w:type="dxa"/>
            <w:vAlign w:val="center"/>
          </w:tcPr>
          <w:p w:rsidR="00596C3F" w:rsidRPr="005242EF" w:rsidRDefault="005242E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 xml:space="preserve">25525 </w:t>
            </w:r>
            <w:r w:rsidR="00596C3F"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руб.</w:t>
            </w:r>
          </w:p>
        </w:tc>
        <w:tc>
          <w:tcPr>
            <w:tcW w:w="1646" w:type="dxa"/>
            <w:vAlign w:val="center"/>
          </w:tcPr>
          <w:p w:rsidR="00596C3F" w:rsidRPr="005242EF" w:rsidRDefault="005242E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25525</w:t>
            </w:r>
            <w:r w:rsidR="00596C3F"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 xml:space="preserve"> руб.</w:t>
            </w:r>
          </w:p>
        </w:tc>
      </w:tr>
      <w:tr w:rsidR="00596C3F" w:rsidRPr="005242EF" w:rsidTr="00596C3F">
        <w:trPr>
          <w:trHeight w:val="801"/>
        </w:trPr>
        <w:tc>
          <w:tcPr>
            <w:tcW w:w="992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3943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Рабочая станция</w:t>
            </w:r>
          </w:p>
        </w:tc>
        <w:tc>
          <w:tcPr>
            <w:tcW w:w="1418" w:type="dxa"/>
            <w:vAlign w:val="center"/>
          </w:tcPr>
          <w:p w:rsidR="00596C3F" w:rsidRPr="005242EF" w:rsidRDefault="005242E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5</w:t>
            </w:r>
            <w:r w:rsidR="00596C3F"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 xml:space="preserve"> шт.</w:t>
            </w:r>
          </w:p>
        </w:tc>
        <w:tc>
          <w:tcPr>
            <w:tcW w:w="1344" w:type="dxa"/>
            <w:vAlign w:val="center"/>
          </w:tcPr>
          <w:p w:rsidR="00596C3F" w:rsidRPr="005242EF" w:rsidRDefault="005242E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hAnsi="Times New Roman" w:cs="Times New Roman"/>
                <w:b/>
                <w:sz w:val="24"/>
                <w:szCs w:val="24"/>
              </w:rPr>
              <w:t>13 920</w:t>
            </w:r>
            <w:r w:rsidRPr="005242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6C3F"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руб.</w:t>
            </w:r>
          </w:p>
        </w:tc>
        <w:tc>
          <w:tcPr>
            <w:tcW w:w="1646" w:type="dxa"/>
            <w:vAlign w:val="center"/>
          </w:tcPr>
          <w:p w:rsidR="00596C3F" w:rsidRPr="005242EF" w:rsidRDefault="005242E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69600</w:t>
            </w:r>
            <w:r w:rsidR="00596C3F"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 xml:space="preserve"> руб.</w:t>
            </w:r>
          </w:p>
        </w:tc>
      </w:tr>
      <w:tr w:rsidR="00596C3F" w:rsidRPr="005242EF" w:rsidTr="00596C3F">
        <w:trPr>
          <w:trHeight w:val="801"/>
        </w:trPr>
        <w:tc>
          <w:tcPr>
            <w:tcW w:w="992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lastRenderedPageBreak/>
              <w:t>6</w:t>
            </w:r>
          </w:p>
        </w:tc>
        <w:tc>
          <w:tcPr>
            <w:tcW w:w="3943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ar-SA"/>
              </w:rPr>
            </w:pPr>
            <w:r w:rsidRPr="005242EF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Сервер</w:t>
            </w:r>
            <w:r w:rsidRPr="005242EF"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: </w:t>
            </w:r>
            <w:r w:rsidR="005242EF" w:rsidRPr="00524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HP </w:t>
            </w:r>
            <w:proofErr w:type="spellStart"/>
            <w:r w:rsidR="005242EF" w:rsidRPr="005242EF">
              <w:rPr>
                <w:rFonts w:ascii="Times New Roman" w:hAnsi="Times New Roman" w:cs="Times New Roman"/>
                <w:b/>
                <w:sz w:val="24"/>
                <w:szCs w:val="24"/>
              </w:rPr>
              <w:t>ProLiant</w:t>
            </w:r>
            <w:proofErr w:type="spellEnd"/>
            <w:r w:rsidR="005242EF" w:rsidRPr="00524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ML110G9</w:t>
            </w:r>
          </w:p>
        </w:tc>
        <w:tc>
          <w:tcPr>
            <w:tcW w:w="1418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1 шт.</w:t>
            </w:r>
          </w:p>
        </w:tc>
        <w:tc>
          <w:tcPr>
            <w:tcW w:w="1344" w:type="dxa"/>
            <w:vAlign w:val="center"/>
          </w:tcPr>
          <w:p w:rsidR="00596C3F" w:rsidRPr="005242EF" w:rsidRDefault="005242E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hAnsi="Times New Roman" w:cs="Times New Roman"/>
                <w:b/>
                <w:sz w:val="24"/>
                <w:szCs w:val="24"/>
              </w:rPr>
              <w:t>102603</w:t>
            </w:r>
            <w:r w:rsidR="00596C3F"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 xml:space="preserve"> руб.</w:t>
            </w:r>
          </w:p>
        </w:tc>
        <w:tc>
          <w:tcPr>
            <w:tcW w:w="1646" w:type="dxa"/>
            <w:vAlign w:val="center"/>
          </w:tcPr>
          <w:p w:rsidR="00596C3F" w:rsidRPr="005242EF" w:rsidRDefault="005242E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hAnsi="Times New Roman" w:cs="Times New Roman"/>
                <w:b/>
                <w:sz w:val="24"/>
                <w:szCs w:val="24"/>
              </w:rPr>
              <w:t>102603</w:t>
            </w:r>
            <w:r w:rsidR="00596C3F"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 xml:space="preserve"> руб.</w:t>
            </w:r>
          </w:p>
        </w:tc>
      </w:tr>
      <w:tr w:rsidR="00596C3F" w:rsidRPr="005242EF" w:rsidTr="00596C3F">
        <w:trPr>
          <w:trHeight w:val="801"/>
        </w:trPr>
        <w:tc>
          <w:tcPr>
            <w:tcW w:w="992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3943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242EF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Концентратор: </w:t>
            </w:r>
            <w:r w:rsidR="005242EF" w:rsidRPr="005242EF">
              <w:rPr>
                <w:rFonts w:ascii="Times New Roman" w:hAnsi="Times New Roman" w:cs="Times New Roman"/>
                <w:b/>
                <w:sz w:val="24"/>
                <w:szCs w:val="24"/>
              </w:rPr>
              <w:t>D-</w:t>
            </w:r>
            <w:proofErr w:type="spellStart"/>
            <w:r w:rsidR="005242EF" w:rsidRPr="005242EF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  <w:proofErr w:type="spellEnd"/>
            <w:r w:rsidR="005242EF" w:rsidRPr="00524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DGS-1024D</w:t>
            </w:r>
          </w:p>
        </w:tc>
        <w:tc>
          <w:tcPr>
            <w:tcW w:w="1418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3 шт.</w:t>
            </w:r>
          </w:p>
        </w:tc>
        <w:tc>
          <w:tcPr>
            <w:tcW w:w="1344" w:type="dxa"/>
            <w:vAlign w:val="center"/>
          </w:tcPr>
          <w:p w:rsidR="00596C3F" w:rsidRPr="005242EF" w:rsidRDefault="005242E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6890</w:t>
            </w:r>
            <w:r w:rsidR="00596C3F"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 xml:space="preserve"> руб.</w:t>
            </w:r>
          </w:p>
        </w:tc>
        <w:tc>
          <w:tcPr>
            <w:tcW w:w="1646" w:type="dxa"/>
            <w:vAlign w:val="center"/>
          </w:tcPr>
          <w:p w:rsidR="00596C3F" w:rsidRPr="005242EF" w:rsidRDefault="005242E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 xml:space="preserve">20670 </w:t>
            </w:r>
            <w:r w:rsidR="00596C3F"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руб.</w:t>
            </w:r>
          </w:p>
        </w:tc>
      </w:tr>
      <w:tr w:rsidR="00596C3F" w:rsidRPr="005242EF" w:rsidTr="00596C3F">
        <w:trPr>
          <w:trHeight w:val="801"/>
        </w:trPr>
        <w:tc>
          <w:tcPr>
            <w:tcW w:w="992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3943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242EF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Беспроводная точка доступа: </w:t>
            </w:r>
            <w:proofErr w:type="spellStart"/>
            <w:r w:rsidRPr="005242EF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TRENDnet</w:t>
            </w:r>
            <w:proofErr w:type="spellEnd"/>
            <w:r w:rsidRPr="005242EF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 TEW-635BRM</w:t>
            </w:r>
          </w:p>
        </w:tc>
        <w:tc>
          <w:tcPr>
            <w:tcW w:w="1418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344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5064 руб.</w:t>
            </w:r>
          </w:p>
        </w:tc>
        <w:tc>
          <w:tcPr>
            <w:tcW w:w="1646" w:type="dxa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5064 руб.</w:t>
            </w:r>
          </w:p>
        </w:tc>
      </w:tr>
      <w:tr w:rsidR="00596C3F" w:rsidRPr="005242EF" w:rsidTr="00596C3F">
        <w:trPr>
          <w:trHeight w:val="801"/>
        </w:trPr>
        <w:tc>
          <w:tcPr>
            <w:tcW w:w="9343" w:type="dxa"/>
            <w:gridSpan w:val="5"/>
            <w:vAlign w:val="center"/>
          </w:tcPr>
          <w:p w:rsidR="00596C3F" w:rsidRPr="005242EF" w:rsidRDefault="00596C3F" w:rsidP="005242EF">
            <w:pPr>
              <w:snapToGri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 xml:space="preserve">Итого </w:t>
            </w:r>
            <w:r w:rsidR="005242EF"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 xml:space="preserve">217701 </w:t>
            </w:r>
            <w:r w:rsidRPr="005242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рублей.</w:t>
            </w:r>
          </w:p>
        </w:tc>
      </w:tr>
    </w:tbl>
    <w:p w:rsidR="00F138FF" w:rsidRDefault="00F138FF"/>
    <w:p w:rsidR="00B672CA" w:rsidRPr="005C4D6B" w:rsidRDefault="00B672CA" w:rsidP="00B672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C4D6B">
        <w:rPr>
          <w:rFonts w:ascii="Times New Roman" w:hAnsi="Times New Roman" w:cs="Times New Roman"/>
          <w:b/>
          <w:sz w:val="24"/>
          <w:szCs w:val="24"/>
        </w:rPr>
        <w:t>Предметная область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Calibri" w:hAnsi="Times New Roman" w:cs="Times New Roman"/>
          <w:sz w:val="24"/>
          <w:szCs w:val="24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>Автовокзал - Сухорукова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Calibri" w:hAnsi="Times New Roman" w:cs="Times New Roman"/>
          <w:sz w:val="24"/>
          <w:szCs w:val="24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>Автозаправка - Стародубцев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C4D6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Агентство недвижимости - </w:t>
      </w:r>
      <w:proofErr w:type="spellStart"/>
      <w:r w:rsidRPr="005C4D6B">
        <w:rPr>
          <w:rFonts w:ascii="Times New Roman" w:eastAsia="Times New Roman" w:hAnsi="Times New Roman" w:cs="Times New Roman"/>
          <w:sz w:val="24"/>
          <w:szCs w:val="24"/>
          <w:lang w:eastAsia="ar-SA"/>
        </w:rPr>
        <w:t>Мелега</w:t>
      </w:r>
      <w:proofErr w:type="spellEnd"/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Calibri" w:hAnsi="Times New Roman" w:cs="Times New Roman"/>
          <w:sz w:val="24"/>
          <w:szCs w:val="24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 xml:space="preserve">Отдел Бухгалтерия -  </w:t>
      </w:r>
      <w:proofErr w:type="spellStart"/>
      <w:r w:rsidRPr="005C4D6B">
        <w:rPr>
          <w:rFonts w:ascii="Times New Roman" w:eastAsia="Calibri" w:hAnsi="Times New Roman" w:cs="Times New Roman"/>
          <w:sz w:val="24"/>
          <w:szCs w:val="24"/>
        </w:rPr>
        <w:t>Немтырева</w:t>
      </w:r>
      <w:proofErr w:type="spellEnd"/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Calibri" w:hAnsi="Times New Roman" w:cs="Times New Roman"/>
          <w:sz w:val="24"/>
          <w:szCs w:val="24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 xml:space="preserve">Банк - </w:t>
      </w:r>
      <w:proofErr w:type="spellStart"/>
      <w:r w:rsidRPr="005C4D6B">
        <w:rPr>
          <w:rFonts w:ascii="Times New Roman" w:eastAsia="Calibri" w:hAnsi="Times New Roman" w:cs="Times New Roman"/>
          <w:sz w:val="24"/>
          <w:szCs w:val="24"/>
        </w:rPr>
        <w:t>Абуталыблы</w:t>
      </w:r>
      <w:proofErr w:type="spellEnd"/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Calibri" w:hAnsi="Times New Roman" w:cs="Times New Roman"/>
          <w:sz w:val="24"/>
          <w:szCs w:val="24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>Библиотека - Глазкова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Calibri" w:hAnsi="Times New Roman" w:cs="Times New Roman"/>
          <w:sz w:val="24"/>
          <w:szCs w:val="24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 xml:space="preserve">Больница - </w:t>
      </w:r>
      <w:proofErr w:type="spellStart"/>
      <w:r w:rsidRPr="005C4D6B">
        <w:rPr>
          <w:rFonts w:ascii="Times New Roman" w:eastAsia="Calibri" w:hAnsi="Times New Roman" w:cs="Times New Roman"/>
          <w:sz w:val="24"/>
          <w:szCs w:val="24"/>
        </w:rPr>
        <w:t>Подставкина</w:t>
      </w:r>
      <w:proofErr w:type="spellEnd"/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Calibri" w:hAnsi="Times New Roman" w:cs="Times New Roman"/>
          <w:sz w:val="24"/>
          <w:szCs w:val="24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>Военкомат - Ракитин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Calibri" w:hAnsi="Times New Roman" w:cs="Times New Roman"/>
          <w:sz w:val="24"/>
          <w:szCs w:val="24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>ГИБДД - Серебрянников Е.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Calibri" w:hAnsi="Times New Roman" w:cs="Times New Roman"/>
          <w:sz w:val="24"/>
          <w:szCs w:val="24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>Гостиница - Васина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Calibri" w:hAnsi="Times New Roman" w:cs="Times New Roman"/>
          <w:sz w:val="24"/>
          <w:szCs w:val="24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>Гипермаркет - Жуков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C4D6B">
        <w:rPr>
          <w:rFonts w:ascii="Times New Roman" w:eastAsia="Times New Roman" w:hAnsi="Times New Roman" w:cs="Times New Roman"/>
          <w:sz w:val="24"/>
          <w:szCs w:val="24"/>
          <w:lang w:eastAsia="ar-SA"/>
        </w:rPr>
        <w:t>Единый расчетный центр - Касаткин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Calibri" w:hAnsi="Times New Roman" w:cs="Times New Roman"/>
          <w:sz w:val="24"/>
          <w:szCs w:val="24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 xml:space="preserve">Компьютерный клуб - Ионин 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C4D6B">
        <w:rPr>
          <w:rFonts w:ascii="Times New Roman" w:eastAsia="Times New Roman" w:hAnsi="Times New Roman" w:cs="Times New Roman"/>
          <w:sz w:val="24"/>
          <w:szCs w:val="24"/>
          <w:lang w:eastAsia="ar-SA"/>
        </w:rPr>
        <w:t>Магазин бытовой техники - Семин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C4D6B">
        <w:rPr>
          <w:rFonts w:ascii="Times New Roman" w:eastAsia="Times New Roman" w:hAnsi="Times New Roman" w:cs="Times New Roman"/>
          <w:sz w:val="24"/>
          <w:szCs w:val="24"/>
          <w:lang w:eastAsia="ar-SA"/>
        </w:rPr>
        <w:t>Многофункциональный центр - Ульянов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Calibri" w:hAnsi="Times New Roman" w:cs="Times New Roman"/>
          <w:sz w:val="24"/>
          <w:szCs w:val="24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 xml:space="preserve">Офис мебельной фабрики - </w:t>
      </w:r>
      <w:proofErr w:type="spellStart"/>
      <w:r w:rsidRPr="005C4D6B">
        <w:rPr>
          <w:rFonts w:ascii="Times New Roman" w:eastAsia="Calibri" w:hAnsi="Times New Roman" w:cs="Times New Roman"/>
          <w:sz w:val="24"/>
          <w:szCs w:val="24"/>
        </w:rPr>
        <w:t>Широнин</w:t>
      </w:r>
      <w:proofErr w:type="spellEnd"/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Calibri" w:hAnsi="Times New Roman" w:cs="Times New Roman"/>
          <w:sz w:val="24"/>
          <w:szCs w:val="24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>Оздоровительный комплекс (фитнес-клуб) - Кулаков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Calibri" w:hAnsi="Times New Roman" w:cs="Times New Roman"/>
          <w:sz w:val="24"/>
          <w:szCs w:val="24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>Отдел кадров - Кузнецов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Calibri" w:hAnsi="Times New Roman" w:cs="Times New Roman"/>
          <w:sz w:val="24"/>
          <w:szCs w:val="24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>Почтамт - Рылеев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Calibri" w:hAnsi="Times New Roman" w:cs="Times New Roman"/>
          <w:sz w:val="24"/>
          <w:szCs w:val="24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>Рекламное агентство - Пилипенко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Calibri" w:hAnsi="Times New Roman" w:cs="Times New Roman"/>
          <w:sz w:val="24"/>
          <w:szCs w:val="24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>Сервисный центр - Авдонин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Calibri" w:hAnsi="Times New Roman" w:cs="Times New Roman"/>
          <w:sz w:val="24"/>
          <w:szCs w:val="24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>Склад - Мальчик В.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Calibri" w:hAnsi="Times New Roman" w:cs="Times New Roman"/>
          <w:sz w:val="24"/>
          <w:szCs w:val="24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 xml:space="preserve">Туристическое агентство - </w:t>
      </w:r>
      <w:proofErr w:type="spellStart"/>
      <w:r w:rsidRPr="005C4D6B">
        <w:rPr>
          <w:rFonts w:ascii="Times New Roman" w:eastAsia="Calibri" w:hAnsi="Times New Roman" w:cs="Times New Roman"/>
          <w:sz w:val="24"/>
          <w:szCs w:val="24"/>
        </w:rPr>
        <w:t>Синякова</w:t>
      </w:r>
      <w:proofErr w:type="spellEnd"/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>Учебное учреждение - Каширин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>Учебный класс дополнительного образования - Мальчик А.</w:t>
      </w:r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 xml:space="preserve">Транспортная компания - </w:t>
      </w:r>
      <w:proofErr w:type="spellStart"/>
      <w:r w:rsidRPr="005C4D6B">
        <w:rPr>
          <w:rFonts w:ascii="Times New Roman" w:eastAsia="Calibri" w:hAnsi="Times New Roman" w:cs="Times New Roman"/>
          <w:sz w:val="24"/>
          <w:szCs w:val="24"/>
        </w:rPr>
        <w:t>Гыбин</w:t>
      </w:r>
      <w:proofErr w:type="spellEnd"/>
    </w:p>
    <w:p w:rsidR="005C4D6B" w:rsidRPr="005C4D6B" w:rsidRDefault="005C4D6B" w:rsidP="005C4D6B">
      <w:pPr>
        <w:numPr>
          <w:ilvl w:val="0"/>
          <w:numId w:val="8"/>
        </w:numPr>
        <w:suppressAutoHyphens/>
        <w:spacing w:after="0" w:line="240" w:lineRule="auto"/>
        <w:ind w:right="567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C4D6B">
        <w:rPr>
          <w:rFonts w:ascii="Times New Roman" w:eastAsia="Calibri" w:hAnsi="Times New Roman" w:cs="Times New Roman"/>
          <w:sz w:val="24"/>
          <w:szCs w:val="24"/>
        </w:rPr>
        <w:t>Автосалон - Серебрянников Н.</w:t>
      </w:r>
    </w:p>
    <w:p w:rsidR="00B672CA" w:rsidRDefault="00B672CA"/>
    <w:sectPr w:rsidR="00B67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93147"/>
    <w:multiLevelType w:val="hybridMultilevel"/>
    <w:tmpl w:val="5A8AF17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4E1006"/>
    <w:multiLevelType w:val="multilevel"/>
    <w:tmpl w:val="B5B0BF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62BDD"/>
    <w:multiLevelType w:val="hybridMultilevel"/>
    <w:tmpl w:val="090EA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E16AF"/>
    <w:multiLevelType w:val="multilevel"/>
    <w:tmpl w:val="2D8A74B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59C470B0"/>
    <w:multiLevelType w:val="multilevel"/>
    <w:tmpl w:val="9BD023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F3A6F"/>
    <w:multiLevelType w:val="hybridMultilevel"/>
    <w:tmpl w:val="29945AA4"/>
    <w:lvl w:ilvl="0" w:tplc="EBC21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94959B2"/>
    <w:multiLevelType w:val="multilevel"/>
    <w:tmpl w:val="849CF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C6C2B6A"/>
    <w:multiLevelType w:val="multilevel"/>
    <w:tmpl w:val="9C04DF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8FF"/>
    <w:rsid w:val="00123A03"/>
    <w:rsid w:val="0017329D"/>
    <w:rsid w:val="00472F2A"/>
    <w:rsid w:val="00481D21"/>
    <w:rsid w:val="005242EF"/>
    <w:rsid w:val="00596C3F"/>
    <w:rsid w:val="005C4D6B"/>
    <w:rsid w:val="00602DB7"/>
    <w:rsid w:val="007A6E60"/>
    <w:rsid w:val="008F2725"/>
    <w:rsid w:val="009339B2"/>
    <w:rsid w:val="009428AA"/>
    <w:rsid w:val="009B7D7D"/>
    <w:rsid w:val="009C285E"/>
    <w:rsid w:val="00A977A2"/>
    <w:rsid w:val="00B672CA"/>
    <w:rsid w:val="00B877B1"/>
    <w:rsid w:val="00BD07E5"/>
    <w:rsid w:val="00C815A4"/>
    <w:rsid w:val="00D21906"/>
    <w:rsid w:val="00DC1DC7"/>
    <w:rsid w:val="00E33DBE"/>
    <w:rsid w:val="00F138FF"/>
    <w:rsid w:val="00F2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A335"/>
  <w15:docId w15:val="{AF24AD53-B554-4D4D-BB87-14FE8886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138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unhideWhenUsed/>
    <w:qFormat/>
    <w:rsid w:val="005C4D6B"/>
    <w:pPr>
      <w:tabs>
        <w:tab w:val="right" w:leader="dot" w:pos="9345"/>
      </w:tabs>
      <w:spacing w:after="100"/>
      <w:ind w:left="220"/>
      <w:jc w:val="center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1">
    <w:name w:val="toc 1"/>
    <w:basedOn w:val="a"/>
    <w:next w:val="a"/>
    <w:autoRedefine/>
    <w:uiPriority w:val="39"/>
    <w:unhideWhenUsed/>
    <w:qFormat/>
    <w:rsid w:val="00F138FF"/>
    <w:pPr>
      <w:tabs>
        <w:tab w:val="right" w:leader="dot" w:pos="9345"/>
      </w:tabs>
      <w:spacing w:after="0" w:line="360" w:lineRule="auto"/>
      <w:jc w:val="both"/>
    </w:pPr>
    <w:rPr>
      <w:rFonts w:ascii="Times New Roman" w:eastAsiaTheme="minorEastAsia" w:hAnsi="Times New Roman" w:cs="Times New Roman"/>
      <w:b/>
      <w:sz w:val="32"/>
    </w:rPr>
  </w:style>
  <w:style w:type="character" w:styleId="a3">
    <w:name w:val="Hyperlink"/>
    <w:basedOn w:val="a0"/>
    <w:uiPriority w:val="99"/>
    <w:unhideWhenUsed/>
    <w:rsid w:val="00F138F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13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22">
    <w:name w:val="ф2"/>
    <w:basedOn w:val="a"/>
    <w:uiPriority w:val="99"/>
    <w:rsid w:val="00F138FF"/>
    <w:pPr>
      <w:suppressAutoHyphens/>
      <w:spacing w:after="0" w:line="240" w:lineRule="auto"/>
      <w:ind w:firstLine="360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602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2DB7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472F2A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9B7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B7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9B7D7D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a">
    <w:name w:val="caption"/>
    <w:basedOn w:val="a"/>
    <w:next w:val="a"/>
    <w:uiPriority w:val="35"/>
    <w:unhideWhenUsed/>
    <w:qFormat/>
    <w:rsid w:val="00C815A4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eastAsia="ru-RU"/>
    </w:rPr>
  </w:style>
  <w:style w:type="table" w:customStyle="1" w:styleId="10">
    <w:name w:val="Сетка таблицы1"/>
    <w:basedOn w:val="a1"/>
    <w:uiPriority w:val="59"/>
    <w:rsid w:val="00C81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Администратор</cp:lastModifiedBy>
  <cp:revision>11</cp:revision>
  <dcterms:created xsi:type="dcterms:W3CDTF">2015-05-05T09:08:00Z</dcterms:created>
  <dcterms:modified xsi:type="dcterms:W3CDTF">2022-10-21T07:10:00Z</dcterms:modified>
</cp:coreProperties>
</file>