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27D" w:rsidRDefault="0035627D" w:rsidP="00625358">
      <w:pPr>
        <w:pStyle w:val="PlainText"/>
        <w:spacing w:line="480" w:lineRule="auto"/>
        <w:jc w:val="center"/>
        <w:rPr>
          <w:rFonts w:ascii="Times New Roman" w:eastAsia="MS Mincho" w:hAnsi="Times New Roman"/>
          <w:b/>
          <w:bCs/>
          <w:sz w:val="24"/>
        </w:rPr>
      </w:pPr>
      <w:r>
        <w:rPr>
          <w:rFonts w:ascii="Times New Roman" w:eastAsia="MS Mincho" w:hAnsi="Times New Roman"/>
          <w:b/>
          <w:bCs/>
          <w:sz w:val="24"/>
        </w:rPr>
        <w:t xml:space="preserve">Statistical Interpretation of the RV144 HIV Vaccine Efficacy Trial in Thailand: A Case Study for Statistical Issues in Efficacy Trials </w:t>
      </w:r>
    </w:p>
    <w:p w:rsidR="00E17710" w:rsidRDefault="00E17710" w:rsidP="00625358">
      <w:pPr>
        <w:spacing w:line="480" w:lineRule="auto"/>
        <w:rPr>
          <w:b/>
        </w:rPr>
      </w:pPr>
    </w:p>
    <w:p w:rsidR="0035627D" w:rsidRDefault="0035627D" w:rsidP="00625358">
      <w:pPr>
        <w:spacing w:line="480" w:lineRule="auto"/>
        <w:rPr>
          <w:b/>
        </w:rPr>
      </w:pPr>
      <w:r w:rsidRPr="00424296">
        <w:rPr>
          <w:b/>
        </w:rPr>
        <w:t>Appendix</w:t>
      </w:r>
      <w:r>
        <w:rPr>
          <w:b/>
        </w:rPr>
        <w:t>. Online-Only Supplementary Material</w:t>
      </w:r>
    </w:p>
    <w:p w:rsidR="0035627D" w:rsidRDefault="0035627D" w:rsidP="00625358">
      <w:pPr>
        <w:spacing w:line="480" w:lineRule="auto"/>
      </w:pPr>
    </w:p>
    <w:p w:rsidR="0035627D" w:rsidRDefault="0035627D" w:rsidP="00625358">
      <w:pPr>
        <w:spacing w:line="480" w:lineRule="auto"/>
      </w:pPr>
      <w:r>
        <w:t xml:space="preserve">Bayes theorem shows how to combine the prior evidence for vaccine efficacy– codified as  </w:t>
      </w:r>
      <w:proofErr w:type="spellStart"/>
      <w:r>
        <w:t>Pr</w:t>
      </w:r>
      <w:proofErr w:type="spellEnd"/>
      <w:r>
        <w:t>(VE = 0</w:t>
      </w:r>
      <w:r w:rsidR="008F39EE">
        <w:t>%</w:t>
      </w:r>
      <w:r>
        <w:t xml:space="preserve">) (e.g., 0.5) and the prior density p(VE) assigned to </w:t>
      </w:r>
      <w:r w:rsidR="00F24FE9">
        <w:t>nonzero</w:t>
      </w:r>
      <w:r>
        <w:t xml:space="preserve"> values of VE (e.g., </w:t>
      </w:r>
      <w:r w:rsidR="000C6102">
        <w:t xml:space="preserve">all values of VE between </w:t>
      </w:r>
      <w:r w:rsidR="00F87EB0">
        <w:t>-20</w:t>
      </w:r>
      <w:r w:rsidR="008F39EE">
        <w:t>%</w:t>
      </w:r>
      <w:r w:rsidR="000C6102">
        <w:t xml:space="preserve"> and </w:t>
      </w:r>
      <w:r w:rsidR="00F87EB0">
        <w:t>60</w:t>
      </w:r>
      <w:r w:rsidR="008F39EE">
        <w:t>%</w:t>
      </w:r>
      <w:r>
        <w:t xml:space="preserve"> are given equal weight, with other values of VE given no weight) – with the evidence obtained from the experiment; for the RV144 trial, the experimental evidence is summarized in the likelihood function L(data | VE) arising (in the simplest analysis) from assuming that the data in the control and treatment populations are binomial observations from each popu</w:t>
      </w:r>
      <w:bookmarkStart w:id="0" w:name="_GoBack"/>
      <w:bookmarkEnd w:id="0"/>
      <w:r>
        <w:t>lation. Bayes theorem then says that</w:t>
      </w:r>
    </w:p>
    <w:p w:rsidR="0035627D" w:rsidRDefault="0035627D" w:rsidP="00625358">
      <w:pPr>
        <w:spacing w:line="480" w:lineRule="auto"/>
      </w:pPr>
    </w:p>
    <w:p w:rsidR="0035627D" w:rsidRDefault="0035627D" w:rsidP="00625358">
      <w:pPr>
        <w:spacing w:line="480" w:lineRule="auto"/>
      </w:pPr>
      <w:proofErr w:type="spellStart"/>
      <w:proofErr w:type="gramStart"/>
      <w:r>
        <w:t>Pr</w:t>
      </w:r>
      <w:proofErr w:type="spellEnd"/>
      <w:r>
        <w:t>(</w:t>
      </w:r>
      <w:proofErr w:type="gramEnd"/>
      <w:r>
        <w:t xml:space="preserve">VE=0 | data) = </w:t>
      </w:r>
    </w:p>
    <w:p w:rsidR="0035627D" w:rsidRDefault="0035627D" w:rsidP="00625358">
      <w:pPr>
        <w:spacing w:line="480" w:lineRule="auto"/>
      </w:pPr>
      <w:proofErr w:type="spellStart"/>
      <w:proofErr w:type="gramStart"/>
      <w:r>
        <w:t>Pr</w:t>
      </w:r>
      <w:proofErr w:type="spellEnd"/>
      <w:r>
        <w:t>(</w:t>
      </w:r>
      <w:proofErr w:type="gramEnd"/>
      <w:r>
        <w:t>VE =0)L(data | VE=0)/[</w:t>
      </w:r>
      <w:r w:rsidRPr="002341B3">
        <w:t xml:space="preserve"> </w:t>
      </w:r>
      <w:proofErr w:type="spellStart"/>
      <w:r>
        <w:t>Pr</w:t>
      </w:r>
      <w:proofErr w:type="spellEnd"/>
      <w:r>
        <w:t>(VE =0)L(data | VE=0)+(1-</w:t>
      </w:r>
      <w:r w:rsidRPr="002341B3">
        <w:t xml:space="preserve"> </w:t>
      </w:r>
      <w:proofErr w:type="spellStart"/>
      <w:r>
        <w:t>Pr</w:t>
      </w:r>
      <w:proofErr w:type="spellEnd"/>
      <w:r>
        <w:t>(VE =0))∫</w:t>
      </w:r>
      <w:r w:rsidRPr="002341B3">
        <w:t xml:space="preserve"> </w:t>
      </w:r>
      <w:r>
        <w:t>L(data | VE)p(VE)</w:t>
      </w:r>
      <w:proofErr w:type="spellStart"/>
      <w:r>
        <w:t>dVE</w:t>
      </w:r>
      <w:proofErr w:type="spellEnd"/>
      <w:r>
        <w:t>],</w:t>
      </w:r>
    </w:p>
    <w:p w:rsidR="0035627D" w:rsidRDefault="0035627D">
      <w:pPr>
        <w:spacing w:line="480" w:lineRule="auto"/>
      </w:pPr>
    </w:p>
    <w:p w:rsidR="0035627D" w:rsidRDefault="0035627D">
      <w:pPr>
        <w:spacing w:line="480" w:lineRule="auto"/>
      </w:pPr>
      <w:r>
        <w:t xml:space="preserve">where the integral is over all </w:t>
      </w:r>
      <w:r w:rsidR="00F24FE9">
        <w:t>nonzero</w:t>
      </w:r>
      <w:r>
        <w:t xml:space="preserve"> values of VE.</w:t>
      </w:r>
    </w:p>
    <w:p w:rsidR="0035627D" w:rsidRDefault="0035627D">
      <w:pPr>
        <w:spacing w:line="480" w:lineRule="auto"/>
      </w:pPr>
    </w:p>
    <w:p w:rsidR="0035627D" w:rsidRPr="00C77B6C" w:rsidRDefault="0035627D" w:rsidP="008F39EE">
      <w:pPr>
        <w:pStyle w:val="HTMLPreformatted"/>
        <w:spacing w:line="480" w:lineRule="auto"/>
      </w:pPr>
      <w:r>
        <w:rPr>
          <w:rFonts w:ascii="Times New Roman" w:hAnsi="Times New Roman" w:cs="Times New Roman"/>
          <w:sz w:val="24"/>
          <w:szCs w:val="24"/>
        </w:rPr>
        <w:t>There is the technical complication that these binomial distributions are described by two parameters: VE and the infection rate for the control population, p</w:t>
      </w:r>
      <w:r>
        <w:rPr>
          <w:rFonts w:ascii="Times New Roman" w:hAnsi="Times New Roman" w:cs="Times New Roman"/>
          <w:sz w:val="24"/>
          <w:szCs w:val="24"/>
          <w:vertAlign w:val="subscript"/>
        </w:rPr>
        <w:t>0</w:t>
      </w:r>
      <w:r>
        <w:rPr>
          <w:rFonts w:ascii="Times New Roman" w:hAnsi="Times New Roman" w:cs="Times New Roman"/>
          <w:sz w:val="24"/>
          <w:szCs w:val="24"/>
        </w:rPr>
        <w:t>. We considered two priors for p</w:t>
      </w:r>
      <w:r>
        <w:rPr>
          <w:rFonts w:ascii="Times New Roman" w:hAnsi="Times New Roman" w:cs="Times New Roman"/>
          <w:sz w:val="24"/>
          <w:szCs w:val="24"/>
          <w:vertAlign w:val="subscript"/>
        </w:rPr>
        <w:t>0</w:t>
      </w:r>
      <w:r>
        <w:rPr>
          <w:rFonts w:ascii="Times New Roman" w:hAnsi="Times New Roman" w:cs="Times New Roman"/>
          <w:sz w:val="24"/>
          <w:szCs w:val="24"/>
        </w:rPr>
        <w:t xml:space="preserve">, the uniform prior on (0,1) (highly unrealistic) and a prior centered on values </w:t>
      </w:r>
      <w:r>
        <w:rPr>
          <w:rFonts w:ascii="Times New Roman" w:hAnsi="Times New Roman" w:cs="Times New Roman"/>
          <w:sz w:val="24"/>
          <w:szCs w:val="24"/>
        </w:rPr>
        <w:lastRenderedPageBreak/>
        <w:t>of p</w:t>
      </w:r>
      <w:r>
        <w:rPr>
          <w:rFonts w:ascii="Times New Roman" w:hAnsi="Times New Roman" w:cs="Times New Roman"/>
          <w:sz w:val="24"/>
          <w:szCs w:val="24"/>
          <w:vertAlign w:val="subscript"/>
        </w:rPr>
        <w:t>0</w:t>
      </w:r>
      <w:r>
        <w:rPr>
          <w:rFonts w:ascii="Times New Roman" w:hAnsi="Times New Roman" w:cs="Times New Roman"/>
          <w:sz w:val="24"/>
          <w:szCs w:val="24"/>
        </w:rPr>
        <w:t xml:space="preserve"> that were viewed as likely prior to the conduct of the trial; formally, it was a Beta(5,440) density, chosen to reflect the prior beliefs that annual infection rates would have some chance (about 10%) of being ≥ 0.65%, a 50% chance of being ≥ 0.34%, and essentially no chance of being below 0.1%. The expression for Bayes theorem would then also involve integration over </w:t>
      </w:r>
      <w:r w:rsidRPr="0083081C">
        <w:rPr>
          <w:rFonts w:ascii="Times New Roman" w:hAnsi="Times New Roman" w:cs="Times New Roman"/>
          <w:sz w:val="24"/>
          <w:szCs w:val="24"/>
        </w:rPr>
        <w:t>p</w:t>
      </w:r>
      <w:r w:rsidRPr="0083081C">
        <w:rPr>
          <w:rFonts w:ascii="Times New Roman" w:hAnsi="Times New Roman" w:cs="Times New Roman"/>
          <w:sz w:val="24"/>
          <w:szCs w:val="24"/>
          <w:vertAlign w:val="subscript"/>
        </w:rPr>
        <w:t>0</w:t>
      </w:r>
      <w:r>
        <w:rPr>
          <w:rFonts w:ascii="Times New Roman" w:hAnsi="Times New Roman" w:cs="Times New Roman"/>
          <w:sz w:val="24"/>
          <w:szCs w:val="24"/>
        </w:rPr>
        <w:t xml:space="preserve"> as well as VE. It was found that the choice of prior for p</w:t>
      </w:r>
      <w:r>
        <w:rPr>
          <w:rFonts w:ascii="Times New Roman" w:hAnsi="Times New Roman" w:cs="Times New Roman"/>
          <w:sz w:val="24"/>
          <w:szCs w:val="24"/>
          <w:vertAlign w:val="subscript"/>
        </w:rPr>
        <w:t>0</w:t>
      </w:r>
      <w:r>
        <w:rPr>
          <w:rFonts w:ascii="Times New Roman" w:hAnsi="Times New Roman" w:cs="Times New Roman"/>
          <w:sz w:val="24"/>
          <w:szCs w:val="24"/>
        </w:rPr>
        <w:t xml:space="preserve"> made essentially no difference in the analysis, e.g. </w:t>
      </w:r>
      <w:proofErr w:type="spellStart"/>
      <w:proofErr w:type="gramStart"/>
      <w:r>
        <w:rPr>
          <w:rFonts w:ascii="Times New Roman" w:hAnsi="Times New Roman" w:cs="Times New Roman"/>
          <w:sz w:val="24"/>
          <w:szCs w:val="24"/>
        </w:rPr>
        <w:t>Pr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VE = 0</w:t>
      </w:r>
      <w:r w:rsidR="00D07E0F">
        <w:rPr>
          <w:rFonts w:ascii="Times New Roman" w:hAnsi="Times New Roman" w:cs="Times New Roman"/>
          <w:sz w:val="24"/>
          <w:szCs w:val="24"/>
        </w:rPr>
        <w:t>%</w:t>
      </w:r>
      <w:r w:rsidR="00F87EB0">
        <w:rPr>
          <w:rFonts w:ascii="Times New Roman" w:hAnsi="Times New Roman" w:cs="Times New Roman"/>
          <w:sz w:val="24"/>
          <w:szCs w:val="24"/>
        </w:rPr>
        <w:t xml:space="preserve"> | RV144 data)</w:t>
      </w:r>
      <w:r>
        <w:rPr>
          <w:rFonts w:ascii="Times New Roman" w:hAnsi="Times New Roman" w:cs="Times New Roman"/>
          <w:sz w:val="24"/>
          <w:szCs w:val="24"/>
        </w:rPr>
        <w:t>. In small trials, however, the choice of this prior could be important. Note that there often is considerable scientific knowledge about the infection rate in the control population, so coming up with a realistic scientific prior for p</w:t>
      </w:r>
      <w:r>
        <w:rPr>
          <w:rFonts w:ascii="Times New Roman" w:hAnsi="Times New Roman" w:cs="Times New Roman"/>
          <w:sz w:val="24"/>
          <w:szCs w:val="24"/>
          <w:vertAlign w:val="subscript"/>
        </w:rPr>
        <w:t>0</w:t>
      </w:r>
      <w:r>
        <w:rPr>
          <w:rFonts w:ascii="Times New Roman" w:hAnsi="Times New Roman" w:cs="Times New Roman"/>
          <w:sz w:val="24"/>
          <w:szCs w:val="24"/>
        </w:rPr>
        <w:t xml:space="preserve"> should typically be possible.</w:t>
      </w:r>
    </w:p>
    <w:sectPr w:rsidR="0035627D" w:rsidRPr="00C77B6C" w:rsidSect="006E3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7FA"/>
    <w:multiLevelType w:val="hybridMultilevel"/>
    <w:tmpl w:val="68A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E51D6"/>
    <w:multiLevelType w:val="hybridMultilevel"/>
    <w:tmpl w:val="D0029A0E"/>
    <w:lvl w:ilvl="0" w:tplc="FB8CEE48">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11080"/>
    <w:multiLevelType w:val="hybridMultilevel"/>
    <w:tmpl w:val="7EDA0B0A"/>
    <w:lvl w:ilvl="0" w:tplc="4434D108">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15964"/>
    <w:multiLevelType w:val="hybridMultilevel"/>
    <w:tmpl w:val="B94C1D3A"/>
    <w:lvl w:ilvl="0" w:tplc="4434D108">
      <w:start w:val="1"/>
      <w:numFmt w:val="decimal"/>
      <w:lvlText w:val="%1."/>
      <w:lvlJc w:val="left"/>
      <w:pPr>
        <w:tabs>
          <w:tab w:val="num" w:pos="360"/>
        </w:tabs>
        <w:ind w:left="360" w:hanging="360"/>
      </w:pPr>
      <w:rPr>
        <w:rFonts w:cs="Times New Roman" w:hint="default"/>
        <w:b w:val="0"/>
        <w:i w:val="0"/>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11D53C22"/>
    <w:multiLevelType w:val="hybridMultilevel"/>
    <w:tmpl w:val="37B0A940"/>
    <w:lvl w:ilvl="0" w:tplc="900A4A74">
      <w:start w:val="1"/>
      <w:numFmt w:val="bullet"/>
      <w:lvlText w:val=""/>
      <w:lvlJc w:val="left"/>
      <w:pPr>
        <w:tabs>
          <w:tab w:val="num" w:pos="720"/>
        </w:tabs>
        <w:ind w:left="720" w:hanging="360"/>
      </w:pPr>
      <w:rPr>
        <w:rFonts w:ascii="Wingdings" w:hAnsi="Wingdings" w:hint="default"/>
      </w:rPr>
    </w:lvl>
    <w:lvl w:ilvl="1" w:tplc="B814763C">
      <w:start w:val="1547"/>
      <w:numFmt w:val="bullet"/>
      <w:lvlText w:val=""/>
      <w:lvlJc w:val="left"/>
      <w:pPr>
        <w:tabs>
          <w:tab w:val="num" w:pos="1440"/>
        </w:tabs>
        <w:ind w:left="1440" w:hanging="360"/>
      </w:pPr>
      <w:rPr>
        <w:rFonts w:ascii="Wingdings" w:hAnsi="Wingdings" w:hint="default"/>
      </w:rPr>
    </w:lvl>
    <w:lvl w:ilvl="2" w:tplc="41E8F718">
      <w:start w:val="1"/>
      <w:numFmt w:val="bullet"/>
      <w:lvlText w:val=""/>
      <w:lvlJc w:val="left"/>
      <w:pPr>
        <w:tabs>
          <w:tab w:val="num" w:pos="2160"/>
        </w:tabs>
        <w:ind w:left="2160" w:hanging="360"/>
      </w:pPr>
      <w:rPr>
        <w:rFonts w:ascii="Wingdings" w:hAnsi="Wingdings" w:hint="default"/>
      </w:rPr>
    </w:lvl>
    <w:lvl w:ilvl="3" w:tplc="04126B88" w:tentative="1">
      <w:start w:val="1"/>
      <w:numFmt w:val="bullet"/>
      <w:lvlText w:val=""/>
      <w:lvlJc w:val="left"/>
      <w:pPr>
        <w:tabs>
          <w:tab w:val="num" w:pos="2880"/>
        </w:tabs>
        <w:ind w:left="2880" w:hanging="360"/>
      </w:pPr>
      <w:rPr>
        <w:rFonts w:ascii="Wingdings" w:hAnsi="Wingdings" w:hint="default"/>
      </w:rPr>
    </w:lvl>
    <w:lvl w:ilvl="4" w:tplc="C56C49FE" w:tentative="1">
      <w:start w:val="1"/>
      <w:numFmt w:val="bullet"/>
      <w:lvlText w:val=""/>
      <w:lvlJc w:val="left"/>
      <w:pPr>
        <w:tabs>
          <w:tab w:val="num" w:pos="3600"/>
        </w:tabs>
        <w:ind w:left="3600" w:hanging="360"/>
      </w:pPr>
      <w:rPr>
        <w:rFonts w:ascii="Wingdings" w:hAnsi="Wingdings" w:hint="default"/>
      </w:rPr>
    </w:lvl>
    <w:lvl w:ilvl="5" w:tplc="24E85C52" w:tentative="1">
      <w:start w:val="1"/>
      <w:numFmt w:val="bullet"/>
      <w:lvlText w:val=""/>
      <w:lvlJc w:val="left"/>
      <w:pPr>
        <w:tabs>
          <w:tab w:val="num" w:pos="4320"/>
        </w:tabs>
        <w:ind w:left="4320" w:hanging="360"/>
      </w:pPr>
      <w:rPr>
        <w:rFonts w:ascii="Wingdings" w:hAnsi="Wingdings" w:hint="default"/>
      </w:rPr>
    </w:lvl>
    <w:lvl w:ilvl="6" w:tplc="0EAAE68E" w:tentative="1">
      <w:start w:val="1"/>
      <w:numFmt w:val="bullet"/>
      <w:lvlText w:val=""/>
      <w:lvlJc w:val="left"/>
      <w:pPr>
        <w:tabs>
          <w:tab w:val="num" w:pos="5040"/>
        </w:tabs>
        <w:ind w:left="5040" w:hanging="360"/>
      </w:pPr>
      <w:rPr>
        <w:rFonts w:ascii="Wingdings" w:hAnsi="Wingdings" w:hint="default"/>
      </w:rPr>
    </w:lvl>
    <w:lvl w:ilvl="7" w:tplc="8FCC193A" w:tentative="1">
      <w:start w:val="1"/>
      <w:numFmt w:val="bullet"/>
      <w:lvlText w:val=""/>
      <w:lvlJc w:val="left"/>
      <w:pPr>
        <w:tabs>
          <w:tab w:val="num" w:pos="5760"/>
        </w:tabs>
        <w:ind w:left="5760" w:hanging="360"/>
      </w:pPr>
      <w:rPr>
        <w:rFonts w:ascii="Wingdings" w:hAnsi="Wingdings" w:hint="default"/>
      </w:rPr>
    </w:lvl>
    <w:lvl w:ilvl="8" w:tplc="428C70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46965"/>
    <w:multiLevelType w:val="hybridMultilevel"/>
    <w:tmpl w:val="191CCCE4"/>
    <w:lvl w:ilvl="0" w:tplc="4434D108">
      <w:start w:val="19"/>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176D37"/>
    <w:multiLevelType w:val="hybridMultilevel"/>
    <w:tmpl w:val="301C2242"/>
    <w:lvl w:ilvl="0" w:tplc="4434D108">
      <w:start w:val="1"/>
      <w:numFmt w:val="decimal"/>
      <w:lvlText w:val="%1."/>
      <w:lvlJc w:val="left"/>
      <w:pPr>
        <w:ind w:left="360" w:hanging="360"/>
      </w:pPr>
      <w:rPr>
        <w:rFonts w:cs="Times New Roman"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BC32A6"/>
    <w:multiLevelType w:val="hybridMultilevel"/>
    <w:tmpl w:val="36FCF054"/>
    <w:lvl w:ilvl="0" w:tplc="4920C6B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7ECB"/>
    <w:multiLevelType w:val="hybridMultilevel"/>
    <w:tmpl w:val="F0D6DFF4"/>
    <w:lvl w:ilvl="0" w:tplc="563CC572">
      <w:start w:val="1"/>
      <w:numFmt w:val="bullet"/>
      <w:lvlText w:val=""/>
      <w:lvlJc w:val="left"/>
      <w:pPr>
        <w:tabs>
          <w:tab w:val="num" w:pos="720"/>
        </w:tabs>
        <w:ind w:left="720" w:hanging="360"/>
      </w:pPr>
      <w:rPr>
        <w:rFonts w:ascii="Wingdings" w:hAnsi="Wingdings" w:hint="default"/>
      </w:rPr>
    </w:lvl>
    <w:lvl w:ilvl="1" w:tplc="22520024">
      <w:start w:val="1159"/>
      <w:numFmt w:val="bullet"/>
      <w:lvlText w:val=""/>
      <w:lvlJc w:val="left"/>
      <w:pPr>
        <w:tabs>
          <w:tab w:val="num" w:pos="1440"/>
        </w:tabs>
        <w:ind w:left="1440" w:hanging="360"/>
      </w:pPr>
      <w:rPr>
        <w:rFonts w:ascii="Wingdings" w:hAnsi="Wingdings" w:hint="default"/>
      </w:rPr>
    </w:lvl>
    <w:lvl w:ilvl="2" w:tplc="DD164A38">
      <w:start w:val="1"/>
      <w:numFmt w:val="decimal"/>
      <w:lvlText w:val="%3."/>
      <w:lvlJc w:val="left"/>
      <w:pPr>
        <w:tabs>
          <w:tab w:val="num" w:pos="2160"/>
        </w:tabs>
        <w:ind w:left="2160" w:hanging="360"/>
      </w:pPr>
      <w:rPr>
        <w:rFonts w:cs="Times New Roman"/>
      </w:rPr>
    </w:lvl>
    <w:lvl w:ilvl="3" w:tplc="C0121BAA" w:tentative="1">
      <w:start w:val="1"/>
      <w:numFmt w:val="bullet"/>
      <w:lvlText w:val=""/>
      <w:lvlJc w:val="left"/>
      <w:pPr>
        <w:tabs>
          <w:tab w:val="num" w:pos="2880"/>
        </w:tabs>
        <w:ind w:left="2880" w:hanging="360"/>
      </w:pPr>
      <w:rPr>
        <w:rFonts w:ascii="Wingdings" w:hAnsi="Wingdings" w:hint="default"/>
      </w:rPr>
    </w:lvl>
    <w:lvl w:ilvl="4" w:tplc="96A017A4" w:tentative="1">
      <w:start w:val="1"/>
      <w:numFmt w:val="bullet"/>
      <w:lvlText w:val=""/>
      <w:lvlJc w:val="left"/>
      <w:pPr>
        <w:tabs>
          <w:tab w:val="num" w:pos="3600"/>
        </w:tabs>
        <w:ind w:left="3600" w:hanging="360"/>
      </w:pPr>
      <w:rPr>
        <w:rFonts w:ascii="Wingdings" w:hAnsi="Wingdings" w:hint="default"/>
      </w:rPr>
    </w:lvl>
    <w:lvl w:ilvl="5" w:tplc="7272F94C" w:tentative="1">
      <w:start w:val="1"/>
      <w:numFmt w:val="bullet"/>
      <w:lvlText w:val=""/>
      <w:lvlJc w:val="left"/>
      <w:pPr>
        <w:tabs>
          <w:tab w:val="num" w:pos="4320"/>
        </w:tabs>
        <w:ind w:left="4320" w:hanging="360"/>
      </w:pPr>
      <w:rPr>
        <w:rFonts w:ascii="Wingdings" w:hAnsi="Wingdings" w:hint="default"/>
      </w:rPr>
    </w:lvl>
    <w:lvl w:ilvl="6" w:tplc="84228480" w:tentative="1">
      <w:start w:val="1"/>
      <w:numFmt w:val="bullet"/>
      <w:lvlText w:val=""/>
      <w:lvlJc w:val="left"/>
      <w:pPr>
        <w:tabs>
          <w:tab w:val="num" w:pos="5040"/>
        </w:tabs>
        <w:ind w:left="5040" w:hanging="360"/>
      </w:pPr>
      <w:rPr>
        <w:rFonts w:ascii="Wingdings" w:hAnsi="Wingdings" w:hint="default"/>
      </w:rPr>
    </w:lvl>
    <w:lvl w:ilvl="7" w:tplc="B22E2742" w:tentative="1">
      <w:start w:val="1"/>
      <w:numFmt w:val="bullet"/>
      <w:lvlText w:val=""/>
      <w:lvlJc w:val="left"/>
      <w:pPr>
        <w:tabs>
          <w:tab w:val="num" w:pos="5760"/>
        </w:tabs>
        <w:ind w:left="5760" w:hanging="360"/>
      </w:pPr>
      <w:rPr>
        <w:rFonts w:ascii="Wingdings" w:hAnsi="Wingdings" w:hint="default"/>
      </w:rPr>
    </w:lvl>
    <w:lvl w:ilvl="8" w:tplc="92A2B5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050754"/>
    <w:multiLevelType w:val="hybridMultilevel"/>
    <w:tmpl w:val="A210BCDC"/>
    <w:lvl w:ilvl="0" w:tplc="4434D108">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340D3"/>
    <w:multiLevelType w:val="hybridMultilevel"/>
    <w:tmpl w:val="1C704142"/>
    <w:lvl w:ilvl="0" w:tplc="4434D108">
      <w:start w:val="1"/>
      <w:numFmt w:val="decimal"/>
      <w:lvlText w:val="%1."/>
      <w:lvlJc w:val="left"/>
      <w:pPr>
        <w:tabs>
          <w:tab w:val="num" w:pos="360"/>
        </w:tabs>
        <w:ind w:left="36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F2A67"/>
    <w:multiLevelType w:val="multilevel"/>
    <w:tmpl w:val="FB0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03535"/>
    <w:multiLevelType w:val="multilevel"/>
    <w:tmpl w:val="9D125328"/>
    <w:lvl w:ilvl="0">
      <w:start w:val="1"/>
      <w:numFmt w:val="decimal"/>
      <w:pStyle w:val="Heading1"/>
      <w:lvlText w:val="%1."/>
      <w:lvlJc w:val="left"/>
      <w:pPr>
        <w:tabs>
          <w:tab w:val="num" w:pos="720"/>
        </w:tabs>
        <w:ind w:left="1440" w:hanging="720"/>
      </w:pPr>
      <w:rPr>
        <w:rFonts w:ascii="Times New Roman" w:hAnsi="Times New Roman" w:cs="Times New Roman" w:hint="default"/>
        <w:b w:val="0"/>
        <w:i w:val="0"/>
        <w:color w:val="auto"/>
        <w:sz w:val="22"/>
        <w:szCs w:val="22"/>
        <w:u w:val="none"/>
      </w:rPr>
    </w:lvl>
    <w:lvl w:ilvl="1">
      <w:start w:val="1"/>
      <w:numFmt w:val="decimal"/>
      <w:lvlText w:val="%2."/>
      <w:lvlJc w:val="left"/>
      <w:pPr>
        <w:tabs>
          <w:tab w:val="num" w:pos="720"/>
        </w:tabs>
        <w:ind w:left="720"/>
      </w:pPr>
      <w:rPr>
        <w:rFonts w:cs="Times New Roman" w:hint="default"/>
      </w:rPr>
    </w:lvl>
    <w:lvl w:ilvl="2">
      <w:start w:val="1"/>
      <w:numFmt w:val="decimal"/>
      <w:lvlText w:val="%3."/>
      <w:lvlJc w:val="left"/>
      <w:pPr>
        <w:tabs>
          <w:tab w:val="num" w:pos="720"/>
        </w:tabs>
        <w:ind w:left="720"/>
      </w:pPr>
      <w:rPr>
        <w:rFonts w:cs="Times New Roman" w:hint="default"/>
      </w:rPr>
    </w:lvl>
    <w:lvl w:ilvl="3">
      <w:start w:val="1"/>
      <w:numFmt w:val="decimal"/>
      <w:lvlText w:val="%4."/>
      <w:lvlJc w:val="left"/>
      <w:pPr>
        <w:tabs>
          <w:tab w:val="num" w:pos="720"/>
        </w:tabs>
        <w:ind w:left="720"/>
      </w:pPr>
      <w:rPr>
        <w:rFonts w:cs="Times New Roman" w:hint="default"/>
      </w:rPr>
    </w:lvl>
    <w:lvl w:ilvl="4">
      <w:start w:val="1"/>
      <w:numFmt w:val="decimal"/>
      <w:lvlText w:val="%5."/>
      <w:lvlJc w:val="left"/>
      <w:pPr>
        <w:tabs>
          <w:tab w:val="num" w:pos="720"/>
        </w:tabs>
        <w:ind w:left="720"/>
      </w:pPr>
      <w:rPr>
        <w:rFonts w:cs="Times New Roman" w:hint="default"/>
      </w:rPr>
    </w:lvl>
    <w:lvl w:ilvl="5">
      <w:start w:val="1"/>
      <w:numFmt w:val="decimal"/>
      <w:lvlText w:val="%6."/>
      <w:lvlJc w:val="left"/>
      <w:pPr>
        <w:tabs>
          <w:tab w:val="num" w:pos="720"/>
        </w:tabs>
        <w:ind w:left="720"/>
      </w:pPr>
      <w:rPr>
        <w:rFonts w:cs="Times New Roman" w:hint="default"/>
      </w:rPr>
    </w:lvl>
    <w:lvl w:ilvl="6">
      <w:start w:val="1"/>
      <w:numFmt w:val="decimal"/>
      <w:lvlText w:val="%7."/>
      <w:lvlJc w:val="left"/>
      <w:pPr>
        <w:tabs>
          <w:tab w:val="num" w:pos="720"/>
        </w:tabs>
        <w:ind w:left="720"/>
      </w:pPr>
      <w:rPr>
        <w:rFonts w:cs="Times New Roman" w:hint="default"/>
      </w:rPr>
    </w:lvl>
    <w:lvl w:ilvl="7">
      <w:start w:val="1"/>
      <w:numFmt w:val="decimal"/>
      <w:lvlText w:val="%8."/>
      <w:lvlJc w:val="left"/>
      <w:pPr>
        <w:tabs>
          <w:tab w:val="num" w:pos="720"/>
        </w:tabs>
        <w:ind w:left="720"/>
      </w:pPr>
      <w:rPr>
        <w:rFonts w:cs="Times New Roman" w:hint="default"/>
      </w:rPr>
    </w:lvl>
    <w:lvl w:ilvl="8">
      <w:numFmt w:val="decimal"/>
      <w:lvlText w:val=""/>
      <w:lvlJc w:val="left"/>
      <w:pPr>
        <w:tabs>
          <w:tab w:val="num" w:pos="720"/>
        </w:tabs>
        <w:ind w:left="720"/>
      </w:pPr>
      <w:rPr>
        <w:rFonts w:cs="Times New Roman" w:hint="default"/>
      </w:rPr>
    </w:lvl>
  </w:abstractNum>
  <w:abstractNum w:abstractNumId="13" w15:restartNumberingAfterBreak="0">
    <w:nsid w:val="525F587C"/>
    <w:multiLevelType w:val="multilevel"/>
    <w:tmpl w:val="A6F44D7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571C06D8"/>
    <w:multiLevelType w:val="hybridMultilevel"/>
    <w:tmpl w:val="7366A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762D3"/>
    <w:multiLevelType w:val="hybridMultilevel"/>
    <w:tmpl w:val="CA0EF050"/>
    <w:lvl w:ilvl="0" w:tplc="4434D108">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28437A"/>
    <w:multiLevelType w:val="hybridMultilevel"/>
    <w:tmpl w:val="CCC07346"/>
    <w:lvl w:ilvl="0" w:tplc="4434D108">
      <w:start w:val="1"/>
      <w:numFmt w:val="decimal"/>
      <w:lvlText w:val="%1."/>
      <w:lvlJc w:val="left"/>
      <w:pPr>
        <w:tabs>
          <w:tab w:val="num" w:pos="720"/>
        </w:tabs>
        <w:ind w:left="720" w:hanging="360"/>
      </w:pPr>
      <w:rPr>
        <w:rFonts w:cs="Times New Roman" w:hint="default"/>
        <w:b w:val="0"/>
        <w:i w:val="0"/>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7" w15:restartNumberingAfterBreak="0">
    <w:nsid w:val="6428309B"/>
    <w:multiLevelType w:val="hybridMultilevel"/>
    <w:tmpl w:val="B9D82D4E"/>
    <w:lvl w:ilvl="0" w:tplc="4434D108">
      <w:start w:val="1"/>
      <w:numFmt w:val="decimal"/>
      <w:lvlText w:val="%1."/>
      <w:lvlJc w:val="left"/>
      <w:pPr>
        <w:ind w:left="360" w:hanging="360"/>
      </w:pPr>
      <w:rPr>
        <w:rFonts w:cs="Times New Roman"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AB294D"/>
    <w:multiLevelType w:val="hybridMultilevel"/>
    <w:tmpl w:val="51CC51D4"/>
    <w:lvl w:ilvl="0" w:tplc="4434D108">
      <w:start w:val="1"/>
      <w:numFmt w:val="decimal"/>
      <w:lvlText w:val="%1."/>
      <w:lvlJc w:val="left"/>
      <w:pPr>
        <w:ind w:left="360" w:hanging="360"/>
      </w:pPr>
      <w:rPr>
        <w:rFonts w:cs="Times New Roman"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AE1CF5"/>
    <w:multiLevelType w:val="hybridMultilevel"/>
    <w:tmpl w:val="96887EEE"/>
    <w:lvl w:ilvl="0" w:tplc="7D66407E">
      <w:start w:val="2"/>
      <w:numFmt w:val="decimal"/>
      <w:lvlText w:val="%1."/>
      <w:lvlJc w:val="left"/>
      <w:pPr>
        <w:tabs>
          <w:tab w:val="num" w:pos="54"/>
        </w:tabs>
        <w:ind w:left="54"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4">
    <w:abstractNumId w:val="16"/>
  </w:num>
  <w:num w:numId="5">
    <w:abstractNumId w:val="13"/>
  </w:num>
  <w:num w:numId="6">
    <w:abstractNumId w:val="16"/>
  </w:num>
  <w:num w:numId="7">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9"/>
  </w:num>
  <w:num w:numId="10">
    <w:abstractNumId w:val="3"/>
  </w:num>
  <w:num w:numId="11">
    <w:abstractNumId w:val="11"/>
  </w:num>
  <w:num w:numId="12">
    <w:abstractNumId w:val="4"/>
  </w:num>
  <w:num w:numId="13">
    <w:abstractNumId w:val="8"/>
  </w:num>
  <w:num w:numId="14">
    <w:abstractNumId w:val="10"/>
  </w:num>
  <w:num w:numId="15">
    <w:abstractNumId w:val="17"/>
  </w:num>
  <w:num w:numId="16">
    <w:abstractNumId w:val="9"/>
  </w:num>
  <w:num w:numId="17">
    <w:abstractNumId w:val="15"/>
  </w:num>
  <w:num w:numId="18">
    <w:abstractNumId w:val="6"/>
  </w:num>
  <w:num w:numId="19">
    <w:abstractNumId w:val="5"/>
  </w:num>
  <w:num w:numId="20">
    <w:abstractNumId w:val="2"/>
  </w:num>
  <w:num w:numId="21">
    <w:abstractNumId w:val="18"/>
  </w:num>
  <w:num w:numId="22">
    <w:abstractNumId w:val="1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8C"/>
    <w:rsid w:val="0000144E"/>
    <w:rsid w:val="00003C2E"/>
    <w:rsid w:val="000040E3"/>
    <w:rsid w:val="00004258"/>
    <w:rsid w:val="00007332"/>
    <w:rsid w:val="0001078A"/>
    <w:rsid w:val="00012950"/>
    <w:rsid w:val="00012EB8"/>
    <w:rsid w:val="000161A6"/>
    <w:rsid w:val="00017EA7"/>
    <w:rsid w:val="0002033B"/>
    <w:rsid w:val="000203BD"/>
    <w:rsid w:val="00022A74"/>
    <w:rsid w:val="00030A47"/>
    <w:rsid w:val="0003119E"/>
    <w:rsid w:val="00032834"/>
    <w:rsid w:val="0003591B"/>
    <w:rsid w:val="0003799E"/>
    <w:rsid w:val="000439DD"/>
    <w:rsid w:val="00043FF9"/>
    <w:rsid w:val="00044511"/>
    <w:rsid w:val="00045F58"/>
    <w:rsid w:val="00046DC3"/>
    <w:rsid w:val="000517F3"/>
    <w:rsid w:val="00051F2C"/>
    <w:rsid w:val="000524A4"/>
    <w:rsid w:val="000541F6"/>
    <w:rsid w:val="00054395"/>
    <w:rsid w:val="00060A5F"/>
    <w:rsid w:val="0006254B"/>
    <w:rsid w:val="00063F8E"/>
    <w:rsid w:val="00066B64"/>
    <w:rsid w:val="00066D9A"/>
    <w:rsid w:val="00071898"/>
    <w:rsid w:val="0007691F"/>
    <w:rsid w:val="000820D6"/>
    <w:rsid w:val="000825B2"/>
    <w:rsid w:val="00085F72"/>
    <w:rsid w:val="000868E1"/>
    <w:rsid w:val="00086A9F"/>
    <w:rsid w:val="00090CF1"/>
    <w:rsid w:val="0009211D"/>
    <w:rsid w:val="00093B62"/>
    <w:rsid w:val="00095BD0"/>
    <w:rsid w:val="000A0577"/>
    <w:rsid w:val="000A12BE"/>
    <w:rsid w:val="000A15C5"/>
    <w:rsid w:val="000A1DD7"/>
    <w:rsid w:val="000A3E28"/>
    <w:rsid w:val="000A4E25"/>
    <w:rsid w:val="000A55CA"/>
    <w:rsid w:val="000A57C0"/>
    <w:rsid w:val="000A7FFE"/>
    <w:rsid w:val="000B25F3"/>
    <w:rsid w:val="000B2759"/>
    <w:rsid w:val="000B4AC4"/>
    <w:rsid w:val="000B4E31"/>
    <w:rsid w:val="000B785F"/>
    <w:rsid w:val="000B7E44"/>
    <w:rsid w:val="000C0175"/>
    <w:rsid w:val="000C237B"/>
    <w:rsid w:val="000C3396"/>
    <w:rsid w:val="000C3E25"/>
    <w:rsid w:val="000C4E92"/>
    <w:rsid w:val="000C6102"/>
    <w:rsid w:val="000D04B0"/>
    <w:rsid w:val="000D0B25"/>
    <w:rsid w:val="000D3A8E"/>
    <w:rsid w:val="000D618C"/>
    <w:rsid w:val="000E0DD5"/>
    <w:rsid w:val="000E0E21"/>
    <w:rsid w:val="000E23AB"/>
    <w:rsid w:val="000E6437"/>
    <w:rsid w:val="000E6768"/>
    <w:rsid w:val="000F485B"/>
    <w:rsid w:val="000F7EBD"/>
    <w:rsid w:val="00102315"/>
    <w:rsid w:val="001045E1"/>
    <w:rsid w:val="00104ABF"/>
    <w:rsid w:val="00104B18"/>
    <w:rsid w:val="00106854"/>
    <w:rsid w:val="0011106C"/>
    <w:rsid w:val="00112226"/>
    <w:rsid w:val="00112B92"/>
    <w:rsid w:val="001174E0"/>
    <w:rsid w:val="001205B2"/>
    <w:rsid w:val="001217BA"/>
    <w:rsid w:val="00122FE7"/>
    <w:rsid w:val="001278C8"/>
    <w:rsid w:val="00130F59"/>
    <w:rsid w:val="001322B6"/>
    <w:rsid w:val="0013251E"/>
    <w:rsid w:val="001333ED"/>
    <w:rsid w:val="001366FD"/>
    <w:rsid w:val="001372CA"/>
    <w:rsid w:val="00142CB5"/>
    <w:rsid w:val="00152DA3"/>
    <w:rsid w:val="001545AB"/>
    <w:rsid w:val="001547BC"/>
    <w:rsid w:val="001558AD"/>
    <w:rsid w:val="0015752F"/>
    <w:rsid w:val="00163963"/>
    <w:rsid w:val="001743A0"/>
    <w:rsid w:val="0017631E"/>
    <w:rsid w:val="00176E9C"/>
    <w:rsid w:val="00181A87"/>
    <w:rsid w:val="00181AF2"/>
    <w:rsid w:val="00182655"/>
    <w:rsid w:val="001838B5"/>
    <w:rsid w:val="001851AB"/>
    <w:rsid w:val="00186859"/>
    <w:rsid w:val="00192046"/>
    <w:rsid w:val="00192101"/>
    <w:rsid w:val="001928ED"/>
    <w:rsid w:val="00193A92"/>
    <w:rsid w:val="00193C5A"/>
    <w:rsid w:val="00194179"/>
    <w:rsid w:val="00195EEE"/>
    <w:rsid w:val="001971B6"/>
    <w:rsid w:val="00197A73"/>
    <w:rsid w:val="001A0AD7"/>
    <w:rsid w:val="001A1AAA"/>
    <w:rsid w:val="001A385C"/>
    <w:rsid w:val="001A743C"/>
    <w:rsid w:val="001B03FA"/>
    <w:rsid w:val="001B0EFF"/>
    <w:rsid w:val="001B20B5"/>
    <w:rsid w:val="001B20D0"/>
    <w:rsid w:val="001B4C12"/>
    <w:rsid w:val="001B53DC"/>
    <w:rsid w:val="001B69B2"/>
    <w:rsid w:val="001C08C1"/>
    <w:rsid w:val="001C0B46"/>
    <w:rsid w:val="001C1918"/>
    <w:rsid w:val="001C2641"/>
    <w:rsid w:val="001C3B03"/>
    <w:rsid w:val="001C3F50"/>
    <w:rsid w:val="001C450B"/>
    <w:rsid w:val="001C68FF"/>
    <w:rsid w:val="001C7605"/>
    <w:rsid w:val="001D3AE8"/>
    <w:rsid w:val="001E1030"/>
    <w:rsid w:val="001E2897"/>
    <w:rsid w:val="001E3D69"/>
    <w:rsid w:val="001E41F7"/>
    <w:rsid w:val="001E7E22"/>
    <w:rsid w:val="001F0CF9"/>
    <w:rsid w:val="001F1472"/>
    <w:rsid w:val="001F17FC"/>
    <w:rsid w:val="001F39CE"/>
    <w:rsid w:val="001F51D0"/>
    <w:rsid w:val="001F5644"/>
    <w:rsid w:val="001F68A6"/>
    <w:rsid w:val="002033D3"/>
    <w:rsid w:val="00212340"/>
    <w:rsid w:val="00213AB5"/>
    <w:rsid w:val="00217B3A"/>
    <w:rsid w:val="0022128E"/>
    <w:rsid w:val="00225601"/>
    <w:rsid w:val="002261C0"/>
    <w:rsid w:val="002317C8"/>
    <w:rsid w:val="00231DF8"/>
    <w:rsid w:val="00233591"/>
    <w:rsid w:val="0023369E"/>
    <w:rsid w:val="00233EFA"/>
    <w:rsid w:val="002341B3"/>
    <w:rsid w:val="002364A2"/>
    <w:rsid w:val="00236576"/>
    <w:rsid w:val="002440F6"/>
    <w:rsid w:val="00247552"/>
    <w:rsid w:val="0025490B"/>
    <w:rsid w:val="002568C8"/>
    <w:rsid w:val="00261466"/>
    <w:rsid w:val="00261481"/>
    <w:rsid w:val="002630EC"/>
    <w:rsid w:val="00265264"/>
    <w:rsid w:val="002703EA"/>
    <w:rsid w:val="00270C0E"/>
    <w:rsid w:val="0027165E"/>
    <w:rsid w:val="0027283B"/>
    <w:rsid w:val="00280DBA"/>
    <w:rsid w:val="002825C6"/>
    <w:rsid w:val="002855F2"/>
    <w:rsid w:val="00285795"/>
    <w:rsid w:val="00287A38"/>
    <w:rsid w:val="0029007C"/>
    <w:rsid w:val="002901BC"/>
    <w:rsid w:val="002908AF"/>
    <w:rsid w:val="00293F84"/>
    <w:rsid w:val="00294406"/>
    <w:rsid w:val="002977B5"/>
    <w:rsid w:val="00297A6B"/>
    <w:rsid w:val="002A3009"/>
    <w:rsid w:val="002A507D"/>
    <w:rsid w:val="002A557D"/>
    <w:rsid w:val="002A5A64"/>
    <w:rsid w:val="002A6F3E"/>
    <w:rsid w:val="002A6FC7"/>
    <w:rsid w:val="002A7774"/>
    <w:rsid w:val="002B192D"/>
    <w:rsid w:val="002B2EC6"/>
    <w:rsid w:val="002B619D"/>
    <w:rsid w:val="002C219B"/>
    <w:rsid w:val="002C3450"/>
    <w:rsid w:val="002C6206"/>
    <w:rsid w:val="002C722F"/>
    <w:rsid w:val="002C7DCE"/>
    <w:rsid w:val="002D196F"/>
    <w:rsid w:val="002D2925"/>
    <w:rsid w:val="002E1D4B"/>
    <w:rsid w:val="002E5B33"/>
    <w:rsid w:val="002E6298"/>
    <w:rsid w:val="002E7A0D"/>
    <w:rsid w:val="002F0987"/>
    <w:rsid w:val="002F18FA"/>
    <w:rsid w:val="002F3492"/>
    <w:rsid w:val="002F54EA"/>
    <w:rsid w:val="002F57A6"/>
    <w:rsid w:val="00301859"/>
    <w:rsid w:val="0030274D"/>
    <w:rsid w:val="00305604"/>
    <w:rsid w:val="00306C49"/>
    <w:rsid w:val="003119B3"/>
    <w:rsid w:val="003121F7"/>
    <w:rsid w:val="003123E5"/>
    <w:rsid w:val="003129A1"/>
    <w:rsid w:val="00314D7B"/>
    <w:rsid w:val="00315389"/>
    <w:rsid w:val="00315DD9"/>
    <w:rsid w:val="00315F23"/>
    <w:rsid w:val="00316082"/>
    <w:rsid w:val="00321766"/>
    <w:rsid w:val="00324095"/>
    <w:rsid w:val="00330157"/>
    <w:rsid w:val="0033032C"/>
    <w:rsid w:val="00335168"/>
    <w:rsid w:val="00336DAF"/>
    <w:rsid w:val="003408B8"/>
    <w:rsid w:val="00340F7B"/>
    <w:rsid w:val="00342874"/>
    <w:rsid w:val="00344708"/>
    <w:rsid w:val="00346D34"/>
    <w:rsid w:val="00354DC4"/>
    <w:rsid w:val="00355B73"/>
    <w:rsid w:val="003560C3"/>
    <w:rsid w:val="0035627D"/>
    <w:rsid w:val="00360AE8"/>
    <w:rsid w:val="00365683"/>
    <w:rsid w:val="003671CC"/>
    <w:rsid w:val="00370477"/>
    <w:rsid w:val="00370FC6"/>
    <w:rsid w:val="003710FB"/>
    <w:rsid w:val="00372398"/>
    <w:rsid w:val="00372A10"/>
    <w:rsid w:val="00375716"/>
    <w:rsid w:val="00380709"/>
    <w:rsid w:val="003831EF"/>
    <w:rsid w:val="00386105"/>
    <w:rsid w:val="00387852"/>
    <w:rsid w:val="00387A66"/>
    <w:rsid w:val="0039129F"/>
    <w:rsid w:val="00391AFF"/>
    <w:rsid w:val="00395377"/>
    <w:rsid w:val="00396E61"/>
    <w:rsid w:val="00397E9D"/>
    <w:rsid w:val="003A05DE"/>
    <w:rsid w:val="003A454B"/>
    <w:rsid w:val="003A5931"/>
    <w:rsid w:val="003A711F"/>
    <w:rsid w:val="003B11C2"/>
    <w:rsid w:val="003B2415"/>
    <w:rsid w:val="003B315E"/>
    <w:rsid w:val="003B37DA"/>
    <w:rsid w:val="003B588E"/>
    <w:rsid w:val="003B5B64"/>
    <w:rsid w:val="003C02E9"/>
    <w:rsid w:val="003C10F7"/>
    <w:rsid w:val="003C12F2"/>
    <w:rsid w:val="003C213D"/>
    <w:rsid w:val="003C4685"/>
    <w:rsid w:val="003C4AF6"/>
    <w:rsid w:val="003C5815"/>
    <w:rsid w:val="003C6508"/>
    <w:rsid w:val="003C66C4"/>
    <w:rsid w:val="003D40F8"/>
    <w:rsid w:val="003D63AC"/>
    <w:rsid w:val="003D6E84"/>
    <w:rsid w:val="003D6F43"/>
    <w:rsid w:val="003E34B9"/>
    <w:rsid w:val="003F1B56"/>
    <w:rsid w:val="003F7831"/>
    <w:rsid w:val="00401892"/>
    <w:rsid w:val="004022D6"/>
    <w:rsid w:val="004029DD"/>
    <w:rsid w:val="00403376"/>
    <w:rsid w:val="0040346D"/>
    <w:rsid w:val="004040B3"/>
    <w:rsid w:val="00404E71"/>
    <w:rsid w:val="004068A7"/>
    <w:rsid w:val="00407BAE"/>
    <w:rsid w:val="004104C5"/>
    <w:rsid w:val="004155B4"/>
    <w:rsid w:val="004223F6"/>
    <w:rsid w:val="004235B4"/>
    <w:rsid w:val="0042365B"/>
    <w:rsid w:val="00424296"/>
    <w:rsid w:val="0042743E"/>
    <w:rsid w:val="0043098E"/>
    <w:rsid w:val="0043452F"/>
    <w:rsid w:val="004346C4"/>
    <w:rsid w:val="00437F62"/>
    <w:rsid w:val="00440951"/>
    <w:rsid w:val="00441275"/>
    <w:rsid w:val="004422C1"/>
    <w:rsid w:val="00443112"/>
    <w:rsid w:val="00445B29"/>
    <w:rsid w:val="00446DF4"/>
    <w:rsid w:val="00447B60"/>
    <w:rsid w:val="0045026E"/>
    <w:rsid w:val="00450ED5"/>
    <w:rsid w:val="004511C8"/>
    <w:rsid w:val="004513F0"/>
    <w:rsid w:val="004545CA"/>
    <w:rsid w:val="0045559D"/>
    <w:rsid w:val="00457309"/>
    <w:rsid w:val="00462023"/>
    <w:rsid w:val="0046539C"/>
    <w:rsid w:val="0046729E"/>
    <w:rsid w:val="00467988"/>
    <w:rsid w:val="004709CF"/>
    <w:rsid w:val="00471D83"/>
    <w:rsid w:val="00473C18"/>
    <w:rsid w:val="0047454F"/>
    <w:rsid w:val="00474D5F"/>
    <w:rsid w:val="00474E6C"/>
    <w:rsid w:val="0047555A"/>
    <w:rsid w:val="004765ED"/>
    <w:rsid w:val="00480018"/>
    <w:rsid w:val="00480397"/>
    <w:rsid w:val="004866CB"/>
    <w:rsid w:val="00490F24"/>
    <w:rsid w:val="004911CF"/>
    <w:rsid w:val="004912B1"/>
    <w:rsid w:val="0049146E"/>
    <w:rsid w:val="004917F9"/>
    <w:rsid w:val="00493B59"/>
    <w:rsid w:val="0049488C"/>
    <w:rsid w:val="00494E2A"/>
    <w:rsid w:val="00495D88"/>
    <w:rsid w:val="00496199"/>
    <w:rsid w:val="004964A5"/>
    <w:rsid w:val="00496CF5"/>
    <w:rsid w:val="004A08D0"/>
    <w:rsid w:val="004A2729"/>
    <w:rsid w:val="004A4895"/>
    <w:rsid w:val="004A50AE"/>
    <w:rsid w:val="004A7291"/>
    <w:rsid w:val="004B030A"/>
    <w:rsid w:val="004B2030"/>
    <w:rsid w:val="004B4306"/>
    <w:rsid w:val="004B524F"/>
    <w:rsid w:val="004B6684"/>
    <w:rsid w:val="004B6DB7"/>
    <w:rsid w:val="004B6EC8"/>
    <w:rsid w:val="004C0212"/>
    <w:rsid w:val="004C3BC7"/>
    <w:rsid w:val="004C4DA2"/>
    <w:rsid w:val="004E1112"/>
    <w:rsid w:val="004E1B96"/>
    <w:rsid w:val="004E3101"/>
    <w:rsid w:val="004E3B4E"/>
    <w:rsid w:val="004E4BD3"/>
    <w:rsid w:val="004F1E8F"/>
    <w:rsid w:val="004F204A"/>
    <w:rsid w:val="004F407B"/>
    <w:rsid w:val="004F55F5"/>
    <w:rsid w:val="004F615E"/>
    <w:rsid w:val="004F766F"/>
    <w:rsid w:val="00500EF4"/>
    <w:rsid w:val="00501442"/>
    <w:rsid w:val="00504BEA"/>
    <w:rsid w:val="0050598F"/>
    <w:rsid w:val="00505E96"/>
    <w:rsid w:val="00507E85"/>
    <w:rsid w:val="005132CC"/>
    <w:rsid w:val="005132EC"/>
    <w:rsid w:val="00513501"/>
    <w:rsid w:val="005179CB"/>
    <w:rsid w:val="0052159F"/>
    <w:rsid w:val="00526129"/>
    <w:rsid w:val="005274F4"/>
    <w:rsid w:val="00530DB7"/>
    <w:rsid w:val="005323EE"/>
    <w:rsid w:val="005375E0"/>
    <w:rsid w:val="005428D4"/>
    <w:rsid w:val="0054375A"/>
    <w:rsid w:val="00547829"/>
    <w:rsid w:val="005512FE"/>
    <w:rsid w:val="00551C64"/>
    <w:rsid w:val="00552970"/>
    <w:rsid w:val="00554F72"/>
    <w:rsid w:val="00556922"/>
    <w:rsid w:val="00556FCC"/>
    <w:rsid w:val="00557522"/>
    <w:rsid w:val="00557AAA"/>
    <w:rsid w:val="00562DC8"/>
    <w:rsid w:val="00564362"/>
    <w:rsid w:val="00564BB0"/>
    <w:rsid w:val="00564CAF"/>
    <w:rsid w:val="00565603"/>
    <w:rsid w:val="00567D1D"/>
    <w:rsid w:val="00567EDE"/>
    <w:rsid w:val="005703E6"/>
    <w:rsid w:val="005733CD"/>
    <w:rsid w:val="005765BA"/>
    <w:rsid w:val="005804CD"/>
    <w:rsid w:val="00582069"/>
    <w:rsid w:val="00585281"/>
    <w:rsid w:val="0058599F"/>
    <w:rsid w:val="005872E5"/>
    <w:rsid w:val="005878EE"/>
    <w:rsid w:val="0059172C"/>
    <w:rsid w:val="0059770F"/>
    <w:rsid w:val="005A3970"/>
    <w:rsid w:val="005A4137"/>
    <w:rsid w:val="005A6182"/>
    <w:rsid w:val="005B33D7"/>
    <w:rsid w:val="005B3C67"/>
    <w:rsid w:val="005B40A2"/>
    <w:rsid w:val="005B5B97"/>
    <w:rsid w:val="005B6244"/>
    <w:rsid w:val="005B6911"/>
    <w:rsid w:val="005B69F2"/>
    <w:rsid w:val="005B7F18"/>
    <w:rsid w:val="005C0B8C"/>
    <w:rsid w:val="005C21CA"/>
    <w:rsid w:val="005C25CF"/>
    <w:rsid w:val="005C3B8D"/>
    <w:rsid w:val="005C6C82"/>
    <w:rsid w:val="005D2790"/>
    <w:rsid w:val="005D301F"/>
    <w:rsid w:val="005D3CE0"/>
    <w:rsid w:val="005D3E8C"/>
    <w:rsid w:val="005D4FAC"/>
    <w:rsid w:val="005D6FEF"/>
    <w:rsid w:val="005D7B17"/>
    <w:rsid w:val="005D7B38"/>
    <w:rsid w:val="005E3494"/>
    <w:rsid w:val="005E69A1"/>
    <w:rsid w:val="005F1F00"/>
    <w:rsid w:val="005F301F"/>
    <w:rsid w:val="005F327E"/>
    <w:rsid w:val="005F4EE4"/>
    <w:rsid w:val="005F4FA6"/>
    <w:rsid w:val="005F5B76"/>
    <w:rsid w:val="005F7CB5"/>
    <w:rsid w:val="00600333"/>
    <w:rsid w:val="00600E4E"/>
    <w:rsid w:val="00601950"/>
    <w:rsid w:val="00602070"/>
    <w:rsid w:val="00603DEC"/>
    <w:rsid w:val="00604D72"/>
    <w:rsid w:val="00606752"/>
    <w:rsid w:val="00610C5C"/>
    <w:rsid w:val="00610CE7"/>
    <w:rsid w:val="0061473F"/>
    <w:rsid w:val="00615CC9"/>
    <w:rsid w:val="0061668B"/>
    <w:rsid w:val="00616C86"/>
    <w:rsid w:val="006174CD"/>
    <w:rsid w:val="00620F29"/>
    <w:rsid w:val="00625358"/>
    <w:rsid w:val="00625796"/>
    <w:rsid w:val="00626DA3"/>
    <w:rsid w:val="0062776D"/>
    <w:rsid w:val="006321C4"/>
    <w:rsid w:val="006338AF"/>
    <w:rsid w:val="00643203"/>
    <w:rsid w:val="00643AA2"/>
    <w:rsid w:val="006449D6"/>
    <w:rsid w:val="00644B4A"/>
    <w:rsid w:val="00650F99"/>
    <w:rsid w:val="00656FC4"/>
    <w:rsid w:val="0065790C"/>
    <w:rsid w:val="00657B85"/>
    <w:rsid w:val="006674C7"/>
    <w:rsid w:val="00671518"/>
    <w:rsid w:val="00673657"/>
    <w:rsid w:val="00673736"/>
    <w:rsid w:val="00674E78"/>
    <w:rsid w:val="00675B05"/>
    <w:rsid w:val="00676553"/>
    <w:rsid w:val="00676A81"/>
    <w:rsid w:val="00680CFD"/>
    <w:rsid w:val="0068197B"/>
    <w:rsid w:val="00682003"/>
    <w:rsid w:val="006820BF"/>
    <w:rsid w:val="00682AE5"/>
    <w:rsid w:val="00685E65"/>
    <w:rsid w:val="00687A97"/>
    <w:rsid w:val="00690039"/>
    <w:rsid w:val="006949F3"/>
    <w:rsid w:val="0069541E"/>
    <w:rsid w:val="00696B33"/>
    <w:rsid w:val="0069757E"/>
    <w:rsid w:val="006A009C"/>
    <w:rsid w:val="006A0531"/>
    <w:rsid w:val="006A148C"/>
    <w:rsid w:val="006A335F"/>
    <w:rsid w:val="006A37D1"/>
    <w:rsid w:val="006A48F0"/>
    <w:rsid w:val="006B0210"/>
    <w:rsid w:val="006B471A"/>
    <w:rsid w:val="006B7D6E"/>
    <w:rsid w:val="006C06EE"/>
    <w:rsid w:val="006C3614"/>
    <w:rsid w:val="006C5B48"/>
    <w:rsid w:val="006C6E2A"/>
    <w:rsid w:val="006C7A93"/>
    <w:rsid w:val="006D1073"/>
    <w:rsid w:val="006D6525"/>
    <w:rsid w:val="006D6963"/>
    <w:rsid w:val="006D6B8F"/>
    <w:rsid w:val="006D6E93"/>
    <w:rsid w:val="006E0B5E"/>
    <w:rsid w:val="006E0C05"/>
    <w:rsid w:val="006E1C50"/>
    <w:rsid w:val="006E3B82"/>
    <w:rsid w:val="006E4C13"/>
    <w:rsid w:val="006F0CAF"/>
    <w:rsid w:val="006F2EC1"/>
    <w:rsid w:val="006F383C"/>
    <w:rsid w:val="00700C6C"/>
    <w:rsid w:val="00701390"/>
    <w:rsid w:val="00701603"/>
    <w:rsid w:val="007019B1"/>
    <w:rsid w:val="00701CB4"/>
    <w:rsid w:val="00702BB3"/>
    <w:rsid w:val="00705627"/>
    <w:rsid w:val="00705B1C"/>
    <w:rsid w:val="00710E79"/>
    <w:rsid w:val="007122BC"/>
    <w:rsid w:val="00712AD6"/>
    <w:rsid w:val="007140D6"/>
    <w:rsid w:val="00715369"/>
    <w:rsid w:val="00715FFB"/>
    <w:rsid w:val="00720B02"/>
    <w:rsid w:val="0072200F"/>
    <w:rsid w:val="00723ACD"/>
    <w:rsid w:val="00723B6D"/>
    <w:rsid w:val="00730CF0"/>
    <w:rsid w:val="00736064"/>
    <w:rsid w:val="00747D05"/>
    <w:rsid w:val="00751433"/>
    <w:rsid w:val="007546DE"/>
    <w:rsid w:val="00754EB7"/>
    <w:rsid w:val="007555B4"/>
    <w:rsid w:val="0076203C"/>
    <w:rsid w:val="007717DB"/>
    <w:rsid w:val="00771A2B"/>
    <w:rsid w:val="00771C12"/>
    <w:rsid w:val="00784D42"/>
    <w:rsid w:val="00786102"/>
    <w:rsid w:val="00786B76"/>
    <w:rsid w:val="007945C9"/>
    <w:rsid w:val="007A0B39"/>
    <w:rsid w:val="007A2D1E"/>
    <w:rsid w:val="007A61DE"/>
    <w:rsid w:val="007A794A"/>
    <w:rsid w:val="007B0319"/>
    <w:rsid w:val="007B47A1"/>
    <w:rsid w:val="007B7757"/>
    <w:rsid w:val="007C1B14"/>
    <w:rsid w:val="007C7610"/>
    <w:rsid w:val="007D3508"/>
    <w:rsid w:val="007D3ED2"/>
    <w:rsid w:val="007E0B12"/>
    <w:rsid w:val="007E2BEF"/>
    <w:rsid w:val="007E464C"/>
    <w:rsid w:val="007E6AA5"/>
    <w:rsid w:val="007E7469"/>
    <w:rsid w:val="007F0379"/>
    <w:rsid w:val="007F10CE"/>
    <w:rsid w:val="007F2452"/>
    <w:rsid w:val="007F312B"/>
    <w:rsid w:val="007F3BD9"/>
    <w:rsid w:val="007F5303"/>
    <w:rsid w:val="007F7BDD"/>
    <w:rsid w:val="0080106D"/>
    <w:rsid w:val="0080131C"/>
    <w:rsid w:val="00801C43"/>
    <w:rsid w:val="00802FEE"/>
    <w:rsid w:val="00803A5A"/>
    <w:rsid w:val="00810129"/>
    <w:rsid w:val="00811A52"/>
    <w:rsid w:val="00812A06"/>
    <w:rsid w:val="00815C57"/>
    <w:rsid w:val="0082086E"/>
    <w:rsid w:val="00820F63"/>
    <w:rsid w:val="008213DE"/>
    <w:rsid w:val="008266FF"/>
    <w:rsid w:val="0083081C"/>
    <w:rsid w:val="00830857"/>
    <w:rsid w:val="00832D36"/>
    <w:rsid w:val="00833F92"/>
    <w:rsid w:val="0083455D"/>
    <w:rsid w:val="00841E4E"/>
    <w:rsid w:val="008421C8"/>
    <w:rsid w:val="00843735"/>
    <w:rsid w:val="008447AE"/>
    <w:rsid w:val="00846778"/>
    <w:rsid w:val="008500F7"/>
    <w:rsid w:val="00852C23"/>
    <w:rsid w:val="00853993"/>
    <w:rsid w:val="00854AF6"/>
    <w:rsid w:val="00854D6F"/>
    <w:rsid w:val="00857B19"/>
    <w:rsid w:val="008633A5"/>
    <w:rsid w:val="00866379"/>
    <w:rsid w:val="00871785"/>
    <w:rsid w:val="00874119"/>
    <w:rsid w:val="0087681D"/>
    <w:rsid w:val="00880F78"/>
    <w:rsid w:val="00881B68"/>
    <w:rsid w:val="008823C8"/>
    <w:rsid w:val="00884A3A"/>
    <w:rsid w:val="00884B91"/>
    <w:rsid w:val="008914CD"/>
    <w:rsid w:val="0089258F"/>
    <w:rsid w:val="00892AC4"/>
    <w:rsid w:val="00892EE8"/>
    <w:rsid w:val="00893103"/>
    <w:rsid w:val="00893833"/>
    <w:rsid w:val="00893BC7"/>
    <w:rsid w:val="00894CD5"/>
    <w:rsid w:val="00894E3D"/>
    <w:rsid w:val="00896C87"/>
    <w:rsid w:val="008A1D50"/>
    <w:rsid w:val="008A3F88"/>
    <w:rsid w:val="008A4935"/>
    <w:rsid w:val="008A57B3"/>
    <w:rsid w:val="008A663C"/>
    <w:rsid w:val="008A71FF"/>
    <w:rsid w:val="008A7E77"/>
    <w:rsid w:val="008B04EB"/>
    <w:rsid w:val="008B5546"/>
    <w:rsid w:val="008B7B94"/>
    <w:rsid w:val="008C11CC"/>
    <w:rsid w:val="008C5624"/>
    <w:rsid w:val="008D19E0"/>
    <w:rsid w:val="008E246A"/>
    <w:rsid w:val="008E5ABA"/>
    <w:rsid w:val="008E5E9E"/>
    <w:rsid w:val="008E6F0D"/>
    <w:rsid w:val="008F29D3"/>
    <w:rsid w:val="008F31F9"/>
    <w:rsid w:val="008F378A"/>
    <w:rsid w:val="008F39EE"/>
    <w:rsid w:val="008F48F4"/>
    <w:rsid w:val="008F4946"/>
    <w:rsid w:val="008F5A9D"/>
    <w:rsid w:val="008F7207"/>
    <w:rsid w:val="0090007C"/>
    <w:rsid w:val="00900EB1"/>
    <w:rsid w:val="00901275"/>
    <w:rsid w:val="009025FA"/>
    <w:rsid w:val="00904A01"/>
    <w:rsid w:val="00910271"/>
    <w:rsid w:val="00913640"/>
    <w:rsid w:val="0091520A"/>
    <w:rsid w:val="00916254"/>
    <w:rsid w:val="009165FB"/>
    <w:rsid w:val="00923828"/>
    <w:rsid w:val="00926D7B"/>
    <w:rsid w:val="00930E89"/>
    <w:rsid w:val="009322EF"/>
    <w:rsid w:val="00933455"/>
    <w:rsid w:val="009347D9"/>
    <w:rsid w:val="009402E6"/>
    <w:rsid w:val="00940371"/>
    <w:rsid w:val="00942493"/>
    <w:rsid w:val="00943993"/>
    <w:rsid w:val="00944B34"/>
    <w:rsid w:val="0094650E"/>
    <w:rsid w:val="00946678"/>
    <w:rsid w:val="009519A8"/>
    <w:rsid w:val="00954F4F"/>
    <w:rsid w:val="0095510E"/>
    <w:rsid w:val="00955472"/>
    <w:rsid w:val="00956968"/>
    <w:rsid w:val="00961053"/>
    <w:rsid w:val="009635B3"/>
    <w:rsid w:val="00965B5B"/>
    <w:rsid w:val="00965D7B"/>
    <w:rsid w:val="00965F47"/>
    <w:rsid w:val="00973417"/>
    <w:rsid w:val="009734BA"/>
    <w:rsid w:val="009741EF"/>
    <w:rsid w:val="0098103E"/>
    <w:rsid w:val="00981C7F"/>
    <w:rsid w:val="00981E9E"/>
    <w:rsid w:val="009821D9"/>
    <w:rsid w:val="00982821"/>
    <w:rsid w:val="00982DD5"/>
    <w:rsid w:val="00983EA4"/>
    <w:rsid w:val="00987141"/>
    <w:rsid w:val="009912AC"/>
    <w:rsid w:val="00991433"/>
    <w:rsid w:val="009941BD"/>
    <w:rsid w:val="00995637"/>
    <w:rsid w:val="00997FEF"/>
    <w:rsid w:val="009A130A"/>
    <w:rsid w:val="009A64EC"/>
    <w:rsid w:val="009A7D4D"/>
    <w:rsid w:val="009A7E3F"/>
    <w:rsid w:val="009B12CA"/>
    <w:rsid w:val="009B136D"/>
    <w:rsid w:val="009B2139"/>
    <w:rsid w:val="009B2A21"/>
    <w:rsid w:val="009B3696"/>
    <w:rsid w:val="009C7B62"/>
    <w:rsid w:val="009D0331"/>
    <w:rsid w:val="009D1ED1"/>
    <w:rsid w:val="009D2BC7"/>
    <w:rsid w:val="009D419B"/>
    <w:rsid w:val="009E2510"/>
    <w:rsid w:val="009E327A"/>
    <w:rsid w:val="009E35BC"/>
    <w:rsid w:val="009E5687"/>
    <w:rsid w:val="009F1584"/>
    <w:rsid w:val="009F1982"/>
    <w:rsid w:val="009F1B58"/>
    <w:rsid w:val="009F2A08"/>
    <w:rsid w:val="009F3CC1"/>
    <w:rsid w:val="009F3DF6"/>
    <w:rsid w:val="00A00471"/>
    <w:rsid w:val="00A00C8A"/>
    <w:rsid w:val="00A02B7B"/>
    <w:rsid w:val="00A04B07"/>
    <w:rsid w:val="00A06928"/>
    <w:rsid w:val="00A07445"/>
    <w:rsid w:val="00A1692A"/>
    <w:rsid w:val="00A20052"/>
    <w:rsid w:val="00A229EF"/>
    <w:rsid w:val="00A22F47"/>
    <w:rsid w:val="00A300CD"/>
    <w:rsid w:val="00A317E3"/>
    <w:rsid w:val="00A3358B"/>
    <w:rsid w:val="00A33C37"/>
    <w:rsid w:val="00A35FC0"/>
    <w:rsid w:val="00A3619F"/>
    <w:rsid w:val="00A4257D"/>
    <w:rsid w:val="00A42ACF"/>
    <w:rsid w:val="00A43C4E"/>
    <w:rsid w:val="00A50430"/>
    <w:rsid w:val="00A51BB4"/>
    <w:rsid w:val="00A5322F"/>
    <w:rsid w:val="00A53582"/>
    <w:rsid w:val="00A561EA"/>
    <w:rsid w:val="00A56319"/>
    <w:rsid w:val="00A563F7"/>
    <w:rsid w:val="00A5788D"/>
    <w:rsid w:val="00A64F99"/>
    <w:rsid w:val="00A6525E"/>
    <w:rsid w:val="00A70E61"/>
    <w:rsid w:val="00A7287C"/>
    <w:rsid w:val="00A73208"/>
    <w:rsid w:val="00A73676"/>
    <w:rsid w:val="00A77602"/>
    <w:rsid w:val="00A808D7"/>
    <w:rsid w:val="00A81F72"/>
    <w:rsid w:val="00A821D0"/>
    <w:rsid w:val="00A9208D"/>
    <w:rsid w:val="00A93794"/>
    <w:rsid w:val="00A95B23"/>
    <w:rsid w:val="00A95E78"/>
    <w:rsid w:val="00A96F96"/>
    <w:rsid w:val="00A97020"/>
    <w:rsid w:val="00AA002D"/>
    <w:rsid w:val="00AA00EB"/>
    <w:rsid w:val="00AA0CB0"/>
    <w:rsid w:val="00AA0D9D"/>
    <w:rsid w:val="00AA456E"/>
    <w:rsid w:val="00AA620E"/>
    <w:rsid w:val="00AA77E7"/>
    <w:rsid w:val="00AB1200"/>
    <w:rsid w:val="00AB27A3"/>
    <w:rsid w:val="00AB4C93"/>
    <w:rsid w:val="00AB7279"/>
    <w:rsid w:val="00AC0984"/>
    <w:rsid w:val="00AC0B9D"/>
    <w:rsid w:val="00AC2DAB"/>
    <w:rsid w:val="00AC30A2"/>
    <w:rsid w:val="00AC52E9"/>
    <w:rsid w:val="00AC53AF"/>
    <w:rsid w:val="00AC5837"/>
    <w:rsid w:val="00AC699F"/>
    <w:rsid w:val="00AC6CF2"/>
    <w:rsid w:val="00AD045D"/>
    <w:rsid w:val="00AD0ADB"/>
    <w:rsid w:val="00AD0B56"/>
    <w:rsid w:val="00AD2618"/>
    <w:rsid w:val="00AD4AC4"/>
    <w:rsid w:val="00AD4BAA"/>
    <w:rsid w:val="00AD4D6D"/>
    <w:rsid w:val="00AD740B"/>
    <w:rsid w:val="00AE12D1"/>
    <w:rsid w:val="00AE2087"/>
    <w:rsid w:val="00AE6F37"/>
    <w:rsid w:val="00AE79E3"/>
    <w:rsid w:val="00AE7F22"/>
    <w:rsid w:val="00AF2801"/>
    <w:rsid w:val="00AF3604"/>
    <w:rsid w:val="00AF6B0A"/>
    <w:rsid w:val="00B011C4"/>
    <w:rsid w:val="00B02BDB"/>
    <w:rsid w:val="00B02CAB"/>
    <w:rsid w:val="00B03856"/>
    <w:rsid w:val="00B0769D"/>
    <w:rsid w:val="00B135BC"/>
    <w:rsid w:val="00B147F8"/>
    <w:rsid w:val="00B152E8"/>
    <w:rsid w:val="00B16AD7"/>
    <w:rsid w:val="00B2382E"/>
    <w:rsid w:val="00B268CA"/>
    <w:rsid w:val="00B2751C"/>
    <w:rsid w:val="00B30238"/>
    <w:rsid w:val="00B314B9"/>
    <w:rsid w:val="00B31DA8"/>
    <w:rsid w:val="00B326EF"/>
    <w:rsid w:val="00B3579B"/>
    <w:rsid w:val="00B361BF"/>
    <w:rsid w:val="00B377CD"/>
    <w:rsid w:val="00B409B3"/>
    <w:rsid w:val="00B428F3"/>
    <w:rsid w:val="00B43ECC"/>
    <w:rsid w:val="00B4483E"/>
    <w:rsid w:val="00B474E5"/>
    <w:rsid w:val="00B50810"/>
    <w:rsid w:val="00B521D7"/>
    <w:rsid w:val="00B557A6"/>
    <w:rsid w:val="00B56A90"/>
    <w:rsid w:val="00B63FDB"/>
    <w:rsid w:val="00B7390E"/>
    <w:rsid w:val="00B74D46"/>
    <w:rsid w:val="00B80395"/>
    <w:rsid w:val="00B80440"/>
    <w:rsid w:val="00B81619"/>
    <w:rsid w:val="00B82627"/>
    <w:rsid w:val="00B82745"/>
    <w:rsid w:val="00B85650"/>
    <w:rsid w:val="00B87DE4"/>
    <w:rsid w:val="00B904B5"/>
    <w:rsid w:val="00B9431C"/>
    <w:rsid w:val="00BA0EDE"/>
    <w:rsid w:val="00BA279C"/>
    <w:rsid w:val="00BA625D"/>
    <w:rsid w:val="00BB0B37"/>
    <w:rsid w:val="00BB0E32"/>
    <w:rsid w:val="00BB1EEF"/>
    <w:rsid w:val="00BC12AD"/>
    <w:rsid w:val="00BC49AC"/>
    <w:rsid w:val="00BC6B59"/>
    <w:rsid w:val="00BC7DAA"/>
    <w:rsid w:val="00BD0A7D"/>
    <w:rsid w:val="00BD3A87"/>
    <w:rsid w:val="00BD4738"/>
    <w:rsid w:val="00BD6543"/>
    <w:rsid w:val="00BE1E4E"/>
    <w:rsid w:val="00BE27C4"/>
    <w:rsid w:val="00BE3022"/>
    <w:rsid w:val="00BE39BD"/>
    <w:rsid w:val="00BE5652"/>
    <w:rsid w:val="00BE715E"/>
    <w:rsid w:val="00BF24D2"/>
    <w:rsid w:val="00BF2E33"/>
    <w:rsid w:val="00BF2F0D"/>
    <w:rsid w:val="00BF427F"/>
    <w:rsid w:val="00BF5027"/>
    <w:rsid w:val="00BF6D74"/>
    <w:rsid w:val="00C01E84"/>
    <w:rsid w:val="00C04ABC"/>
    <w:rsid w:val="00C05ABA"/>
    <w:rsid w:val="00C0605E"/>
    <w:rsid w:val="00C060F2"/>
    <w:rsid w:val="00C0649D"/>
    <w:rsid w:val="00C07041"/>
    <w:rsid w:val="00C07540"/>
    <w:rsid w:val="00C10CD3"/>
    <w:rsid w:val="00C1214F"/>
    <w:rsid w:val="00C1322D"/>
    <w:rsid w:val="00C17C1A"/>
    <w:rsid w:val="00C22E7A"/>
    <w:rsid w:val="00C240B2"/>
    <w:rsid w:val="00C30A63"/>
    <w:rsid w:val="00C31575"/>
    <w:rsid w:val="00C319C8"/>
    <w:rsid w:val="00C344F0"/>
    <w:rsid w:val="00C371CD"/>
    <w:rsid w:val="00C41A43"/>
    <w:rsid w:val="00C4247C"/>
    <w:rsid w:val="00C434DD"/>
    <w:rsid w:val="00C435FA"/>
    <w:rsid w:val="00C442E6"/>
    <w:rsid w:val="00C454DB"/>
    <w:rsid w:val="00C4591B"/>
    <w:rsid w:val="00C50E5E"/>
    <w:rsid w:val="00C51AE5"/>
    <w:rsid w:val="00C51E79"/>
    <w:rsid w:val="00C5215B"/>
    <w:rsid w:val="00C54FF7"/>
    <w:rsid w:val="00C61100"/>
    <w:rsid w:val="00C612BD"/>
    <w:rsid w:val="00C61632"/>
    <w:rsid w:val="00C636AD"/>
    <w:rsid w:val="00C66085"/>
    <w:rsid w:val="00C668E9"/>
    <w:rsid w:val="00C7257F"/>
    <w:rsid w:val="00C74190"/>
    <w:rsid w:val="00C7472C"/>
    <w:rsid w:val="00C749F0"/>
    <w:rsid w:val="00C74E32"/>
    <w:rsid w:val="00C75778"/>
    <w:rsid w:val="00C77B6C"/>
    <w:rsid w:val="00C77D3B"/>
    <w:rsid w:val="00C814B3"/>
    <w:rsid w:val="00C8566E"/>
    <w:rsid w:val="00C85D13"/>
    <w:rsid w:val="00C86CF6"/>
    <w:rsid w:val="00C87B10"/>
    <w:rsid w:val="00C90C23"/>
    <w:rsid w:val="00C90E2A"/>
    <w:rsid w:val="00C92D3A"/>
    <w:rsid w:val="00C94B3E"/>
    <w:rsid w:val="00C9562F"/>
    <w:rsid w:val="00C95EAB"/>
    <w:rsid w:val="00CA1002"/>
    <w:rsid w:val="00CA351E"/>
    <w:rsid w:val="00CA5421"/>
    <w:rsid w:val="00CB3248"/>
    <w:rsid w:val="00CB3783"/>
    <w:rsid w:val="00CB52A9"/>
    <w:rsid w:val="00CB6885"/>
    <w:rsid w:val="00CB7A53"/>
    <w:rsid w:val="00CC2994"/>
    <w:rsid w:val="00CC3653"/>
    <w:rsid w:val="00CC3A26"/>
    <w:rsid w:val="00CC7708"/>
    <w:rsid w:val="00CC7DE9"/>
    <w:rsid w:val="00CC7EC4"/>
    <w:rsid w:val="00CD02AC"/>
    <w:rsid w:val="00CD0309"/>
    <w:rsid w:val="00CD0B41"/>
    <w:rsid w:val="00CD0D98"/>
    <w:rsid w:val="00CD1603"/>
    <w:rsid w:val="00CD4726"/>
    <w:rsid w:val="00CD5EAE"/>
    <w:rsid w:val="00CD62F0"/>
    <w:rsid w:val="00CD655A"/>
    <w:rsid w:val="00CE194A"/>
    <w:rsid w:val="00CE29FD"/>
    <w:rsid w:val="00CE60E8"/>
    <w:rsid w:val="00CF1559"/>
    <w:rsid w:val="00CF1568"/>
    <w:rsid w:val="00CF2197"/>
    <w:rsid w:val="00CF7E93"/>
    <w:rsid w:val="00D01112"/>
    <w:rsid w:val="00D01E94"/>
    <w:rsid w:val="00D04863"/>
    <w:rsid w:val="00D07E0F"/>
    <w:rsid w:val="00D106DB"/>
    <w:rsid w:val="00D12E7B"/>
    <w:rsid w:val="00D13A56"/>
    <w:rsid w:val="00D165B8"/>
    <w:rsid w:val="00D17BC8"/>
    <w:rsid w:val="00D21F5D"/>
    <w:rsid w:val="00D220B9"/>
    <w:rsid w:val="00D25025"/>
    <w:rsid w:val="00D26585"/>
    <w:rsid w:val="00D30DFE"/>
    <w:rsid w:val="00D3398F"/>
    <w:rsid w:val="00D33ADA"/>
    <w:rsid w:val="00D350FB"/>
    <w:rsid w:val="00D3594A"/>
    <w:rsid w:val="00D401C6"/>
    <w:rsid w:val="00D41314"/>
    <w:rsid w:val="00D41D52"/>
    <w:rsid w:val="00D421A5"/>
    <w:rsid w:val="00D43244"/>
    <w:rsid w:val="00D43B40"/>
    <w:rsid w:val="00D44F6C"/>
    <w:rsid w:val="00D458B1"/>
    <w:rsid w:val="00D4671F"/>
    <w:rsid w:val="00D468BD"/>
    <w:rsid w:val="00D5110C"/>
    <w:rsid w:val="00D518DF"/>
    <w:rsid w:val="00D520B5"/>
    <w:rsid w:val="00D53637"/>
    <w:rsid w:val="00D56F84"/>
    <w:rsid w:val="00D57E76"/>
    <w:rsid w:val="00D606C1"/>
    <w:rsid w:val="00D606FC"/>
    <w:rsid w:val="00D60BE4"/>
    <w:rsid w:val="00D61AB3"/>
    <w:rsid w:val="00D61E01"/>
    <w:rsid w:val="00D62113"/>
    <w:rsid w:val="00D625A4"/>
    <w:rsid w:val="00D648C7"/>
    <w:rsid w:val="00D6549D"/>
    <w:rsid w:val="00D656E7"/>
    <w:rsid w:val="00D663C4"/>
    <w:rsid w:val="00D70993"/>
    <w:rsid w:val="00D7765E"/>
    <w:rsid w:val="00D81E81"/>
    <w:rsid w:val="00D82515"/>
    <w:rsid w:val="00D83D8A"/>
    <w:rsid w:val="00D8532F"/>
    <w:rsid w:val="00D86626"/>
    <w:rsid w:val="00D86927"/>
    <w:rsid w:val="00D86C2F"/>
    <w:rsid w:val="00D87644"/>
    <w:rsid w:val="00D92992"/>
    <w:rsid w:val="00D9577E"/>
    <w:rsid w:val="00D96530"/>
    <w:rsid w:val="00D966A7"/>
    <w:rsid w:val="00D976B6"/>
    <w:rsid w:val="00D97D8F"/>
    <w:rsid w:val="00D97F8E"/>
    <w:rsid w:val="00DA0565"/>
    <w:rsid w:val="00DA2AEA"/>
    <w:rsid w:val="00DA4CBA"/>
    <w:rsid w:val="00DA5C4E"/>
    <w:rsid w:val="00DA77D5"/>
    <w:rsid w:val="00DB0146"/>
    <w:rsid w:val="00DB0A72"/>
    <w:rsid w:val="00DB1930"/>
    <w:rsid w:val="00DB2424"/>
    <w:rsid w:val="00DC21D4"/>
    <w:rsid w:val="00DC272A"/>
    <w:rsid w:val="00DC4E23"/>
    <w:rsid w:val="00DC55DF"/>
    <w:rsid w:val="00DC5C40"/>
    <w:rsid w:val="00DC6860"/>
    <w:rsid w:val="00DC7286"/>
    <w:rsid w:val="00DD0440"/>
    <w:rsid w:val="00DD2554"/>
    <w:rsid w:val="00DD2CCF"/>
    <w:rsid w:val="00DD381C"/>
    <w:rsid w:val="00DE0057"/>
    <w:rsid w:val="00DE2DD9"/>
    <w:rsid w:val="00DE3067"/>
    <w:rsid w:val="00DE4F1D"/>
    <w:rsid w:val="00DE77F1"/>
    <w:rsid w:val="00DF32FE"/>
    <w:rsid w:val="00DF46CB"/>
    <w:rsid w:val="00DF5B2F"/>
    <w:rsid w:val="00DF5C65"/>
    <w:rsid w:val="00E02BD9"/>
    <w:rsid w:val="00E037C0"/>
    <w:rsid w:val="00E04EBE"/>
    <w:rsid w:val="00E04F31"/>
    <w:rsid w:val="00E12E49"/>
    <w:rsid w:val="00E13694"/>
    <w:rsid w:val="00E13B34"/>
    <w:rsid w:val="00E14095"/>
    <w:rsid w:val="00E146B4"/>
    <w:rsid w:val="00E17710"/>
    <w:rsid w:val="00E22866"/>
    <w:rsid w:val="00E30F3C"/>
    <w:rsid w:val="00E31E89"/>
    <w:rsid w:val="00E32C71"/>
    <w:rsid w:val="00E3403A"/>
    <w:rsid w:val="00E35796"/>
    <w:rsid w:val="00E40097"/>
    <w:rsid w:val="00E405D9"/>
    <w:rsid w:val="00E428AF"/>
    <w:rsid w:val="00E456E8"/>
    <w:rsid w:val="00E50C12"/>
    <w:rsid w:val="00E514AF"/>
    <w:rsid w:val="00E52C51"/>
    <w:rsid w:val="00E572FA"/>
    <w:rsid w:val="00E6107D"/>
    <w:rsid w:val="00E634F5"/>
    <w:rsid w:val="00E64579"/>
    <w:rsid w:val="00E6549E"/>
    <w:rsid w:val="00E65591"/>
    <w:rsid w:val="00E67F55"/>
    <w:rsid w:val="00E70FAC"/>
    <w:rsid w:val="00E734A5"/>
    <w:rsid w:val="00E73984"/>
    <w:rsid w:val="00E77F57"/>
    <w:rsid w:val="00E826D6"/>
    <w:rsid w:val="00E83311"/>
    <w:rsid w:val="00E856DE"/>
    <w:rsid w:val="00E90B6F"/>
    <w:rsid w:val="00E91C6C"/>
    <w:rsid w:val="00E927D6"/>
    <w:rsid w:val="00E950B5"/>
    <w:rsid w:val="00E96B53"/>
    <w:rsid w:val="00E97A3A"/>
    <w:rsid w:val="00EA2E68"/>
    <w:rsid w:val="00EA3C80"/>
    <w:rsid w:val="00EA5071"/>
    <w:rsid w:val="00EA69E5"/>
    <w:rsid w:val="00EB1908"/>
    <w:rsid w:val="00EB1998"/>
    <w:rsid w:val="00EB5AF3"/>
    <w:rsid w:val="00EB61F4"/>
    <w:rsid w:val="00EC0E92"/>
    <w:rsid w:val="00EC10DF"/>
    <w:rsid w:val="00EC127E"/>
    <w:rsid w:val="00EC34C2"/>
    <w:rsid w:val="00EC5AFD"/>
    <w:rsid w:val="00EC6971"/>
    <w:rsid w:val="00ED1814"/>
    <w:rsid w:val="00ED29EE"/>
    <w:rsid w:val="00ED4E3B"/>
    <w:rsid w:val="00ED5473"/>
    <w:rsid w:val="00ED7131"/>
    <w:rsid w:val="00ED72CD"/>
    <w:rsid w:val="00EE0914"/>
    <w:rsid w:val="00EE277D"/>
    <w:rsid w:val="00EE2B7E"/>
    <w:rsid w:val="00EE5971"/>
    <w:rsid w:val="00EF02EA"/>
    <w:rsid w:val="00EF2BA2"/>
    <w:rsid w:val="00EF3D4F"/>
    <w:rsid w:val="00EF4207"/>
    <w:rsid w:val="00EF54AF"/>
    <w:rsid w:val="00EF70D2"/>
    <w:rsid w:val="00F01512"/>
    <w:rsid w:val="00F03B78"/>
    <w:rsid w:val="00F04608"/>
    <w:rsid w:val="00F114A5"/>
    <w:rsid w:val="00F16A46"/>
    <w:rsid w:val="00F17D45"/>
    <w:rsid w:val="00F2054F"/>
    <w:rsid w:val="00F21960"/>
    <w:rsid w:val="00F22DB0"/>
    <w:rsid w:val="00F24FE9"/>
    <w:rsid w:val="00F3006D"/>
    <w:rsid w:val="00F317D7"/>
    <w:rsid w:val="00F32B46"/>
    <w:rsid w:val="00F33609"/>
    <w:rsid w:val="00F344B4"/>
    <w:rsid w:val="00F35346"/>
    <w:rsid w:val="00F36048"/>
    <w:rsid w:val="00F37F51"/>
    <w:rsid w:val="00F405D7"/>
    <w:rsid w:val="00F41ABA"/>
    <w:rsid w:val="00F42757"/>
    <w:rsid w:val="00F43FA1"/>
    <w:rsid w:val="00F4588E"/>
    <w:rsid w:val="00F46E4E"/>
    <w:rsid w:val="00F5141F"/>
    <w:rsid w:val="00F53681"/>
    <w:rsid w:val="00F55AD2"/>
    <w:rsid w:val="00F7122B"/>
    <w:rsid w:val="00F73378"/>
    <w:rsid w:val="00F7581D"/>
    <w:rsid w:val="00F76310"/>
    <w:rsid w:val="00F76CE0"/>
    <w:rsid w:val="00F778E8"/>
    <w:rsid w:val="00F8231D"/>
    <w:rsid w:val="00F82924"/>
    <w:rsid w:val="00F85DCC"/>
    <w:rsid w:val="00F87EB0"/>
    <w:rsid w:val="00F9397D"/>
    <w:rsid w:val="00F951A4"/>
    <w:rsid w:val="00F96E96"/>
    <w:rsid w:val="00FA1953"/>
    <w:rsid w:val="00FA1CEB"/>
    <w:rsid w:val="00FA1E3B"/>
    <w:rsid w:val="00FA2908"/>
    <w:rsid w:val="00FA3486"/>
    <w:rsid w:val="00FA4400"/>
    <w:rsid w:val="00FA74C0"/>
    <w:rsid w:val="00FB06CF"/>
    <w:rsid w:val="00FB3BA0"/>
    <w:rsid w:val="00FB664A"/>
    <w:rsid w:val="00FD33C1"/>
    <w:rsid w:val="00FD3592"/>
    <w:rsid w:val="00FD3A32"/>
    <w:rsid w:val="00FD48F3"/>
    <w:rsid w:val="00FD4B34"/>
    <w:rsid w:val="00FD747C"/>
    <w:rsid w:val="00FD7B0B"/>
    <w:rsid w:val="00FE402E"/>
    <w:rsid w:val="00FE5BA7"/>
    <w:rsid w:val="00FF257B"/>
    <w:rsid w:val="00FF4961"/>
    <w:rsid w:val="00FF5CFB"/>
    <w:rsid w:val="00FF63AB"/>
    <w:rsid w:val="00FF6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5BC9B93-BAAA-8F44-92F7-3802E823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B82"/>
    <w:rPr>
      <w:sz w:val="24"/>
      <w:szCs w:val="24"/>
    </w:rPr>
  </w:style>
  <w:style w:type="paragraph" w:styleId="Heading1">
    <w:name w:val="heading 1"/>
    <w:basedOn w:val="Normal"/>
    <w:next w:val="Normal"/>
    <w:link w:val="Heading1Char"/>
    <w:uiPriority w:val="99"/>
    <w:qFormat/>
    <w:rsid w:val="009F1B58"/>
    <w:pPr>
      <w:keepLines/>
      <w:numPr>
        <w:numId w:val="2"/>
      </w:numPr>
      <w:spacing w:after="240"/>
      <w:outlineLvl w:val="0"/>
    </w:pPr>
    <w:rPr>
      <w:rFonts w:cs="Arial"/>
      <w:bCs/>
      <w:kern w:val="32"/>
      <w:sz w:val="22"/>
      <w:szCs w:val="22"/>
    </w:rPr>
  </w:style>
  <w:style w:type="paragraph" w:styleId="Heading2">
    <w:name w:val="heading 2"/>
    <w:basedOn w:val="Normal"/>
    <w:next w:val="Normal"/>
    <w:link w:val="Heading2Char"/>
    <w:uiPriority w:val="99"/>
    <w:qFormat/>
    <w:locked/>
    <w:rsid w:val="00D165B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D165B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C52E9"/>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3032C"/>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3032C"/>
    <w:rPr>
      <w:rFonts w:ascii="Cambria" w:hAnsi="Cambria" w:cs="Times New Roman"/>
      <w:b/>
      <w:bCs/>
      <w:sz w:val="26"/>
      <w:szCs w:val="26"/>
    </w:rPr>
  </w:style>
  <w:style w:type="character" w:styleId="CommentReference">
    <w:name w:val="annotation reference"/>
    <w:basedOn w:val="DefaultParagraphFont"/>
    <w:uiPriority w:val="99"/>
    <w:semiHidden/>
    <w:rsid w:val="00D468BD"/>
    <w:rPr>
      <w:rFonts w:cs="Times New Roman"/>
      <w:sz w:val="16"/>
      <w:szCs w:val="16"/>
    </w:rPr>
  </w:style>
  <w:style w:type="paragraph" w:styleId="CommentText">
    <w:name w:val="annotation text"/>
    <w:basedOn w:val="Normal"/>
    <w:link w:val="CommentTextChar"/>
    <w:uiPriority w:val="99"/>
    <w:semiHidden/>
    <w:rsid w:val="00D468BD"/>
    <w:rPr>
      <w:sz w:val="20"/>
      <w:szCs w:val="20"/>
    </w:rPr>
  </w:style>
  <w:style w:type="character" w:customStyle="1" w:styleId="CommentTextChar">
    <w:name w:val="Comment Text Char"/>
    <w:basedOn w:val="DefaultParagraphFont"/>
    <w:link w:val="CommentText"/>
    <w:uiPriority w:val="99"/>
    <w:semiHidden/>
    <w:locked/>
    <w:rsid w:val="00AC52E9"/>
    <w:rPr>
      <w:rFonts w:cs="Times New Roman"/>
      <w:sz w:val="20"/>
      <w:szCs w:val="20"/>
    </w:rPr>
  </w:style>
  <w:style w:type="paragraph" w:styleId="CommentSubject">
    <w:name w:val="annotation subject"/>
    <w:basedOn w:val="CommentText"/>
    <w:next w:val="CommentText"/>
    <w:link w:val="CommentSubjectChar"/>
    <w:uiPriority w:val="99"/>
    <w:semiHidden/>
    <w:rsid w:val="00D468BD"/>
    <w:rPr>
      <w:b/>
      <w:bCs/>
    </w:rPr>
  </w:style>
  <w:style w:type="character" w:customStyle="1" w:styleId="CommentSubjectChar">
    <w:name w:val="Comment Subject Char"/>
    <w:basedOn w:val="CommentTextChar"/>
    <w:link w:val="CommentSubject"/>
    <w:uiPriority w:val="99"/>
    <w:semiHidden/>
    <w:locked/>
    <w:rsid w:val="00AC52E9"/>
    <w:rPr>
      <w:rFonts w:cs="Times New Roman"/>
      <w:b/>
      <w:bCs/>
      <w:sz w:val="20"/>
      <w:szCs w:val="20"/>
    </w:rPr>
  </w:style>
  <w:style w:type="paragraph" w:styleId="BalloonText">
    <w:name w:val="Balloon Text"/>
    <w:basedOn w:val="Normal"/>
    <w:link w:val="BalloonTextChar"/>
    <w:uiPriority w:val="99"/>
    <w:semiHidden/>
    <w:rsid w:val="00D468B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C52E9"/>
    <w:rPr>
      <w:rFonts w:cs="Times New Roman"/>
      <w:sz w:val="2"/>
    </w:rPr>
  </w:style>
  <w:style w:type="table" w:styleId="TableGrid">
    <w:name w:val="Table Grid"/>
    <w:basedOn w:val="TableNormal"/>
    <w:uiPriority w:val="99"/>
    <w:rsid w:val="006949F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705B1C"/>
    <w:pPr>
      <w:suppressAutoHyphens/>
      <w:spacing w:after="12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C52E9"/>
    <w:rPr>
      <w:rFonts w:ascii="Courier New" w:hAnsi="Courier New" w:cs="Courier New"/>
      <w:sz w:val="20"/>
      <w:szCs w:val="20"/>
    </w:rPr>
  </w:style>
  <w:style w:type="character" w:styleId="Hyperlink">
    <w:name w:val="Hyperlink"/>
    <w:basedOn w:val="DefaultParagraphFont"/>
    <w:uiPriority w:val="99"/>
    <w:rsid w:val="00705B1C"/>
    <w:rPr>
      <w:rFonts w:cs="Times New Roman"/>
      <w:color w:val="0000FF"/>
      <w:u w:val="single"/>
    </w:rPr>
  </w:style>
  <w:style w:type="paragraph" w:customStyle="1" w:styleId="Space">
    <w:name w:val="Space"/>
    <w:basedOn w:val="Normal"/>
    <w:uiPriority w:val="99"/>
    <w:rsid w:val="00705B1C"/>
    <w:pPr>
      <w:widowControl w:val="0"/>
      <w:spacing w:line="240" w:lineRule="atLeast"/>
      <w:jc w:val="both"/>
    </w:pPr>
  </w:style>
  <w:style w:type="character" w:styleId="Emphasis">
    <w:name w:val="Emphasis"/>
    <w:basedOn w:val="DefaultParagraphFont"/>
    <w:uiPriority w:val="99"/>
    <w:qFormat/>
    <w:rsid w:val="002C6206"/>
    <w:rPr>
      <w:rFonts w:cs="Times New Roman"/>
      <w:i/>
      <w:iCs/>
    </w:rPr>
  </w:style>
  <w:style w:type="paragraph" w:customStyle="1" w:styleId="Reference">
    <w:name w:val="Reference"/>
    <w:basedOn w:val="Normal"/>
    <w:uiPriority w:val="99"/>
    <w:rsid w:val="0087681D"/>
    <w:pPr>
      <w:keepLines/>
      <w:tabs>
        <w:tab w:val="decimal" w:pos="-180"/>
      </w:tabs>
      <w:spacing w:after="240" w:line="280" w:lineRule="atLeast"/>
      <w:ind w:hanging="576"/>
      <w:jc w:val="both"/>
    </w:pPr>
  </w:style>
  <w:style w:type="character" w:styleId="Strong">
    <w:name w:val="Strong"/>
    <w:basedOn w:val="DefaultParagraphFont"/>
    <w:uiPriority w:val="99"/>
    <w:qFormat/>
    <w:rsid w:val="0045026E"/>
    <w:rPr>
      <w:rFonts w:cs="Times New Roman"/>
      <w:b/>
      <w:bCs/>
    </w:rPr>
  </w:style>
  <w:style w:type="character" w:customStyle="1" w:styleId="citationjournal">
    <w:name w:val="citation journal"/>
    <w:basedOn w:val="DefaultParagraphFont"/>
    <w:uiPriority w:val="99"/>
    <w:rsid w:val="003D63AC"/>
    <w:rPr>
      <w:rFonts w:cs="Times New Roman"/>
    </w:rPr>
  </w:style>
  <w:style w:type="paragraph" w:customStyle="1" w:styleId="Default">
    <w:name w:val="Default"/>
    <w:uiPriority w:val="99"/>
    <w:rsid w:val="006D6B8F"/>
    <w:pPr>
      <w:autoSpaceDE w:val="0"/>
      <w:autoSpaceDN w:val="0"/>
      <w:adjustRightInd w:val="0"/>
    </w:pPr>
    <w:rPr>
      <w:color w:val="000000"/>
      <w:sz w:val="24"/>
      <w:szCs w:val="24"/>
    </w:rPr>
  </w:style>
  <w:style w:type="character" w:customStyle="1" w:styleId="emmeshead21">
    <w:name w:val="emmeshead21"/>
    <w:basedOn w:val="DefaultParagraphFont"/>
    <w:uiPriority w:val="99"/>
    <w:rsid w:val="00A3619F"/>
    <w:rPr>
      <w:rFonts w:ascii="Arial" w:hAnsi="Arial" w:cs="Arial"/>
      <w:b/>
      <w:bCs/>
      <w:color w:val="003366"/>
      <w:spacing w:val="0"/>
      <w:sz w:val="18"/>
      <w:szCs w:val="18"/>
    </w:rPr>
  </w:style>
  <w:style w:type="character" w:customStyle="1" w:styleId="emmesbody1">
    <w:name w:val="emmesbody1"/>
    <w:basedOn w:val="DefaultParagraphFont"/>
    <w:uiPriority w:val="99"/>
    <w:rsid w:val="00A3619F"/>
    <w:rPr>
      <w:rFonts w:ascii="Verdana" w:hAnsi="Verdana" w:cs="Times New Roman"/>
      <w:color w:val="000000"/>
      <w:spacing w:val="0"/>
      <w:sz w:val="15"/>
      <w:szCs w:val="15"/>
    </w:rPr>
  </w:style>
  <w:style w:type="paragraph" w:styleId="Caption">
    <w:name w:val="caption"/>
    <w:basedOn w:val="Normal"/>
    <w:next w:val="Normal"/>
    <w:uiPriority w:val="99"/>
    <w:qFormat/>
    <w:rsid w:val="0022128E"/>
    <w:rPr>
      <w:b/>
      <w:bCs/>
      <w:sz w:val="20"/>
      <w:szCs w:val="20"/>
    </w:rPr>
  </w:style>
  <w:style w:type="table" w:styleId="TableClassic1">
    <w:name w:val="Table Classic 1"/>
    <w:basedOn w:val="TableNormal"/>
    <w:uiPriority w:val="99"/>
    <w:rsid w:val="001B20B5"/>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3">
    <w:name w:val="Table Colorful 3"/>
    <w:basedOn w:val="TableNormal"/>
    <w:uiPriority w:val="99"/>
    <w:rsid w:val="001B20B5"/>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3">
    <w:name w:val="Table Classic 3"/>
    <w:basedOn w:val="TableNormal"/>
    <w:uiPriority w:val="99"/>
    <w:rsid w:val="007E0B12"/>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7E0B12"/>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Simple1">
    <w:name w:val="Table Simple 1"/>
    <w:basedOn w:val="TableNormal"/>
    <w:uiPriority w:val="99"/>
    <w:rsid w:val="007E0B12"/>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character" w:customStyle="1" w:styleId="citation-abbreviation2">
    <w:name w:val="citation-abbreviation2"/>
    <w:basedOn w:val="DefaultParagraphFont"/>
    <w:uiPriority w:val="99"/>
    <w:rsid w:val="00A04B07"/>
    <w:rPr>
      <w:rFonts w:cs="Times New Roman"/>
    </w:rPr>
  </w:style>
  <w:style w:type="character" w:customStyle="1" w:styleId="citation-publication-date">
    <w:name w:val="citation-publication-date"/>
    <w:basedOn w:val="DefaultParagraphFont"/>
    <w:uiPriority w:val="99"/>
    <w:rsid w:val="00A04B07"/>
    <w:rPr>
      <w:rFonts w:cs="Times New Roman"/>
    </w:rPr>
  </w:style>
  <w:style w:type="character" w:customStyle="1" w:styleId="citation-volume">
    <w:name w:val="citation-volume"/>
    <w:basedOn w:val="DefaultParagraphFont"/>
    <w:uiPriority w:val="99"/>
    <w:rsid w:val="00A04B07"/>
    <w:rPr>
      <w:rFonts w:cs="Times New Roman"/>
    </w:rPr>
  </w:style>
  <w:style w:type="character" w:customStyle="1" w:styleId="citation-issue">
    <w:name w:val="citation-issue"/>
    <w:basedOn w:val="DefaultParagraphFont"/>
    <w:uiPriority w:val="99"/>
    <w:rsid w:val="00A04B07"/>
    <w:rPr>
      <w:rFonts w:cs="Times New Roman"/>
    </w:rPr>
  </w:style>
  <w:style w:type="character" w:customStyle="1" w:styleId="citation-flpages">
    <w:name w:val="citation-flpages"/>
    <w:basedOn w:val="DefaultParagraphFont"/>
    <w:uiPriority w:val="99"/>
    <w:rsid w:val="00A04B07"/>
    <w:rPr>
      <w:rFonts w:cs="Times New Roman"/>
    </w:rPr>
  </w:style>
  <w:style w:type="character" w:styleId="HTMLCode">
    <w:name w:val="HTML Code"/>
    <w:basedOn w:val="DefaultParagraphFont"/>
    <w:uiPriority w:val="99"/>
    <w:rsid w:val="00A04B07"/>
    <w:rPr>
      <w:rFonts w:ascii="Courier New" w:hAnsi="Courier New" w:cs="Courier New"/>
      <w:sz w:val="34"/>
      <w:szCs w:val="34"/>
    </w:rPr>
  </w:style>
  <w:style w:type="table" w:customStyle="1" w:styleId="LightList-Accent11">
    <w:name w:val="Light List - Accent 11"/>
    <w:basedOn w:val="TableNormal"/>
    <w:uiPriority w:val="99"/>
    <w:rsid w:val="005878EE"/>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99"/>
    <w:rsid w:val="008B5546"/>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8B5546"/>
    <w:pPr>
      <w:ind w:left="720"/>
    </w:pPr>
  </w:style>
  <w:style w:type="paragraph" w:styleId="HTMLPreformatted">
    <w:name w:val="HTML Preformatted"/>
    <w:basedOn w:val="Normal"/>
    <w:link w:val="HTMLPreformattedChar"/>
    <w:uiPriority w:val="99"/>
    <w:rsid w:val="0083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83081C"/>
    <w:rPr>
      <w:rFonts w:ascii="Courier New" w:hAnsi="Courier New" w:cs="Courier New"/>
      <w:sz w:val="20"/>
      <w:szCs w:val="20"/>
    </w:rPr>
  </w:style>
  <w:style w:type="character" w:customStyle="1" w:styleId="moz-txt-citetags">
    <w:name w:val="moz-txt-citetags"/>
    <w:basedOn w:val="DefaultParagraphFont"/>
    <w:uiPriority w:val="99"/>
    <w:rsid w:val="0083081C"/>
    <w:rPr>
      <w:rFonts w:cs="Times New Roman"/>
    </w:rPr>
  </w:style>
  <w:style w:type="character" w:customStyle="1" w:styleId="addmd">
    <w:name w:val="addmd"/>
    <w:basedOn w:val="DefaultParagraphFont"/>
    <w:uiPriority w:val="99"/>
    <w:rsid w:val="004346C4"/>
    <w:rPr>
      <w:rFonts w:cs="Times New Roman"/>
    </w:rPr>
  </w:style>
  <w:style w:type="paragraph" w:styleId="NormalWeb">
    <w:name w:val="Normal (Web)"/>
    <w:basedOn w:val="Normal"/>
    <w:uiPriority w:val="99"/>
    <w:unhideWhenUsed/>
    <w:rsid w:val="003119B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66275">
      <w:bodyDiv w:val="1"/>
      <w:marLeft w:val="0"/>
      <w:marRight w:val="0"/>
      <w:marTop w:val="0"/>
      <w:marBottom w:val="0"/>
      <w:divBdr>
        <w:top w:val="none" w:sz="0" w:space="0" w:color="auto"/>
        <w:left w:val="none" w:sz="0" w:space="0" w:color="auto"/>
        <w:bottom w:val="none" w:sz="0" w:space="0" w:color="auto"/>
        <w:right w:val="none" w:sz="0" w:space="0" w:color="auto"/>
      </w:divBdr>
    </w:div>
    <w:div w:id="757947304">
      <w:bodyDiv w:val="1"/>
      <w:marLeft w:val="0"/>
      <w:marRight w:val="0"/>
      <w:marTop w:val="0"/>
      <w:marBottom w:val="0"/>
      <w:divBdr>
        <w:top w:val="none" w:sz="0" w:space="0" w:color="auto"/>
        <w:left w:val="none" w:sz="0" w:space="0" w:color="auto"/>
        <w:bottom w:val="none" w:sz="0" w:space="0" w:color="auto"/>
        <w:right w:val="none" w:sz="0" w:space="0" w:color="auto"/>
      </w:divBdr>
    </w:div>
    <w:div w:id="1202285045">
      <w:marLeft w:val="0"/>
      <w:marRight w:val="0"/>
      <w:marTop w:val="0"/>
      <w:marBottom w:val="0"/>
      <w:divBdr>
        <w:top w:val="none" w:sz="0" w:space="0" w:color="auto"/>
        <w:left w:val="none" w:sz="0" w:space="0" w:color="auto"/>
        <w:bottom w:val="none" w:sz="0" w:space="0" w:color="auto"/>
        <w:right w:val="none" w:sz="0" w:space="0" w:color="auto"/>
      </w:divBdr>
      <w:divsChild>
        <w:div w:id="1202285041">
          <w:marLeft w:val="835"/>
          <w:marRight w:val="0"/>
          <w:marTop w:val="115"/>
          <w:marBottom w:val="0"/>
          <w:divBdr>
            <w:top w:val="none" w:sz="0" w:space="0" w:color="auto"/>
            <w:left w:val="none" w:sz="0" w:space="0" w:color="auto"/>
            <w:bottom w:val="none" w:sz="0" w:space="0" w:color="auto"/>
            <w:right w:val="none" w:sz="0" w:space="0" w:color="auto"/>
          </w:divBdr>
        </w:div>
        <w:div w:id="1202285042">
          <w:marLeft w:val="2088"/>
          <w:marRight w:val="0"/>
          <w:marTop w:val="86"/>
          <w:marBottom w:val="0"/>
          <w:divBdr>
            <w:top w:val="none" w:sz="0" w:space="0" w:color="auto"/>
            <w:left w:val="none" w:sz="0" w:space="0" w:color="auto"/>
            <w:bottom w:val="none" w:sz="0" w:space="0" w:color="auto"/>
            <w:right w:val="none" w:sz="0" w:space="0" w:color="auto"/>
          </w:divBdr>
        </w:div>
        <w:div w:id="1202285043">
          <w:marLeft w:val="835"/>
          <w:marRight w:val="0"/>
          <w:marTop w:val="115"/>
          <w:marBottom w:val="0"/>
          <w:divBdr>
            <w:top w:val="none" w:sz="0" w:space="0" w:color="auto"/>
            <w:left w:val="none" w:sz="0" w:space="0" w:color="auto"/>
            <w:bottom w:val="none" w:sz="0" w:space="0" w:color="auto"/>
            <w:right w:val="none" w:sz="0" w:space="0" w:color="auto"/>
          </w:divBdr>
        </w:div>
        <w:div w:id="1202285072">
          <w:marLeft w:val="1526"/>
          <w:marRight w:val="0"/>
          <w:marTop w:val="96"/>
          <w:marBottom w:val="0"/>
          <w:divBdr>
            <w:top w:val="none" w:sz="0" w:space="0" w:color="auto"/>
            <w:left w:val="none" w:sz="0" w:space="0" w:color="auto"/>
            <w:bottom w:val="none" w:sz="0" w:space="0" w:color="auto"/>
            <w:right w:val="none" w:sz="0" w:space="0" w:color="auto"/>
          </w:divBdr>
        </w:div>
        <w:div w:id="1202285076">
          <w:marLeft w:val="2088"/>
          <w:marRight w:val="0"/>
          <w:marTop w:val="86"/>
          <w:marBottom w:val="0"/>
          <w:divBdr>
            <w:top w:val="none" w:sz="0" w:space="0" w:color="auto"/>
            <w:left w:val="none" w:sz="0" w:space="0" w:color="auto"/>
            <w:bottom w:val="none" w:sz="0" w:space="0" w:color="auto"/>
            <w:right w:val="none" w:sz="0" w:space="0" w:color="auto"/>
          </w:divBdr>
        </w:div>
        <w:div w:id="1202285077">
          <w:marLeft w:val="2088"/>
          <w:marRight w:val="0"/>
          <w:marTop w:val="86"/>
          <w:marBottom w:val="0"/>
          <w:divBdr>
            <w:top w:val="none" w:sz="0" w:space="0" w:color="auto"/>
            <w:left w:val="none" w:sz="0" w:space="0" w:color="auto"/>
            <w:bottom w:val="none" w:sz="0" w:space="0" w:color="auto"/>
            <w:right w:val="none" w:sz="0" w:space="0" w:color="auto"/>
          </w:divBdr>
        </w:div>
      </w:divsChild>
    </w:div>
    <w:div w:id="1202285051">
      <w:marLeft w:val="0"/>
      <w:marRight w:val="0"/>
      <w:marTop w:val="0"/>
      <w:marBottom w:val="0"/>
      <w:divBdr>
        <w:top w:val="none" w:sz="0" w:space="0" w:color="auto"/>
        <w:left w:val="none" w:sz="0" w:space="0" w:color="auto"/>
        <w:bottom w:val="none" w:sz="0" w:space="0" w:color="auto"/>
        <w:right w:val="none" w:sz="0" w:space="0" w:color="auto"/>
      </w:divBdr>
    </w:div>
    <w:div w:id="1202285055">
      <w:marLeft w:val="0"/>
      <w:marRight w:val="0"/>
      <w:marTop w:val="0"/>
      <w:marBottom w:val="0"/>
      <w:divBdr>
        <w:top w:val="none" w:sz="0" w:space="0" w:color="auto"/>
        <w:left w:val="none" w:sz="0" w:space="0" w:color="auto"/>
        <w:bottom w:val="none" w:sz="0" w:space="0" w:color="auto"/>
        <w:right w:val="none" w:sz="0" w:space="0" w:color="auto"/>
      </w:divBdr>
      <w:divsChild>
        <w:div w:id="1202285052">
          <w:marLeft w:val="0"/>
          <w:marRight w:val="0"/>
          <w:marTop w:val="0"/>
          <w:marBottom w:val="0"/>
          <w:divBdr>
            <w:top w:val="none" w:sz="0" w:space="0" w:color="auto"/>
            <w:left w:val="none" w:sz="0" w:space="0" w:color="auto"/>
            <w:bottom w:val="none" w:sz="0" w:space="0" w:color="auto"/>
            <w:right w:val="none" w:sz="0" w:space="0" w:color="auto"/>
          </w:divBdr>
        </w:div>
      </w:divsChild>
    </w:div>
    <w:div w:id="1202285056">
      <w:marLeft w:val="0"/>
      <w:marRight w:val="0"/>
      <w:marTop w:val="0"/>
      <w:marBottom w:val="0"/>
      <w:divBdr>
        <w:top w:val="none" w:sz="0" w:space="0" w:color="auto"/>
        <w:left w:val="none" w:sz="0" w:space="0" w:color="auto"/>
        <w:bottom w:val="none" w:sz="0" w:space="0" w:color="auto"/>
        <w:right w:val="none" w:sz="0" w:space="0" w:color="auto"/>
      </w:divBdr>
    </w:div>
    <w:div w:id="1202285057">
      <w:marLeft w:val="0"/>
      <w:marRight w:val="0"/>
      <w:marTop w:val="0"/>
      <w:marBottom w:val="0"/>
      <w:divBdr>
        <w:top w:val="none" w:sz="0" w:space="0" w:color="auto"/>
        <w:left w:val="none" w:sz="0" w:space="0" w:color="auto"/>
        <w:bottom w:val="none" w:sz="0" w:space="0" w:color="auto"/>
        <w:right w:val="none" w:sz="0" w:space="0" w:color="auto"/>
      </w:divBdr>
      <w:divsChild>
        <w:div w:id="1202285053">
          <w:marLeft w:val="0"/>
          <w:marRight w:val="0"/>
          <w:marTop w:val="0"/>
          <w:marBottom w:val="150"/>
          <w:divBdr>
            <w:top w:val="none" w:sz="0" w:space="0" w:color="auto"/>
            <w:left w:val="none" w:sz="0" w:space="0" w:color="auto"/>
            <w:bottom w:val="none" w:sz="0" w:space="0" w:color="auto"/>
            <w:right w:val="none" w:sz="0" w:space="0" w:color="auto"/>
          </w:divBdr>
          <w:divsChild>
            <w:div w:id="1202285046">
              <w:marLeft w:val="0"/>
              <w:marRight w:val="0"/>
              <w:marTop w:val="105"/>
              <w:marBottom w:val="0"/>
              <w:divBdr>
                <w:top w:val="none" w:sz="0" w:space="0" w:color="auto"/>
                <w:left w:val="none" w:sz="0" w:space="0" w:color="auto"/>
                <w:bottom w:val="none" w:sz="0" w:space="0" w:color="auto"/>
                <w:right w:val="none" w:sz="0" w:space="0" w:color="auto"/>
              </w:divBdr>
              <w:divsChild>
                <w:div w:id="1202285047">
                  <w:marLeft w:val="105"/>
                  <w:marRight w:val="105"/>
                  <w:marTop w:val="0"/>
                  <w:marBottom w:val="0"/>
                  <w:divBdr>
                    <w:top w:val="none" w:sz="0" w:space="0" w:color="auto"/>
                    <w:left w:val="none" w:sz="0" w:space="0" w:color="auto"/>
                    <w:bottom w:val="none" w:sz="0" w:space="0" w:color="auto"/>
                    <w:right w:val="none" w:sz="0" w:space="0" w:color="auto"/>
                  </w:divBdr>
                  <w:divsChild>
                    <w:div w:id="1202285058">
                      <w:marLeft w:val="0"/>
                      <w:marRight w:val="0"/>
                      <w:marTop w:val="0"/>
                      <w:marBottom w:val="0"/>
                      <w:divBdr>
                        <w:top w:val="none" w:sz="0" w:space="0" w:color="auto"/>
                        <w:left w:val="none" w:sz="0" w:space="0" w:color="auto"/>
                        <w:bottom w:val="none" w:sz="0" w:space="0" w:color="auto"/>
                        <w:right w:val="none" w:sz="0" w:space="0" w:color="auto"/>
                      </w:divBdr>
                      <w:divsChild>
                        <w:div w:id="12022850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5059">
      <w:marLeft w:val="0"/>
      <w:marRight w:val="0"/>
      <w:marTop w:val="0"/>
      <w:marBottom w:val="0"/>
      <w:divBdr>
        <w:top w:val="none" w:sz="0" w:space="0" w:color="auto"/>
        <w:left w:val="none" w:sz="0" w:space="0" w:color="auto"/>
        <w:bottom w:val="none" w:sz="0" w:space="0" w:color="auto"/>
        <w:right w:val="none" w:sz="0" w:space="0" w:color="auto"/>
      </w:divBdr>
      <w:divsChild>
        <w:div w:id="1202285054">
          <w:marLeft w:val="720"/>
          <w:marRight w:val="720"/>
          <w:marTop w:val="100"/>
          <w:marBottom w:val="100"/>
          <w:divBdr>
            <w:top w:val="none" w:sz="0" w:space="0" w:color="auto"/>
            <w:left w:val="none" w:sz="0" w:space="0" w:color="auto"/>
            <w:bottom w:val="none" w:sz="0" w:space="0" w:color="auto"/>
            <w:right w:val="none" w:sz="0" w:space="0" w:color="auto"/>
          </w:divBdr>
          <w:divsChild>
            <w:div w:id="1202285049">
              <w:marLeft w:val="0"/>
              <w:marRight w:val="0"/>
              <w:marTop w:val="0"/>
              <w:marBottom w:val="0"/>
              <w:divBdr>
                <w:top w:val="none" w:sz="0" w:space="0" w:color="auto"/>
                <w:left w:val="none" w:sz="0" w:space="0" w:color="auto"/>
                <w:bottom w:val="none" w:sz="0" w:space="0" w:color="auto"/>
                <w:right w:val="none" w:sz="0" w:space="0" w:color="auto"/>
              </w:divBdr>
            </w:div>
            <w:div w:id="1202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069">
      <w:marLeft w:val="0"/>
      <w:marRight w:val="0"/>
      <w:marTop w:val="0"/>
      <w:marBottom w:val="0"/>
      <w:divBdr>
        <w:top w:val="none" w:sz="0" w:space="0" w:color="auto"/>
        <w:left w:val="none" w:sz="0" w:space="0" w:color="auto"/>
        <w:bottom w:val="none" w:sz="0" w:space="0" w:color="auto"/>
        <w:right w:val="none" w:sz="0" w:space="0" w:color="auto"/>
      </w:divBdr>
      <w:divsChild>
        <w:div w:id="1202285068">
          <w:marLeft w:val="0"/>
          <w:marRight w:val="0"/>
          <w:marTop w:val="0"/>
          <w:marBottom w:val="0"/>
          <w:divBdr>
            <w:top w:val="none" w:sz="0" w:space="0" w:color="auto"/>
            <w:left w:val="none" w:sz="0" w:space="0" w:color="auto"/>
            <w:bottom w:val="none" w:sz="0" w:space="0" w:color="auto"/>
            <w:right w:val="none" w:sz="0" w:space="0" w:color="auto"/>
          </w:divBdr>
          <w:divsChild>
            <w:div w:id="1202285063">
              <w:marLeft w:val="0"/>
              <w:marRight w:val="0"/>
              <w:marTop w:val="0"/>
              <w:marBottom w:val="0"/>
              <w:divBdr>
                <w:top w:val="none" w:sz="0" w:space="0" w:color="auto"/>
                <w:left w:val="none" w:sz="0" w:space="0" w:color="auto"/>
                <w:bottom w:val="none" w:sz="0" w:space="0" w:color="auto"/>
                <w:right w:val="none" w:sz="0" w:space="0" w:color="auto"/>
              </w:divBdr>
              <w:divsChild>
                <w:div w:id="1202285064">
                  <w:marLeft w:val="0"/>
                  <w:marRight w:val="0"/>
                  <w:marTop w:val="0"/>
                  <w:marBottom w:val="0"/>
                  <w:divBdr>
                    <w:top w:val="none" w:sz="0" w:space="0" w:color="auto"/>
                    <w:left w:val="none" w:sz="0" w:space="0" w:color="auto"/>
                    <w:bottom w:val="none" w:sz="0" w:space="0" w:color="auto"/>
                    <w:right w:val="none" w:sz="0" w:space="0" w:color="auto"/>
                  </w:divBdr>
                  <w:divsChild>
                    <w:div w:id="1202285067">
                      <w:marLeft w:val="0"/>
                      <w:marRight w:val="0"/>
                      <w:marTop w:val="0"/>
                      <w:marBottom w:val="0"/>
                      <w:divBdr>
                        <w:top w:val="none" w:sz="0" w:space="0" w:color="auto"/>
                        <w:left w:val="none" w:sz="0" w:space="0" w:color="auto"/>
                        <w:bottom w:val="none" w:sz="0" w:space="0" w:color="auto"/>
                        <w:right w:val="none" w:sz="0" w:space="0" w:color="auto"/>
                      </w:divBdr>
                      <w:divsChild>
                        <w:div w:id="1202285065">
                          <w:marLeft w:val="0"/>
                          <w:marRight w:val="0"/>
                          <w:marTop w:val="0"/>
                          <w:marBottom w:val="0"/>
                          <w:divBdr>
                            <w:top w:val="none" w:sz="0" w:space="0" w:color="auto"/>
                            <w:left w:val="none" w:sz="0" w:space="0" w:color="auto"/>
                            <w:bottom w:val="none" w:sz="0" w:space="0" w:color="auto"/>
                            <w:right w:val="none" w:sz="0" w:space="0" w:color="auto"/>
                          </w:divBdr>
                          <w:divsChild>
                            <w:div w:id="1202285066">
                              <w:marLeft w:val="0"/>
                              <w:marRight w:val="0"/>
                              <w:marTop w:val="0"/>
                              <w:marBottom w:val="0"/>
                              <w:divBdr>
                                <w:top w:val="none" w:sz="0" w:space="0" w:color="auto"/>
                                <w:left w:val="none" w:sz="0" w:space="0" w:color="auto"/>
                                <w:bottom w:val="none" w:sz="0" w:space="0" w:color="auto"/>
                                <w:right w:val="none" w:sz="0" w:space="0" w:color="auto"/>
                              </w:divBdr>
                              <w:divsChild>
                                <w:div w:id="1202285060">
                                  <w:marLeft w:val="0"/>
                                  <w:marRight w:val="0"/>
                                  <w:marTop w:val="0"/>
                                  <w:marBottom w:val="0"/>
                                  <w:divBdr>
                                    <w:top w:val="none" w:sz="0" w:space="0" w:color="auto"/>
                                    <w:left w:val="none" w:sz="0" w:space="0" w:color="auto"/>
                                    <w:bottom w:val="none" w:sz="0" w:space="0" w:color="auto"/>
                                    <w:right w:val="none" w:sz="0" w:space="0" w:color="auto"/>
                                  </w:divBdr>
                                  <w:divsChild>
                                    <w:div w:id="1202285062">
                                      <w:marLeft w:val="0"/>
                                      <w:marRight w:val="0"/>
                                      <w:marTop w:val="0"/>
                                      <w:marBottom w:val="0"/>
                                      <w:divBdr>
                                        <w:top w:val="none" w:sz="0" w:space="0" w:color="auto"/>
                                        <w:left w:val="none" w:sz="0" w:space="0" w:color="auto"/>
                                        <w:bottom w:val="none" w:sz="0" w:space="0" w:color="auto"/>
                                        <w:right w:val="none" w:sz="0" w:space="0" w:color="auto"/>
                                      </w:divBdr>
                                      <w:divsChild>
                                        <w:div w:id="1202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85071">
      <w:marLeft w:val="0"/>
      <w:marRight w:val="0"/>
      <w:marTop w:val="0"/>
      <w:marBottom w:val="0"/>
      <w:divBdr>
        <w:top w:val="none" w:sz="0" w:space="0" w:color="auto"/>
        <w:left w:val="none" w:sz="0" w:space="0" w:color="auto"/>
        <w:bottom w:val="none" w:sz="0" w:space="0" w:color="auto"/>
        <w:right w:val="none" w:sz="0" w:space="0" w:color="auto"/>
      </w:divBdr>
      <w:divsChild>
        <w:div w:id="1202285044">
          <w:marLeft w:val="734"/>
          <w:marRight w:val="0"/>
          <w:marTop w:val="96"/>
          <w:marBottom w:val="0"/>
          <w:divBdr>
            <w:top w:val="none" w:sz="0" w:space="0" w:color="auto"/>
            <w:left w:val="none" w:sz="0" w:space="0" w:color="auto"/>
            <w:bottom w:val="none" w:sz="0" w:space="0" w:color="auto"/>
            <w:right w:val="none" w:sz="0" w:space="0" w:color="auto"/>
          </w:divBdr>
        </w:div>
        <w:div w:id="1202285070">
          <w:marLeft w:val="734"/>
          <w:marRight w:val="0"/>
          <w:marTop w:val="96"/>
          <w:marBottom w:val="0"/>
          <w:divBdr>
            <w:top w:val="none" w:sz="0" w:space="0" w:color="auto"/>
            <w:left w:val="none" w:sz="0" w:space="0" w:color="auto"/>
            <w:bottom w:val="none" w:sz="0" w:space="0" w:color="auto"/>
            <w:right w:val="none" w:sz="0" w:space="0" w:color="auto"/>
          </w:divBdr>
        </w:div>
        <w:div w:id="1202285075">
          <w:marLeft w:val="1426"/>
          <w:marRight w:val="0"/>
          <w:marTop w:val="96"/>
          <w:marBottom w:val="0"/>
          <w:divBdr>
            <w:top w:val="none" w:sz="0" w:space="0" w:color="auto"/>
            <w:left w:val="none" w:sz="0" w:space="0" w:color="auto"/>
            <w:bottom w:val="none" w:sz="0" w:space="0" w:color="auto"/>
            <w:right w:val="none" w:sz="0" w:space="0" w:color="auto"/>
          </w:divBdr>
        </w:div>
        <w:div w:id="1202285078">
          <w:marLeft w:val="734"/>
          <w:marRight w:val="0"/>
          <w:marTop w:val="96"/>
          <w:marBottom w:val="0"/>
          <w:divBdr>
            <w:top w:val="none" w:sz="0" w:space="0" w:color="auto"/>
            <w:left w:val="none" w:sz="0" w:space="0" w:color="auto"/>
            <w:bottom w:val="none" w:sz="0" w:space="0" w:color="auto"/>
            <w:right w:val="none" w:sz="0" w:space="0" w:color="auto"/>
          </w:divBdr>
        </w:div>
      </w:divsChild>
    </w:div>
    <w:div w:id="1202285073">
      <w:marLeft w:val="0"/>
      <w:marRight w:val="0"/>
      <w:marTop w:val="0"/>
      <w:marBottom w:val="0"/>
      <w:divBdr>
        <w:top w:val="none" w:sz="0" w:space="0" w:color="auto"/>
        <w:left w:val="none" w:sz="0" w:space="0" w:color="auto"/>
        <w:bottom w:val="none" w:sz="0" w:space="0" w:color="auto"/>
        <w:right w:val="none" w:sz="0" w:space="0" w:color="auto"/>
      </w:divBdr>
    </w:div>
    <w:div w:id="1202285074">
      <w:marLeft w:val="0"/>
      <w:marRight w:val="0"/>
      <w:marTop w:val="0"/>
      <w:marBottom w:val="0"/>
      <w:divBdr>
        <w:top w:val="none" w:sz="0" w:space="0" w:color="auto"/>
        <w:left w:val="none" w:sz="0" w:space="0" w:color="auto"/>
        <w:bottom w:val="none" w:sz="0" w:space="0" w:color="auto"/>
        <w:right w:val="none" w:sz="0" w:space="0" w:color="auto"/>
      </w:divBdr>
    </w:div>
    <w:div w:id="1202285086">
      <w:marLeft w:val="0"/>
      <w:marRight w:val="0"/>
      <w:marTop w:val="0"/>
      <w:marBottom w:val="0"/>
      <w:divBdr>
        <w:top w:val="none" w:sz="0" w:space="0" w:color="auto"/>
        <w:left w:val="none" w:sz="0" w:space="0" w:color="auto"/>
        <w:bottom w:val="none" w:sz="0" w:space="0" w:color="auto"/>
        <w:right w:val="none" w:sz="0" w:space="0" w:color="auto"/>
      </w:divBdr>
      <w:divsChild>
        <w:div w:id="1202285085">
          <w:marLeft w:val="0"/>
          <w:marRight w:val="0"/>
          <w:marTop w:val="0"/>
          <w:marBottom w:val="0"/>
          <w:divBdr>
            <w:top w:val="none" w:sz="0" w:space="0" w:color="auto"/>
            <w:left w:val="none" w:sz="0" w:space="0" w:color="auto"/>
            <w:bottom w:val="none" w:sz="0" w:space="0" w:color="auto"/>
            <w:right w:val="none" w:sz="0" w:space="0" w:color="auto"/>
          </w:divBdr>
          <w:divsChild>
            <w:div w:id="1202285079">
              <w:marLeft w:val="0"/>
              <w:marRight w:val="0"/>
              <w:marTop w:val="0"/>
              <w:marBottom w:val="0"/>
              <w:divBdr>
                <w:top w:val="none" w:sz="0" w:space="0" w:color="auto"/>
                <w:left w:val="none" w:sz="0" w:space="0" w:color="auto"/>
                <w:bottom w:val="none" w:sz="0" w:space="0" w:color="auto"/>
                <w:right w:val="none" w:sz="0" w:space="0" w:color="auto"/>
              </w:divBdr>
            </w:div>
            <w:div w:id="1202285080">
              <w:marLeft w:val="0"/>
              <w:marRight w:val="0"/>
              <w:marTop w:val="0"/>
              <w:marBottom w:val="0"/>
              <w:divBdr>
                <w:top w:val="none" w:sz="0" w:space="0" w:color="auto"/>
                <w:left w:val="none" w:sz="0" w:space="0" w:color="auto"/>
                <w:bottom w:val="none" w:sz="0" w:space="0" w:color="auto"/>
                <w:right w:val="none" w:sz="0" w:space="0" w:color="auto"/>
              </w:divBdr>
            </w:div>
            <w:div w:id="1202285081">
              <w:marLeft w:val="0"/>
              <w:marRight w:val="0"/>
              <w:marTop w:val="0"/>
              <w:marBottom w:val="0"/>
              <w:divBdr>
                <w:top w:val="none" w:sz="0" w:space="0" w:color="auto"/>
                <w:left w:val="none" w:sz="0" w:space="0" w:color="auto"/>
                <w:bottom w:val="none" w:sz="0" w:space="0" w:color="auto"/>
                <w:right w:val="none" w:sz="0" w:space="0" w:color="auto"/>
              </w:divBdr>
            </w:div>
            <w:div w:id="1202285082">
              <w:marLeft w:val="0"/>
              <w:marRight w:val="0"/>
              <w:marTop w:val="0"/>
              <w:marBottom w:val="0"/>
              <w:divBdr>
                <w:top w:val="none" w:sz="0" w:space="0" w:color="auto"/>
                <w:left w:val="none" w:sz="0" w:space="0" w:color="auto"/>
                <w:bottom w:val="none" w:sz="0" w:space="0" w:color="auto"/>
                <w:right w:val="none" w:sz="0" w:space="0" w:color="auto"/>
              </w:divBdr>
            </w:div>
            <w:div w:id="1202285083">
              <w:marLeft w:val="0"/>
              <w:marRight w:val="0"/>
              <w:marTop w:val="0"/>
              <w:marBottom w:val="0"/>
              <w:divBdr>
                <w:top w:val="none" w:sz="0" w:space="0" w:color="auto"/>
                <w:left w:val="none" w:sz="0" w:space="0" w:color="auto"/>
                <w:bottom w:val="none" w:sz="0" w:space="0" w:color="auto"/>
                <w:right w:val="none" w:sz="0" w:space="0" w:color="auto"/>
              </w:divBdr>
            </w:div>
            <w:div w:id="12022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493">
      <w:bodyDiv w:val="1"/>
      <w:marLeft w:val="0"/>
      <w:marRight w:val="0"/>
      <w:marTop w:val="0"/>
      <w:marBottom w:val="0"/>
      <w:divBdr>
        <w:top w:val="none" w:sz="0" w:space="0" w:color="auto"/>
        <w:left w:val="none" w:sz="0" w:space="0" w:color="auto"/>
        <w:bottom w:val="none" w:sz="0" w:space="0" w:color="auto"/>
        <w:right w:val="none" w:sz="0" w:space="0" w:color="auto"/>
      </w:divBdr>
    </w:div>
    <w:div w:id="16243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15DC9-8835-4D1F-8400-9D50575A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Statistical interpretation of the RV144 HIV vaccine efficacy trial in Thailand: A case study for statistical issues in efficacy trials</vt:lpstr>
    </vt:vector>
  </TitlesOfParts>
  <Company>SCHARP</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interpretation of the RV144 HIV vaccine efficacy trial in Thailand: A case study for statistical issues in efficacy trials</dc:title>
  <dc:subject/>
  <dc:creator>pgilbert</dc:creator>
  <cp:keywords/>
  <dc:description/>
  <cp:lastModifiedBy>Hsiao, Thomas</cp:lastModifiedBy>
  <cp:revision>2</cp:revision>
  <cp:lastPrinted>2010-06-06T17:06:00Z</cp:lastPrinted>
  <dcterms:created xsi:type="dcterms:W3CDTF">2020-09-17T14:27:00Z</dcterms:created>
  <dcterms:modified xsi:type="dcterms:W3CDTF">2020-09-17T14:27:00Z</dcterms:modified>
</cp:coreProperties>
</file>