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14EB" w14:textId="6D404DED" w:rsidR="006F4325" w:rsidRPr="003A1B74" w:rsidRDefault="003A1B74" w:rsidP="003A1B74">
      <w:r>
        <w:rPr>
          <w:noProof/>
        </w:rPr>
        <w:drawing>
          <wp:inline distT="0" distB="0" distL="0" distR="0" wp14:anchorId="56FA5D88" wp14:editId="7C46314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325" w:rsidRPr="003A1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74"/>
    <w:rsid w:val="003A1B74"/>
    <w:rsid w:val="006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6B62"/>
  <w15:chartTrackingRefBased/>
  <w15:docId w15:val="{FD5DB91B-1F2C-4C60-9317-A4E820D5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Gozalo Hernando</dc:creator>
  <cp:keywords/>
  <dc:description/>
  <cp:lastModifiedBy>David Gozalo Hernando</cp:lastModifiedBy>
  <cp:revision>1</cp:revision>
  <dcterms:created xsi:type="dcterms:W3CDTF">2020-05-03T07:26:00Z</dcterms:created>
  <dcterms:modified xsi:type="dcterms:W3CDTF">2020-05-03T07:30:00Z</dcterms:modified>
</cp:coreProperties>
</file>